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5D77" w:rsidR="009A42DA" w:rsidP="009A42DA" w:rsidRDefault="00DF6EA0" w14:paraId="27F4792E" w14:textId="77777777">
      <w:pPr>
        <w:jc w:val="center"/>
        <w:rPr>
          <w:rFonts w:ascii="Arial" w:hAnsi="Arial" w:cs="Arial"/>
          <w:b/>
          <w:sz w:val="28"/>
          <w:szCs w:val="28"/>
        </w:rPr>
      </w:pPr>
      <w:r w:rsidRPr="005D5D77">
        <w:rPr>
          <w:rFonts w:ascii="Arial" w:hAnsi="Arial" w:cs="Arial"/>
          <w:b/>
        </w:rPr>
        <w:t>CURRICULUM</w:t>
      </w:r>
      <w:r w:rsidRPr="005D5D77">
        <w:rPr>
          <w:rFonts w:ascii="Arial" w:hAnsi="Arial" w:cs="Arial"/>
          <w:b/>
          <w:sz w:val="28"/>
          <w:szCs w:val="28"/>
        </w:rPr>
        <w:t xml:space="preserve"> </w:t>
      </w:r>
      <w:r w:rsidRPr="005D5D77">
        <w:rPr>
          <w:rFonts w:ascii="Arial" w:hAnsi="Arial" w:cs="Arial"/>
          <w:b/>
          <w:szCs w:val="28"/>
        </w:rPr>
        <w:t>VITAE</w:t>
      </w:r>
    </w:p>
    <w:p w:rsidRPr="005D5D77" w:rsidR="00DF6EA0" w:rsidP="009A42DA" w:rsidRDefault="00DF6EA0" w14:paraId="68D9901B" w14:textId="77777777">
      <w:pPr>
        <w:jc w:val="center"/>
        <w:rPr>
          <w:rFonts w:ascii="Arial" w:hAnsi="Arial" w:cs="Arial"/>
          <w:b/>
          <w:sz w:val="28"/>
          <w:szCs w:val="28"/>
        </w:rPr>
      </w:pPr>
    </w:p>
    <w:p w:rsidRPr="005D5D77" w:rsidR="00DF6EA0" w:rsidP="009A42DA" w:rsidRDefault="00DF6EA0" w14:paraId="7D7A5710" w14:textId="77777777">
      <w:pPr>
        <w:jc w:val="center"/>
        <w:rPr>
          <w:rFonts w:ascii="Arial" w:hAnsi="Arial" w:cs="Arial"/>
          <w:b/>
          <w:sz w:val="28"/>
          <w:szCs w:val="28"/>
        </w:rPr>
      </w:pPr>
      <w:r w:rsidRPr="005D5D77">
        <w:rPr>
          <w:rFonts w:ascii="Arial" w:hAnsi="Arial" w:cs="Arial"/>
          <w:b/>
          <w:sz w:val="28"/>
          <w:szCs w:val="28"/>
        </w:rPr>
        <w:t>SCOTT IRA REZNIK, M.D.</w:t>
      </w:r>
    </w:p>
    <w:p w:rsidRPr="005D5D77" w:rsidR="00DF6EA0" w:rsidP="009A42DA" w:rsidRDefault="00DF6EA0" w14:paraId="596AF94C" w14:textId="77777777">
      <w:pPr>
        <w:jc w:val="center"/>
        <w:rPr>
          <w:rFonts w:ascii="Arial" w:hAnsi="Arial" w:cs="Arial"/>
          <w:b/>
          <w:sz w:val="28"/>
          <w:szCs w:val="28"/>
        </w:rPr>
      </w:pPr>
    </w:p>
    <w:p w:rsidRPr="005D5D77" w:rsidR="009A42DA" w:rsidRDefault="009A42DA" w14:paraId="023FB248" w14:textId="77777777">
      <w:pPr>
        <w:rPr>
          <w:rFonts w:ascii="Arial" w:hAnsi="Arial" w:cs="Arial"/>
        </w:rPr>
      </w:pPr>
    </w:p>
    <w:p w:rsidRPr="005D5D77" w:rsidR="000630CD" w:rsidP="00563928" w:rsidRDefault="000630CD" w14:paraId="60A71BF1" w14:textId="77777777">
      <w:pPr>
        <w:pStyle w:val="ListParagraph"/>
        <w:numPr>
          <w:ilvl w:val="0"/>
          <w:numId w:val="18"/>
        </w:numPr>
        <w:ind w:left="360" w:hanging="360"/>
        <w:rPr>
          <w:rFonts w:ascii="Arial" w:hAnsi="Arial" w:cs="Arial"/>
        </w:rPr>
      </w:pPr>
      <w:r w:rsidRPr="005D5D77">
        <w:rPr>
          <w:rFonts w:ascii="Arial" w:hAnsi="Arial" w:cs="Arial"/>
        </w:rPr>
        <w:t>EDUCATIONAL AND PROFESSIONAL HISTORY</w:t>
      </w:r>
    </w:p>
    <w:p w:rsidRPr="005D5D77" w:rsidR="000630CD" w:rsidP="00B4095F" w:rsidRDefault="000630CD" w14:paraId="05E7D7B4" w14:textId="77777777">
      <w:pPr>
        <w:rPr>
          <w:rFonts w:ascii="Arial" w:hAnsi="Arial" w:cs="Arial"/>
        </w:rPr>
      </w:pPr>
    </w:p>
    <w:p w:rsidRPr="005D5D77" w:rsidR="00B52E2D" w:rsidP="000630CD" w:rsidRDefault="000630CD" w14:paraId="2A4AD521" w14:textId="77777777">
      <w:pPr>
        <w:pStyle w:val="ListParagraph"/>
        <w:numPr>
          <w:ilvl w:val="0"/>
          <w:numId w:val="17"/>
        </w:numPr>
        <w:rPr>
          <w:rFonts w:ascii="Arial" w:hAnsi="Arial" w:cs="Arial"/>
          <w:b/>
          <w:i/>
          <w:sz w:val="20"/>
          <w:szCs w:val="20"/>
        </w:rPr>
      </w:pPr>
      <w:r w:rsidRPr="005D5D77">
        <w:rPr>
          <w:rFonts w:ascii="Arial" w:hAnsi="Arial" w:cs="Arial"/>
          <w:sz w:val="20"/>
          <w:szCs w:val="20"/>
        </w:rPr>
        <w:t xml:space="preserve"> </w:t>
      </w:r>
      <w:r w:rsidRPr="005D5D77" w:rsidR="00563928">
        <w:rPr>
          <w:rFonts w:ascii="Arial" w:hAnsi="Arial" w:cs="Arial"/>
          <w:b/>
          <w:i/>
          <w:sz w:val="20"/>
          <w:szCs w:val="20"/>
        </w:rPr>
        <w:t>EDUCATION</w:t>
      </w:r>
    </w:p>
    <w:p w:rsidRPr="005D5D77" w:rsidR="00B4095F" w:rsidP="00B4095F" w:rsidRDefault="00B4095F" w14:paraId="13DF2A6F" w14:textId="77777777">
      <w:pPr>
        <w:rPr>
          <w:rFonts w:ascii="Arial" w:hAnsi="Arial" w:cs="Arial"/>
          <w:b/>
        </w:rPr>
      </w:pPr>
    </w:p>
    <w:tbl>
      <w:tblPr>
        <w:tblStyle w:val="TableGrid"/>
        <w:tblW w:w="9540" w:type="dxa"/>
        <w:tblInd w:w="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
      <w:tblGrid>
        <w:gridCol w:w="1668"/>
        <w:gridCol w:w="1687"/>
        <w:gridCol w:w="250"/>
        <w:gridCol w:w="5935"/>
      </w:tblGrid>
      <w:tr w:rsidR="3CE32922" w:rsidTr="3CE32922" w14:paraId="31F1645A">
        <w:trPr>
          <w:trHeight w:val="300"/>
        </w:trPr>
        <w:tc>
          <w:tcPr>
            <w:tcW w:w="1668" w:type="dxa"/>
            <w:tcMar>
              <w:top w:w="29" w:type="dxa"/>
              <w:left w:w="115" w:type="dxa"/>
              <w:bottom w:w="29" w:type="dxa"/>
              <w:right w:w="115" w:type="dxa"/>
            </w:tcMar>
          </w:tcPr>
          <w:p w:rsidR="670B8775" w:rsidP="3CE32922" w:rsidRDefault="670B8775" w14:paraId="2833AB74" w14:textId="38BCC7A1">
            <w:pPr>
              <w:pStyle w:val="CommentText"/>
              <w:spacing w:line="360" w:lineRule="auto"/>
              <w:ind w:left="-90"/>
              <w:rPr>
                <w:rFonts w:ascii="Arial" w:hAnsi="Arial" w:cs="Arial"/>
              </w:rPr>
            </w:pPr>
            <w:r w:rsidRPr="3CE32922" w:rsidR="670B8775">
              <w:rPr>
                <w:rFonts w:ascii="Arial" w:hAnsi="Arial" w:cs="Arial"/>
              </w:rPr>
              <w:t>1995</w:t>
            </w:r>
          </w:p>
        </w:tc>
        <w:tc>
          <w:tcPr>
            <w:tcW w:w="1687" w:type="dxa"/>
            <w:tcMar>
              <w:top w:w="29" w:type="dxa"/>
              <w:left w:w="115" w:type="dxa"/>
              <w:bottom w:w="29" w:type="dxa"/>
              <w:right w:w="115" w:type="dxa"/>
            </w:tcMar>
          </w:tcPr>
          <w:p w:rsidR="670B8775" w:rsidP="3CE32922" w:rsidRDefault="670B8775" w14:paraId="7592BC61" w14:textId="5EBB41EE">
            <w:pPr>
              <w:pStyle w:val="NormalWeb"/>
              <w:spacing w:line="360" w:lineRule="auto"/>
              <w:ind w:left="-90"/>
              <w:rPr>
                <w:rFonts w:ascii="Arial" w:hAnsi="Arial" w:cs="Arial"/>
                <w:sz w:val="20"/>
                <w:szCs w:val="20"/>
              </w:rPr>
            </w:pPr>
            <w:r w:rsidRPr="3CE32922" w:rsidR="670B8775">
              <w:rPr>
                <w:rFonts w:ascii="Arial" w:hAnsi="Arial" w:cs="Arial"/>
                <w:sz w:val="20"/>
                <w:szCs w:val="20"/>
              </w:rPr>
              <w:t>M.D.</w:t>
            </w:r>
          </w:p>
        </w:tc>
        <w:tc>
          <w:tcPr>
            <w:tcW w:w="250" w:type="dxa"/>
            <w:tcMar>
              <w:top w:w="29" w:type="dxa"/>
              <w:left w:w="115" w:type="dxa"/>
              <w:bottom w:w="29" w:type="dxa"/>
              <w:right w:w="115" w:type="dxa"/>
            </w:tcMar>
          </w:tcPr>
          <w:p w:rsidR="3CE32922" w:rsidP="3CE32922" w:rsidRDefault="3CE32922" w14:paraId="3F28AC97" w14:textId="694FE771">
            <w:pPr>
              <w:pStyle w:val="NormalWeb"/>
              <w:spacing w:line="360" w:lineRule="auto"/>
              <w:rPr>
                <w:rFonts w:ascii="Arial" w:hAnsi="Arial" w:cs="Arial"/>
                <w:sz w:val="20"/>
                <w:szCs w:val="20"/>
              </w:rPr>
            </w:pPr>
          </w:p>
        </w:tc>
        <w:tc>
          <w:tcPr>
            <w:tcW w:w="5935" w:type="dxa"/>
            <w:tcMar>
              <w:top w:w="29" w:type="dxa"/>
              <w:left w:w="115" w:type="dxa"/>
              <w:bottom w:w="29" w:type="dxa"/>
              <w:right w:w="115" w:type="dxa"/>
            </w:tcMar>
          </w:tcPr>
          <w:p w:rsidR="670B8775" w:rsidP="3CE32922" w:rsidRDefault="670B8775" w14:paraId="547D7B08" w14:textId="525AAF9D">
            <w:pPr>
              <w:pStyle w:val="NormalWeb"/>
              <w:spacing w:line="360" w:lineRule="auto"/>
              <w:ind w:left="-90"/>
              <w:rPr>
                <w:rFonts w:ascii="Arial" w:hAnsi="Arial" w:cs="Arial"/>
                <w:sz w:val="20"/>
                <w:szCs w:val="20"/>
              </w:rPr>
            </w:pPr>
            <w:r w:rsidRPr="3CE32922" w:rsidR="670B8775">
              <w:rPr>
                <w:rFonts w:ascii="Arial" w:hAnsi="Arial" w:cs="Arial"/>
                <w:sz w:val="20"/>
                <w:szCs w:val="20"/>
              </w:rPr>
              <w:t>Washington University School of Medicine, St. Louis, MO</w:t>
            </w:r>
          </w:p>
        </w:tc>
      </w:tr>
      <w:tr w:rsidRPr="005D5D77" w:rsidR="00CB62DE" w:rsidTr="3CE32922" w14:paraId="557A3DA8" w14:textId="77777777">
        <w:tc>
          <w:tcPr>
            <w:tcW w:w="1668" w:type="dxa"/>
            <w:tcMar>
              <w:top w:w="29" w:type="dxa"/>
              <w:left w:w="115" w:type="dxa"/>
              <w:bottom w:w="29" w:type="dxa"/>
              <w:right w:w="115" w:type="dxa"/>
            </w:tcMar>
          </w:tcPr>
          <w:p w:rsidRPr="005D5D77" w:rsidR="00CB62DE" w:rsidP="000630CD" w:rsidRDefault="005F44B2" w14:paraId="736B96D3" w14:textId="77777777">
            <w:pPr>
              <w:pStyle w:val="CommentText"/>
              <w:tabs>
                <w:tab w:val="left" w:pos="3214"/>
              </w:tabs>
              <w:spacing w:line="360" w:lineRule="auto"/>
              <w:ind w:hanging="115"/>
              <w:outlineLvl w:val="0"/>
              <w:rPr>
                <w:rFonts w:ascii="Arial" w:hAnsi="Arial" w:cs="Arial"/>
              </w:rPr>
            </w:pPr>
            <w:r w:rsidRPr="005D5D77">
              <w:rPr>
                <w:rFonts w:ascii="Arial" w:hAnsi="Arial" w:cs="Arial"/>
              </w:rPr>
              <w:t>1991</w:t>
            </w:r>
          </w:p>
        </w:tc>
        <w:tc>
          <w:tcPr>
            <w:tcW w:w="1687" w:type="dxa"/>
            <w:tcMar>
              <w:top w:w="29" w:type="dxa"/>
              <w:left w:w="115" w:type="dxa"/>
              <w:bottom w:w="29" w:type="dxa"/>
              <w:right w:w="115" w:type="dxa"/>
            </w:tcMar>
          </w:tcPr>
          <w:p w:rsidRPr="005D5D77" w:rsidR="004C1F50" w:rsidP="000630CD" w:rsidRDefault="005F44B2" w14:paraId="018606D4" w14:textId="77777777">
            <w:pPr>
              <w:pStyle w:val="NormalWeb"/>
              <w:spacing w:before="0" w:beforeAutospacing="0" w:after="0" w:afterAutospacing="0" w:line="360" w:lineRule="auto"/>
              <w:ind w:hanging="115"/>
              <w:outlineLvl w:val="0"/>
              <w:rPr>
                <w:rFonts w:ascii="Arial" w:hAnsi="Arial" w:cs="Arial"/>
                <w:sz w:val="20"/>
                <w:szCs w:val="20"/>
              </w:rPr>
            </w:pPr>
            <w:r w:rsidRPr="005D5D77">
              <w:rPr>
                <w:rFonts w:ascii="Arial" w:hAnsi="Arial" w:cs="Arial"/>
                <w:sz w:val="20"/>
                <w:szCs w:val="20"/>
              </w:rPr>
              <w:t>B.A.</w:t>
            </w:r>
            <w:r w:rsidRPr="005D5D77" w:rsidR="000630CD">
              <w:rPr>
                <w:rFonts w:ascii="Arial" w:hAnsi="Arial" w:cs="Arial"/>
                <w:sz w:val="20"/>
                <w:szCs w:val="20"/>
              </w:rPr>
              <w:t>, Chemistry</w:t>
            </w:r>
          </w:p>
        </w:tc>
        <w:tc>
          <w:tcPr>
            <w:tcW w:w="250" w:type="dxa"/>
            <w:tcMar>
              <w:top w:w="29" w:type="dxa"/>
              <w:left w:w="115" w:type="dxa"/>
              <w:bottom w:w="29" w:type="dxa"/>
              <w:right w:w="115" w:type="dxa"/>
            </w:tcMar>
          </w:tcPr>
          <w:p w:rsidRPr="005D5D77" w:rsidR="004C1F50" w:rsidP="000630CD" w:rsidRDefault="004C1F50" w14:paraId="0DC0B555" w14:textId="77777777">
            <w:pPr>
              <w:pStyle w:val="NormalWeb"/>
              <w:spacing w:before="0" w:beforeAutospacing="0" w:after="0" w:afterAutospacing="0" w:line="360" w:lineRule="auto"/>
              <w:ind w:hanging="115"/>
              <w:outlineLvl w:val="0"/>
              <w:rPr>
                <w:rFonts w:ascii="Arial" w:hAnsi="Arial" w:cs="Arial"/>
                <w:sz w:val="20"/>
                <w:szCs w:val="20"/>
              </w:rPr>
            </w:pPr>
          </w:p>
        </w:tc>
        <w:tc>
          <w:tcPr>
            <w:tcW w:w="5935" w:type="dxa"/>
            <w:tcMar>
              <w:top w:w="29" w:type="dxa"/>
              <w:left w:w="115" w:type="dxa"/>
              <w:bottom w:w="29" w:type="dxa"/>
              <w:right w:w="115" w:type="dxa"/>
            </w:tcMar>
          </w:tcPr>
          <w:p w:rsidRPr="005D5D77" w:rsidR="00CB62DE" w:rsidP="000630CD" w:rsidRDefault="005F44B2" w14:paraId="34F927D7" w14:textId="77777777">
            <w:pPr>
              <w:pStyle w:val="NormalWeb"/>
              <w:spacing w:before="0" w:beforeAutospacing="0" w:after="0" w:afterAutospacing="0" w:line="360" w:lineRule="auto"/>
              <w:ind w:hanging="115"/>
              <w:outlineLvl w:val="0"/>
              <w:rPr>
                <w:rFonts w:ascii="Arial" w:hAnsi="Arial" w:cs="Arial"/>
                <w:sz w:val="20"/>
                <w:szCs w:val="20"/>
              </w:rPr>
            </w:pPr>
            <w:r w:rsidRPr="005D5D77">
              <w:rPr>
                <w:rFonts w:ascii="Arial" w:hAnsi="Arial" w:cs="Arial"/>
                <w:sz w:val="20"/>
                <w:szCs w:val="20"/>
              </w:rPr>
              <w:t>Duke University</w:t>
            </w:r>
            <w:r w:rsidRPr="005D5D77" w:rsidR="000630CD">
              <w:rPr>
                <w:rFonts w:ascii="Arial" w:hAnsi="Arial" w:cs="Arial"/>
                <w:sz w:val="20"/>
                <w:szCs w:val="20"/>
              </w:rPr>
              <w:t>, Durham, North Carolina</w:t>
            </w:r>
          </w:p>
        </w:tc>
      </w:tr>
    </w:tbl>
    <w:p w:rsidR="3CE32922" w:rsidRDefault="3CE32922" w14:paraId="0261131C" w14:textId="73813D82"/>
    <w:p w:rsidRPr="005D5D77" w:rsidR="00B4095F" w:rsidP="000630CD" w:rsidRDefault="00563928" w14:paraId="273A5EAB" w14:textId="77777777">
      <w:pPr>
        <w:ind w:left="810"/>
        <w:rPr>
          <w:rFonts w:ascii="Arial" w:hAnsi="Arial" w:cs="Arial"/>
          <w:b/>
          <w:i/>
          <w:sz w:val="20"/>
          <w:szCs w:val="20"/>
        </w:rPr>
      </w:pPr>
      <w:r w:rsidRPr="005D5D77">
        <w:rPr>
          <w:rFonts w:ascii="Arial" w:hAnsi="Arial" w:cs="Arial"/>
          <w:b/>
          <w:i/>
          <w:sz w:val="20"/>
          <w:szCs w:val="20"/>
        </w:rPr>
        <w:t>POSTGRADUATE MEDICAL EDUCATION</w:t>
      </w:r>
    </w:p>
    <w:p w:rsidRPr="005D5D77" w:rsidR="00987A71" w:rsidP="000630CD" w:rsidRDefault="00987A71" w14:paraId="054E9733" w14:textId="77777777">
      <w:pPr>
        <w:ind w:left="810"/>
        <w:rPr>
          <w:rFonts w:ascii="Arial" w:hAnsi="Arial" w:cs="Arial"/>
          <w:b/>
          <w:i/>
          <w:sz w:val="20"/>
          <w:szCs w:val="20"/>
        </w:rPr>
      </w:pPr>
    </w:p>
    <w:tbl>
      <w:tblPr>
        <w:tblStyle w:val="TableGrid"/>
        <w:tblW w:w="9720"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
      <w:tblGrid>
        <w:gridCol w:w="1668"/>
        <w:gridCol w:w="3192"/>
        <w:gridCol w:w="270"/>
        <w:gridCol w:w="4590"/>
      </w:tblGrid>
      <w:tr w:rsidR="3CE32922" w:rsidTr="0315EDD5" w14:paraId="39A95032">
        <w:trPr>
          <w:trHeight w:val="432"/>
        </w:trPr>
        <w:tc>
          <w:tcPr>
            <w:tcW w:w="1668" w:type="dxa"/>
            <w:tcMar>
              <w:top w:w="29" w:type="dxa"/>
              <w:left w:w="115" w:type="dxa"/>
              <w:bottom w:w="29" w:type="dxa"/>
              <w:right w:w="115" w:type="dxa"/>
            </w:tcMar>
          </w:tcPr>
          <w:p w:rsidR="5581B444" w:rsidP="3CE32922" w:rsidRDefault="5581B444" w14:paraId="44279AEA" w14:textId="5F66AE38">
            <w:pPr>
              <w:pStyle w:val="CommentText"/>
              <w:rPr>
                <w:rFonts w:ascii="Arial" w:hAnsi="Arial" w:cs="Arial"/>
              </w:rPr>
            </w:pPr>
            <w:r w:rsidRPr="3CE32922" w:rsidR="5581B444">
              <w:rPr>
                <w:rFonts w:ascii="Arial" w:hAnsi="Arial" w:cs="Arial"/>
              </w:rPr>
              <w:t>2004-2005</w:t>
            </w:r>
          </w:p>
        </w:tc>
        <w:tc>
          <w:tcPr>
            <w:tcW w:w="3192" w:type="dxa"/>
            <w:tcMar>
              <w:top w:w="29" w:type="dxa"/>
              <w:left w:w="115" w:type="dxa"/>
              <w:bottom w:w="29" w:type="dxa"/>
              <w:right w:w="115" w:type="dxa"/>
            </w:tcMar>
          </w:tcPr>
          <w:p w:rsidR="5581B444" w:rsidP="3CE32922" w:rsidRDefault="5581B444" w14:paraId="56E8142B" w14:textId="5436109F">
            <w:pPr>
              <w:pStyle w:val="NormalWeb"/>
              <w:rPr>
                <w:rFonts w:ascii="Arial" w:hAnsi="Arial" w:cs="Arial"/>
                <w:sz w:val="20"/>
                <w:szCs w:val="20"/>
              </w:rPr>
            </w:pPr>
            <w:r w:rsidRPr="3CE32922" w:rsidR="5581B444">
              <w:rPr>
                <w:rFonts w:ascii="Arial" w:hAnsi="Arial" w:cs="Arial"/>
                <w:sz w:val="20"/>
                <w:szCs w:val="20"/>
              </w:rPr>
              <w:t>Chief Resident, Thoracic and Cardiovascular Surgery</w:t>
            </w:r>
          </w:p>
          <w:p w:rsidR="3CE32922" w:rsidP="3CE32922" w:rsidRDefault="3CE32922" w14:paraId="10C3CEF9" w14:textId="4DBCDCEF">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7C47D1DF" w14:textId="34D7C138">
            <w:pPr>
              <w:pStyle w:val="NormalWeb"/>
              <w:rPr>
                <w:rFonts w:ascii="Arial" w:hAnsi="Arial" w:cs="Arial"/>
                <w:sz w:val="20"/>
                <w:szCs w:val="20"/>
              </w:rPr>
            </w:pPr>
          </w:p>
        </w:tc>
        <w:tc>
          <w:tcPr>
            <w:tcW w:w="4590" w:type="dxa"/>
            <w:tcMar>
              <w:top w:w="29" w:type="dxa"/>
              <w:left w:w="115" w:type="dxa"/>
              <w:bottom w:w="29" w:type="dxa"/>
              <w:right w:w="115" w:type="dxa"/>
            </w:tcMar>
          </w:tcPr>
          <w:p w:rsidR="5581B444" w:rsidP="3CE32922" w:rsidRDefault="5581B444" w14:paraId="5158E1E5" w14:textId="628E980C">
            <w:pPr>
              <w:pStyle w:val="NormalWeb"/>
              <w:rPr>
                <w:rFonts w:ascii="Arial" w:hAnsi="Arial" w:cs="Arial"/>
                <w:sz w:val="20"/>
                <w:szCs w:val="20"/>
              </w:rPr>
            </w:pPr>
            <w:r w:rsidRPr="3CE32922" w:rsidR="5581B444">
              <w:rPr>
                <w:rFonts w:ascii="Arial" w:hAnsi="Arial" w:cs="Arial"/>
                <w:sz w:val="20"/>
                <w:szCs w:val="20"/>
              </w:rPr>
              <w:t>Cleveland Clinic Foundation, Cleveland, OH</w:t>
            </w:r>
          </w:p>
        </w:tc>
      </w:tr>
      <w:tr w:rsidR="3CE32922" w:rsidTr="0315EDD5" w14:paraId="108ECDC0">
        <w:trPr>
          <w:trHeight w:val="300"/>
        </w:trPr>
        <w:tc>
          <w:tcPr>
            <w:tcW w:w="1668" w:type="dxa"/>
            <w:tcMar>
              <w:top w:w="29" w:type="dxa"/>
              <w:left w:w="115" w:type="dxa"/>
              <w:bottom w:w="29" w:type="dxa"/>
              <w:right w:w="115" w:type="dxa"/>
            </w:tcMar>
          </w:tcPr>
          <w:p w:rsidR="02A45ED4" w:rsidP="3CE32922" w:rsidRDefault="02A45ED4" w14:paraId="74387547" w14:textId="5E6132E2">
            <w:pPr>
              <w:pStyle w:val="CommentText"/>
              <w:rPr>
                <w:rFonts w:ascii="Arial" w:hAnsi="Arial" w:cs="Arial"/>
              </w:rPr>
            </w:pPr>
            <w:r w:rsidRPr="3CE32922" w:rsidR="02A45ED4">
              <w:rPr>
                <w:rFonts w:ascii="Arial" w:hAnsi="Arial" w:cs="Arial"/>
              </w:rPr>
              <w:t>2002-2004</w:t>
            </w:r>
          </w:p>
        </w:tc>
        <w:tc>
          <w:tcPr>
            <w:tcW w:w="3192" w:type="dxa"/>
            <w:tcMar>
              <w:top w:w="29" w:type="dxa"/>
              <w:left w:w="115" w:type="dxa"/>
              <w:bottom w:w="29" w:type="dxa"/>
              <w:right w:w="115" w:type="dxa"/>
            </w:tcMar>
          </w:tcPr>
          <w:p w:rsidR="02A45ED4" w:rsidP="3CE32922" w:rsidRDefault="02A45ED4" w14:paraId="4C54611C" w14:textId="5805FADA">
            <w:pPr>
              <w:pStyle w:val="NormalWeb"/>
              <w:rPr>
                <w:rFonts w:ascii="Arial" w:hAnsi="Arial" w:cs="Arial"/>
                <w:sz w:val="20"/>
                <w:szCs w:val="20"/>
              </w:rPr>
            </w:pPr>
            <w:r w:rsidRPr="3CE32922" w:rsidR="02A45ED4">
              <w:rPr>
                <w:rFonts w:ascii="Arial" w:hAnsi="Arial" w:cs="Arial"/>
                <w:sz w:val="20"/>
                <w:szCs w:val="20"/>
              </w:rPr>
              <w:t>Resident, Thoracic and Cardiovascular Surgery</w:t>
            </w:r>
          </w:p>
          <w:p w:rsidR="3CE32922" w:rsidP="3CE32922" w:rsidRDefault="3CE32922" w14:paraId="3603FB49" w14:textId="791FA8A0">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75122DDF" w14:textId="251E805B">
            <w:pPr>
              <w:pStyle w:val="NormalWeb"/>
              <w:rPr>
                <w:rFonts w:ascii="Arial" w:hAnsi="Arial" w:cs="Arial"/>
                <w:sz w:val="20"/>
                <w:szCs w:val="20"/>
              </w:rPr>
            </w:pPr>
          </w:p>
        </w:tc>
        <w:tc>
          <w:tcPr>
            <w:tcW w:w="4590" w:type="dxa"/>
            <w:tcMar>
              <w:top w:w="29" w:type="dxa"/>
              <w:left w:w="115" w:type="dxa"/>
              <w:bottom w:w="29" w:type="dxa"/>
              <w:right w:w="115" w:type="dxa"/>
            </w:tcMar>
          </w:tcPr>
          <w:p w:rsidR="02A45ED4" w:rsidP="3CE32922" w:rsidRDefault="02A45ED4" w14:paraId="1D942684" w14:textId="51795F74">
            <w:pPr>
              <w:pStyle w:val="Normal"/>
              <w:rPr>
                <w:rFonts w:ascii="Arial" w:hAnsi="Arial" w:cs="Arial"/>
                <w:sz w:val="20"/>
                <w:szCs w:val="20"/>
              </w:rPr>
            </w:pPr>
            <w:r w:rsidRPr="3CE32922" w:rsidR="02A45ED4">
              <w:rPr>
                <w:rFonts w:ascii="Arial" w:hAnsi="Arial" w:cs="Arial"/>
                <w:sz w:val="20"/>
                <w:szCs w:val="20"/>
              </w:rPr>
              <w:t>Cleveland Clinic Foundation, Cleveland, OH</w:t>
            </w:r>
          </w:p>
        </w:tc>
      </w:tr>
      <w:tr w:rsidR="3CE32922" w:rsidTr="0315EDD5" w14:paraId="0B2A443E">
        <w:trPr>
          <w:trHeight w:val="300"/>
        </w:trPr>
        <w:tc>
          <w:tcPr>
            <w:tcW w:w="1668" w:type="dxa"/>
            <w:tcMar>
              <w:top w:w="29" w:type="dxa"/>
              <w:left w:w="115" w:type="dxa"/>
              <w:bottom w:w="29" w:type="dxa"/>
              <w:right w:w="115" w:type="dxa"/>
            </w:tcMar>
          </w:tcPr>
          <w:p w:rsidR="5213CC67" w:rsidP="3CE32922" w:rsidRDefault="5213CC67" w14:paraId="59226529" w14:textId="6E95171E">
            <w:pPr>
              <w:pStyle w:val="CommentText"/>
              <w:rPr>
                <w:rFonts w:ascii="Arial" w:hAnsi="Arial" w:cs="Arial"/>
              </w:rPr>
            </w:pPr>
            <w:r w:rsidRPr="3CE32922" w:rsidR="5213CC67">
              <w:rPr>
                <w:rFonts w:ascii="Arial" w:hAnsi="Arial" w:cs="Arial"/>
              </w:rPr>
              <w:t>2001-2002</w:t>
            </w:r>
          </w:p>
        </w:tc>
        <w:tc>
          <w:tcPr>
            <w:tcW w:w="3192" w:type="dxa"/>
            <w:tcMar>
              <w:top w:w="29" w:type="dxa"/>
              <w:left w:w="115" w:type="dxa"/>
              <w:bottom w:w="29" w:type="dxa"/>
              <w:right w:w="115" w:type="dxa"/>
            </w:tcMar>
          </w:tcPr>
          <w:p w:rsidR="5213CC67" w:rsidP="3CE32922" w:rsidRDefault="5213CC67" w14:paraId="65CD0106" w14:textId="4FA99A00">
            <w:pPr>
              <w:pStyle w:val="NormalWeb"/>
              <w:rPr>
                <w:rFonts w:ascii="Arial" w:hAnsi="Arial" w:cs="Arial"/>
                <w:sz w:val="20"/>
                <w:szCs w:val="20"/>
              </w:rPr>
            </w:pPr>
            <w:r w:rsidRPr="3CE32922" w:rsidR="5213CC67">
              <w:rPr>
                <w:rFonts w:ascii="Arial" w:hAnsi="Arial" w:cs="Arial"/>
                <w:sz w:val="20"/>
                <w:szCs w:val="20"/>
              </w:rPr>
              <w:t>Administrative Chief Resident General Surgery</w:t>
            </w:r>
          </w:p>
          <w:p w:rsidR="3CE32922" w:rsidP="3CE32922" w:rsidRDefault="3CE32922" w14:paraId="59A8AE56" w14:textId="6F3791F7">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63DB161C" w14:textId="084A27AD">
            <w:pPr>
              <w:pStyle w:val="NormalWeb"/>
              <w:rPr>
                <w:rFonts w:ascii="Arial" w:hAnsi="Arial" w:cs="Arial"/>
                <w:sz w:val="20"/>
                <w:szCs w:val="20"/>
              </w:rPr>
            </w:pPr>
          </w:p>
        </w:tc>
        <w:tc>
          <w:tcPr>
            <w:tcW w:w="4590" w:type="dxa"/>
            <w:tcMar>
              <w:top w:w="29" w:type="dxa"/>
              <w:left w:w="115" w:type="dxa"/>
              <w:bottom w:w="29" w:type="dxa"/>
              <w:right w:w="115" w:type="dxa"/>
            </w:tcMar>
          </w:tcPr>
          <w:p w:rsidR="5213CC67" w:rsidP="3CE32922" w:rsidRDefault="5213CC67" w14:paraId="264B4025" w14:textId="3F30FF2B">
            <w:pPr>
              <w:rPr>
                <w:rFonts w:ascii="Arial" w:hAnsi="Arial" w:cs="Arial"/>
                <w:sz w:val="20"/>
                <w:szCs w:val="20"/>
              </w:rPr>
            </w:pPr>
            <w:r w:rsidRPr="3CE32922" w:rsidR="5213CC67">
              <w:rPr>
                <w:rFonts w:ascii="Arial" w:hAnsi="Arial" w:cs="Arial"/>
                <w:sz w:val="20"/>
                <w:szCs w:val="20"/>
              </w:rPr>
              <w:t>Barnes-Jewish Hospital/Washington University, St. Louis, MO</w:t>
            </w:r>
          </w:p>
        </w:tc>
      </w:tr>
      <w:tr w:rsidR="3CE32922" w:rsidTr="0315EDD5" w14:paraId="316AAAC4">
        <w:trPr>
          <w:trHeight w:val="300"/>
        </w:trPr>
        <w:tc>
          <w:tcPr>
            <w:tcW w:w="1668" w:type="dxa"/>
            <w:tcMar>
              <w:top w:w="29" w:type="dxa"/>
              <w:left w:w="115" w:type="dxa"/>
              <w:bottom w:w="29" w:type="dxa"/>
              <w:right w:w="115" w:type="dxa"/>
            </w:tcMar>
          </w:tcPr>
          <w:p w:rsidR="67263F43" w:rsidP="3CE32922" w:rsidRDefault="67263F43" w14:paraId="5D4E7F2E" w14:textId="375ED74B">
            <w:pPr>
              <w:pStyle w:val="CommentText"/>
              <w:rPr>
                <w:rFonts w:ascii="Arial" w:hAnsi="Arial" w:cs="Arial"/>
              </w:rPr>
            </w:pPr>
            <w:r w:rsidRPr="3CE32922" w:rsidR="67263F43">
              <w:rPr>
                <w:rFonts w:ascii="Arial" w:hAnsi="Arial" w:cs="Arial"/>
              </w:rPr>
              <w:t>1999-2001</w:t>
            </w:r>
          </w:p>
        </w:tc>
        <w:tc>
          <w:tcPr>
            <w:tcW w:w="3192" w:type="dxa"/>
            <w:tcMar>
              <w:top w:w="29" w:type="dxa"/>
              <w:left w:w="115" w:type="dxa"/>
              <w:bottom w:w="29" w:type="dxa"/>
              <w:right w:w="115" w:type="dxa"/>
            </w:tcMar>
          </w:tcPr>
          <w:p w:rsidR="67263F43" w:rsidP="3CE32922" w:rsidRDefault="67263F43" w14:paraId="666D5E0E" w14:textId="270C2AA9">
            <w:pPr>
              <w:pStyle w:val="NormalWeb"/>
              <w:rPr>
                <w:rFonts w:ascii="Arial" w:hAnsi="Arial" w:cs="Arial"/>
                <w:sz w:val="20"/>
                <w:szCs w:val="20"/>
              </w:rPr>
            </w:pPr>
            <w:r w:rsidRPr="3CE32922" w:rsidR="67263F43">
              <w:rPr>
                <w:rFonts w:ascii="Arial" w:hAnsi="Arial" w:cs="Arial"/>
                <w:sz w:val="20"/>
                <w:szCs w:val="20"/>
              </w:rPr>
              <w:t>Resident, General Surgery</w:t>
            </w:r>
          </w:p>
          <w:p w:rsidR="3CE32922" w:rsidP="3CE32922" w:rsidRDefault="3CE32922" w14:paraId="0284ED22" w14:textId="155F5EA1">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323E3069" w14:textId="720CA8A1">
            <w:pPr>
              <w:pStyle w:val="NormalWeb"/>
              <w:rPr>
                <w:rFonts w:ascii="Arial" w:hAnsi="Arial" w:cs="Arial"/>
                <w:sz w:val="20"/>
                <w:szCs w:val="20"/>
              </w:rPr>
            </w:pPr>
          </w:p>
        </w:tc>
        <w:tc>
          <w:tcPr>
            <w:tcW w:w="4590" w:type="dxa"/>
            <w:tcMar>
              <w:top w:w="29" w:type="dxa"/>
              <w:left w:w="115" w:type="dxa"/>
              <w:bottom w:w="29" w:type="dxa"/>
              <w:right w:w="115" w:type="dxa"/>
            </w:tcMar>
          </w:tcPr>
          <w:p w:rsidR="67263F43" w:rsidP="3CE32922" w:rsidRDefault="67263F43" w14:paraId="2ABCAD8B" w14:textId="2D866A85">
            <w:pPr>
              <w:pStyle w:val="NormalWeb"/>
              <w:rPr>
                <w:rFonts w:ascii="Arial" w:hAnsi="Arial" w:cs="Arial"/>
                <w:sz w:val="20"/>
                <w:szCs w:val="20"/>
              </w:rPr>
            </w:pPr>
            <w:r w:rsidRPr="3CE32922" w:rsidR="67263F43">
              <w:rPr>
                <w:rFonts w:ascii="Arial" w:hAnsi="Arial" w:cs="Arial"/>
                <w:sz w:val="20"/>
                <w:szCs w:val="20"/>
              </w:rPr>
              <w:t>Barnes-Jewish Hospital/Washington University, St. Louis, MO</w:t>
            </w:r>
          </w:p>
          <w:p w:rsidR="3CE32922" w:rsidP="3CE32922" w:rsidRDefault="3CE32922" w14:paraId="27E94B0C" w14:textId="45960692">
            <w:pPr>
              <w:pStyle w:val="NormalWeb"/>
              <w:rPr>
                <w:rFonts w:ascii="Arial" w:hAnsi="Arial" w:cs="Arial"/>
                <w:sz w:val="20"/>
                <w:szCs w:val="20"/>
              </w:rPr>
            </w:pPr>
          </w:p>
        </w:tc>
      </w:tr>
      <w:tr w:rsidR="3CE32922" w:rsidTr="0315EDD5" w14:paraId="1885A381">
        <w:trPr>
          <w:trHeight w:val="300"/>
        </w:trPr>
        <w:tc>
          <w:tcPr>
            <w:tcW w:w="1668" w:type="dxa"/>
            <w:tcMar>
              <w:top w:w="29" w:type="dxa"/>
              <w:left w:w="115" w:type="dxa"/>
              <w:bottom w:w="29" w:type="dxa"/>
              <w:right w:w="115" w:type="dxa"/>
            </w:tcMar>
          </w:tcPr>
          <w:p w:rsidR="5213CC67" w:rsidP="3CE32922" w:rsidRDefault="5213CC67" w14:paraId="34E98B01" w14:textId="6AF2FE68">
            <w:pPr>
              <w:pStyle w:val="CommentText"/>
              <w:rPr>
                <w:rFonts w:ascii="Arial" w:hAnsi="Arial" w:cs="Arial"/>
              </w:rPr>
            </w:pPr>
            <w:r w:rsidRPr="3CE32922" w:rsidR="5213CC67">
              <w:rPr>
                <w:rFonts w:ascii="Arial" w:hAnsi="Arial" w:cs="Arial"/>
              </w:rPr>
              <w:t>1997-1999</w:t>
            </w:r>
          </w:p>
        </w:tc>
        <w:tc>
          <w:tcPr>
            <w:tcW w:w="3192" w:type="dxa"/>
            <w:tcMar>
              <w:top w:w="29" w:type="dxa"/>
              <w:left w:w="115" w:type="dxa"/>
              <w:bottom w:w="29" w:type="dxa"/>
              <w:right w:w="115" w:type="dxa"/>
            </w:tcMar>
          </w:tcPr>
          <w:p w:rsidR="5213CC67" w:rsidP="3CE32922" w:rsidRDefault="5213CC67" w14:noSpellErr="1" w14:paraId="2C8EE7AE">
            <w:pPr>
              <w:pStyle w:val="NormalWeb"/>
              <w:spacing w:before="0" w:beforeAutospacing="off" w:after="0" w:afterAutospacing="off"/>
              <w:outlineLvl w:val="0"/>
              <w:rPr>
                <w:rFonts w:ascii="Arial" w:hAnsi="Arial" w:cs="Arial"/>
                <w:sz w:val="20"/>
                <w:szCs w:val="20"/>
              </w:rPr>
            </w:pPr>
            <w:r w:rsidRPr="3CE32922" w:rsidR="5213CC67">
              <w:rPr>
                <w:rFonts w:ascii="Arial" w:hAnsi="Arial" w:cs="Arial"/>
                <w:sz w:val="20"/>
                <w:szCs w:val="20"/>
              </w:rPr>
              <w:t>Postdoctoral Research Fellow, Lung Transplant Immunology</w:t>
            </w:r>
          </w:p>
          <w:p w:rsidR="3CE32922" w:rsidP="3CE32922" w:rsidRDefault="3CE32922" w14:paraId="1E3365FA" w14:textId="2CF65677">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24F7C75C" w14:textId="320D8A9E">
            <w:pPr>
              <w:pStyle w:val="NormalWeb"/>
              <w:rPr>
                <w:rFonts w:ascii="Arial" w:hAnsi="Arial" w:cs="Arial"/>
                <w:sz w:val="20"/>
                <w:szCs w:val="20"/>
              </w:rPr>
            </w:pPr>
          </w:p>
        </w:tc>
        <w:tc>
          <w:tcPr>
            <w:tcW w:w="4590" w:type="dxa"/>
            <w:tcMar>
              <w:top w:w="29" w:type="dxa"/>
              <w:left w:w="115" w:type="dxa"/>
              <w:bottom w:w="29" w:type="dxa"/>
              <w:right w:w="115" w:type="dxa"/>
            </w:tcMar>
          </w:tcPr>
          <w:p w:rsidR="5213CC67" w:rsidP="3CE32922" w:rsidRDefault="5213CC67" w14:noSpellErr="1" w14:paraId="1E1D6C4C">
            <w:pPr>
              <w:pStyle w:val="NormalWeb"/>
              <w:spacing w:before="0" w:beforeAutospacing="off" w:after="0" w:afterAutospacing="off"/>
              <w:outlineLvl w:val="0"/>
              <w:rPr>
                <w:rFonts w:ascii="Arial" w:hAnsi="Arial" w:cs="Arial"/>
                <w:sz w:val="20"/>
                <w:szCs w:val="20"/>
              </w:rPr>
            </w:pPr>
            <w:r w:rsidRPr="3CE32922" w:rsidR="5213CC67">
              <w:rPr>
                <w:rFonts w:ascii="Arial" w:hAnsi="Arial" w:cs="Arial"/>
                <w:sz w:val="20"/>
                <w:szCs w:val="20"/>
              </w:rPr>
              <w:t>Washington University, St. Louis, MO</w:t>
            </w:r>
          </w:p>
          <w:p w:rsidR="3CE32922" w:rsidP="3CE32922" w:rsidRDefault="3CE32922" w14:paraId="2F6A2B69" w14:textId="0B454BA4">
            <w:pPr>
              <w:pStyle w:val="NormalWeb"/>
              <w:rPr>
                <w:rFonts w:ascii="Arial" w:hAnsi="Arial" w:cs="Arial"/>
                <w:sz w:val="20"/>
                <w:szCs w:val="20"/>
              </w:rPr>
            </w:pPr>
          </w:p>
        </w:tc>
      </w:tr>
      <w:tr w:rsidR="3CE32922" w:rsidTr="0315EDD5" w14:paraId="543191C4">
        <w:trPr>
          <w:trHeight w:val="300"/>
        </w:trPr>
        <w:tc>
          <w:tcPr>
            <w:tcW w:w="1668" w:type="dxa"/>
            <w:tcMar>
              <w:top w:w="29" w:type="dxa"/>
              <w:left w:w="115" w:type="dxa"/>
              <w:bottom w:w="29" w:type="dxa"/>
              <w:right w:w="115" w:type="dxa"/>
            </w:tcMar>
          </w:tcPr>
          <w:p w:rsidR="5213CC67" w:rsidP="3CE32922" w:rsidRDefault="5213CC67" w14:paraId="64257D10" w14:textId="027DB5C6">
            <w:pPr>
              <w:pStyle w:val="CommentText"/>
              <w:rPr>
                <w:rFonts w:ascii="Arial" w:hAnsi="Arial" w:cs="Arial"/>
              </w:rPr>
            </w:pPr>
            <w:r w:rsidRPr="3CE32922" w:rsidR="5213CC67">
              <w:rPr>
                <w:rFonts w:ascii="Arial" w:hAnsi="Arial" w:cs="Arial"/>
              </w:rPr>
              <w:t>1996-1997</w:t>
            </w:r>
          </w:p>
        </w:tc>
        <w:tc>
          <w:tcPr>
            <w:tcW w:w="3192" w:type="dxa"/>
            <w:tcMar>
              <w:top w:w="29" w:type="dxa"/>
              <w:left w:w="115" w:type="dxa"/>
              <w:bottom w:w="29" w:type="dxa"/>
              <w:right w:w="115" w:type="dxa"/>
            </w:tcMar>
          </w:tcPr>
          <w:p w:rsidR="5213CC67" w:rsidP="3CE32922" w:rsidRDefault="5213CC67" w14:noSpellErr="1" w14:paraId="6333B14A">
            <w:pPr>
              <w:pStyle w:val="NormalWeb"/>
              <w:spacing w:before="0" w:beforeAutospacing="off" w:after="0" w:afterAutospacing="off"/>
              <w:outlineLvl w:val="0"/>
              <w:rPr>
                <w:rFonts w:ascii="Arial" w:hAnsi="Arial" w:cs="Arial"/>
                <w:sz w:val="20"/>
                <w:szCs w:val="20"/>
              </w:rPr>
            </w:pPr>
            <w:r w:rsidRPr="3CE32922" w:rsidR="5213CC67">
              <w:rPr>
                <w:rFonts w:ascii="Arial" w:hAnsi="Arial" w:cs="Arial"/>
                <w:sz w:val="20"/>
                <w:szCs w:val="20"/>
              </w:rPr>
              <w:t>Resident, General Surgery</w:t>
            </w:r>
          </w:p>
          <w:p w:rsidR="3CE32922" w:rsidP="3CE32922" w:rsidRDefault="3CE32922" w14:paraId="6B1DDBC2" w14:textId="6BE90E5B">
            <w:pPr>
              <w:pStyle w:val="NormalWeb"/>
              <w:rPr>
                <w:rFonts w:ascii="Arial" w:hAnsi="Arial" w:cs="Arial"/>
                <w:sz w:val="20"/>
                <w:szCs w:val="20"/>
              </w:rPr>
            </w:pPr>
          </w:p>
        </w:tc>
        <w:tc>
          <w:tcPr>
            <w:tcW w:w="270" w:type="dxa"/>
            <w:tcMar>
              <w:top w:w="29" w:type="dxa"/>
              <w:left w:w="115" w:type="dxa"/>
              <w:bottom w:w="29" w:type="dxa"/>
              <w:right w:w="115" w:type="dxa"/>
            </w:tcMar>
          </w:tcPr>
          <w:p w:rsidR="3CE32922" w:rsidP="3CE32922" w:rsidRDefault="3CE32922" w14:paraId="5DB81A18" w14:textId="23994714">
            <w:pPr>
              <w:pStyle w:val="NormalWeb"/>
              <w:rPr>
                <w:rFonts w:ascii="Arial" w:hAnsi="Arial" w:cs="Arial"/>
                <w:sz w:val="20"/>
                <w:szCs w:val="20"/>
              </w:rPr>
            </w:pPr>
          </w:p>
        </w:tc>
        <w:tc>
          <w:tcPr>
            <w:tcW w:w="4590" w:type="dxa"/>
            <w:tcMar>
              <w:top w:w="29" w:type="dxa"/>
              <w:left w:w="115" w:type="dxa"/>
              <w:bottom w:w="29" w:type="dxa"/>
              <w:right w:w="115" w:type="dxa"/>
            </w:tcMar>
          </w:tcPr>
          <w:p w:rsidR="5213CC67" w:rsidP="3CE32922" w:rsidRDefault="5213CC67" w14:paraId="64F5FAF3" w14:textId="5AA91265">
            <w:pPr>
              <w:pStyle w:val="NormalWeb"/>
              <w:outlineLvl w:val="0"/>
              <w:rPr>
                <w:rFonts w:ascii="Arial" w:hAnsi="Arial" w:cs="Arial"/>
                <w:sz w:val="20"/>
                <w:szCs w:val="20"/>
              </w:rPr>
            </w:pPr>
            <w:r w:rsidRPr="3CE32922" w:rsidR="5213CC67">
              <w:rPr>
                <w:rFonts w:ascii="Arial" w:hAnsi="Arial" w:cs="Arial"/>
                <w:sz w:val="20"/>
                <w:szCs w:val="20"/>
              </w:rPr>
              <w:t>Barnes-Jewish Hospital/Washington University, St. Louis, MO</w:t>
            </w:r>
          </w:p>
          <w:p w:rsidR="3CE32922" w:rsidP="3CE32922" w:rsidRDefault="3CE32922" w14:paraId="67F0F652" w14:textId="0CFCC4E0">
            <w:pPr>
              <w:pStyle w:val="NormalWeb"/>
              <w:outlineLvl w:val="0"/>
              <w:rPr>
                <w:rFonts w:ascii="Arial" w:hAnsi="Arial" w:cs="Arial"/>
                <w:sz w:val="20"/>
                <w:szCs w:val="20"/>
              </w:rPr>
            </w:pPr>
          </w:p>
        </w:tc>
      </w:tr>
      <w:tr w:rsidRPr="005D5D77" w:rsidR="00987A71" w:rsidTr="0315EDD5" w14:paraId="74CAB532" w14:textId="77777777">
        <w:tc>
          <w:tcPr>
            <w:tcW w:w="1668" w:type="dxa"/>
            <w:tcMar>
              <w:top w:w="29" w:type="dxa"/>
              <w:left w:w="115" w:type="dxa"/>
              <w:bottom w:w="29" w:type="dxa"/>
              <w:right w:w="115" w:type="dxa"/>
            </w:tcMar>
          </w:tcPr>
          <w:p w:rsidRPr="005D5D77" w:rsidR="00987A71" w:rsidP="00B4095F" w:rsidRDefault="00B4452B" w14:paraId="330B212C" w14:textId="77777777">
            <w:pPr>
              <w:pStyle w:val="CommentText"/>
              <w:tabs>
                <w:tab w:val="left" w:pos="3214"/>
              </w:tabs>
              <w:outlineLvl w:val="0"/>
              <w:rPr>
                <w:rFonts w:ascii="Arial" w:hAnsi="Arial" w:cs="Arial"/>
              </w:rPr>
            </w:pPr>
            <w:r w:rsidRPr="005D5D77">
              <w:rPr>
                <w:rFonts w:ascii="Arial" w:hAnsi="Arial" w:cs="Arial"/>
              </w:rPr>
              <w:t>1995-1996</w:t>
            </w:r>
          </w:p>
        </w:tc>
        <w:tc>
          <w:tcPr>
            <w:tcW w:w="3192" w:type="dxa"/>
            <w:tcMar>
              <w:top w:w="29" w:type="dxa"/>
              <w:left w:w="115" w:type="dxa"/>
              <w:bottom w:w="29" w:type="dxa"/>
              <w:right w:w="115" w:type="dxa"/>
            </w:tcMar>
          </w:tcPr>
          <w:p w:rsidRPr="005D5D77" w:rsidR="00987A71" w:rsidP="00B4095F" w:rsidRDefault="00F86C47" w14:paraId="4D045DD0" w14:textId="77777777">
            <w:pPr>
              <w:pStyle w:val="NormalWeb"/>
              <w:spacing w:before="0" w:beforeAutospacing="0" w:after="0" w:afterAutospacing="0"/>
              <w:outlineLvl w:val="0"/>
              <w:rPr>
                <w:rFonts w:ascii="Arial" w:hAnsi="Arial" w:cs="Arial"/>
                <w:sz w:val="20"/>
                <w:szCs w:val="20"/>
              </w:rPr>
            </w:pPr>
            <w:r w:rsidRPr="005D5D77">
              <w:rPr>
                <w:rFonts w:ascii="Arial" w:hAnsi="Arial" w:cs="Arial"/>
                <w:sz w:val="20"/>
                <w:szCs w:val="20"/>
              </w:rPr>
              <w:t>Intern, General Surgery</w:t>
            </w:r>
          </w:p>
        </w:tc>
        <w:tc>
          <w:tcPr>
            <w:tcW w:w="270" w:type="dxa"/>
            <w:tcMar>
              <w:top w:w="29" w:type="dxa"/>
              <w:left w:w="115" w:type="dxa"/>
              <w:bottom w:w="29" w:type="dxa"/>
              <w:right w:w="115" w:type="dxa"/>
            </w:tcMar>
          </w:tcPr>
          <w:p w:rsidRPr="005D5D77" w:rsidR="00987A71" w:rsidP="00B4095F" w:rsidRDefault="00987A71" w14:paraId="3B8FE3AF" w14:textId="77777777">
            <w:pPr>
              <w:pStyle w:val="NormalWeb"/>
              <w:spacing w:before="0" w:beforeAutospacing="0" w:after="0" w:afterAutospacing="0"/>
              <w:outlineLvl w:val="0"/>
              <w:rPr>
                <w:rFonts w:ascii="Arial" w:hAnsi="Arial" w:cs="Arial"/>
                <w:sz w:val="20"/>
                <w:szCs w:val="20"/>
              </w:rPr>
            </w:pPr>
          </w:p>
        </w:tc>
        <w:tc>
          <w:tcPr>
            <w:tcW w:w="4590" w:type="dxa"/>
            <w:tcMar>
              <w:top w:w="29" w:type="dxa"/>
              <w:left w:w="115" w:type="dxa"/>
              <w:bottom w:w="29" w:type="dxa"/>
              <w:right w:w="115" w:type="dxa"/>
            </w:tcMar>
          </w:tcPr>
          <w:p w:rsidRPr="005D5D77" w:rsidR="00F86C47" w:rsidP="00F86C47" w:rsidRDefault="00F86C47" w14:paraId="1A1E725D" w14:textId="77777777">
            <w:pPr>
              <w:pStyle w:val="NormalWeb"/>
              <w:spacing w:before="0" w:beforeAutospacing="0" w:after="0" w:afterAutospacing="0"/>
              <w:outlineLvl w:val="0"/>
              <w:rPr>
                <w:rFonts w:ascii="Arial" w:hAnsi="Arial" w:cs="Arial"/>
                <w:sz w:val="20"/>
                <w:szCs w:val="20"/>
              </w:rPr>
            </w:pPr>
            <w:r w:rsidRPr="005D5D77">
              <w:rPr>
                <w:rFonts w:ascii="Arial" w:hAnsi="Arial" w:cs="Arial"/>
                <w:sz w:val="20"/>
                <w:szCs w:val="20"/>
              </w:rPr>
              <w:t xml:space="preserve">Barnes-Jewish Hospital/Washington University, </w:t>
            </w:r>
            <w:r w:rsidRPr="005D5D77" w:rsidR="00B4452B">
              <w:rPr>
                <w:rFonts w:ascii="Arial" w:hAnsi="Arial" w:cs="Arial"/>
                <w:sz w:val="20"/>
                <w:szCs w:val="20"/>
              </w:rPr>
              <w:t>St. Louis, MO</w:t>
            </w:r>
          </w:p>
          <w:p w:rsidRPr="005D5D77" w:rsidR="00987A71" w:rsidP="005F44B2" w:rsidRDefault="00987A71" w14:paraId="1D161FB2" w14:textId="77777777">
            <w:pPr>
              <w:pStyle w:val="NormalWeb"/>
              <w:spacing w:before="0" w:beforeAutospacing="0" w:after="0" w:afterAutospacing="0"/>
              <w:outlineLvl w:val="0"/>
              <w:rPr>
                <w:rFonts w:ascii="Arial" w:hAnsi="Arial" w:cs="Arial"/>
                <w:sz w:val="20"/>
                <w:szCs w:val="20"/>
              </w:rPr>
            </w:pPr>
          </w:p>
        </w:tc>
      </w:tr>
    </w:tbl>
    <w:p w:rsidRPr="005D5D77" w:rsidR="009823F1" w:rsidP="0096641E" w:rsidRDefault="0096641E" w14:paraId="3DAB13AE" w14:textId="77777777">
      <w:pPr>
        <w:ind w:left="810"/>
        <w:rPr>
          <w:rFonts w:ascii="Arial" w:hAnsi="Arial" w:cs="Arial"/>
          <w:b/>
          <w:bCs/>
          <w:i/>
          <w:sz w:val="20"/>
          <w:szCs w:val="20"/>
        </w:rPr>
      </w:pPr>
      <w:r w:rsidRPr="005D5D77">
        <w:rPr>
          <w:rFonts w:ascii="Arial" w:hAnsi="Arial" w:cs="Arial"/>
          <w:b/>
          <w:bCs/>
          <w:i/>
          <w:sz w:val="20"/>
          <w:szCs w:val="20"/>
        </w:rPr>
        <w:t>CERTIFICATION</w:t>
      </w:r>
    </w:p>
    <w:p w:rsidRPr="005D5D77" w:rsidR="0096641E" w:rsidP="0096641E" w:rsidRDefault="0096641E" w14:paraId="671EC2E4" w14:textId="77777777">
      <w:pPr>
        <w:ind w:left="810"/>
        <w:rPr>
          <w:rFonts w:ascii="Arial" w:hAnsi="Arial" w:cs="Arial"/>
          <w:b/>
          <w:bCs/>
          <w:sz w:val="20"/>
          <w:szCs w:val="20"/>
          <w:u w:val="single"/>
        </w:rPr>
      </w:pPr>
    </w:p>
    <w:p w:rsidRPr="005D5D77" w:rsidR="0096641E" w:rsidP="0096641E" w:rsidRDefault="0096641E" w14:paraId="22278603" w14:textId="77777777">
      <w:pPr>
        <w:ind w:firstLine="720"/>
        <w:rPr>
          <w:rFonts w:ascii="Arial" w:hAnsi="Arial" w:cs="Arial"/>
          <w:sz w:val="20"/>
          <w:szCs w:val="20"/>
        </w:rPr>
      </w:pPr>
      <w:r w:rsidRPr="005D5D77">
        <w:rPr>
          <w:rFonts w:ascii="Arial" w:hAnsi="Arial" w:cs="Arial"/>
          <w:sz w:val="20"/>
          <w:szCs w:val="20"/>
        </w:rPr>
        <w:t>American Board of Surgery, 2003, recertification 2012, #</w:t>
      </w:r>
      <w:r w:rsidRPr="005D5D77" w:rsidR="0085160E">
        <w:rPr>
          <w:rFonts w:ascii="Arial" w:hAnsi="Arial" w:cs="Arial"/>
          <w:sz w:val="20"/>
          <w:szCs w:val="20"/>
        </w:rPr>
        <w:t>48532</w:t>
      </w:r>
    </w:p>
    <w:p w:rsidRPr="005D5D77" w:rsidR="0096641E" w:rsidP="0096641E" w:rsidRDefault="0096641E" w14:paraId="614CEB1E" w14:textId="327D4510">
      <w:pPr>
        <w:ind w:firstLine="720"/>
        <w:rPr>
          <w:rFonts w:ascii="Arial" w:hAnsi="Arial" w:cs="Arial"/>
          <w:sz w:val="20"/>
          <w:szCs w:val="20"/>
        </w:rPr>
      </w:pPr>
      <w:r w:rsidRPr="4FF84531">
        <w:rPr>
          <w:rFonts w:ascii="Arial" w:hAnsi="Arial" w:cs="Arial"/>
          <w:sz w:val="20"/>
          <w:szCs w:val="20"/>
        </w:rPr>
        <w:t>American Board of Thoracic Surgery 2006,</w:t>
      </w:r>
      <w:r w:rsidRPr="4FF84531" w:rsidR="00AC1E20">
        <w:rPr>
          <w:rFonts w:ascii="Arial" w:hAnsi="Arial" w:cs="Arial"/>
          <w:sz w:val="20"/>
          <w:szCs w:val="20"/>
        </w:rPr>
        <w:t xml:space="preserve"> recertification 2015, expiration 12/31/</w:t>
      </w:r>
      <w:r w:rsidRPr="4FF84531" w:rsidR="2AAA8C55">
        <w:rPr>
          <w:rFonts w:ascii="Arial" w:hAnsi="Arial" w:cs="Arial"/>
          <w:sz w:val="20"/>
          <w:szCs w:val="20"/>
        </w:rPr>
        <w:t>2026 #</w:t>
      </w:r>
      <w:r w:rsidRPr="4FF84531" w:rsidR="0085160E">
        <w:rPr>
          <w:rFonts w:ascii="Arial" w:hAnsi="Arial" w:cs="Arial"/>
          <w:sz w:val="20"/>
          <w:szCs w:val="20"/>
        </w:rPr>
        <w:t>7230</w:t>
      </w:r>
    </w:p>
    <w:p w:rsidRPr="005D5D77" w:rsidR="0096641E" w:rsidP="0096641E" w:rsidRDefault="0096641E" w14:paraId="5EE4C96B" w14:textId="77777777">
      <w:pPr>
        <w:ind w:left="810"/>
        <w:rPr>
          <w:rFonts w:ascii="Arial" w:hAnsi="Arial" w:cs="Arial"/>
          <w:bCs/>
          <w:sz w:val="20"/>
          <w:szCs w:val="20"/>
        </w:rPr>
      </w:pPr>
    </w:p>
    <w:p w:rsidRPr="005D5D77" w:rsidR="009823F1" w:rsidP="00C61901" w:rsidRDefault="009823F1" w14:paraId="0A1000D1" w14:textId="77777777">
      <w:pPr>
        <w:rPr>
          <w:rFonts w:ascii="Arial" w:hAnsi="Arial" w:cs="Arial"/>
          <w:b/>
          <w:bCs/>
          <w:sz w:val="20"/>
          <w:szCs w:val="20"/>
          <w:u w:val="single"/>
        </w:rPr>
      </w:pPr>
    </w:p>
    <w:p w:rsidRPr="005D5D77" w:rsidR="0096641E" w:rsidP="0096641E" w:rsidRDefault="0096641E" w14:paraId="22FBF778" w14:textId="77777777">
      <w:pPr>
        <w:ind w:left="810"/>
        <w:rPr>
          <w:rFonts w:ascii="Arial" w:hAnsi="Arial" w:cs="Arial"/>
          <w:b/>
          <w:bCs/>
          <w:i/>
          <w:sz w:val="20"/>
          <w:szCs w:val="20"/>
        </w:rPr>
      </w:pPr>
      <w:r w:rsidRPr="005D5D77">
        <w:rPr>
          <w:rFonts w:ascii="Arial" w:hAnsi="Arial" w:cs="Arial"/>
          <w:b/>
          <w:bCs/>
          <w:i/>
          <w:sz w:val="20"/>
          <w:szCs w:val="20"/>
        </w:rPr>
        <w:t>LICENSURE</w:t>
      </w:r>
    </w:p>
    <w:p w:rsidRPr="005D5D77" w:rsidR="009823F1" w:rsidP="0096641E" w:rsidRDefault="009823F1" w14:paraId="37516A25" w14:textId="77777777">
      <w:pPr>
        <w:ind w:left="810"/>
        <w:rPr>
          <w:rFonts w:ascii="Arial" w:hAnsi="Arial" w:cs="Arial"/>
          <w:b/>
          <w:bCs/>
          <w:sz w:val="20"/>
          <w:szCs w:val="20"/>
          <w:u w:val="single"/>
        </w:rPr>
      </w:pPr>
    </w:p>
    <w:p w:rsidRPr="005D5D77" w:rsidR="009823F1" w:rsidP="02059C2C" w:rsidRDefault="0096641E" w14:paraId="4961E615" w14:textId="784B7703">
      <w:pPr>
        <w:ind w:left="720"/>
        <w:rPr>
          <w:rFonts w:ascii="Arial" w:hAnsi="Arial" w:cs="Arial"/>
          <w:sz w:val="20"/>
          <w:szCs w:val="20"/>
        </w:rPr>
      </w:pPr>
      <w:r w:rsidRPr="02059C2C">
        <w:rPr>
          <w:rFonts w:ascii="Arial" w:hAnsi="Arial" w:cs="Arial"/>
          <w:sz w:val="20"/>
          <w:szCs w:val="20"/>
        </w:rPr>
        <w:t xml:space="preserve">Texas, permanent, </w:t>
      </w:r>
      <w:r w:rsidRPr="02059C2C" w:rsidR="002B3C76">
        <w:rPr>
          <w:rFonts w:ascii="Arial" w:hAnsi="Arial" w:cs="Arial"/>
          <w:sz w:val="20"/>
          <w:szCs w:val="20"/>
        </w:rPr>
        <w:t xml:space="preserve">September 15, 2005, M2459 </w:t>
      </w:r>
      <w:r w:rsidRPr="02059C2C" w:rsidR="00795A8A">
        <w:rPr>
          <w:rFonts w:ascii="Arial" w:hAnsi="Arial" w:cs="Arial"/>
          <w:sz w:val="20"/>
          <w:szCs w:val="20"/>
        </w:rPr>
        <w:t>(expires 11/30/</w:t>
      </w:r>
      <w:r w:rsidRPr="02059C2C" w:rsidR="6094E904">
        <w:rPr>
          <w:rFonts w:ascii="Arial" w:hAnsi="Arial" w:cs="Arial"/>
          <w:sz w:val="20"/>
          <w:szCs w:val="20"/>
        </w:rPr>
        <w:t>25</w:t>
      </w:r>
      <w:r w:rsidRPr="02059C2C">
        <w:rPr>
          <w:rFonts w:ascii="Arial" w:hAnsi="Arial" w:cs="Arial"/>
          <w:sz w:val="20"/>
          <w:szCs w:val="20"/>
        </w:rPr>
        <w:t>)</w:t>
      </w:r>
    </w:p>
    <w:p w:rsidRPr="005D5D77" w:rsidR="0096641E" w:rsidP="02059C2C" w:rsidRDefault="0096641E" w14:paraId="4BC488E6" w14:textId="2EABC72C">
      <w:pPr>
        <w:ind w:left="720"/>
        <w:rPr>
          <w:rFonts w:ascii="Arial" w:hAnsi="Arial" w:cs="Arial"/>
          <w:sz w:val="20"/>
          <w:szCs w:val="20"/>
        </w:rPr>
      </w:pPr>
      <w:r w:rsidRPr="3CE32922" w:rsidR="255F1F63">
        <w:rPr>
          <w:rFonts w:ascii="Arial" w:hAnsi="Arial" w:cs="Arial"/>
          <w:sz w:val="20"/>
          <w:szCs w:val="20"/>
        </w:rPr>
        <w:t xml:space="preserve">Missouri, permanent, </w:t>
      </w:r>
      <w:r w:rsidRPr="3CE32922" w:rsidR="61FA394D">
        <w:rPr>
          <w:rFonts w:ascii="Arial" w:hAnsi="Arial" w:cs="Arial"/>
          <w:sz w:val="20"/>
          <w:szCs w:val="20"/>
        </w:rPr>
        <w:t>February 6,</w:t>
      </w:r>
      <w:r w:rsidRPr="3CE32922" w:rsidR="04B87BC5">
        <w:rPr>
          <w:rFonts w:ascii="Arial" w:hAnsi="Arial" w:cs="Arial"/>
          <w:sz w:val="20"/>
          <w:szCs w:val="20"/>
        </w:rPr>
        <w:t xml:space="preserve"> 1997, 108601 (expires 1/</w:t>
      </w:r>
      <w:r w:rsidRPr="3CE32922" w:rsidR="00A96990">
        <w:rPr>
          <w:rFonts w:ascii="Arial" w:hAnsi="Arial" w:cs="Arial"/>
          <w:sz w:val="20"/>
          <w:szCs w:val="20"/>
        </w:rPr>
        <w:t>31/2</w:t>
      </w:r>
      <w:r w:rsidRPr="3CE32922" w:rsidR="0B3FA1C7">
        <w:rPr>
          <w:rFonts w:ascii="Arial" w:hAnsi="Arial" w:cs="Arial"/>
          <w:sz w:val="20"/>
          <w:szCs w:val="20"/>
        </w:rPr>
        <w:t>6</w:t>
      </w:r>
      <w:r w:rsidRPr="3CE32922" w:rsidR="255F1F63">
        <w:rPr>
          <w:rFonts w:ascii="Arial" w:hAnsi="Arial" w:cs="Arial"/>
          <w:sz w:val="20"/>
          <w:szCs w:val="20"/>
        </w:rPr>
        <w:t>)</w:t>
      </w:r>
    </w:p>
    <w:p w:rsidRPr="005D5D77" w:rsidR="0096641E" w:rsidP="02059C2C" w:rsidRDefault="0096641E" w14:paraId="4DC4AE27" w14:textId="21F2F835">
      <w:pPr>
        <w:ind w:left="720"/>
        <w:rPr>
          <w:rFonts w:ascii="Arial" w:hAnsi="Arial" w:cs="Arial"/>
          <w:sz w:val="20"/>
          <w:szCs w:val="20"/>
        </w:rPr>
      </w:pPr>
      <w:r w:rsidRPr="0315EDD5" w:rsidR="0096641E">
        <w:rPr>
          <w:rFonts w:ascii="Arial" w:hAnsi="Arial" w:cs="Arial"/>
          <w:sz w:val="20"/>
          <w:szCs w:val="20"/>
        </w:rPr>
        <w:t xml:space="preserve">Ohio, permanent, </w:t>
      </w:r>
      <w:r w:rsidRPr="0315EDD5" w:rsidR="002B3C76">
        <w:rPr>
          <w:rFonts w:ascii="Arial" w:hAnsi="Arial" w:cs="Arial"/>
          <w:sz w:val="20"/>
          <w:szCs w:val="20"/>
        </w:rPr>
        <w:t>June 7, 2002</w:t>
      </w:r>
      <w:r w:rsidRPr="0315EDD5" w:rsidR="0096641E">
        <w:rPr>
          <w:rFonts w:ascii="Arial" w:hAnsi="Arial" w:cs="Arial"/>
          <w:sz w:val="20"/>
          <w:szCs w:val="20"/>
        </w:rPr>
        <w:t xml:space="preserve">, </w:t>
      </w:r>
      <w:r w:rsidRPr="0315EDD5" w:rsidR="00C72954">
        <w:rPr>
          <w:rFonts w:ascii="Arial" w:hAnsi="Arial" w:cs="Arial"/>
          <w:sz w:val="20"/>
          <w:szCs w:val="20"/>
        </w:rPr>
        <w:t>81248 (expires date 4/01/20</w:t>
      </w:r>
      <w:r w:rsidRPr="0315EDD5" w:rsidR="28494A86">
        <w:rPr>
          <w:rFonts w:ascii="Arial" w:hAnsi="Arial" w:cs="Arial"/>
          <w:sz w:val="20"/>
          <w:szCs w:val="20"/>
        </w:rPr>
        <w:t>26</w:t>
      </w:r>
      <w:r w:rsidRPr="0315EDD5" w:rsidR="0096641E">
        <w:rPr>
          <w:rFonts w:ascii="Arial" w:hAnsi="Arial" w:cs="Arial"/>
          <w:sz w:val="20"/>
          <w:szCs w:val="20"/>
        </w:rPr>
        <w:t>)</w:t>
      </w:r>
    </w:p>
    <w:p w:rsidR="0315EDD5" w:rsidP="0315EDD5" w:rsidRDefault="0315EDD5" w14:paraId="3769D637" w14:textId="0048BBEC">
      <w:pPr>
        <w:ind w:left="720"/>
        <w:rPr>
          <w:rFonts w:ascii="Arial" w:hAnsi="Arial" w:cs="Arial"/>
          <w:sz w:val="20"/>
          <w:szCs w:val="20"/>
        </w:rPr>
      </w:pPr>
    </w:p>
    <w:p w:rsidRPr="005D5D77" w:rsidR="009823F1" w:rsidP="00C61901" w:rsidRDefault="009823F1" w14:paraId="0D59FCC4" w14:textId="77777777">
      <w:pPr>
        <w:rPr>
          <w:rFonts w:ascii="Arial" w:hAnsi="Arial" w:cs="Arial"/>
          <w:b/>
          <w:bCs/>
          <w:sz w:val="20"/>
          <w:szCs w:val="20"/>
          <w:u w:val="single"/>
        </w:rPr>
      </w:pPr>
    </w:p>
    <w:p w:rsidRPr="00047DC2" w:rsidR="009823F1" w:rsidP="0096641E" w:rsidRDefault="0096641E" w14:paraId="5042A293" w14:textId="77777777">
      <w:pPr>
        <w:pStyle w:val="ListParagraph"/>
        <w:numPr>
          <w:ilvl w:val="0"/>
          <w:numId w:val="17"/>
        </w:numPr>
        <w:rPr>
          <w:rFonts w:ascii="Arial" w:hAnsi="Arial" w:cs="Arial"/>
          <w:b/>
          <w:bCs/>
          <w:sz w:val="20"/>
          <w:szCs w:val="20"/>
        </w:rPr>
      </w:pPr>
      <w:r w:rsidRPr="005D5D77">
        <w:rPr>
          <w:rFonts w:ascii="Arial" w:hAnsi="Arial" w:cs="Arial"/>
          <w:b/>
          <w:bCs/>
          <w:i/>
          <w:sz w:val="20"/>
          <w:szCs w:val="20"/>
        </w:rPr>
        <w:t>PROFESSIONAL AND ACADEMIC APPOINTMENTS</w:t>
      </w:r>
    </w:p>
    <w:p w:rsidR="00047DC2" w:rsidP="00047DC2" w:rsidRDefault="00047DC2" w14:paraId="007BBD87" w14:textId="77777777">
      <w:pPr>
        <w:rPr>
          <w:rFonts w:ascii="Arial" w:hAnsi="Arial" w:cs="Arial"/>
          <w:b/>
          <w:bCs/>
          <w:sz w:val="20"/>
          <w:szCs w:val="20"/>
        </w:rPr>
      </w:pPr>
    </w:p>
    <w:p w:rsidRPr="005D5D77" w:rsidR="0096641E" w:rsidP="0096641E" w:rsidRDefault="0096641E" w14:paraId="2763C429" w14:textId="77777777">
      <w:pPr>
        <w:rPr>
          <w:rFonts w:ascii="Arial" w:hAnsi="Arial" w:cs="Arial"/>
          <w:b/>
          <w:bCs/>
          <w:sz w:val="20"/>
          <w:szCs w:val="20"/>
        </w:rPr>
      </w:pPr>
    </w:p>
    <w:p w:rsidR="1B7D59BB" w:rsidP="3CE32922" w:rsidRDefault="1B7D59BB" w14:paraId="06652638" w14:textId="4B1382D0">
      <w:pPr>
        <w:spacing w:before="0" w:beforeAutospacing="off" w:after="0" w:afterAutospacing="off"/>
        <w:ind w:left="720" w:right="0" w:hanging="0"/>
      </w:pPr>
      <w:r w:rsidRPr="3CE32922" w:rsidR="1B7D59BB">
        <w:rPr>
          <w:rFonts w:ascii="Arial" w:hAnsi="Arial" w:eastAsia="Arial" w:cs="Arial"/>
          <w:noProof w:val="0"/>
          <w:color w:val="000000" w:themeColor="text1" w:themeTint="FF" w:themeShade="FF"/>
          <w:sz w:val="20"/>
          <w:szCs w:val="20"/>
          <w:lang w:val="en-US"/>
        </w:rPr>
        <w:t>2023-</w:t>
      </w:r>
      <w:r>
        <w:tab/>
      </w:r>
      <w:r>
        <w:tab/>
      </w:r>
      <w:r w:rsidRPr="3CE32922" w:rsidR="1B7D59BB">
        <w:rPr>
          <w:rFonts w:ascii="Arial" w:hAnsi="Arial" w:eastAsia="Arial" w:cs="Arial"/>
          <w:noProof w:val="0"/>
          <w:sz w:val="20"/>
          <w:szCs w:val="20"/>
          <w:lang w:val="en-US"/>
        </w:rPr>
        <w:t xml:space="preserve">Professor, Division of Thoracic Surgery, Department of Cardiovascular and Thoracic </w:t>
      </w:r>
      <w:r>
        <w:tab/>
      </w:r>
      <w:r>
        <w:tab/>
      </w:r>
      <w:r>
        <w:tab/>
      </w:r>
      <w:r w:rsidRPr="3CE32922" w:rsidR="1B7D59BB">
        <w:rPr>
          <w:rFonts w:ascii="Arial" w:hAnsi="Arial" w:eastAsia="Arial" w:cs="Arial"/>
          <w:noProof w:val="0"/>
          <w:sz w:val="20"/>
          <w:szCs w:val="20"/>
          <w:lang w:val="en-US"/>
        </w:rPr>
        <w:t xml:space="preserve">Surgery, University of Texas Southwestern Medical Center, Dallas, TX </w:t>
      </w:r>
    </w:p>
    <w:p w:rsidR="1B7D59BB" w:rsidP="3CE32922" w:rsidRDefault="1B7D59BB" w14:paraId="732FABFC" w14:textId="1D4771DA">
      <w:pPr>
        <w:spacing w:before="0" w:beforeAutospacing="off" w:after="0" w:afterAutospacing="off"/>
        <w:ind w:left="720" w:right="0" w:hanging="0"/>
      </w:pPr>
      <w:r w:rsidRPr="3CE32922" w:rsidR="1B7D59BB">
        <w:rPr>
          <w:rFonts w:ascii="Arial" w:hAnsi="Arial" w:eastAsia="Arial" w:cs="Arial"/>
          <w:noProof w:val="0"/>
          <w:sz w:val="20"/>
          <w:szCs w:val="20"/>
          <w:lang w:val="en-US"/>
        </w:rPr>
        <w:t>2017-</w:t>
      </w:r>
      <w:r>
        <w:tab/>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Program Director</w:t>
      </w:r>
      <w:r w:rsidRPr="3CE32922" w:rsidR="1B7D59BB">
        <w:rPr>
          <w:rFonts w:ascii="Arial" w:hAnsi="Arial" w:eastAsia="Arial" w:cs="Arial"/>
          <w:noProof w:val="0"/>
          <w:color w:val="000000" w:themeColor="text1" w:themeTint="FF" w:themeShade="FF"/>
          <w:sz w:val="20"/>
          <w:szCs w:val="20"/>
          <w:lang w:val="en-US"/>
        </w:rPr>
        <w:t>, Thoracic Surgery Residency, University of Texas Southwestern Medical</w:t>
      </w:r>
      <w:r w:rsidRPr="3CE32922" w:rsidR="21FB6E65">
        <w:rPr>
          <w:rFonts w:ascii="Arial" w:hAnsi="Arial" w:eastAsia="Arial" w:cs="Arial"/>
          <w:noProof w:val="0"/>
          <w:color w:val="000000" w:themeColor="text1" w:themeTint="FF" w:themeShade="FF"/>
          <w:sz w:val="20"/>
          <w:szCs w:val="20"/>
          <w:lang w:val="en-US"/>
        </w:rPr>
        <w:t xml:space="preserve"> </w:t>
      </w:r>
      <w:r>
        <w:tab/>
      </w:r>
      <w:r>
        <w:tab/>
      </w:r>
      <w:r w:rsidRPr="3CE32922" w:rsidR="1B7D59BB">
        <w:rPr>
          <w:rFonts w:ascii="Arial" w:hAnsi="Arial" w:eastAsia="Arial" w:cs="Arial"/>
          <w:noProof w:val="0"/>
          <w:color w:val="000000" w:themeColor="text1" w:themeTint="FF" w:themeShade="FF"/>
          <w:sz w:val="20"/>
          <w:szCs w:val="20"/>
          <w:lang w:val="en-US"/>
        </w:rPr>
        <w:t xml:space="preserve">Center, </w:t>
      </w:r>
      <w:r w:rsidRPr="3CE32922" w:rsidR="1B7D59BB">
        <w:rPr>
          <w:rFonts w:ascii="Arial" w:hAnsi="Arial" w:eastAsia="Arial" w:cs="Arial"/>
          <w:noProof w:val="0"/>
          <w:color w:val="000000" w:themeColor="text1" w:themeTint="FF" w:themeShade="FF"/>
          <w:sz w:val="20"/>
          <w:szCs w:val="20"/>
          <w:lang w:val="en-US"/>
        </w:rPr>
        <w:t xml:space="preserve">Dallas, TX </w:t>
      </w:r>
    </w:p>
    <w:p w:rsidR="1B7D59BB" w:rsidP="0315EDD5" w:rsidRDefault="1B7D59BB" w14:paraId="6B1D42A9" w14:textId="1DF0BD23">
      <w:pPr>
        <w:spacing w:before="0" w:beforeAutospacing="off" w:after="0" w:afterAutospacing="off"/>
        <w:ind w:left="630" w:right="0" w:hanging="0" w:firstLine="90"/>
        <w:rPr>
          <w:rFonts w:ascii="Arial" w:hAnsi="Arial" w:eastAsia="Arial" w:cs="Arial"/>
          <w:noProof w:val="0"/>
          <w:color w:val="000000" w:themeColor="text1" w:themeTint="FF" w:themeShade="FF"/>
          <w:sz w:val="20"/>
          <w:szCs w:val="20"/>
          <w:lang w:val="en-US"/>
        </w:rPr>
      </w:pPr>
      <w:r w:rsidRPr="0315EDD5" w:rsidR="755599AE">
        <w:rPr>
          <w:rFonts w:ascii="Arial" w:hAnsi="Arial" w:eastAsia="Arial" w:cs="Arial"/>
          <w:noProof w:val="0"/>
          <w:color w:val="000000" w:themeColor="text1" w:themeTint="FF" w:themeShade="FF"/>
          <w:sz w:val="20"/>
          <w:szCs w:val="20"/>
          <w:lang w:val="en-US"/>
        </w:rPr>
        <w:t xml:space="preserve">  </w:t>
      </w:r>
      <w:r w:rsidRPr="0315EDD5" w:rsidR="1B7D59BB">
        <w:rPr>
          <w:rFonts w:ascii="Arial" w:hAnsi="Arial" w:eastAsia="Arial" w:cs="Arial"/>
          <w:noProof w:val="0"/>
          <w:color w:val="000000" w:themeColor="text1" w:themeTint="FF" w:themeShade="FF"/>
          <w:sz w:val="20"/>
          <w:szCs w:val="20"/>
          <w:lang w:val="en-US"/>
        </w:rPr>
        <w:t>2014-2017</w:t>
      </w:r>
      <w:r>
        <w:tab/>
      </w:r>
      <w:r w:rsidRPr="0315EDD5" w:rsidR="1B7D59BB">
        <w:rPr>
          <w:rFonts w:ascii="Arial" w:hAnsi="Arial" w:eastAsia="Arial" w:cs="Arial"/>
          <w:noProof w:val="0"/>
          <w:color w:val="000000" w:themeColor="text1" w:themeTint="FF" w:themeShade="FF"/>
          <w:sz w:val="20"/>
          <w:szCs w:val="20"/>
          <w:lang w:val="en-US"/>
        </w:rPr>
        <w:t>Associate Program Director, Thoracic Surgery Residency, University of Texas</w:t>
      </w:r>
      <w:r w:rsidRPr="0315EDD5" w:rsidR="61D6B102">
        <w:rPr>
          <w:rFonts w:ascii="Arial" w:hAnsi="Arial" w:eastAsia="Arial" w:cs="Arial"/>
          <w:noProof w:val="0"/>
          <w:color w:val="000000" w:themeColor="text1" w:themeTint="FF" w:themeShade="FF"/>
          <w:sz w:val="20"/>
          <w:szCs w:val="20"/>
          <w:lang w:val="en-US"/>
        </w:rPr>
        <w:t xml:space="preserve">  </w:t>
      </w:r>
      <w:r>
        <w:tab/>
      </w:r>
      <w:r>
        <w:tab/>
      </w:r>
    </w:p>
    <w:p w:rsidR="61D6B102" w:rsidP="0315EDD5" w:rsidRDefault="61D6B102" w14:paraId="11BD19DA" w14:textId="1B88D71E">
      <w:pPr>
        <w:spacing w:before="0" w:beforeAutospacing="off" w:after="0" w:afterAutospacing="off"/>
        <w:ind w:left="2070" w:right="0" w:hanging="0" w:firstLine="90"/>
      </w:pPr>
      <w:r w:rsidRPr="0315EDD5" w:rsidR="13027766">
        <w:rPr>
          <w:rFonts w:ascii="Arial" w:hAnsi="Arial" w:eastAsia="Arial" w:cs="Arial"/>
          <w:noProof w:val="0"/>
          <w:color w:val="000000" w:themeColor="text1" w:themeTint="FF" w:themeShade="FF"/>
          <w:sz w:val="20"/>
          <w:szCs w:val="20"/>
          <w:lang w:val="en-US"/>
        </w:rPr>
        <w:t xml:space="preserve">  </w:t>
      </w:r>
      <w:r w:rsidRPr="0315EDD5" w:rsidR="1B7D59BB">
        <w:rPr>
          <w:rFonts w:ascii="Arial" w:hAnsi="Arial" w:eastAsia="Arial" w:cs="Arial"/>
          <w:noProof w:val="0"/>
          <w:color w:val="000000" w:themeColor="text1" w:themeTint="FF" w:themeShade="FF"/>
          <w:sz w:val="20"/>
          <w:szCs w:val="20"/>
          <w:lang w:val="en-US"/>
        </w:rPr>
        <w:t xml:space="preserve">Southwestern Medical Center, Dallas, TX </w:t>
      </w:r>
    </w:p>
    <w:p w:rsidR="1B7D59BB" w:rsidP="3CE32922" w:rsidRDefault="1B7D59BB" w14:paraId="53AE4A55" w14:textId="4DC8AD09">
      <w:pPr>
        <w:spacing w:before="0" w:beforeAutospacing="off" w:after="0" w:afterAutospacing="off"/>
        <w:ind w:left="720" w:right="0" w:hanging="0"/>
      </w:pPr>
      <w:r w:rsidRPr="3CE32922" w:rsidR="1B7D59BB">
        <w:rPr>
          <w:rFonts w:ascii="Arial" w:hAnsi="Arial" w:eastAsia="Arial" w:cs="Arial"/>
          <w:noProof w:val="0"/>
          <w:sz w:val="20"/>
          <w:szCs w:val="20"/>
          <w:lang w:val="en-US"/>
        </w:rPr>
        <w:t>2014-</w:t>
      </w:r>
      <w:r w:rsidRPr="3CE32922" w:rsidR="1B7D59BB">
        <w:rPr>
          <w:rFonts w:ascii="Calibri" w:hAnsi="Calibri" w:eastAsia="Calibri" w:cs="Calibri"/>
          <w:noProof w:val="0"/>
          <w:sz w:val="20"/>
          <w:szCs w:val="20"/>
          <w:lang w:val="en-US"/>
        </w:rPr>
        <w:t xml:space="preserve"> </w:t>
      </w:r>
      <w:r>
        <w:tab/>
      </w:r>
      <w:r>
        <w:tab/>
      </w:r>
      <w:r w:rsidRPr="3CE32922" w:rsidR="1B7D59BB">
        <w:rPr>
          <w:rFonts w:ascii="Arial" w:hAnsi="Arial" w:eastAsia="Arial" w:cs="Arial"/>
          <w:noProof w:val="0"/>
          <w:sz w:val="20"/>
          <w:szCs w:val="20"/>
          <w:lang w:val="en-US"/>
        </w:rPr>
        <w:t xml:space="preserve">Staff, Thoracic Surgeon, William Clements University Hospital, Dallas, TX </w:t>
      </w:r>
    </w:p>
    <w:p w:rsidR="1B7D59BB" w:rsidP="3CE32922" w:rsidRDefault="1B7D59BB" w14:paraId="555C3FF9" w14:textId="46328BEC">
      <w:pPr>
        <w:spacing w:before="0" w:beforeAutospacing="off" w:after="0" w:afterAutospacing="off"/>
        <w:ind w:left="720" w:right="0" w:hanging="0"/>
      </w:pPr>
      <w:r w:rsidRPr="3CE32922" w:rsidR="1B7D59BB">
        <w:rPr>
          <w:rFonts w:ascii="Arial" w:hAnsi="Arial" w:eastAsia="Arial" w:cs="Arial"/>
          <w:noProof w:val="0"/>
          <w:sz w:val="20"/>
          <w:szCs w:val="20"/>
          <w:lang w:val="en-US"/>
        </w:rPr>
        <w:t>2014-</w:t>
      </w:r>
      <w:r w:rsidRPr="3CE32922" w:rsidR="1B7D59BB">
        <w:rPr>
          <w:rFonts w:ascii="Calibri" w:hAnsi="Calibri" w:eastAsia="Calibri" w:cs="Calibri"/>
          <w:noProof w:val="0"/>
          <w:sz w:val="20"/>
          <w:szCs w:val="20"/>
          <w:lang w:val="en-US"/>
        </w:rPr>
        <w:t xml:space="preserve"> </w:t>
      </w:r>
      <w:r>
        <w:tab/>
      </w:r>
      <w:r>
        <w:tab/>
      </w:r>
      <w:r w:rsidRPr="3CE32922" w:rsidR="1B7D59BB">
        <w:rPr>
          <w:rFonts w:ascii="Arial" w:hAnsi="Arial" w:eastAsia="Arial" w:cs="Arial"/>
          <w:noProof w:val="0"/>
          <w:sz w:val="20"/>
          <w:szCs w:val="20"/>
          <w:lang w:val="en-US"/>
        </w:rPr>
        <w:t xml:space="preserve">Staff, Thoracic Surgeon, Parkland Memorial Hospital, Dallas, TX </w:t>
      </w:r>
    </w:p>
    <w:p w:rsidR="1B7D59BB" w:rsidP="3CE32922" w:rsidRDefault="1B7D59BB" w14:paraId="3E2D6DF4" w14:textId="6C4DD54F">
      <w:pPr>
        <w:spacing w:before="0" w:beforeAutospacing="off" w:after="0" w:afterAutospacing="off"/>
        <w:ind w:left="720" w:right="0" w:hanging="0"/>
      </w:pPr>
      <w:r w:rsidRPr="3CE32922" w:rsidR="1B7D59BB">
        <w:rPr>
          <w:rFonts w:ascii="Arial" w:hAnsi="Arial" w:eastAsia="Arial" w:cs="Arial"/>
          <w:noProof w:val="0"/>
          <w:sz w:val="20"/>
          <w:szCs w:val="20"/>
          <w:lang w:val="en-US"/>
        </w:rPr>
        <w:t>2014-</w:t>
      </w:r>
      <w:r w:rsidRPr="3CE32922" w:rsidR="1B7D59BB">
        <w:rPr>
          <w:rFonts w:ascii="Calibri" w:hAnsi="Calibri" w:eastAsia="Calibri" w:cs="Calibri"/>
          <w:noProof w:val="0"/>
          <w:sz w:val="20"/>
          <w:szCs w:val="20"/>
          <w:lang w:val="en-US"/>
        </w:rPr>
        <w:t xml:space="preserve"> </w:t>
      </w:r>
      <w:r>
        <w:tab/>
      </w:r>
      <w:r>
        <w:tab/>
      </w:r>
      <w:r w:rsidRPr="3CE32922" w:rsidR="1B7D59BB">
        <w:rPr>
          <w:rFonts w:ascii="Arial" w:hAnsi="Arial" w:eastAsia="Arial" w:cs="Arial"/>
          <w:noProof w:val="0"/>
          <w:sz w:val="20"/>
          <w:szCs w:val="20"/>
          <w:lang w:val="en-US"/>
        </w:rPr>
        <w:t xml:space="preserve">Staff, Thoracic Surgeon, Dallas Veterans Affairs Medical Center, Dallas, TX </w:t>
      </w:r>
    </w:p>
    <w:p w:rsidR="1B7D59BB" w:rsidP="3CE32922" w:rsidRDefault="1B7D59BB" w14:paraId="07774C06" w14:textId="071E1C7D">
      <w:pPr>
        <w:spacing w:before="0" w:beforeAutospacing="off" w:after="0" w:afterAutospacing="off"/>
        <w:ind w:left="720" w:right="0" w:hanging="0"/>
      </w:pPr>
      <w:r w:rsidRPr="3CE32922" w:rsidR="1B7D59BB">
        <w:rPr>
          <w:rFonts w:ascii="Arial" w:hAnsi="Arial" w:eastAsia="Arial" w:cs="Arial"/>
          <w:noProof w:val="0"/>
          <w:sz w:val="20"/>
          <w:szCs w:val="20"/>
          <w:lang w:val="en-US"/>
        </w:rPr>
        <w:t>2014</w:t>
      </w:r>
      <w:r>
        <w:tab/>
      </w:r>
      <w:r>
        <w:tab/>
      </w:r>
      <w:r w:rsidRPr="3CE32922" w:rsidR="1B7D59BB">
        <w:rPr>
          <w:rFonts w:ascii="Arial" w:hAnsi="Arial" w:eastAsia="Arial" w:cs="Arial"/>
          <w:noProof w:val="0"/>
          <w:sz w:val="20"/>
          <w:szCs w:val="20"/>
          <w:lang w:val="en-US"/>
        </w:rPr>
        <w:t xml:space="preserve">Medical Director, Thoracic Surgery, Parkland Memorial Hospital, Dallas, TX </w:t>
      </w:r>
    </w:p>
    <w:p w:rsidR="1B7D59BB" w:rsidP="3CE32922" w:rsidRDefault="1B7D59BB" w14:paraId="038AA029" w14:textId="7A6EEBF6">
      <w:pPr>
        <w:spacing w:before="0" w:beforeAutospacing="off" w:after="0" w:afterAutospacing="off"/>
        <w:ind w:left="720" w:right="0" w:hanging="0"/>
      </w:pPr>
      <w:r w:rsidRPr="3CE32922" w:rsidR="1B7D59BB">
        <w:rPr>
          <w:rFonts w:ascii="Arial" w:hAnsi="Arial" w:eastAsia="Arial" w:cs="Arial"/>
          <w:noProof w:val="0"/>
          <w:sz w:val="20"/>
          <w:szCs w:val="20"/>
          <w:lang w:val="en-US"/>
        </w:rPr>
        <w:t>2014-</w:t>
      </w:r>
      <w:r w:rsidRPr="3CE32922" w:rsidR="1B7D59BB">
        <w:rPr>
          <w:rFonts w:ascii="Calibri" w:hAnsi="Calibri" w:eastAsia="Calibri" w:cs="Calibri"/>
          <w:noProof w:val="0"/>
          <w:sz w:val="20"/>
          <w:szCs w:val="20"/>
          <w:lang w:val="en-US"/>
        </w:rPr>
        <w:t xml:space="preserve"> </w:t>
      </w:r>
      <w:r>
        <w:tab/>
      </w:r>
      <w:r>
        <w:tab/>
      </w:r>
      <w:r w:rsidRPr="3CE32922" w:rsidR="1B7D59BB">
        <w:rPr>
          <w:rFonts w:ascii="Arial" w:hAnsi="Arial" w:eastAsia="Arial" w:cs="Arial"/>
          <w:noProof w:val="0"/>
          <w:sz w:val="20"/>
          <w:szCs w:val="20"/>
          <w:lang w:val="en-US"/>
        </w:rPr>
        <w:t xml:space="preserve">Associate Staff, Children’s Medical Center, Dallas, TX </w:t>
      </w:r>
    </w:p>
    <w:p w:rsidR="1B7D59BB" w:rsidP="3CE32922" w:rsidRDefault="1B7D59BB" w14:paraId="5C3515C2" w14:textId="2906BDFE">
      <w:pPr>
        <w:spacing w:before="0" w:beforeAutospacing="off" w:after="0" w:afterAutospacing="off"/>
        <w:ind w:left="720" w:right="0" w:hanging="0"/>
      </w:pPr>
      <w:r w:rsidRPr="0315EDD5" w:rsidR="1B7D59BB">
        <w:rPr>
          <w:rFonts w:ascii="Arial" w:hAnsi="Arial" w:eastAsia="Arial" w:cs="Arial"/>
          <w:noProof w:val="0"/>
          <w:sz w:val="20"/>
          <w:szCs w:val="20"/>
          <w:lang w:val="en-US"/>
        </w:rPr>
        <w:t>2014-</w:t>
      </w:r>
      <w:r>
        <w:tab/>
      </w:r>
      <w:r>
        <w:tab/>
      </w:r>
      <w:r w:rsidRPr="0315EDD5" w:rsidR="1B7D59BB">
        <w:rPr>
          <w:rFonts w:ascii="Arial" w:hAnsi="Arial" w:eastAsia="Arial" w:cs="Arial"/>
          <w:noProof w:val="0"/>
          <w:sz w:val="20"/>
          <w:szCs w:val="20"/>
          <w:lang w:val="en-US"/>
        </w:rPr>
        <w:t xml:space="preserve">Associate Professor, Division of Thoracic Surgery, Department of </w:t>
      </w:r>
      <w:r w:rsidRPr="0315EDD5" w:rsidR="1B7D59BB">
        <w:rPr>
          <w:rFonts w:ascii="Arial" w:hAnsi="Arial" w:eastAsia="Arial" w:cs="Arial"/>
          <w:noProof w:val="0"/>
          <w:sz w:val="20"/>
          <w:szCs w:val="20"/>
          <w:lang w:val="en-US"/>
        </w:rPr>
        <w:t>Cardiovascular</w:t>
      </w:r>
      <w:r w:rsidRPr="0315EDD5" w:rsidR="1B7D59BB">
        <w:rPr>
          <w:rFonts w:ascii="Arial" w:hAnsi="Arial" w:eastAsia="Arial" w:cs="Arial"/>
          <w:noProof w:val="0"/>
          <w:sz w:val="20"/>
          <w:szCs w:val="20"/>
          <w:lang w:val="en-US"/>
        </w:rPr>
        <w:t xml:space="preserve"> and </w:t>
      </w:r>
    </w:p>
    <w:p w:rsidR="3321A1EC" w:rsidP="0315EDD5" w:rsidRDefault="3321A1EC" w14:paraId="12820D17" w14:textId="04858DDC">
      <w:pPr>
        <w:spacing w:before="0" w:beforeAutospacing="off" w:after="0" w:afterAutospacing="off"/>
        <w:ind w:left="2070" w:right="0" w:hanging="0" w:firstLine="720"/>
      </w:pPr>
      <w:r w:rsidRPr="0315EDD5" w:rsidR="75635E64">
        <w:rPr>
          <w:rFonts w:ascii="Arial" w:hAnsi="Arial" w:eastAsia="Arial" w:cs="Arial"/>
          <w:noProof w:val="0"/>
          <w:sz w:val="20"/>
          <w:szCs w:val="20"/>
          <w:lang w:val="en-US"/>
        </w:rPr>
        <w:t xml:space="preserve"> </w:t>
      </w:r>
      <w:r w:rsidRPr="0315EDD5" w:rsidR="1B7D59BB">
        <w:rPr>
          <w:rFonts w:ascii="Arial" w:hAnsi="Arial" w:eastAsia="Arial" w:cs="Arial"/>
          <w:noProof w:val="0"/>
          <w:sz w:val="20"/>
          <w:szCs w:val="20"/>
          <w:lang w:val="en-US"/>
        </w:rPr>
        <w:t>T</w:t>
      </w:r>
      <w:r w:rsidRPr="0315EDD5" w:rsidR="1B7D59BB">
        <w:rPr>
          <w:rFonts w:ascii="Arial" w:hAnsi="Arial" w:eastAsia="Arial" w:cs="Arial"/>
          <w:noProof w:val="0"/>
          <w:sz w:val="20"/>
          <w:szCs w:val="20"/>
          <w:lang w:val="en-US"/>
        </w:rPr>
        <w:t xml:space="preserve">horacic Surgery, University of Texas Southwestern Medical Center, Dallas, TX </w:t>
      </w:r>
    </w:p>
    <w:p w:rsidR="1B7D59BB" w:rsidP="3CE32922" w:rsidRDefault="1B7D59BB" w14:paraId="76D1F295" w14:textId="67B9FF5C">
      <w:pPr>
        <w:spacing w:before="0" w:beforeAutospacing="off" w:after="0" w:afterAutospacing="off"/>
        <w:ind w:left="720" w:right="0" w:hanging="0"/>
      </w:pPr>
      <w:r w:rsidRPr="3CE32922" w:rsidR="1B7D59BB">
        <w:rPr>
          <w:rFonts w:ascii="Arial" w:hAnsi="Arial" w:eastAsia="Arial" w:cs="Arial"/>
          <w:noProof w:val="0"/>
          <w:sz w:val="20"/>
          <w:szCs w:val="20"/>
          <w:lang w:val="en-US"/>
        </w:rPr>
        <w:t>2014-2014</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Associate Professor, Surgery, Texas A&amp;M University Health Science Center College of </w:t>
      </w:r>
      <w:r>
        <w:tab/>
      </w:r>
      <w:r>
        <w:tab/>
      </w:r>
      <w:r>
        <w:tab/>
      </w:r>
      <w:r w:rsidRPr="3CE32922" w:rsidR="1B7D59BB">
        <w:rPr>
          <w:rFonts w:ascii="Arial" w:hAnsi="Arial" w:eastAsia="Arial" w:cs="Arial"/>
          <w:noProof w:val="0"/>
          <w:sz w:val="20"/>
          <w:szCs w:val="20"/>
          <w:lang w:val="en-US"/>
        </w:rPr>
        <w:t>M</w:t>
      </w:r>
      <w:r w:rsidRPr="3CE32922" w:rsidR="1B7D59BB">
        <w:rPr>
          <w:rFonts w:ascii="Arial" w:hAnsi="Arial" w:eastAsia="Arial" w:cs="Arial"/>
          <w:noProof w:val="0"/>
          <w:sz w:val="20"/>
          <w:szCs w:val="20"/>
          <w:lang w:val="en-US"/>
        </w:rPr>
        <w:t xml:space="preserve">edicine, Temple, TX </w:t>
      </w:r>
    </w:p>
    <w:p w:rsidR="1B7D59BB" w:rsidP="3CE32922" w:rsidRDefault="1B7D59BB" w14:paraId="0910B86A" w14:textId="6D64A6BF">
      <w:pPr>
        <w:spacing w:before="0" w:beforeAutospacing="off" w:after="0" w:afterAutospacing="off"/>
        <w:ind w:left="720" w:right="0" w:hanging="0"/>
      </w:pPr>
      <w:r w:rsidRPr="3CE32922" w:rsidR="1B7D59BB">
        <w:rPr>
          <w:rFonts w:ascii="Arial" w:hAnsi="Arial" w:eastAsia="Arial" w:cs="Arial"/>
          <w:noProof w:val="0"/>
          <w:sz w:val="20"/>
          <w:szCs w:val="20"/>
          <w:lang w:val="en-US"/>
        </w:rPr>
        <w:t>2013-2014</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Interim Director, Division of Cardiothoracic Surgery, Department of Surgery/Division of </w:t>
      </w:r>
      <w:r>
        <w:tab/>
      </w:r>
      <w:r>
        <w:tab/>
      </w:r>
      <w:r>
        <w:tab/>
      </w:r>
      <w:r w:rsidRPr="3CE32922" w:rsidR="1B7D59BB">
        <w:rPr>
          <w:rFonts w:ascii="Arial" w:hAnsi="Arial" w:eastAsia="Arial" w:cs="Arial"/>
          <w:noProof w:val="0"/>
          <w:sz w:val="20"/>
          <w:szCs w:val="20"/>
          <w:lang w:val="en-US"/>
        </w:rPr>
        <w:t>C</w:t>
      </w:r>
      <w:r w:rsidRPr="3CE32922" w:rsidR="1B7D59BB">
        <w:rPr>
          <w:rFonts w:ascii="Arial" w:hAnsi="Arial" w:eastAsia="Arial" w:cs="Arial"/>
          <w:noProof w:val="0"/>
          <w:sz w:val="20"/>
          <w:szCs w:val="20"/>
          <w:lang w:val="en-US"/>
        </w:rPr>
        <w:t xml:space="preserve">ardiothoracic Surgery, Scott and White Memorial Hospital and Clinic, Temple, TX </w:t>
      </w:r>
    </w:p>
    <w:p w:rsidR="1B7D59BB" w:rsidP="3CE32922" w:rsidRDefault="1B7D59BB" w14:paraId="32AF5A44" w14:textId="737358FA">
      <w:pPr>
        <w:spacing w:before="0" w:beforeAutospacing="off" w:after="0" w:afterAutospacing="off"/>
        <w:ind w:left="720" w:right="0" w:hanging="0"/>
      </w:pPr>
      <w:r w:rsidRPr="3CE32922" w:rsidR="1B7D59BB">
        <w:rPr>
          <w:rFonts w:ascii="Arial" w:hAnsi="Arial" w:eastAsia="Arial" w:cs="Arial"/>
          <w:noProof w:val="0"/>
          <w:sz w:val="20"/>
          <w:szCs w:val="20"/>
          <w:lang w:val="en-US"/>
        </w:rPr>
        <w:t>2008-2013</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Chief, Section of Thoracic Surgery, Department of Surgery/Division of Cardiothoracic </w:t>
      </w:r>
      <w:r>
        <w:tab/>
      </w:r>
      <w:r>
        <w:tab/>
      </w:r>
      <w:r>
        <w:tab/>
      </w:r>
      <w:r w:rsidRPr="3CE32922" w:rsidR="1B7D59BB">
        <w:rPr>
          <w:rFonts w:ascii="Arial" w:hAnsi="Arial" w:eastAsia="Arial" w:cs="Arial"/>
          <w:noProof w:val="0"/>
          <w:sz w:val="20"/>
          <w:szCs w:val="20"/>
          <w:lang w:val="en-US"/>
        </w:rPr>
        <w:t xml:space="preserve">Surgery, Scott and White Memorial Hospital and Clinic, Temple, TX  </w:t>
      </w:r>
    </w:p>
    <w:p w:rsidR="1B7D59BB" w:rsidP="3CE32922" w:rsidRDefault="1B7D59BB" w14:paraId="55F12B3A" w14:textId="0615B673">
      <w:pPr>
        <w:spacing w:before="0" w:beforeAutospacing="off" w:after="0" w:afterAutospacing="off"/>
        <w:ind w:left="720" w:right="0" w:hanging="0"/>
      </w:pPr>
      <w:r w:rsidRPr="3CE32922" w:rsidR="1B7D59BB">
        <w:rPr>
          <w:rFonts w:ascii="Arial" w:hAnsi="Arial" w:eastAsia="Arial" w:cs="Arial"/>
          <w:noProof w:val="0"/>
          <w:sz w:val="20"/>
          <w:szCs w:val="20"/>
          <w:lang w:val="en-US"/>
        </w:rPr>
        <w:t>2005-2014</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Staff, Thoracic Surgeon, Department of Surgery, Central Texas Veterans Administration </w:t>
      </w:r>
      <w:r>
        <w:tab/>
      </w:r>
      <w:r>
        <w:tab/>
      </w:r>
      <w:r>
        <w:tab/>
      </w:r>
      <w:r w:rsidRPr="3CE32922" w:rsidR="1B7D59BB">
        <w:rPr>
          <w:rFonts w:ascii="Arial" w:hAnsi="Arial" w:eastAsia="Arial" w:cs="Arial"/>
          <w:noProof w:val="0"/>
          <w:sz w:val="20"/>
          <w:szCs w:val="20"/>
          <w:lang w:val="en-US"/>
        </w:rPr>
        <w:t xml:space="preserve">Medical Center </w:t>
      </w:r>
    </w:p>
    <w:p w:rsidR="1B7D59BB" w:rsidP="3CE32922" w:rsidRDefault="1B7D59BB" w14:paraId="28F65903" w14:textId="61BE04AA">
      <w:pPr>
        <w:spacing w:before="0" w:beforeAutospacing="off" w:after="0" w:afterAutospacing="off"/>
        <w:ind w:left="720" w:right="0" w:hanging="0"/>
      </w:pPr>
      <w:r w:rsidRPr="3CE32922" w:rsidR="1B7D59BB">
        <w:rPr>
          <w:rFonts w:ascii="Arial" w:hAnsi="Arial" w:eastAsia="Arial" w:cs="Arial"/>
          <w:noProof w:val="0"/>
          <w:sz w:val="20"/>
          <w:szCs w:val="20"/>
          <w:lang w:val="en-US"/>
        </w:rPr>
        <w:t>2005-2014</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Assistant Professor, Surgery, Texas A&amp;M University Health Science Center College of </w:t>
      </w:r>
      <w:r>
        <w:tab/>
      </w:r>
      <w:r>
        <w:tab/>
      </w:r>
      <w:r>
        <w:tab/>
      </w:r>
      <w:r w:rsidRPr="3CE32922" w:rsidR="1B7D59BB">
        <w:rPr>
          <w:rFonts w:ascii="Arial" w:hAnsi="Arial" w:eastAsia="Arial" w:cs="Arial"/>
          <w:noProof w:val="0"/>
          <w:sz w:val="20"/>
          <w:szCs w:val="20"/>
          <w:lang w:val="en-US"/>
        </w:rPr>
        <w:t xml:space="preserve">Medicine, Temple, TX </w:t>
      </w:r>
    </w:p>
    <w:p w:rsidR="1B7D59BB" w:rsidP="3CE32922" w:rsidRDefault="1B7D59BB" w14:paraId="69536339" w14:textId="7281D9F8">
      <w:pPr>
        <w:spacing w:before="0" w:beforeAutospacing="off" w:after="0" w:afterAutospacing="off"/>
        <w:ind w:left="720" w:right="0" w:hanging="0"/>
      </w:pPr>
      <w:r w:rsidRPr="3CE32922" w:rsidR="1B7D59BB">
        <w:rPr>
          <w:rFonts w:ascii="Arial" w:hAnsi="Arial" w:eastAsia="Arial" w:cs="Arial"/>
          <w:noProof w:val="0"/>
          <w:sz w:val="20"/>
          <w:szCs w:val="20"/>
          <w:lang w:val="en-US"/>
        </w:rPr>
        <w:t>2005-2008</w:t>
      </w:r>
      <w:r w:rsidRPr="3CE32922" w:rsidR="1B7D59BB">
        <w:rPr>
          <w:rFonts w:ascii="Calibri" w:hAnsi="Calibri" w:eastAsia="Calibri" w:cs="Calibri"/>
          <w:noProof w:val="0"/>
          <w:sz w:val="20"/>
          <w:szCs w:val="20"/>
          <w:lang w:val="en-US"/>
        </w:rPr>
        <w:t xml:space="preserve"> </w:t>
      </w:r>
      <w:r>
        <w:tab/>
      </w:r>
      <w:r w:rsidRPr="3CE32922" w:rsidR="1B7D59BB">
        <w:rPr>
          <w:rFonts w:ascii="Arial" w:hAnsi="Arial" w:eastAsia="Arial" w:cs="Arial"/>
          <w:noProof w:val="0"/>
          <w:sz w:val="20"/>
          <w:szCs w:val="20"/>
          <w:lang w:val="en-US"/>
        </w:rPr>
        <w:t xml:space="preserve">Senior Staff, Thoracic Surgeon, Department of Surgery/Division of Cardiothoracic Surgery, </w:t>
      </w:r>
      <w:r>
        <w:tab/>
      </w:r>
      <w:r>
        <w:tab/>
      </w:r>
      <w:r w:rsidRPr="3CE32922" w:rsidR="1B7D59BB">
        <w:rPr>
          <w:rFonts w:ascii="Arial" w:hAnsi="Arial" w:eastAsia="Arial" w:cs="Arial"/>
          <w:noProof w:val="0"/>
          <w:sz w:val="20"/>
          <w:szCs w:val="20"/>
          <w:lang w:val="en-US"/>
        </w:rPr>
        <w:t>Scott and White Memorial Hospital and Clinic, Temple, TX</w:t>
      </w:r>
    </w:p>
    <w:p w:rsidR="3CE32922" w:rsidP="3CE32922" w:rsidRDefault="3CE32922" w14:paraId="4480436B" w14:textId="36F612B1">
      <w:pPr>
        <w:ind w:left="2160" w:hanging="1440"/>
        <w:rPr>
          <w:rFonts w:ascii="Arial" w:hAnsi="Arial" w:cs="Arial"/>
          <w:sz w:val="20"/>
          <w:szCs w:val="20"/>
        </w:rPr>
      </w:pPr>
    </w:p>
    <w:p w:rsidR="00FB1ED1" w:rsidP="00E11229" w:rsidRDefault="00FB1ED1" w14:paraId="56ACAFBB" w14:textId="77777777">
      <w:pPr>
        <w:ind w:firstLine="360"/>
        <w:rPr>
          <w:rFonts w:ascii="Arial" w:hAnsi="Arial" w:cs="Arial"/>
          <w:b/>
          <w:i/>
          <w:sz w:val="20"/>
          <w:szCs w:val="20"/>
        </w:rPr>
      </w:pPr>
    </w:p>
    <w:p w:rsidRPr="005D5D77" w:rsidR="00C61901" w:rsidP="00E11229" w:rsidRDefault="00E11229" w14:paraId="160253A7" w14:textId="77777777">
      <w:pPr>
        <w:ind w:firstLine="360"/>
        <w:rPr>
          <w:rFonts w:ascii="Arial" w:hAnsi="Arial" w:cs="Arial"/>
          <w:b/>
          <w:i/>
          <w:sz w:val="20"/>
          <w:szCs w:val="20"/>
        </w:rPr>
      </w:pPr>
      <w:r w:rsidRPr="005D5D77">
        <w:rPr>
          <w:rFonts w:ascii="Arial" w:hAnsi="Arial" w:cs="Arial"/>
          <w:b/>
          <w:i/>
          <w:sz w:val="20"/>
          <w:szCs w:val="20"/>
        </w:rPr>
        <w:t>PROFESSIONAL AFFILIATIONS</w:t>
      </w:r>
    </w:p>
    <w:p w:rsidRPr="005D5D77" w:rsidR="006F2298" w:rsidP="00B4095F" w:rsidRDefault="006F2298" w14:paraId="724FE7F6" w14:textId="77777777">
      <w:pPr>
        <w:pStyle w:val="NormalWeb"/>
        <w:spacing w:before="0" w:beforeAutospacing="0" w:after="0" w:afterAutospacing="0"/>
        <w:outlineLvl w:val="0"/>
        <w:rPr>
          <w:rFonts w:ascii="Arial" w:hAnsi="Arial" w:cs="Arial"/>
          <w:u w:val="single"/>
        </w:rPr>
      </w:pPr>
    </w:p>
    <w:p w:rsidRPr="005D5D77" w:rsidR="00542902" w:rsidP="3CE32922" w:rsidRDefault="00542902" w14:paraId="219A9FD4" w14:textId="2C5574D9">
      <w:pPr>
        <w:ind w:left="720"/>
        <w:rPr>
          <w:rFonts w:ascii="Arial" w:hAnsi="Arial" w:cs="Arial"/>
          <w:sz w:val="20"/>
          <w:szCs w:val="20"/>
        </w:rPr>
      </w:pPr>
      <w:r w:rsidRPr="3CE32922" w:rsidR="524A0404">
        <w:rPr>
          <w:rFonts w:ascii="Arial" w:hAnsi="Arial" w:cs="Arial"/>
          <w:sz w:val="20"/>
          <w:szCs w:val="20"/>
        </w:rPr>
        <w:t>2012-</w:t>
      </w:r>
      <w:r>
        <w:tab/>
      </w:r>
      <w:r>
        <w:tab/>
      </w:r>
      <w:r w:rsidRPr="3CE32922" w:rsidR="524A0404">
        <w:rPr>
          <w:rFonts w:ascii="Arial" w:hAnsi="Arial" w:cs="Arial"/>
          <w:sz w:val="20"/>
          <w:szCs w:val="20"/>
        </w:rPr>
        <w:t xml:space="preserve">General Thoracic Surgical Club </w:t>
      </w:r>
    </w:p>
    <w:p w:rsidRPr="005D5D77" w:rsidR="00542902" w:rsidP="3CE32922" w:rsidRDefault="00542902" w14:textId="77777777" w14:noSpellErr="1" w14:paraId="15253E24">
      <w:pPr>
        <w:ind w:left="720"/>
        <w:rPr>
          <w:rFonts w:ascii="Arial" w:hAnsi="Arial" w:cs="Arial"/>
          <w:sz w:val="20"/>
          <w:szCs w:val="20"/>
        </w:rPr>
      </w:pPr>
      <w:r w:rsidRPr="3CE32922" w:rsidR="524A0404">
        <w:rPr>
          <w:rFonts w:ascii="Arial" w:hAnsi="Arial" w:cs="Arial"/>
          <w:sz w:val="20"/>
          <w:szCs w:val="20"/>
        </w:rPr>
        <w:t>2008-</w:t>
      </w:r>
      <w:r>
        <w:tab/>
      </w:r>
      <w:r>
        <w:tab/>
      </w:r>
      <w:r w:rsidRPr="3CE32922" w:rsidR="524A0404">
        <w:rPr>
          <w:rFonts w:ascii="Arial" w:hAnsi="Arial" w:cs="Arial"/>
          <w:sz w:val="20"/>
          <w:szCs w:val="20"/>
        </w:rPr>
        <w:t>Association for Academic Surgery</w:t>
      </w:r>
    </w:p>
    <w:p w:rsidRPr="005D5D77" w:rsidR="00542902" w:rsidP="3CE32922" w:rsidRDefault="00542902" w14:paraId="409D0D58" w14:textId="6B184588">
      <w:pPr>
        <w:ind w:left="720"/>
        <w:rPr>
          <w:rFonts w:ascii="Arial" w:hAnsi="Arial" w:cs="Arial"/>
          <w:sz w:val="20"/>
          <w:szCs w:val="20"/>
        </w:rPr>
      </w:pPr>
      <w:r w:rsidRPr="3CE32922" w:rsidR="524A0404">
        <w:rPr>
          <w:rFonts w:ascii="Arial" w:hAnsi="Arial" w:cs="Arial"/>
          <w:sz w:val="20"/>
          <w:szCs w:val="20"/>
        </w:rPr>
        <w:t>2008-</w:t>
      </w:r>
      <w:r>
        <w:tab/>
      </w:r>
      <w:r>
        <w:tab/>
      </w:r>
      <w:r w:rsidRPr="3CE32922" w:rsidR="524A0404">
        <w:rPr>
          <w:rFonts w:ascii="Arial" w:hAnsi="Arial" w:cs="Arial"/>
          <w:sz w:val="20"/>
          <w:szCs w:val="20"/>
        </w:rPr>
        <w:t>American College of Surgeons</w:t>
      </w:r>
      <w:r w:rsidRPr="3CE32922" w:rsidR="524A0404">
        <w:rPr>
          <w:rFonts w:ascii="Arial" w:hAnsi="Arial" w:cs="Arial"/>
          <w:sz w:val="20"/>
          <w:szCs w:val="20"/>
        </w:rPr>
        <w:t xml:space="preserve"> </w:t>
      </w:r>
    </w:p>
    <w:p w:rsidRPr="005D5D77" w:rsidR="00542902" w:rsidP="3CE32922" w:rsidRDefault="00542902" w14:paraId="7E82AE57" w14:textId="6B96D8DD">
      <w:pPr>
        <w:ind w:left="720"/>
        <w:rPr>
          <w:rFonts w:ascii="Arial" w:hAnsi="Arial" w:cs="Arial"/>
          <w:sz w:val="20"/>
          <w:szCs w:val="20"/>
        </w:rPr>
      </w:pPr>
      <w:r w:rsidRPr="3CE32922" w:rsidR="44032263">
        <w:rPr>
          <w:rFonts w:ascii="Arial" w:hAnsi="Arial" w:cs="Arial"/>
          <w:sz w:val="20"/>
          <w:szCs w:val="20"/>
        </w:rPr>
        <w:t>2006-</w:t>
      </w:r>
      <w:r>
        <w:tab/>
      </w:r>
      <w:r>
        <w:tab/>
      </w:r>
      <w:r w:rsidRPr="3CE32922" w:rsidR="44032263">
        <w:rPr>
          <w:rFonts w:ascii="Arial" w:hAnsi="Arial" w:cs="Arial"/>
          <w:sz w:val="20"/>
          <w:szCs w:val="20"/>
        </w:rPr>
        <w:t>Society of Thoracic Surgeons</w:t>
      </w:r>
    </w:p>
    <w:p w:rsidRPr="005D5D77" w:rsidR="00542902" w:rsidP="3CE32922" w:rsidRDefault="00542902" w14:paraId="0FB6D953" w14:noSpellErr="1" w14:textId="71DB6C2A">
      <w:pPr>
        <w:ind w:left="720"/>
        <w:rPr>
          <w:rFonts w:ascii="Arial" w:hAnsi="Arial" w:cs="Arial"/>
          <w:sz w:val="20"/>
          <w:szCs w:val="20"/>
        </w:rPr>
      </w:pPr>
    </w:p>
    <w:p w:rsidRPr="005D5D77" w:rsidR="000F42B0" w:rsidP="000F42B0" w:rsidRDefault="000F42B0" w14:paraId="74BBF2C8" w14:textId="77777777">
      <w:pPr>
        <w:ind w:left="720"/>
        <w:rPr>
          <w:rFonts w:ascii="Arial" w:hAnsi="Arial" w:cs="Arial"/>
          <w:b/>
          <w:bCs/>
          <w:sz w:val="20"/>
          <w:szCs w:val="20"/>
          <w:u w:val="single"/>
        </w:rPr>
      </w:pPr>
    </w:p>
    <w:p w:rsidRPr="005D5D77" w:rsidR="000F42B0" w:rsidP="00542902" w:rsidRDefault="00542902" w14:paraId="695DD43F" w14:textId="77777777">
      <w:pPr>
        <w:pStyle w:val="ListParagraph"/>
        <w:numPr>
          <w:ilvl w:val="0"/>
          <w:numId w:val="17"/>
        </w:numPr>
        <w:rPr>
          <w:rFonts w:ascii="Arial" w:hAnsi="Arial" w:cs="Arial"/>
          <w:b/>
          <w:bCs/>
          <w:sz w:val="20"/>
          <w:szCs w:val="20"/>
        </w:rPr>
      </w:pPr>
      <w:r w:rsidRPr="005D5D77">
        <w:rPr>
          <w:rFonts w:ascii="Arial" w:hAnsi="Arial" w:cs="Arial"/>
          <w:b/>
          <w:bCs/>
          <w:sz w:val="20"/>
          <w:szCs w:val="20"/>
        </w:rPr>
        <w:t xml:space="preserve"> </w:t>
      </w:r>
      <w:r w:rsidRPr="005D5D77">
        <w:rPr>
          <w:rFonts w:ascii="Arial" w:hAnsi="Arial" w:cs="Arial"/>
          <w:b/>
          <w:bCs/>
          <w:i/>
          <w:sz w:val="20"/>
          <w:szCs w:val="20"/>
        </w:rPr>
        <w:t>HONORS AND AWARDS</w:t>
      </w:r>
    </w:p>
    <w:p w:rsidRPr="005D5D77" w:rsidR="00542902" w:rsidP="00542902" w:rsidRDefault="00542902" w14:paraId="4FA45CD0" w14:textId="77777777">
      <w:pPr>
        <w:rPr>
          <w:rFonts w:ascii="Arial" w:hAnsi="Arial" w:cs="Arial"/>
          <w:b/>
          <w:bCs/>
          <w:sz w:val="20"/>
          <w:szCs w:val="20"/>
        </w:rPr>
      </w:pPr>
    </w:p>
    <w:p w:rsidRPr="005D5D77" w:rsidR="00542902" w:rsidP="3CE32922" w:rsidRDefault="00542902" w14:paraId="24180E0D" w14:textId="19E3348C">
      <w:pPr>
        <w:ind w:left="720"/>
        <w:rPr>
          <w:rFonts w:ascii="Arial" w:hAnsi="Arial" w:cs="Arial"/>
          <w:sz w:val="20"/>
          <w:szCs w:val="20"/>
        </w:rPr>
      </w:pPr>
      <w:r w:rsidRPr="3CE32922" w:rsidR="77FBE9C1">
        <w:rPr>
          <w:rFonts w:ascii="Arial" w:hAnsi="Arial" w:cs="Arial"/>
          <w:sz w:val="20"/>
          <w:szCs w:val="20"/>
        </w:rPr>
        <w:t>1999-2000</w:t>
      </w:r>
      <w:r>
        <w:tab/>
      </w:r>
      <w:r w:rsidRPr="3CE32922" w:rsidR="77FBE9C1">
        <w:rPr>
          <w:rFonts w:ascii="Arial" w:hAnsi="Arial" w:cs="Arial"/>
          <w:sz w:val="20"/>
          <w:szCs w:val="20"/>
        </w:rPr>
        <w:t>Samuel A Wells, Jr Resident Research Award, Washington University School of Medicine 1998-1999</w:t>
      </w:r>
      <w:r>
        <w:tab/>
      </w:r>
      <w:r w:rsidRPr="3CE32922" w:rsidR="77FBE9C1">
        <w:rPr>
          <w:rFonts w:ascii="Arial" w:hAnsi="Arial" w:cs="Arial"/>
          <w:sz w:val="20"/>
          <w:szCs w:val="20"/>
        </w:rPr>
        <w:t>Samuel A Wells, Jr Resident Research Award, Washington University School of Medicine</w:t>
      </w:r>
      <w:r w:rsidRPr="3CE32922" w:rsidR="77FBE9C1">
        <w:rPr>
          <w:rFonts w:ascii="Arial" w:hAnsi="Arial" w:cs="Arial"/>
          <w:sz w:val="20"/>
          <w:szCs w:val="20"/>
        </w:rPr>
        <w:t xml:space="preserve"> </w:t>
      </w:r>
    </w:p>
    <w:p w:rsidRPr="005D5D77" w:rsidR="00542902" w:rsidP="3CE32922" w:rsidRDefault="00542902" w14:paraId="6E5861C8" w14:textId="62EBEF46">
      <w:pPr>
        <w:ind w:left="720"/>
        <w:rPr>
          <w:rFonts w:ascii="Arial" w:hAnsi="Arial" w:cs="Arial"/>
          <w:sz w:val="20"/>
          <w:szCs w:val="20"/>
        </w:rPr>
      </w:pPr>
      <w:r w:rsidRPr="3CE32922" w:rsidR="77FBE9C1">
        <w:rPr>
          <w:rFonts w:ascii="Arial" w:hAnsi="Arial" w:cs="Arial"/>
          <w:sz w:val="20"/>
          <w:szCs w:val="20"/>
        </w:rPr>
        <w:t>1992</w:t>
      </w:r>
      <w:r>
        <w:tab/>
      </w:r>
      <w:r>
        <w:tab/>
      </w:r>
      <w:r w:rsidRPr="3CE32922" w:rsidR="77FBE9C1">
        <w:rPr>
          <w:rFonts w:ascii="Arial" w:hAnsi="Arial" w:cs="Arial"/>
          <w:sz w:val="20"/>
          <w:szCs w:val="20"/>
        </w:rPr>
        <w:t>Student Travel Award, American College of Rheumatology</w:t>
      </w:r>
      <w:r w:rsidRPr="3CE32922" w:rsidR="77FBE9C1">
        <w:rPr>
          <w:rFonts w:ascii="Arial" w:hAnsi="Arial" w:cs="Arial"/>
          <w:sz w:val="20"/>
          <w:szCs w:val="20"/>
        </w:rPr>
        <w:t xml:space="preserve"> </w:t>
      </w:r>
    </w:p>
    <w:p w:rsidRPr="005D5D77" w:rsidR="00542902" w:rsidP="3CE32922" w:rsidRDefault="00542902" w14:paraId="137A4DD3" w14:textId="0E065D86">
      <w:pPr>
        <w:ind w:left="720"/>
        <w:rPr>
          <w:rFonts w:ascii="Arial" w:hAnsi="Arial" w:cs="Arial"/>
          <w:sz w:val="20"/>
          <w:szCs w:val="20"/>
        </w:rPr>
      </w:pPr>
      <w:r w:rsidRPr="3CE32922" w:rsidR="77FBE9C1">
        <w:rPr>
          <w:rFonts w:ascii="Arial" w:hAnsi="Arial" w:cs="Arial"/>
          <w:sz w:val="20"/>
          <w:szCs w:val="20"/>
        </w:rPr>
        <w:t>1990-1991</w:t>
      </w:r>
      <w:r>
        <w:tab/>
      </w:r>
      <w:r w:rsidRPr="3CE32922" w:rsidR="77FBE9C1">
        <w:rPr>
          <w:rFonts w:ascii="Arial" w:hAnsi="Arial" w:cs="Arial"/>
          <w:sz w:val="20"/>
          <w:szCs w:val="20"/>
        </w:rPr>
        <w:t xml:space="preserve">Dean’s List with Distinction, Duke University </w:t>
      </w:r>
    </w:p>
    <w:p w:rsidRPr="005D5D77" w:rsidR="00542902" w:rsidP="3CE32922" w:rsidRDefault="00542902" w14:paraId="6F896EED" w14:textId="5FBC10D6">
      <w:pPr>
        <w:ind w:left="720"/>
        <w:rPr>
          <w:rFonts w:ascii="Arial" w:hAnsi="Arial" w:cs="Arial"/>
          <w:sz w:val="20"/>
          <w:szCs w:val="20"/>
        </w:rPr>
      </w:pPr>
      <w:r w:rsidRPr="3CE32922" w:rsidR="44032263">
        <w:rPr>
          <w:rFonts w:ascii="Arial" w:hAnsi="Arial" w:cs="Arial"/>
          <w:sz w:val="20"/>
          <w:szCs w:val="20"/>
        </w:rPr>
        <w:t>1988-1991</w:t>
      </w:r>
      <w:r>
        <w:tab/>
      </w:r>
      <w:r w:rsidRPr="3CE32922" w:rsidR="44032263">
        <w:rPr>
          <w:rFonts w:ascii="Arial" w:hAnsi="Arial" w:cs="Arial"/>
          <w:sz w:val="20"/>
          <w:szCs w:val="20"/>
        </w:rPr>
        <w:t>Dean’s List, Duke University</w:t>
      </w:r>
    </w:p>
    <w:p w:rsidRPr="005D5D77" w:rsidR="00542902" w:rsidP="00542902" w:rsidRDefault="00542902" w14:paraId="0671725D" w14:textId="77777777">
      <w:pPr>
        <w:ind w:left="720"/>
        <w:rPr>
          <w:rFonts w:ascii="Arial" w:hAnsi="Arial" w:cs="Arial"/>
          <w:bCs/>
          <w:sz w:val="20"/>
          <w:szCs w:val="20"/>
        </w:rPr>
      </w:pPr>
      <w:r w:rsidRPr="005D5D77">
        <w:rPr>
          <w:rFonts w:ascii="Arial" w:hAnsi="Arial" w:cs="Arial"/>
          <w:bCs/>
          <w:sz w:val="20"/>
          <w:szCs w:val="20"/>
        </w:rPr>
        <w:t>1989-1991</w:t>
      </w:r>
      <w:r w:rsidRPr="005D5D77">
        <w:rPr>
          <w:rFonts w:ascii="Arial" w:hAnsi="Arial" w:cs="Arial"/>
          <w:bCs/>
          <w:sz w:val="20"/>
          <w:szCs w:val="20"/>
        </w:rPr>
        <w:tab/>
      </w:r>
      <w:r w:rsidRPr="005D5D77">
        <w:rPr>
          <w:rFonts w:ascii="Arial" w:hAnsi="Arial" w:cs="Arial"/>
          <w:bCs/>
          <w:sz w:val="20"/>
          <w:szCs w:val="20"/>
        </w:rPr>
        <w:t>Golden Key National Honor Society</w:t>
      </w:r>
    </w:p>
    <w:p w:rsidRPr="005D5D77" w:rsidR="00542902" w:rsidP="00542902" w:rsidRDefault="00542902" w14:paraId="493CFB6D" w14:textId="77777777">
      <w:pPr>
        <w:ind w:left="720"/>
        <w:rPr>
          <w:rFonts w:ascii="Arial" w:hAnsi="Arial" w:cs="Arial"/>
          <w:bCs/>
          <w:sz w:val="20"/>
          <w:szCs w:val="20"/>
        </w:rPr>
      </w:pPr>
      <w:r w:rsidRPr="005D5D77">
        <w:rPr>
          <w:rFonts w:ascii="Arial" w:hAnsi="Arial" w:cs="Arial"/>
          <w:bCs/>
          <w:sz w:val="20"/>
          <w:szCs w:val="20"/>
        </w:rPr>
        <w:t>1989-1991</w:t>
      </w:r>
      <w:r w:rsidRPr="005D5D77">
        <w:rPr>
          <w:rFonts w:ascii="Arial" w:hAnsi="Arial" w:cs="Arial"/>
          <w:bCs/>
          <w:sz w:val="20"/>
          <w:szCs w:val="20"/>
        </w:rPr>
        <w:tab/>
      </w:r>
      <w:r w:rsidRPr="005D5D77">
        <w:rPr>
          <w:rFonts w:ascii="Arial" w:hAnsi="Arial" w:cs="Arial"/>
          <w:bCs/>
          <w:sz w:val="20"/>
          <w:szCs w:val="20"/>
        </w:rPr>
        <w:t>Phi Lambda Upsilon Honorary Chemical Society</w:t>
      </w:r>
    </w:p>
    <w:p w:rsidRPr="005D5D77" w:rsidR="00542902" w:rsidP="3CE32922" w:rsidRDefault="00542902" w14:paraId="438673CB" w14:noSpellErr="1" w14:textId="5E5E3FFD">
      <w:pPr>
        <w:ind w:left="720"/>
        <w:rPr>
          <w:rFonts w:ascii="Arial" w:hAnsi="Arial" w:cs="Arial"/>
          <w:sz w:val="20"/>
          <w:szCs w:val="20"/>
        </w:rPr>
      </w:pPr>
    </w:p>
    <w:p w:rsidRPr="005D5D77" w:rsidR="000F42B0" w:rsidP="000F42B0" w:rsidRDefault="000F42B0" w14:paraId="353D9718" w14:textId="77777777">
      <w:pPr>
        <w:ind w:left="720"/>
        <w:rPr>
          <w:rFonts w:ascii="Arial" w:hAnsi="Arial" w:cs="Arial"/>
          <w:b/>
          <w:bCs/>
          <w:sz w:val="20"/>
          <w:szCs w:val="20"/>
          <w:u w:val="single"/>
        </w:rPr>
      </w:pPr>
    </w:p>
    <w:p w:rsidRPr="005D5D77" w:rsidR="00AB0634" w:rsidP="00AB0634" w:rsidRDefault="00AB0634" w14:paraId="16DA4FE2" w14:textId="77777777">
      <w:pPr>
        <w:pStyle w:val="ListParagraph"/>
        <w:numPr>
          <w:ilvl w:val="0"/>
          <w:numId w:val="18"/>
        </w:numPr>
        <w:ind w:left="360" w:hanging="360"/>
        <w:rPr>
          <w:rFonts w:ascii="Arial" w:hAnsi="Arial" w:cs="Arial"/>
        </w:rPr>
      </w:pPr>
      <w:r w:rsidRPr="005D5D77">
        <w:rPr>
          <w:rFonts w:ascii="Arial" w:hAnsi="Arial" w:cs="Arial"/>
        </w:rPr>
        <w:t>TEACHING</w:t>
      </w:r>
    </w:p>
    <w:p w:rsidRPr="005D5D77" w:rsidR="00AB0634" w:rsidP="00AB0634" w:rsidRDefault="00AB0634" w14:paraId="5037549C" w14:textId="77777777">
      <w:pPr>
        <w:rPr>
          <w:rFonts w:ascii="Arial" w:hAnsi="Arial" w:cs="Arial"/>
        </w:rPr>
      </w:pPr>
    </w:p>
    <w:p w:rsidRPr="005D5D77" w:rsidR="00AB0634" w:rsidP="00AB0634" w:rsidRDefault="00AB0634" w14:paraId="75B5D7C2" w14:textId="77777777">
      <w:pPr>
        <w:pStyle w:val="ListParagraph"/>
        <w:numPr>
          <w:ilvl w:val="0"/>
          <w:numId w:val="19"/>
        </w:numPr>
        <w:rPr>
          <w:rFonts w:ascii="Arial" w:hAnsi="Arial" w:cs="Arial"/>
          <w:b/>
          <w:i/>
          <w:sz w:val="20"/>
          <w:szCs w:val="20"/>
        </w:rPr>
      </w:pPr>
      <w:r w:rsidRPr="005D5D77">
        <w:rPr>
          <w:rFonts w:ascii="Arial" w:hAnsi="Arial" w:cs="Arial"/>
          <w:sz w:val="20"/>
          <w:szCs w:val="20"/>
        </w:rPr>
        <w:t xml:space="preserve"> </w:t>
      </w:r>
      <w:r w:rsidRPr="005D5D77">
        <w:rPr>
          <w:rFonts w:ascii="Arial" w:hAnsi="Arial" w:cs="Arial"/>
          <w:b/>
          <w:i/>
          <w:sz w:val="20"/>
          <w:szCs w:val="20"/>
        </w:rPr>
        <w:t>LECTURES</w:t>
      </w:r>
    </w:p>
    <w:p w:rsidRPr="005D5D77" w:rsidR="00AB0634" w:rsidP="00AB0634" w:rsidRDefault="00AB0634" w14:paraId="5C232DAD" w14:textId="77777777">
      <w:pPr>
        <w:rPr>
          <w:rFonts w:ascii="Arial" w:hAnsi="Arial" w:cs="Arial"/>
          <w:b/>
          <w:i/>
          <w:sz w:val="20"/>
          <w:szCs w:val="20"/>
        </w:rPr>
      </w:pPr>
    </w:p>
    <w:p w:rsidRPr="005D5D77" w:rsidR="00AB0634" w:rsidP="3CE32922" w:rsidRDefault="00AB0634" w14:noSpellErr="1" w14:paraId="1E396CAB" w14:textId="5B82472C">
      <w:pPr>
        <w:ind w:left="2160" w:hanging="1440"/>
        <w:rPr>
          <w:rFonts w:ascii="Arial" w:hAnsi="Arial" w:cs="Arial"/>
          <w:color w:val="000000" w:themeColor="text1" w:themeTint="FF" w:themeShade="FF"/>
          <w:sz w:val="20"/>
          <w:szCs w:val="20"/>
        </w:rPr>
      </w:pPr>
      <w:r w:rsidRPr="3CE32922" w:rsidR="2AFBDE03">
        <w:rPr>
          <w:rFonts w:ascii="Arial" w:hAnsi="Arial" w:cs="Arial"/>
          <w:color w:val="000000" w:themeColor="text1" w:themeTint="FF" w:themeShade="FF"/>
          <w:sz w:val="20"/>
          <w:szCs w:val="20"/>
        </w:rPr>
        <w:t>2024</w:t>
      </w:r>
      <w:r>
        <w:tab/>
      </w:r>
      <w:r w:rsidRPr="3CE32922" w:rsidR="2AFBDE03">
        <w:rPr>
          <w:rFonts w:ascii="Arial" w:hAnsi="Arial" w:cs="Arial"/>
          <w:color w:val="000000" w:themeColor="text1" w:themeTint="FF" w:themeShade="FF"/>
          <w:sz w:val="20"/>
          <w:szCs w:val="20"/>
        </w:rPr>
        <w:t>Thoracic Outlet Syndrome, UTSW Combined Hand Conference, May 15, 2024</w:t>
      </w:r>
    </w:p>
    <w:p w:rsidRPr="005D5D77" w:rsidR="00AB0634" w:rsidP="3CE32922" w:rsidRDefault="00AB0634" w14:noSpellErr="1" w14:paraId="68D9B33A" w14:textId="3A38E015">
      <w:pPr>
        <w:ind w:left="2160" w:hanging="1440"/>
        <w:rPr>
          <w:rFonts w:ascii="Arial" w:hAnsi="Arial" w:cs="Arial"/>
          <w:color w:val="000000" w:themeColor="text1" w:themeTint="FF" w:themeShade="FF"/>
          <w:sz w:val="20"/>
          <w:szCs w:val="20"/>
        </w:rPr>
      </w:pPr>
      <w:r w:rsidRPr="3CE32922" w:rsidR="2AFBDE03">
        <w:rPr>
          <w:rFonts w:ascii="Arial" w:hAnsi="Arial" w:cs="Arial"/>
          <w:color w:val="000000" w:themeColor="text1" w:themeTint="FF" w:themeShade="FF"/>
          <w:sz w:val="20"/>
          <w:szCs w:val="20"/>
        </w:rPr>
        <w:t>2023</w:t>
      </w:r>
      <w:r>
        <w:tab/>
      </w:r>
      <w:r w:rsidRPr="3CE32922" w:rsidR="2AFBDE03">
        <w:rPr>
          <w:rFonts w:ascii="Arial" w:hAnsi="Arial" w:cs="Arial"/>
          <w:color w:val="000000" w:themeColor="text1" w:themeTint="FF" w:themeShade="FF"/>
          <w:sz w:val="20"/>
          <w:szCs w:val="20"/>
        </w:rPr>
        <w:t>Thoracic Outlet Syndrome, UTSW Combined Hand Conference, April 2023</w:t>
      </w:r>
    </w:p>
    <w:p w:rsidRPr="005D5D77" w:rsidR="00AB0634" w:rsidP="3CE32922" w:rsidRDefault="00AB0634" w14:paraId="031719E7" w14:textId="09BA3EB7">
      <w:pPr>
        <w:ind w:left="2160" w:hanging="1440"/>
        <w:rPr>
          <w:rFonts w:ascii="Arial" w:hAnsi="Arial" w:cs="Arial"/>
          <w:color w:val="000000" w:themeColor="text1" w:themeTint="FF" w:themeShade="FF"/>
          <w:sz w:val="20"/>
          <w:szCs w:val="20"/>
        </w:rPr>
      </w:pPr>
      <w:r w:rsidRPr="3CE32922" w:rsidR="54F94E43">
        <w:rPr>
          <w:rFonts w:ascii="Arial" w:hAnsi="Arial" w:cs="Arial"/>
          <w:color w:val="000000" w:themeColor="text1" w:themeTint="FF" w:themeShade="FF"/>
          <w:sz w:val="20"/>
          <w:szCs w:val="20"/>
        </w:rPr>
        <w:t>2022</w:t>
      </w:r>
      <w:r>
        <w:tab/>
      </w:r>
      <w:r w:rsidRPr="3CE32922" w:rsidR="54F94E43">
        <w:rPr>
          <w:rFonts w:ascii="Arial" w:hAnsi="Arial" w:cs="Arial"/>
          <w:color w:val="000000" w:themeColor="text1" w:themeTint="FF" w:themeShade="FF"/>
          <w:sz w:val="20"/>
          <w:szCs w:val="20"/>
        </w:rPr>
        <w:t>Gastroesophageal Reflux Disease a Thoracic Surgery Perspective, Gastroenterology Grand Rounds, December 7, 2022</w:t>
      </w:r>
    </w:p>
    <w:p w:rsidRPr="005D5D77" w:rsidR="00AB0634" w:rsidP="3CE32922" w:rsidRDefault="00AB0634" w14:paraId="56F9D71D" w14:textId="1A1E0D04">
      <w:pPr>
        <w:ind w:left="2160" w:hanging="1440"/>
        <w:rPr>
          <w:rFonts w:ascii="Arial" w:hAnsi="Arial" w:cs="Arial"/>
          <w:color w:val="000000" w:themeColor="text1" w:themeTint="FF" w:themeShade="FF"/>
          <w:sz w:val="20"/>
          <w:szCs w:val="20"/>
        </w:rPr>
      </w:pPr>
      <w:r w:rsidRPr="3CE32922" w:rsidR="2AFBDE03">
        <w:rPr>
          <w:rFonts w:ascii="Arial" w:hAnsi="Arial" w:cs="Arial"/>
          <w:color w:val="000000" w:themeColor="text1" w:themeTint="FF" w:themeShade="FF"/>
          <w:sz w:val="20"/>
          <w:szCs w:val="20"/>
        </w:rPr>
        <w:t>2022</w:t>
      </w:r>
      <w:r>
        <w:tab/>
      </w:r>
      <w:r w:rsidRPr="3CE32922" w:rsidR="2AFBDE03">
        <w:rPr>
          <w:rFonts w:ascii="Arial" w:hAnsi="Arial" w:cs="Arial"/>
          <w:color w:val="000000" w:themeColor="text1" w:themeTint="FF" w:themeShade="FF"/>
          <w:sz w:val="20"/>
          <w:szCs w:val="20"/>
        </w:rPr>
        <w:t>Principles of Lung Cancer Screening and Therapeutic Planning, UTSW General Surgery Resident Conference, February 15, 2022</w:t>
      </w:r>
    </w:p>
    <w:p w:rsidRPr="005D5D77" w:rsidR="00AB0634" w:rsidP="3CE32922" w:rsidRDefault="00AB0634" w14:paraId="5B197212" w14:textId="5EF15418">
      <w:pPr>
        <w:ind w:left="2160" w:hanging="1440"/>
        <w:rPr>
          <w:rFonts w:ascii="Arial" w:hAnsi="Arial" w:cs="Arial"/>
          <w:color w:val="000000" w:themeColor="text1" w:themeTint="FF" w:themeShade="FF"/>
          <w:sz w:val="20"/>
          <w:szCs w:val="20"/>
        </w:rPr>
      </w:pPr>
      <w:r w:rsidRPr="0315EDD5" w:rsidR="2AFBDE03">
        <w:rPr>
          <w:rFonts w:ascii="Arial" w:hAnsi="Arial" w:cs="Arial"/>
          <w:color w:val="000000" w:themeColor="text1" w:themeTint="FF" w:themeShade="FF"/>
          <w:sz w:val="20"/>
          <w:szCs w:val="20"/>
        </w:rPr>
        <w:t>2022</w:t>
      </w:r>
      <w:r>
        <w:tab/>
      </w:r>
      <w:r w:rsidRPr="0315EDD5" w:rsidR="2AFBDE03">
        <w:rPr>
          <w:rFonts w:ascii="Arial" w:hAnsi="Arial" w:cs="Arial"/>
          <w:color w:val="000000" w:themeColor="text1" w:themeTint="FF" w:themeShade="FF"/>
          <w:sz w:val="20"/>
          <w:szCs w:val="20"/>
        </w:rPr>
        <w:t>Thoracic Surgery for General Surgery Board Review, UTSW General Surgery Resident Conference, February 15, 2022</w:t>
      </w:r>
    </w:p>
    <w:p w:rsidRPr="005D5D77" w:rsidR="00AB0634" w:rsidP="0315EDD5" w:rsidRDefault="00AB0634" w14:paraId="4D38FC80" w14:textId="74C116AE">
      <w:pPr>
        <w:ind w:left="2160" w:hanging="1440"/>
        <w:rPr>
          <w:rFonts w:ascii="Arial" w:hAnsi="Arial" w:cs="Arial"/>
          <w:color w:val="000000" w:themeColor="text1" w:themeTint="FF" w:themeShade="FF"/>
          <w:sz w:val="20"/>
          <w:szCs w:val="20"/>
        </w:rPr>
      </w:pPr>
      <w:r w:rsidRPr="0315EDD5" w:rsidR="7F7904F0">
        <w:rPr>
          <w:rFonts w:ascii="Arial" w:hAnsi="Arial" w:cs="Arial"/>
          <w:color w:val="000000" w:themeColor="text1" w:themeTint="FF" w:themeShade="FF"/>
          <w:sz w:val="20"/>
          <w:szCs w:val="20"/>
        </w:rPr>
        <w:t>2021</w:t>
      </w:r>
      <w:r>
        <w:tab/>
      </w:r>
      <w:r w:rsidRPr="0315EDD5" w:rsidR="7F7904F0">
        <w:rPr>
          <w:rFonts w:ascii="Arial" w:hAnsi="Arial" w:cs="Arial"/>
          <w:color w:val="000000" w:themeColor="text1" w:themeTint="FF" w:themeShade="FF"/>
          <w:sz w:val="20"/>
          <w:szCs w:val="20"/>
        </w:rPr>
        <w:t xml:space="preserve">Thoracic Outlet Syndrome, UTSW Combined Hand Conference, </w:t>
      </w:r>
      <w:r w:rsidRPr="0315EDD5" w:rsidR="2D02953A">
        <w:rPr>
          <w:rFonts w:ascii="Arial" w:hAnsi="Arial" w:cs="Arial"/>
          <w:color w:val="000000" w:themeColor="text1" w:themeTint="FF" w:themeShade="FF"/>
          <w:sz w:val="20"/>
          <w:szCs w:val="20"/>
        </w:rPr>
        <w:t>December</w:t>
      </w:r>
      <w:r w:rsidRPr="0315EDD5" w:rsidR="7F7904F0">
        <w:rPr>
          <w:rFonts w:ascii="Arial" w:hAnsi="Arial" w:cs="Arial"/>
          <w:color w:val="000000" w:themeColor="text1" w:themeTint="FF" w:themeShade="FF"/>
          <w:sz w:val="20"/>
          <w:szCs w:val="20"/>
        </w:rPr>
        <w:t xml:space="preserve"> 2, 2021</w:t>
      </w:r>
    </w:p>
    <w:p w:rsidRPr="005D5D77" w:rsidR="00AB0634" w:rsidP="3CE32922" w:rsidRDefault="00AB0634" w14:paraId="317D467E" w14:textId="07F553A1">
      <w:pPr>
        <w:ind w:left="2160" w:hanging="1440"/>
        <w:rPr>
          <w:rFonts w:ascii="Arial" w:hAnsi="Arial" w:cs="Arial"/>
          <w:color w:val="000000" w:themeColor="text1" w:themeTint="FF" w:themeShade="FF"/>
          <w:sz w:val="20"/>
          <w:szCs w:val="20"/>
        </w:rPr>
      </w:pPr>
      <w:r w:rsidRPr="0315EDD5" w:rsidR="4790812C">
        <w:rPr>
          <w:rFonts w:ascii="Arial" w:hAnsi="Arial" w:cs="Arial"/>
          <w:color w:val="000000" w:themeColor="text1" w:themeTint="FF" w:themeShade="FF"/>
          <w:sz w:val="20"/>
          <w:szCs w:val="20"/>
        </w:rPr>
        <w:t>2021</w:t>
      </w:r>
      <w:r>
        <w:tab/>
      </w:r>
      <w:r w:rsidRPr="0315EDD5" w:rsidR="4790812C">
        <w:rPr>
          <w:rFonts w:ascii="Arial" w:hAnsi="Arial" w:cs="Arial"/>
          <w:color w:val="000000" w:themeColor="text1" w:themeTint="FF" w:themeShade="FF"/>
          <w:sz w:val="20"/>
          <w:szCs w:val="20"/>
        </w:rPr>
        <w:t>Gastroesophageal Reflux Disease and Perforation, Gastroenterology CME Conference, March 24, 2021</w:t>
      </w:r>
    </w:p>
    <w:p w:rsidRPr="005D5D77" w:rsidR="00AB0634" w:rsidP="3CE32922" w:rsidRDefault="00AB0634" w14:noSpellErr="1" w14:paraId="3609185D" w14:textId="52E283D8">
      <w:pPr>
        <w:ind w:left="2160" w:hanging="1440"/>
        <w:rPr>
          <w:rFonts w:ascii="Arial" w:hAnsi="Arial" w:cs="Arial"/>
          <w:color w:val="000000" w:themeColor="text1" w:themeTint="FF" w:themeShade="FF"/>
          <w:sz w:val="20"/>
          <w:szCs w:val="20"/>
        </w:rPr>
      </w:pPr>
      <w:r w:rsidRPr="3CE32922" w:rsidR="4790812C">
        <w:rPr>
          <w:rFonts w:ascii="Arial" w:hAnsi="Arial" w:cs="Arial"/>
          <w:color w:val="000000" w:themeColor="text1" w:themeTint="FF" w:themeShade="FF"/>
          <w:sz w:val="20"/>
          <w:szCs w:val="20"/>
        </w:rPr>
        <w:t xml:space="preserve">2020 </w:t>
      </w:r>
      <w:r>
        <w:tab/>
      </w:r>
      <w:r w:rsidRPr="3CE32922" w:rsidR="4790812C">
        <w:rPr>
          <w:rFonts w:ascii="Arial" w:hAnsi="Arial" w:cs="Arial"/>
          <w:color w:val="000000" w:themeColor="text1" w:themeTint="FF" w:themeShade="FF"/>
          <w:sz w:val="20"/>
          <w:szCs w:val="20"/>
        </w:rPr>
        <w:t>Thoracic Outlet Syndrome, UTSW Combined Hand Conference, November 19, 2020</w:t>
      </w:r>
    </w:p>
    <w:p w:rsidRPr="005D5D77" w:rsidR="00AB0634" w:rsidP="3CE32922" w:rsidRDefault="00AB0634" w14:noSpellErr="1" w14:paraId="7AACA248" w14:textId="042FA976">
      <w:pPr>
        <w:ind w:left="2160" w:hanging="1440"/>
        <w:rPr>
          <w:rFonts w:ascii="Arial" w:hAnsi="Arial" w:cs="Arial"/>
          <w:color w:val="000000" w:themeColor="text1" w:themeTint="FF" w:themeShade="FF"/>
          <w:sz w:val="20"/>
          <w:szCs w:val="20"/>
        </w:rPr>
      </w:pPr>
      <w:r w:rsidRPr="3CE32922" w:rsidR="4790812C">
        <w:rPr>
          <w:rFonts w:ascii="Arial" w:hAnsi="Arial" w:cs="Arial"/>
          <w:sz w:val="20"/>
          <w:szCs w:val="20"/>
        </w:rPr>
        <w:t>2019</w:t>
      </w:r>
      <w:r>
        <w:tab/>
      </w:r>
      <w:r w:rsidRPr="3CE32922" w:rsidR="4790812C">
        <w:rPr>
          <w:rFonts w:ascii="Arial" w:hAnsi="Arial" w:cs="Arial"/>
          <w:color w:val="000000" w:themeColor="text1" w:themeTint="FF" w:themeShade="FF"/>
          <w:sz w:val="20"/>
          <w:szCs w:val="20"/>
        </w:rPr>
        <w:t>Thoracic Outlet Syndrome, UTSW Combined Hand Conference, January 10, 2019</w:t>
      </w:r>
    </w:p>
    <w:p w:rsidRPr="005D5D77" w:rsidR="00AB0634" w:rsidP="3CE32922" w:rsidRDefault="00AB0634" w14:noSpellErr="1" w14:paraId="0A8DCFE7" w14:textId="1BB4DABF">
      <w:pPr>
        <w:ind w:left="2160" w:hanging="1440"/>
        <w:rPr>
          <w:rFonts w:ascii="Arial" w:hAnsi="Arial" w:cs="Arial"/>
          <w:sz w:val="20"/>
          <w:szCs w:val="20"/>
        </w:rPr>
      </w:pPr>
      <w:r w:rsidRPr="3CE32922" w:rsidR="4790812C">
        <w:rPr>
          <w:rFonts w:ascii="Arial" w:hAnsi="Arial" w:cs="Arial"/>
          <w:sz w:val="20"/>
          <w:szCs w:val="20"/>
        </w:rPr>
        <w:t>2018</w:t>
      </w:r>
      <w:r>
        <w:tab/>
      </w:r>
      <w:r w:rsidRPr="3CE32922" w:rsidR="4790812C">
        <w:rPr>
          <w:rFonts w:ascii="Arial" w:hAnsi="Arial" w:cs="Arial"/>
          <w:sz w:val="20"/>
          <w:szCs w:val="20"/>
        </w:rPr>
        <w:t>Thoracic Outlet Syndrome, UTSW CME Cardiothoracic Didactic Conference, December 19, 2018</w:t>
      </w:r>
    </w:p>
    <w:p w:rsidRPr="005D5D77" w:rsidR="00AB0634" w:rsidP="3CE32922" w:rsidRDefault="00AB0634" w14:noSpellErr="1" w14:paraId="429484AE" w14:textId="1CC864B8">
      <w:pPr>
        <w:ind w:left="2160" w:hanging="1440"/>
        <w:rPr>
          <w:rFonts w:ascii="Arial" w:hAnsi="Arial" w:cs="Arial"/>
          <w:sz w:val="20"/>
          <w:szCs w:val="20"/>
        </w:rPr>
      </w:pPr>
      <w:r w:rsidRPr="3CE32922" w:rsidR="4790812C">
        <w:rPr>
          <w:rFonts w:ascii="Arial" w:hAnsi="Arial" w:cs="Arial"/>
          <w:sz w:val="20"/>
          <w:szCs w:val="20"/>
        </w:rPr>
        <w:t>2018</w:t>
      </w:r>
      <w:r>
        <w:tab/>
      </w:r>
      <w:r w:rsidRPr="3CE32922" w:rsidR="4790812C">
        <w:rPr>
          <w:rFonts w:ascii="Arial" w:hAnsi="Arial" w:cs="Arial"/>
          <w:sz w:val="20"/>
          <w:szCs w:val="20"/>
        </w:rPr>
        <w:t>Achalasia/Benign Esophageal Disease, UTSW CME Cardiothoracic Didactic Conference, November 7, 2018</w:t>
      </w:r>
    </w:p>
    <w:p w:rsidRPr="005D5D77" w:rsidR="00AB0634" w:rsidP="3CE32922" w:rsidRDefault="00AB0634" w14:noSpellErr="1" w14:paraId="5AABA0F6" w14:textId="38BAC115">
      <w:pPr>
        <w:ind w:left="2160" w:hanging="1440"/>
        <w:rPr>
          <w:rFonts w:ascii="Arial" w:hAnsi="Arial" w:cs="Arial"/>
          <w:color w:val="000000" w:themeColor="text1" w:themeTint="FF" w:themeShade="FF"/>
          <w:sz w:val="20"/>
          <w:szCs w:val="20"/>
        </w:rPr>
      </w:pPr>
      <w:r w:rsidRPr="3CE32922" w:rsidR="4790812C">
        <w:rPr>
          <w:rFonts w:ascii="Arial" w:hAnsi="Arial" w:cs="Arial"/>
          <w:sz w:val="20"/>
          <w:szCs w:val="20"/>
        </w:rPr>
        <w:t>2018</w:t>
      </w:r>
      <w:r>
        <w:tab/>
      </w:r>
      <w:r w:rsidRPr="3CE32922" w:rsidR="4790812C">
        <w:rPr>
          <w:rFonts w:ascii="Arial" w:hAnsi="Arial" w:cs="Arial"/>
          <w:sz w:val="20"/>
          <w:szCs w:val="20"/>
        </w:rPr>
        <w:t xml:space="preserve">Civility and Conflict Resolution in Medicine, </w:t>
      </w:r>
      <w:r w:rsidRPr="3CE32922" w:rsidR="4790812C">
        <w:rPr>
          <w:rFonts w:ascii="Arial" w:hAnsi="Arial" w:cs="Arial"/>
          <w:color w:val="000000" w:themeColor="text1" w:themeTint="FF" w:themeShade="FF"/>
          <w:sz w:val="20"/>
          <w:szCs w:val="20"/>
        </w:rPr>
        <w:t>UTSW CME Cardiothoracic Didactic Conference, August 29, 2018</w:t>
      </w:r>
    </w:p>
    <w:p w:rsidRPr="005D5D77" w:rsidR="00AB0634" w:rsidP="3CE32922" w:rsidRDefault="00AB0634" w14:noSpellErr="1" w14:paraId="3BD0882B" w14:textId="37E0FA18">
      <w:pPr>
        <w:ind w:left="2160" w:hanging="1440"/>
        <w:rPr>
          <w:rFonts w:ascii="Arial" w:hAnsi="Arial" w:cs="Arial"/>
          <w:color w:val="000000" w:themeColor="text1" w:themeTint="FF" w:themeShade="FF"/>
          <w:sz w:val="20"/>
          <w:szCs w:val="20"/>
        </w:rPr>
      </w:pPr>
      <w:r w:rsidRPr="3CE32922" w:rsidR="4790812C">
        <w:rPr>
          <w:rFonts w:ascii="Arial" w:hAnsi="Arial" w:cs="Arial"/>
          <w:sz w:val="20"/>
          <w:szCs w:val="20"/>
        </w:rPr>
        <w:t>2018</w:t>
      </w:r>
      <w:r>
        <w:tab/>
      </w:r>
      <w:r w:rsidRPr="3CE32922" w:rsidR="4790812C">
        <w:rPr>
          <w:rFonts w:ascii="Arial" w:hAnsi="Arial" w:cs="Arial"/>
          <w:sz w:val="20"/>
          <w:szCs w:val="20"/>
        </w:rPr>
        <w:t xml:space="preserve">Fatigue Identification and Management for Surgeons, </w:t>
      </w:r>
      <w:r w:rsidRPr="3CE32922" w:rsidR="4790812C">
        <w:rPr>
          <w:rFonts w:ascii="Arial" w:hAnsi="Arial" w:cs="Arial"/>
          <w:color w:val="000000" w:themeColor="text1" w:themeTint="FF" w:themeShade="FF"/>
          <w:sz w:val="20"/>
          <w:szCs w:val="20"/>
        </w:rPr>
        <w:t>UTSW CME Cardiothoracic Didactic Conference, August 1, 2018</w:t>
      </w:r>
    </w:p>
    <w:p w:rsidRPr="005D5D77" w:rsidR="00AB0634" w:rsidP="3CE32922" w:rsidRDefault="00AB0634" w14:paraId="1BBEE763" w14:textId="113AEFF6">
      <w:pPr>
        <w:ind w:left="2160" w:hanging="1440"/>
        <w:rPr>
          <w:rFonts w:ascii="Arial" w:hAnsi="Arial" w:cs="Arial"/>
          <w:sz w:val="20"/>
          <w:szCs w:val="20"/>
        </w:rPr>
      </w:pPr>
      <w:r w:rsidRPr="3CE32922" w:rsidR="4790812C">
        <w:rPr>
          <w:rFonts w:ascii="Arial" w:hAnsi="Arial" w:cs="Arial"/>
          <w:sz w:val="20"/>
          <w:szCs w:val="20"/>
        </w:rPr>
        <w:t>2018</w:t>
      </w:r>
      <w:r>
        <w:tab/>
      </w:r>
      <w:r w:rsidRPr="3CE32922" w:rsidR="4790812C">
        <w:rPr>
          <w:rFonts w:ascii="Arial" w:hAnsi="Arial" w:cs="Arial"/>
          <w:color w:val="000000" w:themeColor="text1" w:themeTint="FF" w:themeShade="FF"/>
          <w:sz w:val="20"/>
          <w:szCs w:val="20"/>
        </w:rPr>
        <w:t xml:space="preserve">Thoracic Outlet Syndrome, UTSW Combined Hand Conference, May 24, </w:t>
      </w:r>
      <w:r w:rsidRPr="3CE32922" w:rsidR="4790812C">
        <w:rPr>
          <w:rFonts w:ascii="Arial" w:hAnsi="Arial" w:cs="Arial"/>
          <w:color w:val="000000" w:themeColor="text1" w:themeTint="FF" w:themeShade="FF"/>
          <w:sz w:val="20"/>
          <w:szCs w:val="20"/>
        </w:rPr>
        <w:t>2018</w:t>
      </w:r>
      <w:r w:rsidRPr="3CE32922" w:rsidR="3ADA0BC9">
        <w:rPr>
          <w:rFonts w:ascii="Arial" w:hAnsi="Arial" w:cs="Arial"/>
          <w:color w:val="000000" w:themeColor="text1" w:themeTint="FF" w:themeShade="FF"/>
          <w:sz w:val="20"/>
          <w:szCs w:val="20"/>
        </w:rPr>
        <w:t xml:space="preserve"> </w:t>
      </w:r>
    </w:p>
    <w:p w:rsidRPr="005D5D77" w:rsidR="00AB0634" w:rsidP="3CE32922" w:rsidRDefault="00AB0634" w14:paraId="1DAF9E7A" w14:textId="7039B4DC">
      <w:pPr>
        <w:ind w:left="2160" w:hanging="1440"/>
        <w:rPr>
          <w:rFonts w:ascii="Arial" w:hAnsi="Arial" w:cs="Arial"/>
          <w:sz w:val="20"/>
          <w:szCs w:val="20"/>
        </w:rPr>
      </w:pPr>
      <w:r w:rsidRPr="3CE32922" w:rsidR="795C59A5">
        <w:rPr>
          <w:rFonts w:ascii="Arial" w:hAnsi="Arial" w:cs="Arial"/>
          <w:color w:val="000000" w:themeColor="text1" w:themeTint="FF" w:themeShade="FF"/>
          <w:sz w:val="20"/>
          <w:szCs w:val="20"/>
        </w:rPr>
        <w:t>2018</w:t>
      </w:r>
      <w:r>
        <w:tab/>
      </w:r>
      <w:r w:rsidRPr="3CE32922" w:rsidR="795C59A5">
        <w:rPr>
          <w:rFonts w:ascii="Arial" w:hAnsi="Arial" w:cs="Arial"/>
          <w:color w:val="000000" w:themeColor="text1" w:themeTint="FF" w:themeShade="FF"/>
          <w:sz w:val="20"/>
          <w:szCs w:val="20"/>
        </w:rPr>
        <w:t>Thoracic Surgery for the General Surgery Boards, May 16, 2018</w:t>
      </w:r>
    </w:p>
    <w:p w:rsidRPr="005D5D77" w:rsidR="00AB0634" w:rsidP="3CE32922" w:rsidRDefault="00AB0634" w14:textId="77777777" w14:noSpellErr="1" w14:paraId="54BD4390">
      <w:pPr>
        <w:ind w:left="2160" w:hanging="1440"/>
        <w:rPr>
          <w:rFonts w:ascii="Arial" w:hAnsi="Arial" w:cs="Arial"/>
          <w:color w:val="000000" w:themeColor="text1" w:themeTint="FF" w:themeShade="FF"/>
          <w:sz w:val="20"/>
          <w:szCs w:val="20"/>
        </w:rPr>
      </w:pPr>
      <w:r w:rsidRPr="3CE32922" w:rsidR="795C59A5">
        <w:rPr>
          <w:rFonts w:ascii="Arial" w:hAnsi="Arial" w:cs="Arial"/>
          <w:color w:val="000000" w:themeColor="text1" w:themeTint="FF" w:themeShade="FF"/>
          <w:sz w:val="20"/>
          <w:szCs w:val="20"/>
        </w:rPr>
        <w:t>2018</w:t>
      </w:r>
      <w:r>
        <w:tab/>
      </w:r>
      <w:r w:rsidRPr="3CE32922" w:rsidR="795C59A5">
        <w:rPr>
          <w:rFonts w:ascii="Arial" w:hAnsi="Arial" w:cs="Arial"/>
          <w:color w:val="000000" w:themeColor="text1" w:themeTint="FF" w:themeShade="FF"/>
          <w:sz w:val="20"/>
          <w:szCs w:val="20"/>
        </w:rPr>
        <w:t>Thoracic Staging Procedures, UTSW General Surgery Resident Conference, April 18, 2018</w:t>
      </w:r>
    </w:p>
    <w:p w:rsidRPr="005D5D77" w:rsidR="00AB0634" w:rsidP="3CE32922" w:rsidRDefault="00AB0634" w14:noSpellErr="1" w14:paraId="48A741C0" w14:textId="5B4B3269">
      <w:pPr>
        <w:ind w:left="2160" w:hanging="1440"/>
        <w:rPr>
          <w:rFonts w:ascii="Arial" w:hAnsi="Arial" w:cs="Arial"/>
          <w:color w:val="000000" w:themeColor="text1" w:themeTint="FF" w:themeShade="FF"/>
          <w:sz w:val="20"/>
          <w:szCs w:val="20"/>
        </w:rPr>
      </w:pPr>
      <w:r w:rsidRPr="0315EDD5" w:rsidR="795C59A5">
        <w:rPr>
          <w:rFonts w:ascii="Arial" w:hAnsi="Arial" w:cs="Arial"/>
          <w:color w:val="000000" w:themeColor="text1" w:themeTint="FF" w:themeShade="FF"/>
          <w:sz w:val="20"/>
          <w:szCs w:val="20"/>
        </w:rPr>
        <w:t>2017</w:t>
      </w:r>
      <w:r>
        <w:tab/>
      </w:r>
      <w:r w:rsidRPr="0315EDD5" w:rsidR="795C59A5">
        <w:rPr>
          <w:rFonts w:ascii="Arial" w:hAnsi="Arial" w:cs="Arial"/>
          <w:color w:val="000000" w:themeColor="text1" w:themeTint="FF" w:themeShade="FF"/>
          <w:sz w:val="20"/>
          <w:szCs w:val="20"/>
        </w:rPr>
        <w:t>Thoracic Malignancy, UTSW General Surgery Resident Conference, May 31, 2017</w:t>
      </w:r>
    </w:p>
    <w:p w:rsidRPr="005D5D77" w:rsidR="00AB0634" w:rsidP="0315EDD5" w:rsidRDefault="00AB0634" w14:paraId="29499F9F" w14:textId="7B71BF2D">
      <w:pPr>
        <w:ind w:left="2160" w:hanging="1440"/>
        <w:rPr>
          <w:rFonts w:ascii="Arial" w:hAnsi="Arial" w:cs="Arial"/>
          <w:color w:val="000000" w:themeColor="text1" w:themeTint="FF" w:themeShade="FF"/>
          <w:sz w:val="20"/>
          <w:szCs w:val="20"/>
        </w:rPr>
      </w:pPr>
      <w:r w:rsidRPr="0315EDD5" w:rsidR="374DD672">
        <w:rPr>
          <w:rFonts w:ascii="Arial" w:hAnsi="Arial" w:cs="Arial"/>
          <w:sz w:val="20"/>
          <w:szCs w:val="20"/>
        </w:rPr>
        <w:t>2015</w:t>
      </w:r>
      <w:r>
        <w:tab/>
      </w:r>
      <w:r w:rsidRPr="0315EDD5" w:rsidR="374DD672">
        <w:rPr>
          <w:rFonts w:ascii="Arial" w:hAnsi="Arial" w:cs="Arial"/>
          <w:sz w:val="20"/>
          <w:szCs w:val="20"/>
        </w:rPr>
        <w:t>“</w:t>
      </w:r>
      <w:r w:rsidRPr="0315EDD5" w:rsidR="374DD672">
        <w:rPr>
          <w:rFonts w:ascii="Arial" w:hAnsi="Arial" w:cs="Arial"/>
          <w:color w:val="000000" w:themeColor="text1" w:themeTint="FF" w:themeShade="FF"/>
          <w:sz w:val="20"/>
          <w:szCs w:val="20"/>
        </w:rPr>
        <w:t>Benign esophageal disease excluding reflux and perforation”, UTSW CME Cardiothoracic Didactic Conference, February 18, 2015</w:t>
      </w:r>
    </w:p>
    <w:p w:rsidRPr="005D5D77" w:rsidR="00AB0634" w:rsidP="0315EDD5" w:rsidRDefault="00AB0634" w14:paraId="35A4D01E" w14:textId="77777777">
      <w:pPr>
        <w:ind w:left="2160" w:hanging="1440"/>
        <w:rPr>
          <w:rFonts w:ascii="Arial" w:hAnsi="Arial" w:cs="Arial"/>
          <w:sz w:val="20"/>
          <w:szCs w:val="20"/>
        </w:rPr>
      </w:pPr>
      <w:r w:rsidRPr="0315EDD5" w:rsidR="374DD672">
        <w:rPr>
          <w:rFonts w:ascii="Arial" w:hAnsi="Arial" w:cs="Arial"/>
          <w:sz w:val="20"/>
          <w:szCs w:val="20"/>
        </w:rPr>
        <w:t>2014</w:t>
      </w:r>
      <w:r>
        <w:tab/>
      </w:r>
      <w:r w:rsidRPr="0315EDD5" w:rsidR="374DD672">
        <w:rPr>
          <w:rFonts w:ascii="Arial" w:hAnsi="Arial" w:cs="Arial"/>
          <w:sz w:val="20"/>
          <w:szCs w:val="20"/>
        </w:rPr>
        <w:t>Clinical Therapy of Malignant Mesothelioma, Center for Cell Death and Differentiation Symposium on Mesothelioma, Temple, TX May 10, 2014</w:t>
      </w:r>
    </w:p>
    <w:p w:rsidRPr="005D5D77" w:rsidR="00AB0634" w:rsidP="00AB0634" w:rsidRDefault="00AB0634" w14:paraId="5B3D79E3" w14:textId="5CDEAAAB">
      <w:pPr>
        <w:ind w:left="2160" w:hanging="1440"/>
        <w:rPr>
          <w:rFonts w:ascii="Arial" w:hAnsi="Arial" w:cs="Arial"/>
          <w:sz w:val="20"/>
          <w:szCs w:val="20"/>
        </w:rPr>
      </w:pPr>
      <w:r w:rsidRPr="0315EDD5" w:rsidR="4C55BE9C">
        <w:rPr>
          <w:rFonts w:ascii="Arial" w:hAnsi="Arial" w:cs="Arial"/>
          <w:sz w:val="20"/>
          <w:szCs w:val="20"/>
        </w:rPr>
        <w:t>2014</w:t>
      </w:r>
      <w:r>
        <w:tab/>
      </w:r>
      <w:r w:rsidRPr="0315EDD5" w:rsidR="4C55BE9C">
        <w:rPr>
          <w:rFonts w:ascii="Arial" w:hAnsi="Arial" w:cs="Arial"/>
          <w:sz w:val="20"/>
          <w:szCs w:val="20"/>
        </w:rPr>
        <w:t xml:space="preserve">Electronic Chest Tube Drainage Systems, Society of Thoracic Surgeons, Orlando, FL </w:t>
      </w:r>
      <w:r w:rsidRPr="0315EDD5" w:rsidR="1488282F">
        <w:rPr>
          <w:rFonts w:ascii="Arial" w:hAnsi="Arial" w:cs="Arial"/>
          <w:sz w:val="20"/>
          <w:szCs w:val="20"/>
        </w:rPr>
        <w:t>January 26, 2014</w:t>
      </w:r>
    </w:p>
    <w:p w:rsidR="00CA46B6" w:rsidP="3CE32922" w:rsidRDefault="00CA46B6" w14:paraId="0A57267C" w14:textId="033203D5">
      <w:pPr>
        <w:ind w:left="2160" w:hanging="1440"/>
        <w:rPr>
          <w:rFonts w:ascii="Arial" w:hAnsi="Arial" w:cs="Arial"/>
          <w:sz w:val="20"/>
          <w:szCs w:val="20"/>
        </w:rPr>
      </w:pPr>
      <w:r w:rsidRPr="0315EDD5" w:rsidR="1B97DF33">
        <w:rPr>
          <w:rFonts w:ascii="Arial" w:hAnsi="Arial" w:cs="Arial"/>
          <w:sz w:val="20"/>
          <w:szCs w:val="20"/>
        </w:rPr>
        <w:t>2010</w:t>
      </w:r>
      <w:r>
        <w:tab/>
      </w:r>
      <w:r w:rsidRPr="0315EDD5" w:rsidR="1B97DF33">
        <w:rPr>
          <w:rFonts w:ascii="Arial" w:hAnsi="Arial" w:cs="Arial"/>
          <w:sz w:val="20"/>
          <w:szCs w:val="20"/>
        </w:rPr>
        <w:t xml:space="preserve">Minimally Invasive thoracic Surgery, </w:t>
      </w:r>
      <w:bookmarkStart w:name="_Int_z1Ff8gGg" w:id="1250488331"/>
      <w:r w:rsidRPr="0315EDD5" w:rsidR="1B97DF33">
        <w:rPr>
          <w:rFonts w:ascii="Arial" w:hAnsi="Arial" w:cs="Arial"/>
          <w:sz w:val="20"/>
          <w:szCs w:val="20"/>
        </w:rPr>
        <w:t>Less</w:t>
      </w:r>
      <w:bookmarkEnd w:id="1250488331"/>
      <w:r w:rsidRPr="0315EDD5" w:rsidR="1B97DF33">
        <w:rPr>
          <w:rFonts w:ascii="Arial" w:hAnsi="Arial" w:cs="Arial"/>
          <w:sz w:val="20"/>
          <w:szCs w:val="20"/>
        </w:rPr>
        <w:t xml:space="preserve"> is More, Scott and White Continuing Medical Education, Crested Butte, CO February 15, 2010</w:t>
      </w:r>
    </w:p>
    <w:p w:rsidR="006021F4" w:rsidP="002708C5" w:rsidRDefault="006021F4" w14:paraId="3384B849" w14:textId="6A7C83D7">
      <w:pPr>
        <w:ind w:left="2160" w:hanging="1440"/>
        <w:rPr>
          <w:rFonts w:ascii="Arial" w:hAnsi="Arial" w:cs="Arial"/>
          <w:color w:val="000000"/>
          <w:sz w:val="20"/>
          <w:szCs w:val="20"/>
        </w:rPr>
      </w:pPr>
    </w:p>
    <w:p w:rsidRPr="005D5D77" w:rsidR="00AB0634" w:rsidP="00AB0634" w:rsidRDefault="00AB0634" w14:paraId="405DDE76" w14:textId="77777777">
      <w:pPr>
        <w:ind w:left="2160" w:hanging="1440"/>
        <w:rPr>
          <w:rFonts w:ascii="Arial" w:hAnsi="Arial" w:cs="Arial"/>
          <w:sz w:val="20"/>
          <w:szCs w:val="20"/>
        </w:rPr>
      </w:pPr>
    </w:p>
    <w:p w:rsidRPr="005D5D77" w:rsidR="000F42B0" w:rsidP="00AB0634" w:rsidRDefault="00AB0634" w14:paraId="6C2C2124" w14:textId="77777777">
      <w:pPr>
        <w:pStyle w:val="ListParagraph"/>
        <w:numPr>
          <w:ilvl w:val="0"/>
          <w:numId w:val="19"/>
        </w:numPr>
        <w:rPr>
          <w:rFonts w:ascii="Arial" w:hAnsi="Arial" w:cs="Arial"/>
          <w:b/>
          <w:bCs/>
          <w:sz w:val="20"/>
          <w:szCs w:val="20"/>
          <w:u w:val="single"/>
        </w:rPr>
      </w:pPr>
      <w:r w:rsidRPr="0315EDD5" w:rsidR="00AB0634">
        <w:rPr>
          <w:rFonts w:ascii="Arial" w:hAnsi="Arial" w:cs="Arial"/>
          <w:b w:val="1"/>
          <w:bCs w:val="1"/>
          <w:i w:val="1"/>
          <w:iCs w:val="1"/>
          <w:sz w:val="20"/>
          <w:szCs w:val="20"/>
        </w:rPr>
        <w:t>COMMITTEE SERVICE</w:t>
      </w:r>
    </w:p>
    <w:p w:rsidR="0315EDD5" w:rsidP="0315EDD5" w:rsidRDefault="0315EDD5" w14:paraId="7479B5F1" w14:textId="3B64015A">
      <w:pPr>
        <w:ind w:left="2160" w:hanging="1440"/>
        <w:rPr>
          <w:rFonts w:ascii="Arial" w:hAnsi="Arial" w:cs="Arial"/>
          <w:sz w:val="20"/>
          <w:szCs w:val="20"/>
        </w:rPr>
      </w:pPr>
    </w:p>
    <w:p w:rsidRPr="005D5D77" w:rsidR="00AB0634" w:rsidP="3CE32922" w:rsidRDefault="00894FFA" w14:paraId="7A63E9F6" w14:textId="1FBBCA2A">
      <w:pPr>
        <w:ind w:left="2160" w:hanging="1440"/>
        <w:rPr>
          <w:rFonts w:ascii="Arial" w:hAnsi="Arial" w:cs="Arial"/>
          <w:sz w:val="20"/>
          <w:szCs w:val="20"/>
        </w:rPr>
      </w:pPr>
      <w:r w:rsidRPr="3CE32922" w:rsidR="767EA47D">
        <w:rPr>
          <w:rFonts w:ascii="Arial" w:hAnsi="Arial" w:cs="Arial"/>
          <w:sz w:val="20"/>
          <w:szCs w:val="20"/>
        </w:rPr>
        <w:t>2021-</w:t>
      </w:r>
      <w:r>
        <w:tab/>
      </w:r>
      <w:r>
        <w:tab/>
      </w:r>
      <w:r w:rsidRPr="3CE32922" w:rsidR="767EA47D">
        <w:rPr>
          <w:rFonts w:ascii="Arial" w:hAnsi="Arial" w:cs="Arial"/>
          <w:sz w:val="20"/>
          <w:szCs w:val="20"/>
        </w:rPr>
        <w:t>Guidelines Committee, National Comprehensive Cancer Network, Esophageal and Esophagogastric Junction Cancers</w:t>
      </w:r>
    </w:p>
    <w:p w:rsidRPr="005D5D77" w:rsidR="00AB0634" w:rsidP="3CE32922" w:rsidRDefault="00894FFA" w14:paraId="168B948E" w14:textId="77D38AF9">
      <w:pPr>
        <w:ind w:left="720"/>
        <w:rPr>
          <w:rFonts w:ascii="Arial" w:hAnsi="Arial" w:cs="Arial"/>
          <w:sz w:val="20"/>
          <w:szCs w:val="20"/>
        </w:rPr>
      </w:pPr>
      <w:r w:rsidRPr="0315EDD5" w:rsidR="767EA47D">
        <w:rPr>
          <w:rFonts w:ascii="Arial" w:hAnsi="Arial" w:cs="Arial"/>
          <w:sz w:val="20"/>
          <w:szCs w:val="20"/>
        </w:rPr>
        <w:t>2021-</w:t>
      </w:r>
      <w:r>
        <w:tab/>
      </w:r>
      <w:r>
        <w:tab/>
      </w:r>
      <w:r w:rsidRPr="0315EDD5" w:rsidR="767EA47D">
        <w:rPr>
          <w:rFonts w:ascii="Arial" w:hAnsi="Arial" w:cs="Arial"/>
          <w:sz w:val="20"/>
          <w:szCs w:val="20"/>
        </w:rPr>
        <w:t xml:space="preserve">Guidelines Committee, National Comprehensive Cancer Network Gastric Cancer </w:t>
      </w:r>
    </w:p>
    <w:p w:rsidRPr="005D5D77" w:rsidR="00AB0634" w:rsidP="3CE32922" w:rsidRDefault="00B4452B" w14:paraId="50DE18F4" w14:textId="71B7995E">
      <w:pPr>
        <w:ind w:left="720"/>
        <w:rPr>
          <w:rFonts w:ascii="Arial" w:hAnsi="Arial" w:cs="Arial"/>
          <w:sz w:val="20"/>
          <w:szCs w:val="20"/>
        </w:rPr>
      </w:pPr>
      <w:r w:rsidRPr="3CE32922" w:rsidR="7453B4C5">
        <w:rPr>
          <w:rFonts w:ascii="Tahoma" w:hAnsi="Tahoma" w:cs="Tahoma"/>
          <w:color w:val="000000" w:themeColor="text1" w:themeTint="FF" w:themeShade="FF"/>
          <w:sz w:val="20"/>
          <w:szCs w:val="20"/>
        </w:rPr>
        <w:t>2014-</w:t>
      </w:r>
      <w:r>
        <w:tab/>
      </w:r>
      <w:r>
        <w:tab/>
      </w:r>
      <w:r w:rsidRPr="3CE32922" w:rsidR="7453B4C5">
        <w:rPr>
          <w:rFonts w:ascii="Tahoma" w:hAnsi="Tahoma" w:cs="Tahoma"/>
          <w:color w:val="000000" w:themeColor="text1" w:themeTint="FF" w:themeShade="FF"/>
          <w:sz w:val="20"/>
          <w:szCs w:val="20"/>
        </w:rPr>
        <w:t xml:space="preserve">Physician Peer Reviewer for </w:t>
      </w:r>
      <w:r w:rsidRPr="3CE32922" w:rsidR="7453B4C5">
        <w:rPr>
          <w:rFonts w:ascii="Arial" w:hAnsi="Arial" w:cs="Arial"/>
          <w:sz w:val="20"/>
          <w:szCs w:val="20"/>
        </w:rPr>
        <w:t xml:space="preserve">the Medical Staff Professional Services and Regulatory Affairs </w:t>
      </w:r>
      <w:r>
        <w:tab/>
      </w:r>
      <w:r>
        <w:tab/>
      </w:r>
      <w:r w:rsidRPr="3CE32922" w:rsidR="7453B4C5">
        <w:rPr>
          <w:rFonts w:ascii="Arial" w:hAnsi="Arial" w:cs="Arial"/>
          <w:sz w:val="20"/>
          <w:szCs w:val="20"/>
        </w:rPr>
        <w:t>office for Patient Safety and Quality Management Plan,</w:t>
      </w:r>
      <w:r w:rsidRPr="3CE32922" w:rsidR="7453B4C5">
        <w:rPr>
          <w:rFonts w:ascii="Tahoma" w:hAnsi="Tahoma" w:cs="Tahoma"/>
          <w:color w:val="000000" w:themeColor="text1" w:themeTint="FF" w:themeShade="FF"/>
          <w:sz w:val="20"/>
          <w:szCs w:val="20"/>
        </w:rPr>
        <w:t xml:space="preserve"> Parkland Memorial </w:t>
      </w:r>
      <w:r w:rsidRPr="3CE32922" w:rsidR="7453B4C5">
        <w:rPr>
          <w:rFonts w:ascii="Tahoma" w:hAnsi="Tahoma" w:cs="Tahoma"/>
          <w:color w:val="000000" w:themeColor="text1" w:themeTint="FF" w:themeShade="FF"/>
          <w:sz w:val="20"/>
          <w:szCs w:val="20"/>
        </w:rPr>
        <w:t>H</w:t>
      </w:r>
      <w:r w:rsidRPr="3CE32922" w:rsidR="7453B4C5">
        <w:rPr>
          <w:rFonts w:ascii="Tahoma" w:hAnsi="Tahoma" w:cs="Tahoma"/>
          <w:color w:val="000000" w:themeColor="text1" w:themeTint="FF" w:themeShade="FF"/>
          <w:sz w:val="20"/>
          <w:szCs w:val="20"/>
        </w:rPr>
        <w:t xml:space="preserve">ospital, Dallas, </w:t>
      </w:r>
      <w:r>
        <w:tab/>
      </w:r>
      <w:r>
        <w:tab/>
      </w:r>
      <w:r w:rsidRPr="3CE32922" w:rsidR="70787202">
        <w:rPr>
          <w:rFonts w:ascii="Tahoma" w:hAnsi="Tahoma" w:cs="Tahoma"/>
          <w:color w:val="000000" w:themeColor="text1" w:themeTint="FF" w:themeShade="FF"/>
          <w:sz w:val="20"/>
          <w:szCs w:val="20"/>
        </w:rPr>
        <w:t xml:space="preserve"> </w:t>
      </w:r>
      <w:r w:rsidRPr="3CE32922" w:rsidR="7453B4C5">
        <w:rPr>
          <w:rFonts w:ascii="Tahoma" w:hAnsi="Tahoma" w:cs="Tahoma"/>
          <w:color w:val="000000" w:themeColor="text1" w:themeTint="FF" w:themeShade="FF"/>
          <w:sz w:val="20"/>
          <w:szCs w:val="20"/>
        </w:rPr>
        <w:t>TX</w:t>
      </w:r>
      <w:r w:rsidRPr="3CE32922" w:rsidR="7453B4C5">
        <w:rPr>
          <w:rFonts w:ascii="Arial" w:hAnsi="Arial" w:cs="Arial"/>
          <w:sz w:val="20"/>
          <w:szCs w:val="20"/>
        </w:rPr>
        <w:t xml:space="preserve"> </w:t>
      </w:r>
    </w:p>
    <w:p w:rsidRPr="005D5D77" w:rsidR="00AB0634" w:rsidP="3CE32922" w:rsidRDefault="00B4452B" w14:paraId="264183DB" w14:textId="457C3ED8">
      <w:pPr>
        <w:ind w:left="720"/>
        <w:rPr>
          <w:rFonts w:ascii="Arial" w:hAnsi="Arial" w:cs="Arial"/>
          <w:sz w:val="20"/>
          <w:szCs w:val="20"/>
        </w:rPr>
      </w:pPr>
      <w:r w:rsidRPr="0315EDD5" w:rsidR="7453B4C5">
        <w:rPr>
          <w:rFonts w:ascii="Arial" w:hAnsi="Arial" w:cs="Arial"/>
          <w:sz w:val="20"/>
          <w:szCs w:val="20"/>
        </w:rPr>
        <w:t>2014-</w:t>
      </w:r>
      <w:r w:rsidRPr="0315EDD5" w:rsidR="6B8C4ECE">
        <w:rPr>
          <w:rFonts w:ascii="Arial" w:hAnsi="Arial" w:cs="Arial"/>
          <w:sz w:val="20"/>
          <w:szCs w:val="20"/>
        </w:rPr>
        <w:t>20</w:t>
      </w:r>
      <w:r w:rsidRPr="0315EDD5" w:rsidR="7453B4C5">
        <w:rPr>
          <w:rFonts w:ascii="Arial" w:hAnsi="Arial" w:cs="Arial"/>
          <w:sz w:val="20"/>
          <w:szCs w:val="20"/>
        </w:rPr>
        <w:t>15</w:t>
      </w:r>
      <w:r>
        <w:tab/>
      </w:r>
      <w:r w:rsidRPr="0315EDD5" w:rsidR="7453B4C5">
        <w:rPr>
          <w:rFonts w:ascii="Tahoma" w:hAnsi="Tahoma" w:cs="Tahoma"/>
          <w:color w:val="000000" w:themeColor="text1" w:themeTint="FF" w:themeShade="FF"/>
          <w:sz w:val="20"/>
          <w:szCs w:val="20"/>
        </w:rPr>
        <w:t>Medical Executive Committee, University of Texas Southwestern Medical Center, Dallas, TX</w:t>
      </w:r>
      <w:r w:rsidRPr="0315EDD5" w:rsidR="7453B4C5">
        <w:rPr>
          <w:rFonts w:ascii="Arial" w:hAnsi="Arial" w:cs="Arial"/>
          <w:sz w:val="20"/>
          <w:szCs w:val="20"/>
        </w:rPr>
        <w:t xml:space="preserve"> </w:t>
      </w:r>
      <w:r w:rsidRPr="0315EDD5" w:rsidR="3CF96235">
        <w:rPr>
          <w:rFonts w:ascii="Arial" w:hAnsi="Arial" w:cs="Arial"/>
          <w:sz w:val="20"/>
          <w:szCs w:val="20"/>
        </w:rPr>
        <w:t>2013-2014</w:t>
      </w:r>
      <w:r>
        <w:tab/>
      </w:r>
      <w:r w:rsidRPr="0315EDD5" w:rsidR="3CF96235">
        <w:rPr>
          <w:rFonts w:ascii="Arial" w:hAnsi="Arial" w:cs="Arial"/>
          <w:sz w:val="20"/>
          <w:szCs w:val="20"/>
        </w:rPr>
        <w:t xml:space="preserve">Root Cause Analysis-Peer Review and Oversight Committee, Baylor </w:t>
      </w:r>
      <w:bookmarkStart w:name="_Int_WpjZmRtT" w:id="1153329789"/>
      <w:r w:rsidRPr="0315EDD5" w:rsidR="3CF96235">
        <w:rPr>
          <w:rFonts w:ascii="Arial" w:hAnsi="Arial" w:cs="Arial"/>
          <w:sz w:val="20"/>
          <w:szCs w:val="20"/>
        </w:rPr>
        <w:t>Scott</w:t>
      </w:r>
      <w:bookmarkEnd w:id="1153329789"/>
      <w:r w:rsidRPr="0315EDD5" w:rsidR="3CF96235">
        <w:rPr>
          <w:rFonts w:ascii="Arial" w:hAnsi="Arial" w:cs="Arial"/>
          <w:sz w:val="20"/>
          <w:szCs w:val="20"/>
        </w:rPr>
        <w:t xml:space="preserve"> and White </w:t>
      </w:r>
      <w:r>
        <w:tab/>
      </w:r>
      <w:r>
        <w:tab/>
      </w:r>
      <w:r>
        <w:tab/>
      </w:r>
      <w:r w:rsidRPr="0315EDD5" w:rsidR="3CF96235">
        <w:rPr>
          <w:rFonts w:ascii="Arial" w:hAnsi="Arial" w:cs="Arial"/>
          <w:sz w:val="20"/>
          <w:szCs w:val="20"/>
        </w:rPr>
        <w:t xml:space="preserve">Healthcare </w:t>
      </w:r>
    </w:p>
    <w:p w:rsidRPr="005D5D77" w:rsidR="00AB0634" w:rsidP="0315EDD5" w:rsidRDefault="00B4452B" w14:paraId="6DB9A107" w14:textId="60BB04A0">
      <w:pPr>
        <w:ind w:left="720"/>
        <w:rPr>
          <w:rFonts w:ascii="Arial" w:hAnsi="Arial" w:cs="Arial"/>
          <w:sz w:val="20"/>
          <w:szCs w:val="20"/>
        </w:rPr>
      </w:pPr>
      <w:r w:rsidRPr="0315EDD5" w:rsidR="13222F66">
        <w:rPr>
          <w:rFonts w:ascii="Arial" w:hAnsi="Arial" w:cs="Arial"/>
          <w:sz w:val="20"/>
          <w:szCs w:val="20"/>
        </w:rPr>
        <w:t>2012-2014</w:t>
      </w:r>
      <w:r>
        <w:tab/>
      </w:r>
      <w:r w:rsidRPr="0315EDD5" w:rsidR="13222F66">
        <w:rPr>
          <w:rFonts w:ascii="Arial" w:hAnsi="Arial" w:cs="Arial"/>
          <w:sz w:val="20"/>
          <w:szCs w:val="20"/>
        </w:rPr>
        <w:t>Robotic Surgery Committee Scott &amp; White Memorial Hospital</w:t>
      </w:r>
      <w:r w:rsidRPr="0315EDD5" w:rsidR="13222F66">
        <w:rPr>
          <w:rFonts w:ascii="Arial" w:hAnsi="Arial" w:cs="Arial"/>
          <w:sz w:val="20"/>
          <w:szCs w:val="20"/>
        </w:rPr>
        <w:t xml:space="preserve"> </w:t>
      </w:r>
    </w:p>
    <w:p w:rsidRPr="005D5D77" w:rsidR="00AB0634" w:rsidP="3CE32922" w:rsidRDefault="00B4452B" w14:paraId="4BB6EDBD" w14:textId="179E95AC">
      <w:pPr>
        <w:ind w:left="720"/>
        <w:rPr>
          <w:rFonts w:ascii="Arial" w:hAnsi="Arial" w:cs="Arial"/>
          <w:sz w:val="20"/>
          <w:szCs w:val="20"/>
        </w:rPr>
      </w:pPr>
      <w:r w:rsidRPr="0315EDD5" w:rsidR="3CF96235">
        <w:rPr>
          <w:rFonts w:ascii="Arial" w:hAnsi="Arial" w:cs="Arial"/>
          <w:sz w:val="20"/>
          <w:szCs w:val="20"/>
        </w:rPr>
        <w:t>2011-2014</w:t>
      </w:r>
      <w:r>
        <w:tab/>
      </w:r>
      <w:r w:rsidRPr="0315EDD5" w:rsidR="3CF96235">
        <w:rPr>
          <w:rFonts w:ascii="Arial" w:hAnsi="Arial" w:cs="Arial"/>
          <w:sz w:val="20"/>
          <w:szCs w:val="20"/>
        </w:rPr>
        <w:t xml:space="preserve">Laboratory Services Committee, Scott &amp; White Memorial Hospital </w:t>
      </w:r>
    </w:p>
    <w:p w:rsidRPr="005D5D77" w:rsidR="00AB0634" w:rsidP="0315EDD5" w:rsidRDefault="00894FFA" w14:paraId="77E8CD2B" w14:textId="050AF13A">
      <w:pPr>
        <w:spacing w:after="0" w:line="240" w:lineRule="auto"/>
        <w:ind w:left="720"/>
      </w:pPr>
      <w:r w:rsidRPr="0315EDD5" w:rsidR="6EDB4897">
        <w:rPr>
          <w:rFonts w:ascii="Arial" w:hAnsi="Arial" w:eastAsia="Arial" w:cs="Arial"/>
          <w:b w:val="0"/>
          <w:bCs w:val="0"/>
          <w:i w:val="0"/>
          <w:iCs w:val="0"/>
          <w:caps w:val="0"/>
          <w:smallCaps w:val="0"/>
          <w:noProof w:val="0"/>
          <w:color w:val="000000" w:themeColor="text1" w:themeTint="FF" w:themeShade="FF"/>
          <w:sz w:val="20"/>
          <w:szCs w:val="20"/>
          <w:lang w:val="en-US"/>
        </w:rPr>
        <w:t>2008-2014</w:t>
      </w:r>
      <w:r w:rsidRPr="0315EDD5" w:rsidR="6EDB4897">
        <w:rPr>
          <w:rFonts w:ascii="Calibri" w:hAnsi="Calibri" w:eastAsia="Calibri" w:cs="Calibri"/>
          <w:b w:val="0"/>
          <w:bCs w:val="0"/>
          <w:i w:val="0"/>
          <w:iCs w:val="0"/>
          <w:caps w:val="0"/>
          <w:smallCaps w:val="0"/>
          <w:noProof w:val="0"/>
          <w:color w:val="000000" w:themeColor="text1" w:themeTint="FF" w:themeShade="FF"/>
          <w:sz w:val="20"/>
          <w:szCs w:val="20"/>
          <w:lang w:val="en-US"/>
        </w:rPr>
        <w:t> </w:t>
      </w:r>
      <w:r>
        <w:tab/>
      </w:r>
      <w:r w:rsidRPr="0315EDD5" w:rsidR="6EDB4897">
        <w:rPr>
          <w:rFonts w:ascii="Arial" w:hAnsi="Arial" w:eastAsia="Arial" w:cs="Arial"/>
          <w:b w:val="0"/>
          <w:bCs w:val="0"/>
          <w:i w:val="0"/>
          <w:iCs w:val="0"/>
          <w:caps w:val="0"/>
          <w:smallCaps w:val="0"/>
          <w:noProof w:val="0"/>
          <w:color w:val="000000" w:themeColor="text1" w:themeTint="FF" w:themeShade="FF"/>
          <w:sz w:val="20"/>
          <w:szCs w:val="20"/>
          <w:lang w:val="en-US"/>
        </w:rPr>
        <w:t>Surgical Site Infection Committee</w:t>
      </w:r>
      <w:r w:rsidRPr="0315EDD5" w:rsidR="6EDB4897">
        <w:rPr>
          <w:rFonts w:ascii="Arial" w:hAnsi="Arial" w:eastAsia="Arial" w:cs="Arial"/>
          <w:noProof w:val="0"/>
          <w:sz w:val="20"/>
          <w:szCs w:val="20"/>
          <w:lang w:val="en-US"/>
        </w:rPr>
        <w:t xml:space="preserve"> </w:t>
      </w:r>
    </w:p>
    <w:p w:rsidRPr="005D5D77" w:rsidR="00AB0634" w:rsidP="3CE32922" w:rsidRDefault="00894FFA" w14:paraId="3A65A0BD" w14:textId="54C6C9D3">
      <w:pPr>
        <w:ind w:left="720"/>
        <w:rPr>
          <w:rFonts w:ascii="Arial" w:hAnsi="Arial" w:cs="Arial"/>
          <w:sz w:val="20"/>
          <w:szCs w:val="20"/>
        </w:rPr>
      </w:pPr>
      <w:r w:rsidRPr="0315EDD5" w:rsidR="38B1C2C1">
        <w:rPr>
          <w:rFonts w:ascii="Arial" w:hAnsi="Arial" w:cs="Arial"/>
          <w:sz w:val="20"/>
          <w:szCs w:val="20"/>
        </w:rPr>
        <w:t>2008-2012</w:t>
      </w:r>
      <w:r>
        <w:tab/>
      </w:r>
      <w:r w:rsidRPr="0315EDD5" w:rsidR="38B1C2C1">
        <w:rPr>
          <w:rFonts w:ascii="Arial" w:hAnsi="Arial" w:cs="Arial"/>
          <w:sz w:val="20"/>
          <w:szCs w:val="20"/>
        </w:rPr>
        <w:t>Infection Control Committee, Scott &amp; White Memorial Hospital</w:t>
      </w:r>
      <w:r w:rsidRPr="0315EDD5" w:rsidR="38B1C2C1">
        <w:rPr>
          <w:rFonts w:ascii="Arial" w:hAnsi="Arial" w:cs="Arial"/>
          <w:sz w:val="20"/>
          <w:szCs w:val="20"/>
        </w:rPr>
        <w:t xml:space="preserve"> </w:t>
      </w:r>
    </w:p>
    <w:p w:rsidRPr="005D5D77" w:rsidR="00AB0634" w:rsidP="3CE32922" w:rsidRDefault="00894FFA" w14:paraId="1EE24771" w14:textId="017D4E56">
      <w:pPr>
        <w:ind w:left="720"/>
        <w:rPr>
          <w:rFonts w:ascii="Arial" w:hAnsi="Arial" w:cs="Arial"/>
          <w:sz w:val="20"/>
          <w:szCs w:val="20"/>
        </w:rPr>
      </w:pPr>
      <w:r w:rsidRPr="3CE32922" w:rsidR="1488282F">
        <w:rPr>
          <w:rFonts w:ascii="Arial" w:hAnsi="Arial" w:cs="Arial"/>
          <w:sz w:val="20"/>
          <w:szCs w:val="20"/>
        </w:rPr>
        <w:t>2006-</w:t>
      </w:r>
      <w:r w:rsidRPr="3CE32922" w:rsidR="3A2582A9">
        <w:rPr>
          <w:rFonts w:ascii="Arial" w:hAnsi="Arial" w:cs="Arial"/>
          <w:sz w:val="20"/>
          <w:szCs w:val="20"/>
        </w:rPr>
        <w:t>2014</w:t>
      </w:r>
      <w:r>
        <w:tab/>
      </w:r>
      <w:r w:rsidRPr="3CE32922" w:rsidR="4C55BE9C">
        <w:rPr>
          <w:rFonts w:ascii="Arial" w:hAnsi="Arial" w:cs="Arial"/>
          <w:sz w:val="20"/>
          <w:szCs w:val="20"/>
        </w:rPr>
        <w:t>Tran</w:t>
      </w:r>
      <w:r w:rsidRPr="3CE32922" w:rsidR="762C28FB">
        <w:rPr>
          <w:rFonts w:ascii="Arial" w:hAnsi="Arial" w:cs="Arial"/>
          <w:sz w:val="20"/>
          <w:szCs w:val="20"/>
        </w:rPr>
        <w:t>s</w:t>
      </w:r>
      <w:r w:rsidRPr="3CE32922" w:rsidR="4C55BE9C">
        <w:rPr>
          <w:rFonts w:ascii="Arial" w:hAnsi="Arial" w:cs="Arial"/>
          <w:sz w:val="20"/>
          <w:szCs w:val="20"/>
        </w:rPr>
        <w:t>fusion/Blood Bank Committee</w:t>
      </w:r>
      <w:r w:rsidRPr="3CE32922" w:rsidR="3A2582A9">
        <w:rPr>
          <w:rFonts w:ascii="Arial" w:hAnsi="Arial" w:cs="Arial"/>
          <w:sz w:val="20"/>
          <w:szCs w:val="20"/>
        </w:rPr>
        <w:t>, Scott &amp; White Memorial Hospital</w:t>
      </w:r>
    </w:p>
    <w:p w:rsidRPr="005D5D77" w:rsidR="00AB0634" w:rsidP="3CE32922" w:rsidRDefault="00B4452B" w14:paraId="2660F38A" w14:noSpellErr="1" w14:textId="56333943">
      <w:pPr>
        <w:ind w:left="720"/>
        <w:rPr>
          <w:rFonts w:ascii="Arial" w:hAnsi="Arial" w:cs="Arial"/>
          <w:sz w:val="20"/>
          <w:szCs w:val="20"/>
        </w:rPr>
      </w:pPr>
    </w:p>
    <w:p w:rsidR="3CE32922" w:rsidP="3CE32922" w:rsidRDefault="3CE32922" w14:paraId="0256EBB7" w14:textId="55B4AB7D">
      <w:pPr>
        <w:pStyle w:val="ListParagraph"/>
        <w:ind w:left="720"/>
        <w:rPr>
          <w:rFonts w:ascii="Arial" w:hAnsi="Arial" w:cs="Arial"/>
          <w:b w:val="1"/>
          <w:bCs w:val="1"/>
          <w:sz w:val="20"/>
          <w:szCs w:val="20"/>
          <w:u w:val="single"/>
        </w:rPr>
      </w:pPr>
    </w:p>
    <w:p w:rsidRPr="00895701" w:rsidR="00895701" w:rsidP="00895701" w:rsidRDefault="00895701" w14:paraId="61F30320" w14:textId="1F4E98C8">
      <w:pPr>
        <w:pStyle w:val="ListParagraph"/>
        <w:numPr>
          <w:ilvl w:val="0"/>
          <w:numId w:val="19"/>
        </w:numPr>
        <w:rPr>
          <w:rFonts w:ascii="Arial" w:hAnsi="Arial" w:cs="Arial"/>
          <w:b/>
          <w:bCs/>
          <w:sz w:val="20"/>
          <w:szCs w:val="20"/>
          <w:u w:val="single"/>
        </w:rPr>
      </w:pPr>
      <w:r>
        <w:rPr>
          <w:rFonts w:ascii="Arial" w:hAnsi="Arial" w:cs="Arial"/>
          <w:b/>
          <w:bCs/>
          <w:i/>
          <w:sz w:val="20"/>
          <w:szCs w:val="20"/>
        </w:rPr>
        <w:t>MEDICAL STUDENT TEACHING</w:t>
      </w:r>
    </w:p>
    <w:p w:rsidR="00895701" w:rsidP="00895701" w:rsidRDefault="00895701" w14:paraId="2611670D" w14:textId="77777777">
      <w:pPr>
        <w:rPr>
          <w:rFonts w:ascii="Arial" w:hAnsi="Arial" w:cs="Arial"/>
          <w:b/>
          <w:bCs/>
          <w:sz w:val="20"/>
          <w:szCs w:val="20"/>
          <w:u w:val="single"/>
        </w:rPr>
      </w:pPr>
    </w:p>
    <w:p w:rsidR="00895701" w:rsidP="3CE32922" w:rsidRDefault="00895701" w14:paraId="31B28E3E" w14:textId="09E069F9">
      <w:pPr>
        <w:ind w:firstLine="720"/>
        <w:rPr>
          <w:rFonts w:ascii="Arial" w:hAnsi="Arial" w:cs="Arial"/>
          <w:sz w:val="20"/>
          <w:szCs w:val="20"/>
        </w:rPr>
      </w:pPr>
      <w:r w:rsidRPr="3CE32922" w:rsidR="48C8BCA7">
        <w:rPr>
          <w:rFonts w:ascii="Arial" w:hAnsi="Arial" w:cs="Arial"/>
          <w:sz w:val="20"/>
          <w:szCs w:val="20"/>
        </w:rPr>
        <w:t>2012-2014</w:t>
      </w:r>
      <w:r>
        <w:tab/>
      </w:r>
      <w:r w:rsidRPr="3CE32922" w:rsidR="48C8BCA7">
        <w:rPr>
          <w:rFonts w:ascii="Arial" w:hAnsi="Arial" w:cs="Arial"/>
          <w:sz w:val="20"/>
          <w:szCs w:val="20"/>
        </w:rPr>
        <w:t xml:space="preserve">Clinical Preceptor M2 Introduction to Clinical Medicine </w:t>
      </w:r>
    </w:p>
    <w:p w:rsidR="00895701" w:rsidP="3CE32922" w:rsidRDefault="00895701" w14:paraId="15C4928E" w14:textId="7D79F11C">
      <w:pPr>
        <w:ind w:firstLine="720"/>
        <w:rPr>
          <w:rFonts w:ascii="Arial" w:hAnsi="Arial" w:cs="Arial"/>
          <w:sz w:val="20"/>
          <w:szCs w:val="20"/>
        </w:rPr>
      </w:pPr>
      <w:r w:rsidRPr="3CE32922" w:rsidR="2E53B34C">
        <w:rPr>
          <w:rFonts w:ascii="Arial" w:hAnsi="Arial" w:cs="Arial"/>
          <w:sz w:val="20"/>
          <w:szCs w:val="20"/>
        </w:rPr>
        <w:t>2010-</w:t>
      </w:r>
      <w:r>
        <w:tab/>
      </w:r>
      <w:r>
        <w:tab/>
      </w:r>
      <w:r w:rsidRPr="3CE32922" w:rsidR="2E53B34C">
        <w:rPr>
          <w:rFonts w:ascii="Arial" w:hAnsi="Arial" w:cs="Arial"/>
          <w:sz w:val="20"/>
          <w:szCs w:val="20"/>
        </w:rPr>
        <w:t>M1 Anatomy Preceptor</w:t>
      </w:r>
      <w:r w:rsidRPr="3CE32922" w:rsidR="2E53B34C">
        <w:rPr>
          <w:rFonts w:ascii="Arial" w:hAnsi="Arial" w:cs="Arial"/>
          <w:sz w:val="20"/>
          <w:szCs w:val="20"/>
        </w:rPr>
        <w:t xml:space="preserve"> </w:t>
      </w:r>
    </w:p>
    <w:p w:rsidR="00895701" w:rsidP="3CE32922" w:rsidRDefault="00895701" w14:paraId="364CF4A6" w14:textId="32C5E655">
      <w:pPr>
        <w:ind w:firstLine="720"/>
        <w:rPr>
          <w:rFonts w:ascii="Arial" w:hAnsi="Arial" w:cs="Arial"/>
          <w:sz w:val="20"/>
          <w:szCs w:val="20"/>
        </w:rPr>
      </w:pPr>
      <w:r w:rsidRPr="3CE32922" w:rsidR="2E53B34C">
        <w:rPr>
          <w:rFonts w:ascii="Arial" w:hAnsi="Arial" w:cs="Arial"/>
          <w:sz w:val="20"/>
          <w:szCs w:val="20"/>
        </w:rPr>
        <w:t>2010-2014</w:t>
      </w:r>
      <w:r>
        <w:tab/>
      </w:r>
      <w:r w:rsidRPr="3CE32922" w:rsidR="2E53B34C">
        <w:rPr>
          <w:rFonts w:ascii="Arial" w:hAnsi="Arial" w:cs="Arial"/>
          <w:sz w:val="20"/>
          <w:szCs w:val="20"/>
        </w:rPr>
        <w:t>Mentor M3 Surgery Clerkship</w:t>
      </w:r>
      <w:r w:rsidRPr="3CE32922" w:rsidR="2E53B34C">
        <w:rPr>
          <w:rFonts w:ascii="Arial" w:hAnsi="Arial" w:cs="Arial"/>
          <w:sz w:val="20"/>
          <w:szCs w:val="20"/>
        </w:rPr>
        <w:t xml:space="preserve"> </w:t>
      </w:r>
    </w:p>
    <w:p w:rsidR="00895701" w:rsidP="3CE32922" w:rsidRDefault="00895701" w14:paraId="5144BB70" w14:textId="52FE6EF5">
      <w:pPr>
        <w:ind w:firstLine="720"/>
        <w:rPr>
          <w:rFonts w:ascii="Arial" w:hAnsi="Arial" w:cs="Arial"/>
          <w:sz w:val="20"/>
          <w:szCs w:val="20"/>
        </w:rPr>
      </w:pPr>
      <w:r w:rsidRPr="3CE32922" w:rsidR="5F28DAD6">
        <w:rPr>
          <w:rFonts w:ascii="Arial" w:hAnsi="Arial" w:cs="Arial"/>
          <w:sz w:val="20"/>
          <w:szCs w:val="20"/>
        </w:rPr>
        <w:t>2008-</w:t>
      </w:r>
      <w:r w:rsidRPr="3CE32922" w:rsidR="19D982AB">
        <w:rPr>
          <w:rFonts w:ascii="Arial" w:hAnsi="Arial" w:cs="Arial"/>
          <w:sz w:val="20"/>
          <w:szCs w:val="20"/>
        </w:rPr>
        <w:t>2014</w:t>
      </w:r>
      <w:r>
        <w:tab/>
      </w:r>
      <w:r w:rsidRPr="3CE32922" w:rsidR="5F28DAD6">
        <w:rPr>
          <w:rFonts w:ascii="Arial" w:hAnsi="Arial" w:cs="Arial"/>
          <w:sz w:val="20"/>
          <w:szCs w:val="20"/>
        </w:rPr>
        <w:t>Lecturer M3 Surgical Clerkship</w:t>
      </w:r>
    </w:p>
    <w:p w:rsidR="00F02556" w:rsidP="3CE32922" w:rsidRDefault="00895701" w14:paraId="55E8AD25" w14:noSpellErr="1" w14:textId="45887406">
      <w:pPr>
        <w:ind w:firstLine="720"/>
        <w:rPr>
          <w:rFonts w:ascii="Arial" w:hAnsi="Arial" w:cs="Arial"/>
          <w:sz w:val="20"/>
          <w:szCs w:val="20"/>
        </w:rPr>
      </w:pPr>
    </w:p>
    <w:p w:rsidRPr="00895701" w:rsidR="00895701" w:rsidP="3CE32922" w:rsidRDefault="00895701" w14:paraId="7D681715" w14:textId="77777777" w14:noSpellErr="1">
      <w:pPr>
        <w:ind w:firstLine="720"/>
        <w:rPr>
          <w:rFonts w:ascii="Arial" w:hAnsi="Arial" w:cs="Arial"/>
          <w:sz w:val="20"/>
          <w:szCs w:val="20"/>
        </w:rPr>
      </w:pPr>
    </w:p>
    <w:p w:rsidR="3CE32922" w:rsidP="3CE32922" w:rsidRDefault="3CE32922" w14:paraId="76BE36CC" w14:textId="65E74E4B">
      <w:pPr>
        <w:ind w:firstLine="720"/>
        <w:rPr>
          <w:rFonts w:ascii="Arial" w:hAnsi="Arial" w:cs="Arial"/>
          <w:sz w:val="20"/>
          <w:szCs w:val="20"/>
        </w:rPr>
      </w:pPr>
    </w:p>
    <w:p w:rsidRPr="00895701" w:rsidR="00895701" w:rsidP="00895701" w:rsidRDefault="00895701" w14:paraId="30530240" w14:textId="7F7E5932">
      <w:pPr>
        <w:pStyle w:val="ListParagraph"/>
        <w:numPr>
          <w:ilvl w:val="0"/>
          <w:numId w:val="19"/>
        </w:numPr>
        <w:rPr>
          <w:rFonts w:ascii="Arial" w:hAnsi="Arial" w:cs="Arial"/>
          <w:b/>
          <w:bCs/>
          <w:sz w:val="20"/>
          <w:szCs w:val="20"/>
          <w:u w:val="single"/>
        </w:rPr>
      </w:pPr>
      <w:r>
        <w:rPr>
          <w:rFonts w:ascii="Arial" w:hAnsi="Arial" w:cs="Arial"/>
          <w:b/>
          <w:bCs/>
          <w:i/>
          <w:sz w:val="20"/>
          <w:szCs w:val="20"/>
        </w:rPr>
        <w:t>RESIDENT AND FELLOW TEACHING</w:t>
      </w:r>
    </w:p>
    <w:p w:rsidR="00F02556" w:rsidP="000F42B0" w:rsidRDefault="00F02556" w14:paraId="5A473643" w14:textId="77777777">
      <w:pPr>
        <w:ind w:left="720"/>
        <w:rPr>
          <w:rFonts w:ascii="Arial" w:hAnsi="Arial" w:cs="Arial"/>
          <w:b/>
          <w:bCs/>
          <w:sz w:val="20"/>
          <w:szCs w:val="20"/>
          <w:u w:val="single"/>
        </w:rPr>
      </w:pPr>
    </w:p>
    <w:p w:rsidR="00895701" w:rsidP="3CE32922" w:rsidRDefault="00895701" w14:paraId="19D8D826" w14:textId="4551771B">
      <w:pPr>
        <w:ind w:left="720"/>
        <w:rPr>
          <w:rFonts w:ascii="Arial" w:hAnsi="Arial" w:cs="Arial"/>
          <w:sz w:val="20"/>
          <w:szCs w:val="20"/>
        </w:rPr>
      </w:pPr>
      <w:r w:rsidRPr="3CE32922" w:rsidR="7DBF986E">
        <w:rPr>
          <w:rFonts w:ascii="Arial" w:hAnsi="Arial" w:cs="Arial"/>
          <w:sz w:val="20"/>
          <w:szCs w:val="20"/>
        </w:rPr>
        <w:t>2022</w:t>
      </w:r>
      <w:r>
        <w:tab/>
      </w:r>
      <w:r>
        <w:tab/>
      </w:r>
      <w:r w:rsidRPr="3CE32922" w:rsidR="7DBF986E">
        <w:rPr>
          <w:rFonts w:ascii="Arial" w:hAnsi="Arial" w:cs="Arial"/>
          <w:sz w:val="20"/>
          <w:szCs w:val="20"/>
        </w:rPr>
        <w:t>Lecturer, General Surgery Resident Conference, UT Southwestern Medical Center</w:t>
      </w:r>
      <w:r w:rsidRPr="3CE32922" w:rsidR="7DBF986E">
        <w:rPr>
          <w:rFonts w:ascii="Arial" w:hAnsi="Arial" w:cs="Arial"/>
          <w:sz w:val="20"/>
          <w:szCs w:val="20"/>
        </w:rPr>
        <w:t xml:space="preserve"> </w:t>
      </w:r>
    </w:p>
    <w:p w:rsidR="00895701" w:rsidP="3CE32922" w:rsidRDefault="00895701" w14:paraId="61491751" w14:textId="24891A95">
      <w:pPr>
        <w:ind w:left="2160" w:hanging="1440"/>
        <w:rPr>
          <w:rFonts w:ascii="Arial" w:hAnsi="Arial" w:cs="Arial"/>
          <w:sz w:val="20"/>
          <w:szCs w:val="20"/>
        </w:rPr>
      </w:pPr>
      <w:r w:rsidRPr="3CE32922" w:rsidR="7DBF986E">
        <w:rPr>
          <w:rFonts w:ascii="Arial" w:hAnsi="Arial" w:cs="Arial"/>
          <w:sz w:val="20"/>
          <w:szCs w:val="20"/>
        </w:rPr>
        <w:t>2021</w:t>
      </w:r>
      <w:r>
        <w:tab/>
      </w:r>
      <w:r>
        <w:tab/>
      </w:r>
      <w:r w:rsidRPr="3CE32922" w:rsidR="7DBF986E">
        <w:rPr>
          <w:rFonts w:ascii="Arial" w:hAnsi="Arial" w:cs="Arial"/>
          <w:sz w:val="20"/>
          <w:szCs w:val="20"/>
        </w:rPr>
        <w:t xml:space="preserve">Lecturer, Gastroenterology CME Didactic Conference </w:t>
      </w:r>
    </w:p>
    <w:p w:rsidR="00895701" w:rsidP="3CE32922" w:rsidRDefault="00895701" w14:paraId="7050E35B" w14:textId="6987497A">
      <w:pPr>
        <w:ind w:left="2160" w:hanging="1440"/>
        <w:rPr>
          <w:rFonts w:ascii="Arial" w:hAnsi="Arial" w:cs="Arial"/>
          <w:sz w:val="20"/>
          <w:szCs w:val="20"/>
        </w:rPr>
      </w:pPr>
      <w:r w:rsidRPr="3CE32922" w:rsidR="7DBF986E">
        <w:rPr>
          <w:rFonts w:ascii="Arial" w:hAnsi="Arial" w:cs="Arial"/>
          <w:sz w:val="20"/>
          <w:szCs w:val="20"/>
        </w:rPr>
        <w:t>2018-2021</w:t>
      </w:r>
      <w:r>
        <w:tab/>
      </w:r>
      <w:r w:rsidRPr="3CE32922" w:rsidR="7DBF986E">
        <w:rPr>
          <w:rFonts w:ascii="Arial" w:hAnsi="Arial" w:cs="Arial"/>
          <w:sz w:val="20"/>
          <w:szCs w:val="20"/>
        </w:rPr>
        <w:t>Lecturer, Plastic and Hand Surgery Resident Conference, UT Southwestern Medical Center</w:t>
      </w:r>
      <w:r w:rsidRPr="3CE32922" w:rsidR="7DBF986E">
        <w:rPr>
          <w:rFonts w:ascii="Arial" w:hAnsi="Arial" w:cs="Arial"/>
          <w:sz w:val="20"/>
          <w:szCs w:val="20"/>
        </w:rPr>
        <w:t xml:space="preserve"> </w:t>
      </w:r>
    </w:p>
    <w:p w:rsidR="00895701" w:rsidP="3CE32922" w:rsidRDefault="00895701" w14:paraId="64B46C4F" w14:textId="282B1058">
      <w:pPr>
        <w:ind w:left="720"/>
        <w:rPr>
          <w:rFonts w:ascii="Arial" w:hAnsi="Arial" w:cs="Arial"/>
          <w:sz w:val="20"/>
          <w:szCs w:val="20"/>
        </w:rPr>
      </w:pPr>
      <w:r w:rsidRPr="3CE32922" w:rsidR="7DBF986E">
        <w:rPr>
          <w:rFonts w:ascii="Arial" w:hAnsi="Arial" w:cs="Arial"/>
          <w:sz w:val="20"/>
          <w:szCs w:val="20"/>
        </w:rPr>
        <w:t>2017-2020</w:t>
      </w:r>
      <w:r>
        <w:tab/>
      </w:r>
      <w:r w:rsidRPr="3CE32922" w:rsidR="7DBF986E">
        <w:rPr>
          <w:rFonts w:ascii="Arial" w:hAnsi="Arial" w:cs="Arial"/>
          <w:sz w:val="20"/>
          <w:szCs w:val="20"/>
        </w:rPr>
        <w:t>Lecturer, General Surgery Resident Conference, UT Southwestern Medical Center</w:t>
      </w:r>
      <w:r w:rsidRPr="3CE32922" w:rsidR="7DBF986E">
        <w:rPr>
          <w:rFonts w:ascii="Arial" w:hAnsi="Arial" w:cs="Arial"/>
          <w:sz w:val="20"/>
          <w:szCs w:val="20"/>
        </w:rPr>
        <w:t xml:space="preserve"> </w:t>
      </w:r>
    </w:p>
    <w:p w:rsidR="00895701" w:rsidP="3CE32922" w:rsidRDefault="00895701" w14:paraId="4B80A8AA" w14:textId="5C3F7698">
      <w:pPr>
        <w:ind w:left="720"/>
        <w:rPr>
          <w:rFonts w:ascii="Arial" w:hAnsi="Arial" w:cs="Arial"/>
          <w:sz w:val="20"/>
          <w:szCs w:val="20"/>
        </w:rPr>
      </w:pPr>
      <w:r w:rsidRPr="3CE32922" w:rsidR="7DBF986E">
        <w:rPr>
          <w:rFonts w:ascii="Arial" w:hAnsi="Arial" w:cs="Arial"/>
          <w:sz w:val="20"/>
          <w:szCs w:val="20"/>
        </w:rPr>
        <w:t>2008</w:t>
      </w:r>
      <w:r>
        <w:tab/>
      </w:r>
      <w:r>
        <w:tab/>
      </w:r>
      <w:r w:rsidRPr="3CE32922" w:rsidR="7DBF986E">
        <w:rPr>
          <w:rFonts w:ascii="Arial" w:hAnsi="Arial" w:cs="Arial"/>
          <w:sz w:val="20"/>
          <w:szCs w:val="20"/>
        </w:rPr>
        <w:t xml:space="preserve">Lecturer, Medical Oncology Lecture Series, Scott &amp; White </w:t>
      </w:r>
    </w:p>
    <w:p w:rsidR="00895701" w:rsidP="3CE32922" w:rsidRDefault="00895701" w14:paraId="2174E18B" w14:textId="450D6060">
      <w:pPr>
        <w:ind w:left="720"/>
        <w:rPr>
          <w:rFonts w:ascii="Arial" w:hAnsi="Arial" w:cs="Arial"/>
          <w:sz w:val="20"/>
          <w:szCs w:val="20"/>
        </w:rPr>
      </w:pPr>
      <w:r w:rsidRPr="3CE32922" w:rsidR="7DBF986E">
        <w:rPr>
          <w:rFonts w:ascii="Arial" w:hAnsi="Arial" w:cs="Arial"/>
          <w:sz w:val="20"/>
          <w:szCs w:val="20"/>
        </w:rPr>
        <w:t>2006-2014</w:t>
      </w:r>
      <w:r>
        <w:tab/>
      </w:r>
      <w:r w:rsidRPr="3CE32922" w:rsidR="7DBF986E">
        <w:rPr>
          <w:rFonts w:ascii="Arial" w:hAnsi="Arial" w:cs="Arial"/>
          <w:sz w:val="20"/>
          <w:szCs w:val="20"/>
        </w:rPr>
        <w:t xml:space="preserve">General Surgery Anatomy Lab Instructor, Scott &amp; White </w:t>
      </w:r>
    </w:p>
    <w:p w:rsidR="00895701" w:rsidP="3CE32922" w:rsidRDefault="00895701" w14:paraId="2D30CCC6" w14:textId="5452E8CF">
      <w:pPr>
        <w:ind w:left="720"/>
        <w:rPr>
          <w:rFonts w:ascii="Arial" w:hAnsi="Arial" w:cs="Arial"/>
          <w:sz w:val="20"/>
          <w:szCs w:val="20"/>
        </w:rPr>
      </w:pPr>
      <w:r w:rsidRPr="3CE32922" w:rsidR="5F28DAD6">
        <w:rPr>
          <w:rFonts w:ascii="Arial" w:hAnsi="Arial" w:cs="Arial"/>
          <w:sz w:val="20"/>
          <w:szCs w:val="20"/>
        </w:rPr>
        <w:t>2005-</w:t>
      </w:r>
      <w:r w:rsidRPr="3CE32922" w:rsidR="3A2582A9">
        <w:rPr>
          <w:rFonts w:ascii="Arial" w:hAnsi="Arial" w:cs="Arial"/>
          <w:sz w:val="20"/>
          <w:szCs w:val="20"/>
        </w:rPr>
        <w:t>2014</w:t>
      </w:r>
      <w:r>
        <w:tab/>
      </w:r>
      <w:r w:rsidRPr="3CE32922" w:rsidR="5F28DAD6">
        <w:rPr>
          <w:rFonts w:ascii="Arial" w:hAnsi="Arial" w:cs="Arial"/>
          <w:sz w:val="20"/>
          <w:szCs w:val="20"/>
        </w:rPr>
        <w:t>Director, General Surgery Resident Thoracic Surgery Rotation</w:t>
      </w:r>
      <w:r w:rsidRPr="3CE32922" w:rsidR="368F9545">
        <w:rPr>
          <w:rFonts w:ascii="Arial" w:hAnsi="Arial" w:cs="Arial"/>
          <w:sz w:val="20"/>
          <w:szCs w:val="20"/>
        </w:rPr>
        <w:t xml:space="preserve"> Scott &amp; White</w:t>
      </w:r>
    </w:p>
    <w:p w:rsidR="00895701" w:rsidP="00895701" w:rsidRDefault="00895701" w14:paraId="312FAD22" w14:textId="2E19F290">
      <w:pPr>
        <w:ind w:left="720"/>
        <w:rPr>
          <w:rFonts w:ascii="Arial" w:hAnsi="Arial" w:cs="Arial"/>
          <w:bCs/>
          <w:sz w:val="20"/>
          <w:szCs w:val="20"/>
        </w:rPr>
      </w:pPr>
      <w:r>
        <w:rPr>
          <w:rFonts w:ascii="Arial" w:hAnsi="Arial" w:cs="Arial"/>
          <w:bCs/>
          <w:sz w:val="20"/>
          <w:szCs w:val="20"/>
        </w:rPr>
        <w:t>2005-</w:t>
      </w:r>
      <w:r w:rsidR="00FD6DFA">
        <w:rPr>
          <w:rFonts w:ascii="Arial" w:hAnsi="Arial" w:cs="Arial"/>
          <w:bCs/>
          <w:sz w:val="20"/>
          <w:szCs w:val="20"/>
        </w:rPr>
        <w:t>2014</w:t>
      </w:r>
      <w:r>
        <w:rPr>
          <w:rFonts w:ascii="Arial" w:hAnsi="Arial" w:cs="Arial"/>
          <w:bCs/>
          <w:sz w:val="20"/>
          <w:szCs w:val="20"/>
        </w:rPr>
        <w:tab/>
      </w:r>
      <w:r>
        <w:rPr>
          <w:rFonts w:ascii="Arial" w:hAnsi="Arial" w:cs="Arial"/>
          <w:bCs/>
          <w:sz w:val="20"/>
          <w:szCs w:val="20"/>
        </w:rPr>
        <w:t>Lecturer, General Surgery Resident Lecture Series</w:t>
      </w:r>
      <w:r w:rsidR="003B2BF7">
        <w:rPr>
          <w:rFonts w:ascii="Arial" w:hAnsi="Arial" w:cs="Arial"/>
          <w:bCs/>
          <w:sz w:val="20"/>
          <w:szCs w:val="20"/>
        </w:rPr>
        <w:t>, Scott &amp; White</w:t>
      </w:r>
    </w:p>
    <w:p w:rsidR="00895701" w:rsidP="00895701" w:rsidRDefault="00895701" w14:paraId="17658642" w14:textId="6AD3306B">
      <w:pPr>
        <w:ind w:left="720"/>
        <w:rPr>
          <w:rFonts w:ascii="Arial" w:hAnsi="Arial" w:cs="Arial"/>
          <w:bCs/>
          <w:sz w:val="20"/>
          <w:szCs w:val="20"/>
        </w:rPr>
      </w:pPr>
      <w:r>
        <w:rPr>
          <w:rFonts w:ascii="Arial" w:hAnsi="Arial" w:cs="Arial"/>
          <w:bCs/>
          <w:sz w:val="20"/>
          <w:szCs w:val="20"/>
        </w:rPr>
        <w:t>2005-</w:t>
      </w:r>
      <w:r w:rsidR="00FD6DFA">
        <w:rPr>
          <w:rFonts w:ascii="Arial" w:hAnsi="Arial" w:cs="Arial"/>
          <w:bCs/>
          <w:sz w:val="20"/>
          <w:szCs w:val="20"/>
        </w:rPr>
        <w:t>2014</w:t>
      </w:r>
      <w:r>
        <w:rPr>
          <w:rFonts w:ascii="Arial" w:hAnsi="Arial" w:cs="Arial"/>
          <w:bCs/>
          <w:sz w:val="20"/>
          <w:szCs w:val="20"/>
        </w:rPr>
        <w:tab/>
      </w:r>
      <w:r>
        <w:rPr>
          <w:rFonts w:ascii="Arial" w:hAnsi="Arial" w:cs="Arial"/>
          <w:bCs/>
          <w:sz w:val="20"/>
          <w:szCs w:val="20"/>
        </w:rPr>
        <w:t>Lecturer, Gastroenterology Fellow Lecture Series</w:t>
      </w:r>
      <w:r w:rsidR="003B2BF7">
        <w:rPr>
          <w:rFonts w:ascii="Arial" w:hAnsi="Arial" w:cs="Arial"/>
          <w:bCs/>
          <w:sz w:val="20"/>
          <w:szCs w:val="20"/>
        </w:rPr>
        <w:t>, Scott &amp; White</w:t>
      </w:r>
    </w:p>
    <w:p w:rsidR="00895701" w:rsidP="3CE32922" w:rsidRDefault="00895701" w14:paraId="7148A0D2" w14:noSpellErr="1" w14:textId="322CB42C">
      <w:pPr>
        <w:ind w:left="720"/>
        <w:rPr>
          <w:rFonts w:ascii="Arial" w:hAnsi="Arial" w:cs="Arial"/>
          <w:sz w:val="20"/>
          <w:szCs w:val="20"/>
        </w:rPr>
      </w:pPr>
    </w:p>
    <w:p w:rsidR="00020B92" w:rsidP="00895701" w:rsidRDefault="00020B92" w14:paraId="399C9B26" w14:textId="77777777">
      <w:pPr>
        <w:ind w:left="720"/>
        <w:rPr>
          <w:rFonts w:ascii="Arial" w:hAnsi="Arial" w:cs="Arial"/>
          <w:bCs/>
          <w:sz w:val="20"/>
          <w:szCs w:val="20"/>
        </w:rPr>
      </w:pPr>
    </w:p>
    <w:p w:rsidRPr="00895701" w:rsidR="00895701" w:rsidP="00895701" w:rsidRDefault="00895701" w14:paraId="08C8DBC4" w14:textId="5CC9D3ED">
      <w:pPr>
        <w:pStyle w:val="ListParagraph"/>
        <w:numPr>
          <w:ilvl w:val="0"/>
          <w:numId w:val="19"/>
        </w:numPr>
        <w:rPr>
          <w:rFonts w:ascii="Arial" w:hAnsi="Arial" w:cs="Arial"/>
          <w:b/>
          <w:bCs/>
          <w:sz w:val="20"/>
          <w:szCs w:val="20"/>
          <w:u w:val="single"/>
        </w:rPr>
      </w:pPr>
      <w:r w:rsidRPr="3CE32922" w:rsidR="5F28DAD6">
        <w:rPr>
          <w:rFonts w:ascii="Arial" w:hAnsi="Arial" w:cs="Arial"/>
          <w:b w:val="1"/>
          <w:bCs w:val="1"/>
          <w:i w:val="1"/>
          <w:iCs w:val="1"/>
          <w:sz w:val="20"/>
          <w:szCs w:val="20"/>
        </w:rPr>
        <w:t>CONTINUING MEDICAL EDUCATION</w:t>
      </w:r>
    </w:p>
    <w:p w:rsidR="00895701" w:rsidP="3CE32922" w:rsidRDefault="00895701" w14:paraId="7D7ABD60" w14:textId="68D1CE51">
      <w:pPr>
        <w:ind w:left="720"/>
        <w:jc w:val="both"/>
        <w:rPr>
          <w:rFonts w:ascii="Arial" w:hAnsi="Arial" w:cs="Arial"/>
          <w:sz w:val="20"/>
          <w:szCs w:val="20"/>
        </w:rPr>
      </w:pPr>
      <w:r w:rsidRPr="3CE32922" w:rsidR="3F4B641B">
        <w:rPr>
          <w:rFonts w:ascii="Arial" w:hAnsi="Arial" w:cs="Arial"/>
          <w:sz w:val="20"/>
          <w:szCs w:val="20"/>
        </w:rPr>
        <w:t>2014-2020</w:t>
      </w:r>
      <w:r>
        <w:tab/>
      </w:r>
      <w:r w:rsidRPr="3CE32922" w:rsidR="3F4B641B">
        <w:rPr>
          <w:rFonts w:ascii="Arial" w:hAnsi="Arial" w:cs="Arial"/>
          <w:sz w:val="20"/>
          <w:szCs w:val="20"/>
        </w:rPr>
        <w:t>Instructor, STS University, VATS Lobectomy Course</w:t>
      </w:r>
      <w:r w:rsidRPr="3CE32922" w:rsidR="3F4B641B">
        <w:rPr>
          <w:rFonts w:ascii="Arial" w:hAnsi="Arial" w:cs="Arial"/>
          <w:sz w:val="20"/>
          <w:szCs w:val="20"/>
        </w:rPr>
        <w:t xml:space="preserve"> </w:t>
      </w:r>
    </w:p>
    <w:p w:rsidR="00895701" w:rsidP="3CE32922" w:rsidRDefault="00895701" w14:paraId="350AF6DF" w14:textId="7EAA39E6">
      <w:pPr>
        <w:pStyle w:val="ListParagraph"/>
        <w:rPr>
          <w:rFonts w:ascii="Arial" w:hAnsi="Arial" w:cs="Arial"/>
          <w:sz w:val="20"/>
          <w:szCs w:val="20"/>
        </w:rPr>
      </w:pPr>
      <w:r w:rsidRPr="3CE32922" w:rsidR="3F4B641B">
        <w:rPr>
          <w:rFonts w:ascii="Arial" w:hAnsi="Arial" w:cs="Arial"/>
          <w:sz w:val="20"/>
          <w:szCs w:val="20"/>
        </w:rPr>
        <w:t>2013-2014</w:t>
      </w:r>
      <w:r>
        <w:tab/>
      </w:r>
      <w:r w:rsidRPr="3CE32922" w:rsidR="3F4B641B">
        <w:rPr>
          <w:rFonts w:ascii="Arial" w:hAnsi="Arial" w:cs="Arial"/>
          <w:sz w:val="20"/>
          <w:szCs w:val="20"/>
        </w:rPr>
        <w:t>Director, Cardiovascular Surgery Morbidity and Mortality Conference</w:t>
      </w:r>
      <w:r w:rsidRPr="3CE32922" w:rsidR="3F4B641B">
        <w:rPr>
          <w:rFonts w:ascii="Arial" w:hAnsi="Arial" w:cs="Arial"/>
          <w:sz w:val="20"/>
          <w:szCs w:val="20"/>
        </w:rPr>
        <w:t xml:space="preserve"> </w:t>
      </w:r>
    </w:p>
    <w:p w:rsidR="00895701" w:rsidP="3CE32922" w:rsidRDefault="00895701" w14:paraId="4BBAEAAD" w14:textId="5A542D02">
      <w:pPr>
        <w:pStyle w:val="ListParagraph"/>
        <w:rPr>
          <w:rFonts w:ascii="Arial" w:hAnsi="Arial" w:cs="Arial"/>
          <w:sz w:val="20"/>
          <w:szCs w:val="20"/>
        </w:rPr>
      </w:pPr>
      <w:r w:rsidRPr="3CE32922" w:rsidR="5F28DAD6">
        <w:rPr>
          <w:rFonts w:ascii="Arial" w:hAnsi="Arial" w:cs="Arial"/>
          <w:sz w:val="20"/>
          <w:szCs w:val="20"/>
        </w:rPr>
        <w:t>2009-</w:t>
      </w:r>
      <w:r w:rsidRPr="3CE32922" w:rsidR="3A2582A9">
        <w:rPr>
          <w:rFonts w:ascii="Arial" w:hAnsi="Arial" w:cs="Arial"/>
          <w:sz w:val="20"/>
          <w:szCs w:val="20"/>
        </w:rPr>
        <w:t>2014</w:t>
      </w:r>
      <w:r>
        <w:tab/>
      </w:r>
      <w:r w:rsidRPr="3CE32922" w:rsidR="5F28DAD6">
        <w:rPr>
          <w:rFonts w:ascii="Arial" w:hAnsi="Arial" w:cs="Arial"/>
          <w:sz w:val="20"/>
          <w:szCs w:val="20"/>
        </w:rPr>
        <w:t xml:space="preserve">Director, Multi-disciplinary lung </w:t>
      </w:r>
      <w:r w:rsidRPr="3CE32922" w:rsidR="28663E39">
        <w:rPr>
          <w:rFonts w:ascii="Arial" w:hAnsi="Arial" w:cs="Arial"/>
          <w:sz w:val="20"/>
          <w:szCs w:val="20"/>
        </w:rPr>
        <w:t>cancer tumor board</w:t>
      </w:r>
    </w:p>
    <w:p w:rsidRPr="00895701" w:rsidR="00895701" w:rsidP="3CE32922" w:rsidRDefault="00895701" w14:paraId="44D84C98" w14:textId="77777777" w14:noSpellErr="1">
      <w:pPr>
        <w:ind w:left="720"/>
        <w:rPr>
          <w:rFonts w:ascii="Arial" w:hAnsi="Arial" w:cs="Arial"/>
          <w:sz w:val="20"/>
          <w:szCs w:val="20"/>
        </w:rPr>
      </w:pPr>
    </w:p>
    <w:p w:rsidR="3CE32922" w:rsidP="3CE32922" w:rsidRDefault="3CE32922" w14:paraId="1959A9AB" w14:textId="222B6203">
      <w:pPr>
        <w:ind w:left="720"/>
        <w:rPr>
          <w:rFonts w:ascii="Arial" w:hAnsi="Arial" w:cs="Arial"/>
          <w:sz w:val="20"/>
          <w:szCs w:val="20"/>
        </w:rPr>
      </w:pPr>
    </w:p>
    <w:p w:rsidRPr="005D5D77" w:rsidR="000F42B0" w:rsidP="00A12B96" w:rsidRDefault="00A12B96" w14:paraId="1909591B" w14:textId="77777777">
      <w:pPr>
        <w:ind w:left="720" w:hanging="720"/>
        <w:rPr>
          <w:rFonts w:ascii="Arial" w:hAnsi="Arial" w:cs="Arial"/>
        </w:rPr>
      </w:pPr>
      <w:r w:rsidRPr="005D5D77">
        <w:rPr>
          <w:rFonts w:ascii="Arial" w:hAnsi="Arial" w:cs="Arial"/>
        </w:rPr>
        <w:t>III. SCHOLARSHIP</w:t>
      </w:r>
    </w:p>
    <w:p w:rsidRPr="005D5D77" w:rsidR="00A12B96" w:rsidP="00A12B96" w:rsidRDefault="00A12B96" w14:paraId="16AC2D77" w14:textId="77777777">
      <w:pPr>
        <w:ind w:left="720" w:hanging="720"/>
        <w:rPr>
          <w:rFonts w:ascii="Arial" w:hAnsi="Arial" w:cs="Arial"/>
        </w:rPr>
      </w:pPr>
    </w:p>
    <w:p w:rsidRPr="005D5D77" w:rsidR="00A12B96" w:rsidP="00A12B96" w:rsidRDefault="00F02556" w14:paraId="6658DABC" w14:textId="77777777">
      <w:pPr>
        <w:pStyle w:val="ListParagraph"/>
        <w:numPr>
          <w:ilvl w:val="0"/>
          <w:numId w:val="21"/>
        </w:numPr>
        <w:rPr>
          <w:rFonts w:ascii="Arial" w:hAnsi="Arial" w:cs="Arial"/>
          <w:b/>
          <w:sz w:val="20"/>
          <w:szCs w:val="20"/>
        </w:rPr>
      </w:pPr>
      <w:r w:rsidRPr="005D5D77">
        <w:rPr>
          <w:rFonts w:ascii="Arial" w:hAnsi="Arial" w:cs="Arial"/>
          <w:b/>
          <w:sz w:val="20"/>
          <w:szCs w:val="20"/>
        </w:rPr>
        <w:t>PUBLICATIONS OR CREATIVE WORKS</w:t>
      </w:r>
    </w:p>
    <w:p w:rsidRPr="005D5D77" w:rsidR="00F02556" w:rsidP="00F02556" w:rsidRDefault="00F02556" w14:paraId="79CC5A73" w14:textId="77777777">
      <w:pPr>
        <w:rPr>
          <w:rFonts w:ascii="Arial" w:hAnsi="Arial" w:cs="Arial"/>
          <w:b/>
          <w:sz w:val="20"/>
          <w:szCs w:val="20"/>
        </w:rPr>
      </w:pPr>
    </w:p>
    <w:p w:rsidRPr="005D5D77" w:rsidR="00F02556" w:rsidP="00F02556" w:rsidRDefault="00F02556" w14:paraId="2FB6ED28" w14:textId="77777777">
      <w:pPr>
        <w:ind w:firstLine="720"/>
        <w:rPr>
          <w:rFonts w:ascii="Arial" w:hAnsi="Arial" w:cs="Arial"/>
          <w:b/>
          <w:i/>
          <w:sz w:val="20"/>
          <w:szCs w:val="20"/>
        </w:rPr>
      </w:pPr>
      <w:r w:rsidRPr="005D5D77">
        <w:rPr>
          <w:rFonts w:ascii="Arial" w:hAnsi="Arial" w:cs="Arial"/>
          <w:b/>
          <w:i/>
          <w:sz w:val="20"/>
          <w:szCs w:val="20"/>
        </w:rPr>
        <w:t>PEER REVIEWED PAPERS</w:t>
      </w:r>
    </w:p>
    <w:p w:rsidRPr="005D5D77" w:rsidR="00A12B96" w:rsidP="00A12B96" w:rsidRDefault="00A12B96" w14:paraId="17B4E948" w14:textId="77777777">
      <w:pPr>
        <w:ind w:left="720" w:hanging="720"/>
        <w:rPr>
          <w:rFonts w:ascii="Arial" w:hAnsi="Arial" w:cs="Arial"/>
          <w:b/>
          <w:bCs/>
          <w:sz w:val="20"/>
          <w:szCs w:val="20"/>
          <w:u w:val="single"/>
        </w:rPr>
      </w:pPr>
    </w:p>
    <w:p w:rsidR="6BDD9E4A" w:rsidP="3CE32922" w:rsidRDefault="6BDD9E4A" w14:paraId="3B783AD2" w14:textId="43481F65">
      <w:pPr>
        <w:pStyle w:val="ListParagraph"/>
        <w:numPr>
          <w:ilvl w:val="0"/>
          <w:numId w:val="22"/>
        </w:numPr>
        <w:rPr>
          <w:rFonts w:ascii="Arial" w:hAnsi="Arial" w:eastAsia="Arial" w:cs="Arial"/>
          <w:noProof w:val="0"/>
          <w:sz w:val="20"/>
          <w:szCs w:val="20"/>
          <w:lang w:val="en-US"/>
        </w:rPr>
      </w:pPr>
      <w:r w:rsidRPr="0315EDD5" w:rsidR="6BDD9E4A">
        <w:rPr>
          <w:rFonts w:ascii="Arial" w:hAnsi="Arial" w:eastAsia="Arial" w:cs="Arial"/>
          <w:noProof w:val="0"/>
          <w:color w:val="000000" w:themeColor="text1" w:themeTint="FF" w:themeShade="FF"/>
          <w:sz w:val="20"/>
          <w:szCs w:val="20"/>
          <w:lang w:val="en-US"/>
        </w:rPr>
        <w:t xml:space="preserve">Ajani JA, D'Amico TA, Bentrem DJ, Corvera CU, Das P, </w:t>
      </w:r>
      <w:bookmarkStart w:name="_Int_qjcTsPLZ" w:id="151542090"/>
      <w:r w:rsidRPr="0315EDD5" w:rsidR="6BDD9E4A">
        <w:rPr>
          <w:rFonts w:ascii="Arial" w:hAnsi="Arial" w:eastAsia="Arial" w:cs="Arial"/>
          <w:noProof w:val="0"/>
          <w:color w:val="000000" w:themeColor="text1" w:themeTint="FF" w:themeShade="FF"/>
          <w:sz w:val="20"/>
          <w:szCs w:val="20"/>
          <w:lang w:val="en-US"/>
        </w:rPr>
        <w:t>Enzinger</w:t>
      </w:r>
      <w:bookmarkEnd w:id="151542090"/>
      <w:r w:rsidRPr="0315EDD5" w:rsidR="6BDD9E4A">
        <w:rPr>
          <w:rFonts w:ascii="Arial" w:hAnsi="Arial" w:eastAsia="Arial" w:cs="Arial"/>
          <w:noProof w:val="0"/>
          <w:color w:val="000000" w:themeColor="text1" w:themeTint="FF" w:themeShade="FF"/>
          <w:sz w:val="20"/>
          <w:szCs w:val="20"/>
          <w:lang w:val="en-US"/>
        </w:rPr>
        <w:t xml:space="preserve"> PC, Enzler T, Gerdes H, Gibson MK, Grierson P, Gupta G, Hofstetter WL, </w:t>
      </w:r>
      <w:r w:rsidRPr="0315EDD5" w:rsidR="6BDD9E4A">
        <w:rPr>
          <w:rFonts w:ascii="Arial" w:hAnsi="Arial" w:eastAsia="Arial" w:cs="Arial"/>
          <w:noProof w:val="0"/>
          <w:color w:val="000000" w:themeColor="text1" w:themeTint="FF" w:themeShade="FF"/>
          <w:sz w:val="20"/>
          <w:szCs w:val="20"/>
          <w:lang w:val="en-US"/>
        </w:rPr>
        <w:t>Ilson</w:t>
      </w:r>
      <w:r w:rsidRPr="0315EDD5" w:rsidR="6BDD9E4A">
        <w:rPr>
          <w:rFonts w:ascii="Arial" w:hAnsi="Arial" w:eastAsia="Arial" w:cs="Arial"/>
          <w:noProof w:val="0"/>
          <w:color w:val="000000" w:themeColor="text1" w:themeTint="FF" w:themeShade="FF"/>
          <w:sz w:val="20"/>
          <w:szCs w:val="20"/>
          <w:lang w:val="en-US"/>
        </w:rPr>
        <w:t xml:space="preserve"> DH, Jalal S, Kim S, Kleinberg LR, Klempner S, Lacy J, Lee B, Licciardi F, Lloyd S, Ly QP, </w:t>
      </w:r>
      <w:r w:rsidRPr="0315EDD5" w:rsidR="6BDD9E4A">
        <w:rPr>
          <w:rFonts w:ascii="Arial" w:hAnsi="Arial" w:eastAsia="Arial" w:cs="Arial"/>
          <w:noProof w:val="0"/>
          <w:color w:val="000000" w:themeColor="text1" w:themeTint="FF" w:themeShade="FF"/>
          <w:sz w:val="20"/>
          <w:szCs w:val="20"/>
          <w:lang w:val="en-US"/>
        </w:rPr>
        <w:t>Matsukuma</w:t>
      </w:r>
      <w:r w:rsidRPr="0315EDD5" w:rsidR="6BDD9E4A">
        <w:rPr>
          <w:rFonts w:ascii="Arial" w:hAnsi="Arial" w:eastAsia="Arial" w:cs="Arial"/>
          <w:noProof w:val="0"/>
          <w:color w:val="000000" w:themeColor="text1" w:themeTint="FF" w:themeShade="FF"/>
          <w:sz w:val="20"/>
          <w:szCs w:val="20"/>
          <w:lang w:val="en-US"/>
        </w:rPr>
        <w:t xml:space="preserve"> K, McNamara M, </w:t>
      </w:r>
      <w:r w:rsidRPr="0315EDD5" w:rsidR="6BDD9E4A">
        <w:rPr>
          <w:rFonts w:ascii="Arial" w:hAnsi="Arial" w:eastAsia="Arial" w:cs="Arial"/>
          <w:noProof w:val="0"/>
          <w:color w:val="000000" w:themeColor="text1" w:themeTint="FF" w:themeShade="FF"/>
          <w:sz w:val="20"/>
          <w:szCs w:val="20"/>
          <w:lang w:val="en-US"/>
        </w:rPr>
        <w:t>Merkow</w:t>
      </w:r>
      <w:r w:rsidRPr="0315EDD5" w:rsidR="6BDD9E4A">
        <w:rPr>
          <w:rFonts w:ascii="Arial" w:hAnsi="Arial" w:eastAsia="Arial" w:cs="Arial"/>
          <w:noProof w:val="0"/>
          <w:color w:val="000000" w:themeColor="text1" w:themeTint="FF" w:themeShade="FF"/>
          <w:sz w:val="20"/>
          <w:szCs w:val="20"/>
          <w:lang w:val="en-US"/>
        </w:rPr>
        <w:t xml:space="preserve"> RP, Miller AM, Mukherjee S, Mulcahy MF, Perry KA, Pimiento JM, Reddi DM, </w:t>
      </w:r>
      <w:r w:rsidRPr="0315EDD5" w:rsidR="6BDD9E4A">
        <w:rPr>
          <w:rFonts w:ascii="Arial" w:hAnsi="Arial" w:eastAsia="Arial" w:cs="Arial"/>
          <w:b w:val="1"/>
          <w:bCs w:val="1"/>
          <w:noProof w:val="0"/>
          <w:color w:val="000000" w:themeColor="text1" w:themeTint="FF" w:themeShade="FF"/>
          <w:sz w:val="20"/>
          <w:szCs w:val="20"/>
          <w:lang w:val="en-US"/>
        </w:rPr>
        <w:t>Reznik S</w:t>
      </w:r>
      <w:r w:rsidRPr="0315EDD5" w:rsidR="6BDD9E4A">
        <w:rPr>
          <w:rFonts w:ascii="Arial" w:hAnsi="Arial" w:eastAsia="Arial" w:cs="Arial"/>
          <w:noProof w:val="0"/>
          <w:color w:val="000000" w:themeColor="text1" w:themeTint="FF" w:themeShade="FF"/>
          <w:sz w:val="20"/>
          <w:szCs w:val="20"/>
          <w:lang w:val="en-US"/>
        </w:rPr>
        <w:t xml:space="preserve">, Roses RE, Strong VE, Su S, </w:t>
      </w:r>
      <w:r w:rsidRPr="0315EDD5" w:rsidR="6BDD9E4A">
        <w:rPr>
          <w:rFonts w:ascii="Arial" w:hAnsi="Arial" w:eastAsia="Arial" w:cs="Arial"/>
          <w:noProof w:val="0"/>
          <w:color w:val="000000" w:themeColor="text1" w:themeTint="FF" w:themeShade="FF"/>
          <w:sz w:val="20"/>
          <w:szCs w:val="20"/>
          <w:lang w:val="en-US"/>
        </w:rPr>
        <w:t>Uboha</w:t>
      </w:r>
      <w:r w:rsidRPr="0315EDD5" w:rsidR="6BDD9E4A">
        <w:rPr>
          <w:rFonts w:ascii="Arial" w:hAnsi="Arial" w:eastAsia="Arial" w:cs="Arial"/>
          <w:noProof w:val="0"/>
          <w:color w:val="000000" w:themeColor="text1" w:themeTint="FF" w:themeShade="FF"/>
          <w:sz w:val="20"/>
          <w:szCs w:val="20"/>
          <w:lang w:val="en-US"/>
        </w:rPr>
        <w:t xml:space="preserve"> N, Wainberg ZA, Willett CG, Woo Y, Yoon HH, McMillian NR, Stein M. Gastric Cancer, Version 2.2025, NCCN Clinical Practice Guidelines in Oncology. J Natl </w:t>
      </w:r>
      <w:r w:rsidRPr="0315EDD5" w:rsidR="6BDD9E4A">
        <w:rPr>
          <w:rFonts w:ascii="Arial" w:hAnsi="Arial" w:eastAsia="Arial" w:cs="Arial"/>
          <w:noProof w:val="0"/>
          <w:color w:val="000000" w:themeColor="text1" w:themeTint="FF" w:themeShade="FF"/>
          <w:sz w:val="20"/>
          <w:szCs w:val="20"/>
          <w:lang w:val="en-US"/>
        </w:rPr>
        <w:t>Compr</w:t>
      </w:r>
      <w:r w:rsidRPr="0315EDD5" w:rsidR="6BDD9E4A">
        <w:rPr>
          <w:rFonts w:ascii="Arial" w:hAnsi="Arial" w:eastAsia="Arial" w:cs="Arial"/>
          <w:noProof w:val="0"/>
          <w:color w:val="000000" w:themeColor="text1" w:themeTint="FF" w:themeShade="FF"/>
          <w:sz w:val="20"/>
          <w:szCs w:val="20"/>
          <w:lang w:val="en-US"/>
        </w:rPr>
        <w:t xml:space="preserve"> </w:t>
      </w:r>
      <w:r w:rsidRPr="0315EDD5" w:rsidR="6BDD9E4A">
        <w:rPr>
          <w:rFonts w:ascii="Arial" w:hAnsi="Arial" w:eastAsia="Arial" w:cs="Arial"/>
          <w:noProof w:val="0"/>
          <w:color w:val="000000" w:themeColor="text1" w:themeTint="FF" w:themeShade="FF"/>
          <w:sz w:val="20"/>
          <w:szCs w:val="20"/>
          <w:lang w:val="en-US"/>
        </w:rPr>
        <w:t>Canc</w:t>
      </w:r>
      <w:r w:rsidRPr="0315EDD5" w:rsidR="6BDD9E4A">
        <w:rPr>
          <w:rFonts w:ascii="Arial" w:hAnsi="Arial" w:eastAsia="Arial" w:cs="Arial"/>
          <w:noProof w:val="0"/>
          <w:color w:val="000000" w:themeColor="text1" w:themeTint="FF" w:themeShade="FF"/>
          <w:sz w:val="20"/>
          <w:szCs w:val="20"/>
          <w:lang w:val="en-US"/>
        </w:rPr>
        <w:t xml:space="preserve"> </w:t>
      </w:r>
      <w:r w:rsidRPr="0315EDD5" w:rsidR="6BDD9E4A">
        <w:rPr>
          <w:rFonts w:ascii="Arial" w:hAnsi="Arial" w:eastAsia="Arial" w:cs="Arial"/>
          <w:noProof w:val="0"/>
          <w:color w:val="000000" w:themeColor="text1" w:themeTint="FF" w:themeShade="FF"/>
          <w:sz w:val="20"/>
          <w:szCs w:val="20"/>
          <w:lang w:val="en-US"/>
        </w:rPr>
        <w:t>Netw</w:t>
      </w:r>
      <w:r w:rsidRPr="0315EDD5" w:rsidR="6BDD9E4A">
        <w:rPr>
          <w:rFonts w:ascii="Arial" w:hAnsi="Arial" w:eastAsia="Arial" w:cs="Arial"/>
          <w:noProof w:val="0"/>
          <w:color w:val="000000" w:themeColor="text1" w:themeTint="FF" w:themeShade="FF"/>
          <w:sz w:val="20"/>
          <w:szCs w:val="20"/>
          <w:lang w:val="en-US"/>
        </w:rPr>
        <w:t>. 2025May;23(5):169-191.</w:t>
      </w:r>
      <w:r w:rsidRPr="0315EDD5" w:rsidR="6BDD9E4A">
        <w:rPr>
          <w:rFonts w:ascii="Arial" w:hAnsi="Arial" w:eastAsia="Arial" w:cs="Arial"/>
          <w:b w:val="1"/>
          <w:bCs w:val="1"/>
          <w:noProof w:val="0"/>
          <w:color w:val="000000" w:themeColor="text1" w:themeTint="FF" w:themeShade="FF"/>
          <w:sz w:val="20"/>
          <w:szCs w:val="20"/>
          <w:lang w:val="en-US"/>
        </w:rPr>
        <w:t xml:space="preserve"> </w:t>
      </w:r>
      <w:r w:rsidRPr="0315EDD5" w:rsidR="6BDD9E4A">
        <w:rPr>
          <w:rFonts w:ascii="Arial" w:hAnsi="Arial" w:eastAsia="Arial" w:cs="Arial"/>
          <w:noProof w:val="0"/>
          <w:color w:val="000000" w:themeColor="text1" w:themeTint="FF" w:themeShade="FF"/>
          <w:sz w:val="20"/>
          <w:szCs w:val="20"/>
          <w:lang w:val="en-US"/>
        </w:rPr>
        <w:t>doi</w:t>
      </w:r>
      <w:r w:rsidRPr="0315EDD5" w:rsidR="6BDD9E4A">
        <w:rPr>
          <w:rFonts w:ascii="Arial" w:hAnsi="Arial" w:eastAsia="Arial" w:cs="Arial"/>
          <w:noProof w:val="0"/>
          <w:color w:val="000000" w:themeColor="text1" w:themeTint="FF" w:themeShade="FF"/>
          <w:sz w:val="20"/>
          <w:szCs w:val="20"/>
          <w:lang w:val="en-US"/>
        </w:rPr>
        <w:t>: 10.6004/jnccn.2025.0022.PMID: 40341199.</w:t>
      </w:r>
    </w:p>
    <w:p w:rsidR="587AA477" w:rsidP="3CE32922" w:rsidRDefault="587AA477" w14:paraId="244A989F" w14:textId="4DE4A9BC">
      <w:pPr>
        <w:pStyle w:val="ListParagraph"/>
        <w:numPr>
          <w:ilvl w:val="0"/>
          <w:numId w:val="22"/>
        </w:numPr>
        <w:rPr>
          <w:rFonts w:ascii="Arial" w:hAnsi="Arial" w:cs="Arial"/>
          <w:b w:val="1"/>
          <w:bCs w:val="1"/>
          <w:sz w:val="20"/>
          <w:szCs w:val="20"/>
          <w:u w:val="single"/>
        </w:rPr>
      </w:pPr>
      <w:r w:rsidRPr="0315EDD5" w:rsidR="587AA477">
        <w:rPr>
          <w:rFonts w:ascii="Arial" w:hAnsi="Arial" w:eastAsia="Arial" w:cs="Arial"/>
          <w:noProof w:val="0"/>
          <w:color w:val="212121"/>
          <w:sz w:val="20"/>
          <w:szCs w:val="20"/>
          <w:lang w:val="en-US"/>
        </w:rPr>
        <w:t xml:space="preserve">Pettigrew </w:t>
      </w:r>
      <w:r w:rsidRPr="0315EDD5" w:rsidR="587AA477">
        <w:rPr>
          <w:rFonts w:ascii="Arial" w:hAnsi="Arial" w:eastAsia="Arial" w:cs="Arial"/>
          <w:noProof w:val="0"/>
          <w:color w:val="212121"/>
          <w:sz w:val="20"/>
          <w:szCs w:val="20"/>
          <w:lang w:val="en-US"/>
        </w:rPr>
        <w:t xml:space="preserve">MF, Kumar P, Nahi SL, </w:t>
      </w:r>
      <w:r w:rsidRPr="0315EDD5" w:rsidR="587AA477">
        <w:rPr>
          <w:rFonts w:ascii="Arial" w:hAnsi="Arial" w:eastAsia="Arial" w:cs="Arial"/>
          <w:b w:val="1"/>
          <w:bCs w:val="1"/>
          <w:noProof w:val="0"/>
          <w:color w:val="212121"/>
          <w:sz w:val="20"/>
          <w:szCs w:val="20"/>
          <w:lang w:val="en-US"/>
        </w:rPr>
        <w:t>Reznik SI</w:t>
      </w:r>
      <w:r w:rsidRPr="0315EDD5" w:rsidR="587AA477">
        <w:rPr>
          <w:rFonts w:ascii="Arial" w:hAnsi="Arial" w:eastAsia="Arial" w:cs="Arial"/>
          <w:noProof w:val="0"/>
          <w:color w:val="212121"/>
          <w:sz w:val="20"/>
          <w:szCs w:val="20"/>
          <w:lang w:val="en-US"/>
        </w:rPr>
        <w:t xml:space="preserve">, Hammer STG, </w:t>
      </w:r>
      <w:r w:rsidRPr="0315EDD5" w:rsidR="587AA477">
        <w:rPr>
          <w:rFonts w:ascii="Arial" w:hAnsi="Arial" w:eastAsia="Arial" w:cs="Arial"/>
          <w:noProof w:val="0"/>
          <w:color w:val="212121"/>
          <w:sz w:val="20"/>
          <w:szCs w:val="20"/>
          <w:lang w:val="en-US"/>
        </w:rPr>
        <w:t>Porembka</w:t>
      </w:r>
      <w:r w:rsidRPr="0315EDD5" w:rsidR="587AA477">
        <w:rPr>
          <w:rFonts w:ascii="Arial" w:hAnsi="Arial" w:eastAsia="Arial" w:cs="Arial"/>
          <w:noProof w:val="0"/>
          <w:color w:val="212121"/>
          <w:sz w:val="20"/>
          <w:szCs w:val="20"/>
          <w:lang w:val="en-US"/>
        </w:rPr>
        <w:t xml:space="preserve"> MR, Wang SC.</w:t>
      </w:r>
      <w:r w:rsidRPr="0315EDD5" w:rsidR="587AA477">
        <w:rPr>
          <w:rFonts w:ascii="Arial" w:hAnsi="Arial" w:eastAsia="Arial" w:cs="Arial"/>
          <w:noProof w:val="0"/>
          <w:color w:val="000000" w:themeColor="text1" w:themeTint="FF" w:themeShade="FF"/>
          <w:sz w:val="20"/>
          <w:szCs w:val="20"/>
          <w:lang w:val="en-US"/>
        </w:rPr>
        <w:t xml:space="preserve"> </w:t>
      </w:r>
      <w:bookmarkStart w:name="_Int_luu4Ly1Q" w:id="1520985641"/>
      <w:r w:rsidRPr="0315EDD5" w:rsidR="587AA477">
        <w:rPr>
          <w:rFonts w:ascii="Arial" w:hAnsi="Arial" w:eastAsia="Arial" w:cs="Arial"/>
          <w:noProof w:val="0"/>
          <w:color w:val="000000" w:themeColor="text1" w:themeTint="FF" w:themeShade="FF"/>
          <w:sz w:val="20"/>
          <w:szCs w:val="20"/>
          <w:lang w:val="en-US"/>
        </w:rPr>
        <w:t>CT Scans</w:t>
      </w:r>
      <w:bookmarkEnd w:id="1520985641"/>
      <w:r w:rsidRPr="0315EDD5" w:rsidR="587AA477">
        <w:rPr>
          <w:rFonts w:ascii="Arial" w:hAnsi="Arial" w:eastAsia="Arial" w:cs="Arial"/>
          <w:noProof w:val="0"/>
          <w:color w:val="000000" w:themeColor="text1" w:themeTint="FF" w:themeShade="FF"/>
          <w:sz w:val="20"/>
          <w:szCs w:val="20"/>
          <w:lang w:val="en-US"/>
        </w:rPr>
        <w:t xml:space="preserve"> </w:t>
      </w:r>
      <w:r w:rsidRPr="0315EDD5" w:rsidR="587AA477">
        <w:rPr>
          <w:rFonts w:ascii="Arial" w:hAnsi="Arial" w:eastAsia="Arial" w:cs="Arial"/>
          <w:noProof w:val="0"/>
          <w:color w:val="000000" w:themeColor="text1" w:themeTint="FF" w:themeShade="FF"/>
          <w:sz w:val="20"/>
          <w:szCs w:val="20"/>
          <w:lang w:val="en-US"/>
        </w:rPr>
        <w:t>Understage</w:t>
      </w:r>
      <w:r w:rsidRPr="0315EDD5" w:rsidR="587AA477">
        <w:rPr>
          <w:rFonts w:ascii="Arial" w:hAnsi="Arial" w:eastAsia="Arial" w:cs="Arial"/>
          <w:noProof w:val="0"/>
          <w:color w:val="000000" w:themeColor="text1" w:themeTint="FF" w:themeShade="FF"/>
          <w:sz w:val="20"/>
          <w:szCs w:val="20"/>
          <w:lang w:val="en-US"/>
        </w:rPr>
        <w:t xml:space="preserve"> Lymph Nodes in Gastric and Gastroesophageal Adenocarcinoma. J Surg Oncol. 2025 Mar 28. </w:t>
      </w:r>
      <w:r w:rsidRPr="0315EDD5" w:rsidR="587AA477">
        <w:rPr>
          <w:rFonts w:ascii="Arial" w:hAnsi="Arial" w:eastAsia="Arial" w:cs="Arial"/>
          <w:noProof w:val="0"/>
          <w:color w:val="000000" w:themeColor="text1" w:themeTint="FF" w:themeShade="FF"/>
          <w:sz w:val="20"/>
          <w:szCs w:val="20"/>
          <w:lang w:val="en-US"/>
        </w:rPr>
        <w:t>doi</w:t>
      </w:r>
      <w:r w:rsidRPr="0315EDD5" w:rsidR="587AA477">
        <w:rPr>
          <w:rFonts w:ascii="Arial" w:hAnsi="Arial" w:eastAsia="Arial" w:cs="Arial"/>
          <w:noProof w:val="0"/>
          <w:color w:val="000000" w:themeColor="text1" w:themeTint="FF" w:themeShade="FF"/>
          <w:sz w:val="20"/>
          <w:szCs w:val="20"/>
          <w:lang w:val="en-US"/>
        </w:rPr>
        <w:t>: 10.1002/jso.28112, PMID: 40152813.</w:t>
      </w:r>
    </w:p>
    <w:p w:rsidR="587AA477" w:rsidP="3CE32922" w:rsidRDefault="587AA477" w14:paraId="3D5E4D78" w14:textId="0FA14DE1">
      <w:pPr>
        <w:pStyle w:val="ListParagraph"/>
        <w:numPr>
          <w:ilvl w:val="0"/>
          <w:numId w:val="22"/>
        </w:numPr>
        <w:rPr>
          <w:rFonts w:ascii="Arial" w:hAnsi="Arial" w:eastAsia="Arial" w:cs="Arial"/>
          <w:noProof w:val="0"/>
          <w:sz w:val="20"/>
          <w:szCs w:val="20"/>
          <w:lang w:val="en-US"/>
        </w:rPr>
      </w:pPr>
      <w:r w:rsidRPr="0315EDD5" w:rsidR="587AA477">
        <w:rPr>
          <w:rFonts w:ascii="Arial" w:hAnsi="Arial" w:eastAsia="Arial" w:cs="Arial"/>
          <w:noProof w:val="0"/>
          <w:color w:val="212121"/>
          <w:sz w:val="20"/>
          <w:szCs w:val="20"/>
          <w:lang w:val="en-US"/>
        </w:rPr>
        <w:t xml:space="preserve">Waters JK, </w:t>
      </w:r>
      <w:r w:rsidRPr="0315EDD5" w:rsidR="587AA477">
        <w:rPr>
          <w:rFonts w:ascii="Arial" w:hAnsi="Arial" w:eastAsia="Arial" w:cs="Arial"/>
          <w:b w:val="1"/>
          <w:bCs w:val="1"/>
          <w:noProof w:val="0"/>
          <w:color w:val="212121"/>
          <w:sz w:val="20"/>
          <w:szCs w:val="20"/>
          <w:lang w:val="en-US"/>
        </w:rPr>
        <w:t>Reznik SI</w:t>
      </w:r>
      <w:r w:rsidRPr="0315EDD5" w:rsidR="4D558BED">
        <w:rPr>
          <w:rFonts w:ascii="Arial" w:hAnsi="Arial" w:eastAsia="Arial" w:cs="Arial"/>
          <w:b w:val="1"/>
          <w:bCs w:val="1"/>
          <w:noProof w:val="0"/>
          <w:color w:val="212121"/>
          <w:sz w:val="20"/>
          <w:szCs w:val="20"/>
          <w:lang w:val="en-US"/>
        </w:rPr>
        <w:t>.</w:t>
      </w:r>
      <w:r w:rsidRPr="0315EDD5" w:rsidR="587AA477">
        <w:rPr>
          <w:rFonts w:ascii="Arial" w:hAnsi="Arial" w:eastAsia="Arial" w:cs="Arial"/>
          <w:noProof w:val="0"/>
          <w:color w:val="212121"/>
          <w:sz w:val="20"/>
          <w:szCs w:val="20"/>
          <w:lang w:val="en-US"/>
        </w:rPr>
        <w:t xml:space="preserve"> Less Radiation, Same Bang, Fewer Bucks?</w:t>
      </w:r>
      <w:r w:rsidRPr="0315EDD5" w:rsidR="587AA477">
        <w:rPr>
          <w:rFonts w:ascii="Arial" w:hAnsi="Arial" w:eastAsia="Arial" w:cs="Arial"/>
          <w:noProof w:val="0"/>
          <w:color w:val="000000" w:themeColor="text1" w:themeTint="FF" w:themeShade="FF"/>
          <w:sz w:val="20"/>
          <w:szCs w:val="20"/>
          <w:lang w:val="en-US"/>
        </w:rPr>
        <w:t xml:space="preserve"> AME Clinical Trials Review. Dec 20, </w:t>
      </w:r>
      <w:bookmarkStart w:name="_Int_me2qUVTC" w:id="1006011955"/>
      <w:r w:rsidRPr="0315EDD5" w:rsidR="587AA477">
        <w:rPr>
          <w:rFonts w:ascii="Arial" w:hAnsi="Arial" w:eastAsia="Arial" w:cs="Arial"/>
          <w:noProof w:val="0"/>
          <w:color w:val="000000" w:themeColor="text1" w:themeTint="FF" w:themeShade="FF"/>
          <w:sz w:val="20"/>
          <w:szCs w:val="20"/>
          <w:lang w:val="en-US"/>
        </w:rPr>
        <w:t>2024</w:t>
      </w:r>
      <w:bookmarkEnd w:id="1006011955"/>
      <w:r w:rsidRPr="0315EDD5" w:rsidR="587AA477">
        <w:rPr>
          <w:rFonts w:ascii="Arial" w:hAnsi="Arial" w:eastAsia="Arial" w:cs="Arial"/>
          <w:noProof w:val="0"/>
          <w:color w:val="000000" w:themeColor="text1" w:themeTint="FF" w:themeShade="FF"/>
          <w:sz w:val="20"/>
          <w:szCs w:val="20"/>
          <w:lang w:val="en-US"/>
        </w:rPr>
        <w:t xml:space="preserve"> Vol. 2 Pages 111 DOI: 10.21037/actr-24-99.</w:t>
      </w:r>
    </w:p>
    <w:p w:rsidR="587AA477" w:rsidP="3CE32922" w:rsidRDefault="587AA477" w14:paraId="6701010D" w14:textId="26B26F70">
      <w:pPr>
        <w:pStyle w:val="ListParagraph"/>
        <w:numPr>
          <w:ilvl w:val="0"/>
          <w:numId w:val="22"/>
        </w:numPr>
        <w:rPr>
          <w:rFonts w:ascii="Arial" w:hAnsi="Arial" w:eastAsia="Arial" w:cs="Arial"/>
          <w:noProof w:val="0"/>
          <w:sz w:val="20"/>
          <w:szCs w:val="20"/>
          <w:lang w:val="en-US"/>
        </w:rPr>
      </w:pPr>
      <w:r w:rsidRPr="0315EDD5" w:rsidR="587AA477">
        <w:rPr>
          <w:rFonts w:ascii="Arial" w:hAnsi="Arial" w:eastAsia="Arial" w:cs="Arial"/>
          <w:noProof w:val="0"/>
          <w:color w:val="212121"/>
          <w:sz w:val="20"/>
          <w:szCs w:val="20"/>
          <w:lang w:val="en-US"/>
        </w:rPr>
        <w:t>Pothini</w:t>
      </w:r>
      <w:r w:rsidRPr="0315EDD5" w:rsidR="587AA477">
        <w:rPr>
          <w:rFonts w:ascii="Arial" w:hAnsi="Arial" w:eastAsia="Arial" w:cs="Arial"/>
          <w:noProof w:val="0"/>
          <w:color w:val="212121"/>
          <w:sz w:val="20"/>
          <w:szCs w:val="20"/>
          <w:lang w:val="en-US"/>
        </w:rPr>
        <w:t xml:space="preserve"> T, Wilmot CD, Waters JK, Wait MA, </w:t>
      </w:r>
      <w:r w:rsidRPr="0315EDD5" w:rsidR="587AA477">
        <w:rPr>
          <w:rFonts w:ascii="Arial" w:hAnsi="Arial" w:eastAsia="Arial" w:cs="Arial"/>
          <w:b w:val="1"/>
          <w:bCs w:val="1"/>
          <w:noProof w:val="0"/>
          <w:color w:val="212121"/>
          <w:sz w:val="20"/>
          <w:szCs w:val="20"/>
          <w:lang w:val="en-US"/>
        </w:rPr>
        <w:t>Reznik SI</w:t>
      </w:r>
      <w:r w:rsidRPr="0315EDD5" w:rsidR="587AA477">
        <w:rPr>
          <w:rFonts w:ascii="Arial" w:hAnsi="Arial" w:eastAsia="Arial" w:cs="Arial"/>
          <w:noProof w:val="0"/>
          <w:color w:val="212121"/>
          <w:sz w:val="20"/>
          <w:szCs w:val="20"/>
          <w:lang w:val="en-US"/>
        </w:rPr>
        <w:t xml:space="preserve">, Jordan KG, Caire JT, Ashworth JM, Cady LC, </w:t>
      </w:r>
      <w:r w:rsidRPr="0315EDD5" w:rsidR="587AA477">
        <w:rPr>
          <w:rFonts w:ascii="Arial" w:hAnsi="Arial" w:eastAsia="Arial" w:cs="Arial"/>
          <w:noProof w:val="0"/>
          <w:color w:val="212121"/>
          <w:sz w:val="20"/>
          <w:szCs w:val="20"/>
          <w:lang w:val="en-US"/>
        </w:rPr>
        <w:t>Lysikowski</w:t>
      </w:r>
      <w:r w:rsidRPr="0315EDD5" w:rsidR="587AA477">
        <w:rPr>
          <w:rFonts w:ascii="Arial" w:hAnsi="Arial" w:eastAsia="Arial" w:cs="Arial"/>
          <w:noProof w:val="0"/>
          <w:color w:val="212121"/>
          <w:sz w:val="20"/>
          <w:szCs w:val="20"/>
          <w:lang w:val="en-US"/>
        </w:rPr>
        <w:t xml:space="preserve"> JR</w:t>
      </w:r>
      <w:r w:rsidRPr="0315EDD5" w:rsidR="587AA477">
        <w:rPr>
          <w:rFonts w:ascii="Arial" w:hAnsi="Arial" w:eastAsia="Arial" w:cs="Arial"/>
          <w:noProof w:val="0"/>
          <w:color w:val="000000" w:themeColor="text1" w:themeTint="FF" w:themeShade="FF"/>
          <w:sz w:val="20"/>
          <w:szCs w:val="20"/>
          <w:lang w:val="en-US"/>
        </w:rPr>
        <w:t xml:space="preserve">, Yen CF, Weinschenk RC, </w:t>
      </w:r>
      <w:r w:rsidRPr="0315EDD5" w:rsidR="587AA477">
        <w:rPr>
          <w:rFonts w:ascii="Arial" w:hAnsi="Arial" w:eastAsia="Arial" w:cs="Arial"/>
          <w:noProof w:val="0"/>
          <w:color w:val="000000" w:themeColor="text1" w:themeTint="FF" w:themeShade="FF"/>
          <w:sz w:val="20"/>
          <w:szCs w:val="20"/>
          <w:lang w:val="en-US"/>
        </w:rPr>
        <w:t>Samade</w:t>
      </w:r>
      <w:r w:rsidRPr="0315EDD5" w:rsidR="587AA477">
        <w:rPr>
          <w:rFonts w:ascii="Arial" w:hAnsi="Arial" w:eastAsia="Arial" w:cs="Arial"/>
          <w:noProof w:val="0"/>
          <w:color w:val="000000" w:themeColor="text1" w:themeTint="FF" w:themeShade="FF"/>
          <w:sz w:val="20"/>
          <w:szCs w:val="20"/>
          <w:lang w:val="en-US"/>
        </w:rPr>
        <w:t xml:space="preserve"> R, Jessen ME, Kusiak A, Kernstine KH Clinical and Radiological Septic Joint Analysis of </w:t>
      </w:r>
      <w:r w:rsidRPr="0315EDD5" w:rsidR="1D0922DE">
        <w:rPr>
          <w:rFonts w:ascii="Arial" w:hAnsi="Arial" w:eastAsia="Arial" w:cs="Arial"/>
          <w:noProof w:val="0"/>
          <w:color w:val="000000" w:themeColor="text1" w:themeTint="FF" w:themeShade="FF"/>
          <w:sz w:val="20"/>
          <w:szCs w:val="20"/>
          <w:lang w:val="en-US"/>
        </w:rPr>
        <w:t>Spontaneous</w:t>
      </w:r>
      <w:r w:rsidRPr="0315EDD5" w:rsidR="587AA477">
        <w:rPr>
          <w:rFonts w:ascii="Arial" w:hAnsi="Arial" w:eastAsia="Arial" w:cs="Arial"/>
          <w:noProof w:val="0"/>
          <w:color w:val="000000" w:themeColor="text1" w:themeTint="FF" w:themeShade="FF"/>
          <w:sz w:val="20"/>
          <w:szCs w:val="20"/>
          <w:lang w:val="en-US"/>
        </w:rPr>
        <w:t xml:space="preserve"> Joint Infections: </w:t>
      </w:r>
      <w:r w:rsidRPr="0315EDD5" w:rsidR="1F4D659C">
        <w:rPr>
          <w:rFonts w:ascii="Arial" w:hAnsi="Arial" w:eastAsia="Arial" w:cs="Arial"/>
          <w:noProof w:val="0"/>
          <w:color w:val="000000" w:themeColor="text1" w:themeTint="FF" w:themeShade="FF"/>
          <w:sz w:val="20"/>
          <w:szCs w:val="20"/>
          <w:lang w:val="en-US"/>
        </w:rPr>
        <w:t>Achieving</w:t>
      </w:r>
      <w:r w:rsidRPr="0315EDD5" w:rsidR="587AA477">
        <w:rPr>
          <w:rFonts w:ascii="Arial" w:hAnsi="Arial" w:eastAsia="Arial" w:cs="Arial"/>
          <w:noProof w:val="0"/>
          <w:color w:val="000000" w:themeColor="text1" w:themeTint="FF" w:themeShade="FF"/>
          <w:sz w:val="20"/>
          <w:szCs w:val="20"/>
          <w:lang w:val="en-US"/>
        </w:rPr>
        <w:t xml:space="preserve"> the Best Outcomes—A systems Engineering Approach </w:t>
      </w:r>
      <w:r w:rsidRPr="0315EDD5" w:rsidR="587AA477">
        <w:rPr>
          <w:rFonts w:ascii="Arial" w:hAnsi="Arial" w:eastAsia="Arial" w:cs="Arial"/>
          <w:noProof w:val="0"/>
          <w:color w:val="000000" w:themeColor="text1" w:themeTint="FF" w:themeShade="FF"/>
          <w:sz w:val="20"/>
          <w:szCs w:val="20"/>
          <w:lang w:val="en-US"/>
        </w:rPr>
        <w:t>Eur</w:t>
      </w:r>
      <w:r w:rsidRPr="0315EDD5" w:rsidR="587AA477">
        <w:rPr>
          <w:rFonts w:ascii="Arial" w:hAnsi="Arial" w:eastAsia="Arial" w:cs="Arial"/>
          <w:noProof w:val="0"/>
          <w:color w:val="000000" w:themeColor="text1" w:themeTint="FF" w:themeShade="FF"/>
          <w:sz w:val="20"/>
          <w:szCs w:val="20"/>
          <w:lang w:val="en-US"/>
        </w:rPr>
        <w:t xml:space="preserve"> J </w:t>
      </w:r>
      <w:r w:rsidRPr="0315EDD5" w:rsidR="587AA477">
        <w:rPr>
          <w:rFonts w:ascii="Arial" w:hAnsi="Arial" w:eastAsia="Arial" w:cs="Arial"/>
          <w:noProof w:val="0"/>
          <w:color w:val="000000" w:themeColor="text1" w:themeTint="FF" w:themeShade="FF"/>
          <w:sz w:val="20"/>
          <w:szCs w:val="20"/>
          <w:lang w:val="en-US"/>
        </w:rPr>
        <w:t>Cardiothorac</w:t>
      </w:r>
      <w:r w:rsidRPr="0315EDD5" w:rsidR="587AA477">
        <w:rPr>
          <w:rFonts w:ascii="Arial" w:hAnsi="Arial" w:eastAsia="Arial" w:cs="Arial"/>
          <w:noProof w:val="0"/>
          <w:color w:val="000000" w:themeColor="text1" w:themeTint="FF" w:themeShade="FF"/>
          <w:sz w:val="20"/>
          <w:szCs w:val="20"/>
          <w:lang w:val="en-US"/>
        </w:rPr>
        <w:t xml:space="preserve"> Surg. 2024 Mar 29;65(4):ezae128. </w:t>
      </w:r>
      <w:r w:rsidRPr="0315EDD5" w:rsidR="587AA477">
        <w:rPr>
          <w:rFonts w:ascii="Arial" w:hAnsi="Arial" w:eastAsia="Arial" w:cs="Arial"/>
          <w:noProof w:val="0"/>
          <w:color w:val="000000" w:themeColor="text1" w:themeTint="FF" w:themeShade="FF"/>
          <w:sz w:val="20"/>
          <w:szCs w:val="20"/>
          <w:lang w:val="en-US"/>
        </w:rPr>
        <w:t>doi</w:t>
      </w:r>
      <w:r w:rsidRPr="0315EDD5" w:rsidR="587AA477">
        <w:rPr>
          <w:rFonts w:ascii="Arial" w:hAnsi="Arial" w:eastAsia="Arial" w:cs="Arial"/>
          <w:noProof w:val="0"/>
          <w:color w:val="000000" w:themeColor="text1" w:themeTint="FF" w:themeShade="FF"/>
          <w:sz w:val="20"/>
          <w:szCs w:val="20"/>
          <w:lang w:val="en-US"/>
        </w:rPr>
        <w:t>: 10.1093/</w:t>
      </w:r>
      <w:r w:rsidRPr="0315EDD5" w:rsidR="587AA477">
        <w:rPr>
          <w:rFonts w:ascii="Arial" w:hAnsi="Arial" w:eastAsia="Arial" w:cs="Arial"/>
          <w:noProof w:val="0"/>
          <w:color w:val="000000" w:themeColor="text1" w:themeTint="FF" w:themeShade="FF"/>
          <w:sz w:val="20"/>
          <w:szCs w:val="20"/>
          <w:lang w:val="en-US"/>
        </w:rPr>
        <w:t>ejcts</w:t>
      </w:r>
      <w:r w:rsidRPr="0315EDD5" w:rsidR="587AA477">
        <w:rPr>
          <w:rFonts w:ascii="Arial" w:hAnsi="Arial" w:eastAsia="Arial" w:cs="Arial"/>
          <w:noProof w:val="0"/>
          <w:color w:val="000000" w:themeColor="text1" w:themeTint="FF" w:themeShade="FF"/>
          <w:sz w:val="20"/>
          <w:szCs w:val="20"/>
          <w:lang w:val="en-US"/>
        </w:rPr>
        <w:t>/ezae128.PMID: 38547389.</w:t>
      </w:r>
    </w:p>
    <w:p w:rsidR="587AA477" w:rsidP="3CE32922" w:rsidRDefault="587AA477" w14:paraId="3AA16619" w14:textId="3713417C">
      <w:pPr>
        <w:pStyle w:val="ListParagraph"/>
        <w:numPr>
          <w:ilvl w:val="0"/>
          <w:numId w:val="22"/>
        </w:numPr>
        <w:rPr>
          <w:rFonts w:ascii="Arial" w:hAnsi="Arial" w:eastAsia="Arial" w:cs="Arial"/>
          <w:noProof w:val="0"/>
          <w:sz w:val="20"/>
          <w:szCs w:val="20"/>
          <w:lang w:val="en-US"/>
        </w:rPr>
      </w:pPr>
      <w:r w:rsidRPr="0315EDD5" w:rsidR="587AA477">
        <w:rPr>
          <w:rFonts w:ascii="Arial" w:hAnsi="Arial" w:eastAsia="Arial" w:cs="Arial"/>
          <w:noProof w:val="0"/>
          <w:color w:val="000000" w:themeColor="text1" w:themeTint="FF" w:themeShade="FF"/>
          <w:sz w:val="20"/>
          <w:szCs w:val="20"/>
          <w:lang w:val="en-US"/>
        </w:rPr>
        <w:t xml:space="preserve">Ju M, Karalis J, Leonard G, Mansour J, Karagkounis G, Wang S, </w:t>
      </w:r>
      <w:r w:rsidRPr="0315EDD5" w:rsidR="587AA477">
        <w:rPr>
          <w:rFonts w:ascii="Arial" w:hAnsi="Arial" w:eastAsia="Arial" w:cs="Arial"/>
          <w:b w:val="1"/>
          <w:bCs w:val="1"/>
          <w:noProof w:val="0"/>
          <w:color w:val="000000" w:themeColor="text1" w:themeTint="FF" w:themeShade="FF"/>
          <w:sz w:val="20"/>
          <w:szCs w:val="20"/>
          <w:lang w:val="en-US"/>
        </w:rPr>
        <w:t>Reznik S</w:t>
      </w:r>
      <w:r w:rsidRPr="0315EDD5" w:rsidR="587AA477">
        <w:rPr>
          <w:rFonts w:ascii="Arial" w:hAnsi="Arial" w:eastAsia="Arial" w:cs="Arial"/>
          <w:noProof w:val="0"/>
          <w:color w:val="000000" w:themeColor="text1" w:themeTint="FF" w:themeShade="FF"/>
          <w:sz w:val="20"/>
          <w:szCs w:val="20"/>
          <w:lang w:val="en-US"/>
        </w:rPr>
        <w:t xml:space="preserve">, </w:t>
      </w:r>
      <w:r w:rsidRPr="0315EDD5" w:rsidR="587AA477">
        <w:rPr>
          <w:rFonts w:ascii="Arial" w:hAnsi="Arial" w:eastAsia="Arial" w:cs="Arial"/>
          <w:noProof w:val="0"/>
          <w:color w:val="000000" w:themeColor="text1" w:themeTint="FF" w:themeShade="FF"/>
          <w:sz w:val="20"/>
          <w:szCs w:val="20"/>
          <w:lang w:val="en-US"/>
        </w:rPr>
        <w:t>Porembka</w:t>
      </w:r>
      <w:r w:rsidRPr="0315EDD5" w:rsidR="587AA477">
        <w:rPr>
          <w:rFonts w:ascii="Arial" w:hAnsi="Arial" w:eastAsia="Arial" w:cs="Arial"/>
          <w:noProof w:val="0"/>
          <w:color w:val="000000" w:themeColor="text1" w:themeTint="FF" w:themeShade="FF"/>
          <w:sz w:val="20"/>
          <w:szCs w:val="20"/>
          <w:lang w:val="en-US"/>
        </w:rPr>
        <w:t xml:space="preserve"> M. Defining Volume Targets for Regionalization of Pancreaticoduodenectomy, Esophagectomy, and Major Lung Resection Centers to Improve Oncologic and Surgical Outcomes. Ann Surg Oncol. 2024 Jan;31(1):499-513. </w:t>
      </w:r>
      <w:r w:rsidRPr="0315EDD5" w:rsidR="587AA477">
        <w:rPr>
          <w:rFonts w:ascii="Arial" w:hAnsi="Arial" w:eastAsia="Arial" w:cs="Arial"/>
          <w:noProof w:val="0"/>
          <w:color w:val="000000" w:themeColor="text1" w:themeTint="FF" w:themeShade="FF"/>
          <w:sz w:val="20"/>
          <w:szCs w:val="20"/>
          <w:lang w:val="en-US"/>
        </w:rPr>
        <w:t>doi</w:t>
      </w:r>
      <w:r w:rsidRPr="0315EDD5" w:rsidR="587AA477">
        <w:rPr>
          <w:rFonts w:ascii="Arial" w:hAnsi="Arial" w:eastAsia="Arial" w:cs="Arial"/>
          <w:noProof w:val="0"/>
          <w:color w:val="000000" w:themeColor="text1" w:themeTint="FF" w:themeShade="FF"/>
          <w:sz w:val="20"/>
          <w:szCs w:val="20"/>
          <w:lang w:val="en-US"/>
        </w:rPr>
        <w:t xml:space="preserve">: 10.1245/s10434-023-14339-w. </w:t>
      </w:r>
      <w:r w:rsidRPr="0315EDD5" w:rsidR="587AA477">
        <w:rPr>
          <w:rFonts w:ascii="Arial" w:hAnsi="Arial" w:eastAsia="Arial" w:cs="Arial"/>
          <w:noProof w:val="0"/>
          <w:color w:val="000000" w:themeColor="text1" w:themeTint="FF" w:themeShade="FF"/>
          <w:sz w:val="20"/>
          <w:szCs w:val="20"/>
          <w:lang w:val="en-US"/>
        </w:rPr>
        <w:t>Epub</w:t>
      </w:r>
      <w:r w:rsidRPr="0315EDD5" w:rsidR="587AA477">
        <w:rPr>
          <w:rFonts w:ascii="Arial" w:hAnsi="Arial" w:eastAsia="Arial" w:cs="Arial"/>
          <w:noProof w:val="0"/>
          <w:color w:val="000000" w:themeColor="text1" w:themeTint="FF" w:themeShade="FF"/>
          <w:sz w:val="20"/>
          <w:szCs w:val="20"/>
          <w:lang w:val="en-US"/>
        </w:rPr>
        <w:t xml:space="preserve"> 2023 Sep </w:t>
      </w:r>
      <w:r w:rsidRPr="0315EDD5" w:rsidR="5C339C51">
        <w:rPr>
          <w:rFonts w:ascii="Arial" w:hAnsi="Arial" w:eastAsia="Arial" w:cs="Arial"/>
          <w:noProof w:val="0"/>
          <w:color w:val="000000" w:themeColor="text1" w:themeTint="FF" w:themeShade="FF"/>
          <w:sz w:val="20"/>
          <w:szCs w:val="20"/>
          <w:lang w:val="en-US"/>
        </w:rPr>
        <w:t>27. PMID</w:t>
      </w:r>
      <w:r w:rsidRPr="0315EDD5" w:rsidR="587AA477">
        <w:rPr>
          <w:rFonts w:ascii="Arial" w:hAnsi="Arial" w:eastAsia="Arial" w:cs="Arial"/>
          <w:noProof w:val="0"/>
          <w:color w:val="000000" w:themeColor="text1" w:themeTint="FF" w:themeShade="FF"/>
          <w:sz w:val="20"/>
          <w:szCs w:val="20"/>
          <w:lang w:val="en-US"/>
        </w:rPr>
        <w:t>: 37755565</w:t>
      </w:r>
    </w:p>
    <w:p w:rsidR="587AA477" w:rsidP="3CE32922" w:rsidRDefault="587AA477" w14:paraId="194FD5FB" w14:textId="415FE626">
      <w:pPr>
        <w:pStyle w:val="ListParagraph"/>
        <w:numPr>
          <w:ilvl w:val="0"/>
          <w:numId w:val="22"/>
        </w:numPr>
        <w:rPr>
          <w:rFonts w:ascii="Arial" w:hAnsi="Arial" w:eastAsia="Arial" w:cs="Arial"/>
          <w:noProof w:val="0"/>
          <w:sz w:val="20"/>
          <w:szCs w:val="20"/>
          <w:lang w:val="en-US"/>
        </w:rPr>
      </w:pPr>
      <w:r w:rsidRPr="3CE32922" w:rsidR="587AA477">
        <w:rPr>
          <w:rFonts w:ascii="Arial" w:hAnsi="Arial" w:eastAsia="Arial" w:cs="Arial"/>
          <w:noProof w:val="0"/>
          <w:color w:val="000000" w:themeColor="text1" w:themeTint="FF" w:themeShade="FF"/>
          <w:sz w:val="20"/>
          <w:szCs w:val="20"/>
          <w:lang w:val="en-US"/>
        </w:rPr>
        <w:t xml:space="preserve">Chandra R, </w:t>
      </w:r>
      <w:r w:rsidRPr="3CE32922" w:rsidR="587AA477">
        <w:rPr>
          <w:rFonts w:ascii="Arial" w:hAnsi="Arial" w:eastAsia="Arial" w:cs="Arial"/>
          <w:b w:val="1"/>
          <w:bCs w:val="1"/>
          <w:noProof w:val="0"/>
          <w:color w:val="000000" w:themeColor="text1" w:themeTint="FF" w:themeShade="FF"/>
          <w:sz w:val="20"/>
          <w:szCs w:val="20"/>
          <w:lang w:val="en-US"/>
        </w:rPr>
        <w:t>Reznik S</w:t>
      </w:r>
      <w:r w:rsidRPr="3CE32922" w:rsidR="587AA477">
        <w:rPr>
          <w:rFonts w:ascii="Arial" w:hAnsi="Arial" w:eastAsia="Arial" w:cs="Arial"/>
          <w:noProof w:val="0"/>
          <w:color w:val="000000" w:themeColor="text1" w:themeTint="FF" w:themeShade="FF"/>
          <w:sz w:val="20"/>
          <w:szCs w:val="20"/>
          <w:lang w:val="en-US"/>
        </w:rPr>
        <w:t xml:space="preserve">. To Radiate or Not to Radiate: That is the Question? Chinese Clinical Oncology. Chin Clin Oncol. 2023 Dec;12(6):60. </w:t>
      </w:r>
      <w:r w:rsidRPr="3CE32922" w:rsidR="587AA477">
        <w:rPr>
          <w:rFonts w:ascii="Arial" w:hAnsi="Arial" w:eastAsia="Arial" w:cs="Arial"/>
          <w:noProof w:val="0"/>
          <w:color w:val="000000" w:themeColor="text1" w:themeTint="FF" w:themeShade="FF"/>
          <w:sz w:val="20"/>
          <w:szCs w:val="20"/>
          <w:lang w:val="en-US"/>
        </w:rPr>
        <w:t>doi</w:t>
      </w:r>
      <w:r w:rsidRPr="3CE32922" w:rsidR="587AA477">
        <w:rPr>
          <w:rFonts w:ascii="Arial" w:hAnsi="Arial" w:eastAsia="Arial" w:cs="Arial"/>
          <w:noProof w:val="0"/>
          <w:color w:val="000000" w:themeColor="text1" w:themeTint="FF" w:themeShade="FF"/>
          <w:sz w:val="20"/>
          <w:szCs w:val="20"/>
          <w:lang w:val="en-US"/>
        </w:rPr>
        <w:t xml:space="preserve">: 10.21037/cco-23-43. </w:t>
      </w:r>
      <w:r w:rsidRPr="3CE32922" w:rsidR="587AA477">
        <w:rPr>
          <w:rFonts w:ascii="Arial" w:hAnsi="Arial" w:eastAsia="Arial" w:cs="Arial"/>
          <w:noProof w:val="0"/>
          <w:color w:val="000000" w:themeColor="text1" w:themeTint="FF" w:themeShade="FF"/>
          <w:sz w:val="20"/>
          <w:szCs w:val="20"/>
          <w:lang w:val="en-US"/>
        </w:rPr>
        <w:t>Epub</w:t>
      </w:r>
      <w:r w:rsidRPr="3CE32922" w:rsidR="587AA477">
        <w:rPr>
          <w:rFonts w:ascii="Arial" w:hAnsi="Arial" w:eastAsia="Arial" w:cs="Arial"/>
          <w:noProof w:val="0"/>
          <w:color w:val="000000" w:themeColor="text1" w:themeTint="FF" w:themeShade="FF"/>
          <w:sz w:val="20"/>
          <w:szCs w:val="20"/>
          <w:lang w:val="en-US"/>
        </w:rPr>
        <w:t xml:space="preserve"> 2023 Sep 18.</w:t>
      </w:r>
    </w:p>
    <w:p w:rsidR="587AA477" w:rsidP="3CE32922" w:rsidRDefault="587AA477" w14:paraId="00967006" w14:textId="59DCAD67">
      <w:pPr>
        <w:pStyle w:val="ListParagraph"/>
        <w:numPr>
          <w:ilvl w:val="0"/>
          <w:numId w:val="22"/>
        </w:numPr>
        <w:rPr>
          <w:rFonts w:ascii="Arial" w:hAnsi="Arial" w:eastAsia="Arial" w:cs="Arial"/>
          <w:noProof w:val="0"/>
          <w:sz w:val="20"/>
          <w:szCs w:val="20"/>
          <w:lang w:val="en-US"/>
        </w:rPr>
      </w:pPr>
      <w:r w:rsidRPr="0315EDD5" w:rsidR="587AA477">
        <w:rPr>
          <w:rFonts w:ascii="Arial" w:hAnsi="Arial" w:eastAsia="Arial" w:cs="Arial"/>
          <w:noProof w:val="0"/>
          <w:color w:val="000000" w:themeColor="text1" w:themeTint="FF" w:themeShade="FF"/>
          <w:sz w:val="20"/>
          <w:szCs w:val="20"/>
          <w:lang w:val="en-US"/>
        </w:rPr>
        <w:t>Karalis JD, Ju</w:t>
      </w:r>
      <w:r w:rsidRPr="0315EDD5" w:rsidR="587AA477">
        <w:rPr>
          <w:rFonts w:ascii="Arial" w:hAnsi="Arial" w:eastAsia="Arial" w:cs="Arial"/>
          <w:noProof w:val="0"/>
          <w:color w:val="000000" w:themeColor="text1" w:themeTint="FF" w:themeShade="FF"/>
          <w:sz w:val="20"/>
          <w:szCs w:val="20"/>
          <w:lang w:val="en-US"/>
        </w:rPr>
        <w:t xml:space="preserve"> MR, Yoon LY, Castro-Dubon EC, </w:t>
      </w:r>
      <w:r w:rsidRPr="0315EDD5" w:rsidR="587AA477">
        <w:rPr>
          <w:rFonts w:ascii="Arial" w:hAnsi="Arial" w:eastAsia="Arial" w:cs="Arial"/>
          <w:b w:val="1"/>
          <w:bCs w:val="1"/>
          <w:noProof w:val="0"/>
          <w:color w:val="000000" w:themeColor="text1" w:themeTint="FF" w:themeShade="FF"/>
          <w:sz w:val="20"/>
          <w:szCs w:val="20"/>
          <w:lang w:val="en-US"/>
        </w:rPr>
        <w:t>Reznik SI,</w:t>
      </w:r>
      <w:r w:rsidRPr="0315EDD5" w:rsidR="587AA477">
        <w:rPr>
          <w:rFonts w:ascii="Arial" w:hAnsi="Arial" w:eastAsia="Arial" w:cs="Arial"/>
          <w:noProof w:val="0"/>
          <w:color w:val="000000" w:themeColor="text1" w:themeTint="FF" w:themeShade="FF"/>
          <w:sz w:val="20"/>
          <w:szCs w:val="20"/>
          <w:lang w:val="en-US"/>
        </w:rPr>
        <w:t xml:space="preserve"> Hammer STG, </w:t>
      </w:r>
      <w:r w:rsidRPr="0315EDD5" w:rsidR="587AA477">
        <w:rPr>
          <w:rFonts w:ascii="Arial" w:hAnsi="Arial" w:eastAsia="Arial" w:cs="Arial"/>
          <w:noProof w:val="0"/>
          <w:color w:val="000000" w:themeColor="text1" w:themeTint="FF" w:themeShade="FF"/>
          <w:sz w:val="20"/>
          <w:szCs w:val="20"/>
          <w:lang w:val="en-US"/>
        </w:rPr>
        <w:t>Porembka</w:t>
      </w:r>
      <w:r w:rsidRPr="0315EDD5" w:rsidR="587AA477">
        <w:rPr>
          <w:rFonts w:ascii="Arial" w:hAnsi="Arial" w:eastAsia="Arial" w:cs="Arial"/>
          <w:noProof w:val="0"/>
          <w:color w:val="000000" w:themeColor="text1" w:themeTint="FF" w:themeShade="FF"/>
          <w:sz w:val="20"/>
          <w:szCs w:val="20"/>
          <w:lang w:val="en-US"/>
        </w:rPr>
        <w:t xml:space="preserve"> MR, Wang SC Serum Interleukin 6 Level is Associated </w:t>
      </w:r>
      <w:r w:rsidRPr="0315EDD5" w:rsidR="66E584F6">
        <w:rPr>
          <w:rFonts w:ascii="Arial" w:hAnsi="Arial" w:eastAsia="Arial" w:cs="Arial"/>
          <w:noProof w:val="0"/>
          <w:color w:val="000000" w:themeColor="text1" w:themeTint="FF" w:themeShade="FF"/>
          <w:sz w:val="20"/>
          <w:szCs w:val="20"/>
          <w:lang w:val="en-US"/>
        </w:rPr>
        <w:t>with</w:t>
      </w:r>
      <w:r w:rsidRPr="0315EDD5" w:rsidR="587AA477">
        <w:rPr>
          <w:rFonts w:ascii="Arial" w:hAnsi="Arial" w:eastAsia="Arial" w:cs="Arial"/>
          <w:noProof w:val="0"/>
          <w:color w:val="000000" w:themeColor="text1" w:themeTint="FF" w:themeShade="FF"/>
          <w:sz w:val="20"/>
          <w:szCs w:val="20"/>
          <w:lang w:val="en-US"/>
        </w:rPr>
        <w:t xml:space="preserve"> Overall Survival and Treatment Response in Gastric and Gastroesophageal Junction </w:t>
      </w:r>
      <w:r w:rsidRPr="0315EDD5" w:rsidR="587AA477">
        <w:rPr>
          <w:rFonts w:ascii="Arial" w:hAnsi="Arial" w:eastAsia="Arial" w:cs="Arial"/>
          <w:noProof w:val="0"/>
          <w:color w:val="000000" w:themeColor="text1" w:themeTint="FF" w:themeShade="FF"/>
          <w:sz w:val="20"/>
          <w:szCs w:val="20"/>
          <w:lang w:val="en-US"/>
        </w:rPr>
        <w:t>Cancer</w:t>
      </w:r>
      <w:r w:rsidRPr="0315EDD5" w:rsidR="0ED16AD7">
        <w:rPr>
          <w:rFonts w:ascii="Arial" w:hAnsi="Arial" w:eastAsia="Arial" w:cs="Arial"/>
          <w:noProof w:val="0"/>
          <w:color w:val="000000" w:themeColor="text1" w:themeTint="FF" w:themeShade="FF"/>
          <w:sz w:val="20"/>
          <w:szCs w:val="20"/>
          <w:lang w:val="en-US"/>
        </w:rPr>
        <w:t xml:space="preserve"> </w:t>
      </w:r>
      <w:r w:rsidRPr="0315EDD5" w:rsidR="587AA477">
        <w:rPr>
          <w:rFonts w:ascii="Arial" w:hAnsi="Arial" w:eastAsia="Arial" w:cs="Arial"/>
          <w:noProof w:val="0"/>
          <w:color w:val="000000" w:themeColor="text1" w:themeTint="FF" w:themeShade="FF"/>
          <w:sz w:val="20"/>
          <w:szCs w:val="20"/>
          <w:lang w:val="en-US"/>
        </w:rPr>
        <w:t>Ann</w:t>
      </w:r>
      <w:r w:rsidRPr="0315EDD5" w:rsidR="587AA477">
        <w:rPr>
          <w:rFonts w:ascii="Arial" w:hAnsi="Arial" w:eastAsia="Arial" w:cs="Arial"/>
          <w:noProof w:val="0"/>
          <w:color w:val="000000" w:themeColor="text1" w:themeTint="FF" w:themeShade="FF"/>
          <w:sz w:val="20"/>
          <w:szCs w:val="20"/>
          <w:lang w:val="en-US"/>
        </w:rPr>
        <w:t xml:space="preserve"> Surg. 2023 Dec 1;278(6):918-924. </w:t>
      </w:r>
      <w:r w:rsidRPr="0315EDD5" w:rsidR="587AA477">
        <w:rPr>
          <w:rFonts w:ascii="Arial" w:hAnsi="Arial" w:eastAsia="Arial" w:cs="Arial"/>
          <w:noProof w:val="0"/>
          <w:color w:val="000000" w:themeColor="text1" w:themeTint="FF" w:themeShade="FF"/>
          <w:sz w:val="20"/>
          <w:szCs w:val="20"/>
          <w:lang w:val="en-US"/>
        </w:rPr>
        <w:t>doi</w:t>
      </w:r>
      <w:r w:rsidRPr="0315EDD5" w:rsidR="587AA477">
        <w:rPr>
          <w:rFonts w:ascii="Arial" w:hAnsi="Arial" w:eastAsia="Arial" w:cs="Arial"/>
          <w:noProof w:val="0"/>
          <w:color w:val="000000" w:themeColor="text1" w:themeTint="FF" w:themeShade="FF"/>
          <w:sz w:val="20"/>
          <w:szCs w:val="20"/>
          <w:lang w:val="en-US"/>
        </w:rPr>
        <w:t xml:space="preserve">: 10.1097/SLA.0000000000005997. </w:t>
      </w:r>
      <w:r w:rsidRPr="0315EDD5" w:rsidR="587AA477">
        <w:rPr>
          <w:rFonts w:ascii="Arial" w:hAnsi="Arial" w:eastAsia="Arial" w:cs="Arial"/>
          <w:noProof w:val="0"/>
          <w:color w:val="000000" w:themeColor="text1" w:themeTint="FF" w:themeShade="FF"/>
          <w:sz w:val="20"/>
          <w:szCs w:val="20"/>
          <w:lang w:val="en-US"/>
        </w:rPr>
        <w:t>Epub</w:t>
      </w:r>
      <w:r w:rsidRPr="0315EDD5" w:rsidR="587AA477">
        <w:rPr>
          <w:rFonts w:ascii="Arial" w:hAnsi="Arial" w:eastAsia="Arial" w:cs="Arial"/>
          <w:noProof w:val="0"/>
          <w:color w:val="000000" w:themeColor="text1" w:themeTint="FF" w:themeShade="FF"/>
          <w:sz w:val="20"/>
          <w:szCs w:val="20"/>
          <w:lang w:val="en-US"/>
        </w:rPr>
        <w:t xml:space="preserve"> 2023 Jul </w:t>
      </w:r>
      <w:r w:rsidRPr="0315EDD5" w:rsidR="55E18791">
        <w:rPr>
          <w:rFonts w:ascii="Arial" w:hAnsi="Arial" w:eastAsia="Arial" w:cs="Arial"/>
          <w:noProof w:val="0"/>
          <w:color w:val="000000" w:themeColor="text1" w:themeTint="FF" w:themeShade="FF"/>
          <w:sz w:val="20"/>
          <w:szCs w:val="20"/>
          <w:lang w:val="en-US"/>
        </w:rPr>
        <w:t>14. PMID</w:t>
      </w:r>
      <w:r w:rsidRPr="0315EDD5" w:rsidR="587AA477">
        <w:rPr>
          <w:rFonts w:ascii="Arial" w:hAnsi="Arial" w:eastAsia="Arial" w:cs="Arial"/>
          <w:noProof w:val="0"/>
          <w:color w:val="000000" w:themeColor="text1" w:themeTint="FF" w:themeShade="FF"/>
          <w:sz w:val="20"/>
          <w:szCs w:val="20"/>
          <w:lang w:val="en-US"/>
        </w:rPr>
        <w:t>: 37450705</w:t>
      </w:r>
    </w:p>
    <w:p w:rsidR="26C7F32B" w:rsidP="3CE32922" w:rsidRDefault="26C7F32B" w14:paraId="4AADB16C" w14:textId="0D8C521F">
      <w:pPr>
        <w:pStyle w:val="ListParagraph"/>
        <w:numPr>
          <w:ilvl w:val="0"/>
          <w:numId w:val="22"/>
        </w:numPr>
        <w:rPr>
          <w:rFonts w:ascii="Arial" w:hAnsi="Arial" w:eastAsia="Arial" w:cs="Arial"/>
          <w:noProof w:val="0"/>
          <w:sz w:val="20"/>
          <w:szCs w:val="20"/>
          <w:lang w:val="en-US"/>
        </w:rPr>
      </w:pPr>
      <w:r w:rsidRPr="0315EDD5" w:rsidR="26C7F32B">
        <w:rPr>
          <w:rFonts w:ascii="Arial" w:hAnsi="Arial" w:eastAsia="Arial" w:cs="Arial"/>
          <w:noProof w:val="0"/>
          <w:color w:val="000000" w:themeColor="text1" w:themeTint="FF" w:themeShade="FF"/>
          <w:sz w:val="20"/>
          <w:szCs w:val="20"/>
          <w:lang w:val="en-US"/>
        </w:rPr>
        <w:t>Patel VM, Elias R, Asokan A, Sharma A, Christie A, Pedrosa I, Chiu H</w:t>
      </w:r>
      <w:r w:rsidRPr="0315EDD5" w:rsidR="26C7F32B">
        <w:rPr>
          <w:rFonts w:ascii="Arial" w:hAnsi="Arial" w:eastAsia="Arial" w:cs="Arial"/>
          <w:b w:val="1"/>
          <w:bCs w:val="1"/>
          <w:noProof w:val="0"/>
          <w:color w:val="000000" w:themeColor="text1" w:themeTint="FF" w:themeShade="FF"/>
          <w:sz w:val="20"/>
          <w:szCs w:val="20"/>
          <w:lang w:val="en-US"/>
        </w:rPr>
        <w:t>, Reznik S</w:t>
      </w:r>
      <w:r w:rsidRPr="0315EDD5" w:rsidR="26C7F32B">
        <w:rPr>
          <w:rFonts w:ascii="Arial" w:hAnsi="Arial" w:eastAsia="Arial" w:cs="Arial"/>
          <w:noProof w:val="0"/>
          <w:color w:val="000000" w:themeColor="text1" w:themeTint="FF" w:themeShade="FF"/>
          <w:sz w:val="20"/>
          <w:szCs w:val="20"/>
          <w:lang w:val="en-US"/>
        </w:rPr>
        <w:t xml:space="preserve">, Hannan R, Timmerman R, </w:t>
      </w:r>
      <w:r w:rsidRPr="0315EDD5" w:rsidR="26C7F32B">
        <w:rPr>
          <w:rFonts w:ascii="Arial" w:hAnsi="Arial" w:eastAsia="Arial" w:cs="Arial"/>
          <w:noProof w:val="0"/>
          <w:color w:val="000000" w:themeColor="text1" w:themeTint="FF" w:themeShade="FF"/>
          <w:sz w:val="20"/>
          <w:szCs w:val="20"/>
          <w:lang w:val="en-US"/>
        </w:rPr>
        <w:t>Brugarolas</w:t>
      </w:r>
      <w:r w:rsidRPr="0315EDD5" w:rsidR="26C7F32B">
        <w:rPr>
          <w:rFonts w:ascii="Arial" w:hAnsi="Arial" w:eastAsia="Arial" w:cs="Arial"/>
          <w:noProof w:val="0"/>
          <w:color w:val="000000" w:themeColor="text1" w:themeTint="FF" w:themeShade="FF"/>
          <w:sz w:val="20"/>
          <w:szCs w:val="20"/>
          <w:lang w:val="en-US"/>
        </w:rPr>
        <w:t xml:space="preserve"> J. Life-Threatening Hemoptysis in Patients with Metastatic Kidney Cancer. Clin </w:t>
      </w:r>
      <w:r w:rsidRPr="0315EDD5" w:rsidR="26C7F32B">
        <w:rPr>
          <w:rFonts w:ascii="Arial" w:hAnsi="Arial" w:eastAsia="Arial" w:cs="Arial"/>
          <w:noProof w:val="0"/>
          <w:color w:val="000000" w:themeColor="text1" w:themeTint="FF" w:themeShade="FF"/>
          <w:sz w:val="20"/>
          <w:szCs w:val="20"/>
          <w:lang w:val="en-US"/>
        </w:rPr>
        <w:t>Genitourin</w:t>
      </w:r>
      <w:r w:rsidRPr="0315EDD5" w:rsidR="26C7F32B">
        <w:rPr>
          <w:rFonts w:ascii="Arial" w:hAnsi="Arial" w:eastAsia="Arial" w:cs="Arial"/>
          <w:noProof w:val="0"/>
          <w:color w:val="000000" w:themeColor="text1" w:themeTint="FF" w:themeShade="FF"/>
          <w:sz w:val="20"/>
          <w:szCs w:val="20"/>
          <w:lang w:val="en-US"/>
        </w:rPr>
        <w:t xml:space="preserve"> Cancer. 2023 Feb </w:t>
      </w:r>
      <w:r w:rsidRPr="0315EDD5" w:rsidR="1D1C7F4F">
        <w:rPr>
          <w:rFonts w:ascii="Arial" w:hAnsi="Arial" w:eastAsia="Arial" w:cs="Arial"/>
          <w:noProof w:val="0"/>
          <w:color w:val="000000" w:themeColor="text1" w:themeTint="FF" w:themeShade="FF"/>
          <w:sz w:val="20"/>
          <w:szCs w:val="20"/>
          <w:lang w:val="en-US"/>
        </w:rPr>
        <w:t>1: S</w:t>
      </w:r>
      <w:r w:rsidRPr="0315EDD5" w:rsidR="26C7F32B">
        <w:rPr>
          <w:rFonts w:ascii="Arial" w:hAnsi="Arial" w:eastAsia="Arial" w:cs="Arial"/>
          <w:noProof w:val="0"/>
          <w:color w:val="000000" w:themeColor="text1" w:themeTint="FF" w:themeShade="FF"/>
          <w:sz w:val="20"/>
          <w:szCs w:val="20"/>
          <w:lang w:val="en-US"/>
        </w:rPr>
        <w:t xml:space="preserve">1558-7673(23)00033-2. </w:t>
      </w:r>
      <w:r w:rsidRPr="0315EDD5" w:rsidR="26C7F32B">
        <w:rPr>
          <w:rFonts w:ascii="Arial" w:hAnsi="Arial" w:eastAsia="Arial" w:cs="Arial"/>
          <w:noProof w:val="0"/>
          <w:color w:val="000000" w:themeColor="text1" w:themeTint="FF" w:themeShade="FF"/>
          <w:sz w:val="20"/>
          <w:szCs w:val="20"/>
          <w:lang w:val="en-US"/>
        </w:rPr>
        <w:t>doi</w:t>
      </w:r>
      <w:r w:rsidRPr="0315EDD5" w:rsidR="26C7F32B">
        <w:rPr>
          <w:rFonts w:ascii="Arial" w:hAnsi="Arial" w:eastAsia="Arial" w:cs="Arial"/>
          <w:noProof w:val="0"/>
          <w:color w:val="000000" w:themeColor="text1" w:themeTint="FF" w:themeShade="FF"/>
          <w:sz w:val="20"/>
          <w:szCs w:val="20"/>
          <w:lang w:val="en-US"/>
        </w:rPr>
        <w:t>: 10.1016/j.clgc.2023.01.011. Online ahead of print. PMID: 37045713.</w:t>
      </w:r>
    </w:p>
    <w:p w:rsidRPr="005D5D77" w:rsidR="00A12B96" w:rsidP="3CE32922" w:rsidRDefault="00A12B96" w14:paraId="1D6354B8" w14:textId="1575A3B3">
      <w:pPr>
        <w:pStyle w:val="ListParagraph"/>
        <w:numPr>
          <w:ilvl w:val="0"/>
          <w:numId w:val="22"/>
        </w:numPr>
        <w:rPr>
          <w:rFonts w:ascii="Arial" w:hAnsi="Arial" w:eastAsia="Arial" w:cs="Arial"/>
          <w:b w:val="1"/>
          <w:bCs w:val="1"/>
          <w:sz w:val="20"/>
          <w:szCs w:val="20"/>
          <w:u w:val="single"/>
        </w:rPr>
      </w:pPr>
      <w:r w:rsidRPr="3CE32922" w:rsidR="26C7F32B">
        <w:rPr>
          <w:rFonts w:ascii="Arial" w:hAnsi="Arial" w:eastAsia="Arial" w:cs="Arial"/>
          <w:noProof w:val="0"/>
          <w:color w:val="212121"/>
          <w:sz w:val="20"/>
          <w:szCs w:val="20"/>
          <w:lang w:val="en-US"/>
        </w:rPr>
        <w:t xml:space="preserve">Ajani JA, D'Amico TA, Bentrem DJ, Cooke D, Corvera C, Das P, Enzinger PC, Enzler T, Farjah F, Gerdes H, Gibson M, Grierson P, Hofstetter WL, Ilson DH, Jalal S, Keswani RN, Kim S, Kleinberg LR, Klempner S, Lacy J, Licciardi F, Ly QP, </w:t>
      </w:r>
      <w:r w:rsidRPr="3CE32922" w:rsidR="26C7F32B">
        <w:rPr>
          <w:rFonts w:ascii="Arial" w:hAnsi="Arial" w:eastAsia="Arial" w:cs="Arial"/>
          <w:noProof w:val="0"/>
          <w:color w:val="212121"/>
          <w:sz w:val="20"/>
          <w:szCs w:val="20"/>
          <w:lang w:val="en-US"/>
        </w:rPr>
        <w:t>Matkowskyj</w:t>
      </w:r>
      <w:r w:rsidRPr="3CE32922" w:rsidR="26C7F32B">
        <w:rPr>
          <w:rFonts w:ascii="Arial" w:hAnsi="Arial" w:eastAsia="Arial" w:cs="Arial"/>
          <w:noProof w:val="0"/>
          <w:color w:val="212121"/>
          <w:sz w:val="20"/>
          <w:szCs w:val="20"/>
          <w:lang w:val="en-US"/>
        </w:rPr>
        <w:t xml:space="preserve"> KA, McNamara M, Miller A, Mukherjee S, Mulcahy MF, Outlaw D, Perry KA, Pimiento J, </w:t>
      </w:r>
      <w:r w:rsidRPr="3CE32922" w:rsidR="26C7F32B">
        <w:rPr>
          <w:rFonts w:ascii="Arial" w:hAnsi="Arial" w:eastAsia="Arial" w:cs="Arial"/>
          <w:noProof w:val="0"/>
          <w:color w:val="212121"/>
          <w:sz w:val="20"/>
          <w:szCs w:val="20"/>
          <w:lang w:val="en-US"/>
        </w:rPr>
        <w:t>Poultsides</w:t>
      </w:r>
      <w:r w:rsidRPr="3CE32922" w:rsidR="26C7F32B">
        <w:rPr>
          <w:rFonts w:ascii="Arial" w:hAnsi="Arial" w:eastAsia="Arial" w:cs="Arial"/>
          <w:noProof w:val="0"/>
          <w:color w:val="212121"/>
          <w:sz w:val="20"/>
          <w:szCs w:val="20"/>
          <w:lang w:val="en-US"/>
        </w:rPr>
        <w:t xml:space="preserve"> GA, </w:t>
      </w:r>
      <w:r w:rsidRPr="3CE32922" w:rsidR="26C7F32B">
        <w:rPr>
          <w:rFonts w:ascii="Arial" w:hAnsi="Arial" w:eastAsia="Arial" w:cs="Arial"/>
          <w:b w:val="1"/>
          <w:bCs w:val="1"/>
          <w:noProof w:val="0"/>
          <w:color w:val="212121"/>
          <w:sz w:val="20"/>
          <w:szCs w:val="20"/>
          <w:lang w:val="en-US"/>
        </w:rPr>
        <w:t>Reznik S</w:t>
      </w:r>
      <w:r w:rsidRPr="3CE32922" w:rsidR="26C7F32B">
        <w:rPr>
          <w:rFonts w:ascii="Arial" w:hAnsi="Arial" w:eastAsia="Arial" w:cs="Arial"/>
          <w:noProof w:val="0"/>
          <w:color w:val="212121"/>
          <w:sz w:val="20"/>
          <w:szCs w:val="20"/>
          <w:lang w:val="en-US"/>
        </w:rPr>
        <w:t xml:space="preserve">, Roses RE, Strong VE, Su S, Wang HL, Wiesner G, Willett CG, Yakoub D, Yoon H, McMillian NR, Pluchino LA. Esophageal and Esophagogastric Junction Cancer, Version 2.2023 NCCN Clinical Practice Guidelines in Oncology (2023) J Natl </w:t>
      </w:r>
      <w:r w:rsidRPr="3CE32922" w:rsidR="26C7F32B">
        <w:rPr>
          <w:rFonts w:ascii="Arial" w:hAnsi="Arial" w:eastAsia="Arial" w:cs="Arial"/>
          <w:noProof w:val="0"/>
          <w:color w:val="212121"/>
          <w:sz w:val="20"/>
          <w:szCs w:val="20"/>
          <w:lang w:val="en-US"/>
        </w:rPr>
        <w:t>Compr</w:t>
      </w:r>
      <w:r w:rsidRPr="3CE32922" w:rsidR="26C7F32B">
        <w:rPr>
          <w:rFonts w:ascii="Arial" w:hAnsi="Arial" w:eastAsia="Arial" w:cs="Arial"/>
          <w:noProof w:val="0"/>
          <w:color w:val="212121"/>
          <w:sz w:val="20"/>
          <w:szCs w:val="20"/>
          <w:lang w:val="en-US"/>
        </w:rPr>
        <w:t xml:space="preserve"> </w:t>
      </w:r>
      <w:r w:rsidRPr="3CE32922" w:rsidR="26C7F32B">
        <w:rPr>
          <w:rFonts w:ascii="Arial" w:hAnsi="Arial" w:eastAsia="Arial" w:cs="Arial"/>
          <w:noProof w:val="0"/>
          <w:color w:val="212121"/>
          <w:sz w:val="20"/>
          <w:szCs w:val="20"/>
          <w:lang w:val="en-US"/>
        </w:rPr>
        <w:t>Canc</w:t>
      </w:r>
      <w:r w:rsidRPr="3CE32922" w:rsidR="26C7F32B">
        <w:rPr>
          <w:rFonts w:ascii="Arial" w:hAnsi="Arial" w:eastAsia="Arial" w:cs="Arial"/>
          <w:noProof w:val="0"/>
          <w:color w:val="212121"/>
          <w:sz w:val="20"/>
          <w:szCs w:val="20"/>
          <w:lang w:val="en-US"/>
        </w:rPr>
        <w:t xml:space="preserve"> </w:t>
      </w:r>
      <w:r w:rsidRPr="3CE32922" w:rsidR="26C7F32B">
        <w:rPr>
          <w:rFonts w:ascii="Arial" w:hAnsi="Arial" w:eastAsia="Arial" w:cs="Arial"/>
          <w:noProof w:val="0"/>
          <w:color w:val="212121"/>
          <w:sz w:val="20"/>
          <w:szCs w:val="20"/>
          <w:lang w:val="en-US"/>
        </w:rPr>
        <w:t>Netw</w:t>
      </w:r>
      <w:r w:rsidRPr="3CE32922" w:rsidR="26C7F32B">
        <w:rPr>
          <w:rFonts w:ascii="Arial" w:hAnsi="Arial" w:eastAsia="Arial" w:cs="Arial"/>
          <w:noProof w:val="0"/>
          <w:color w:val="212121"/>
          <w:sz w:val="20"/>
          <w:szCs w:val="20"/>
          <w:lang w:val="en-US"/>
        </w:rPr>
        <w:t xml:space="preserve"> 2023 Apr;21(4):393-</w:t>
      </w:r>
      <w:r w:rsidRPr="3CE32922" w:rsidR="26C7F32B">
        <w:rPr>
          <w:rFonts w:ascii="Arial" w:hAnsi="Arial" w:eastAsia="Arial" w:cs="Arial"/>
          <w:noProof w:val="0"/>
          <w:color w:val="000000" w:themeColor="text1" w:themeTint="FF" w:themeShade="FF"/>
          <w:sz w:val="20"/>
          <w:szCs w:val="20"/>
          <w:lang w:val="en-US"/>
        </w:rPr>
        <w:t xml:space="preserve">422. </w:t>
      </w:r>
      <w:r w:rsidRPr="3CE32922" w:rsidR="26C7F32B">
        <w:rPr>
          <w:rFonts w:ascii="Arial" w:hAnsi="Arial" w:eastAsia="Arial" w:cs="Arial"/>
          <w:noProof w:val="0"/>
          <w:color w:val="000000" w:themeColor="text1" w:themeTint="FF" w:themeShade="FF"/>
          <w:sz w:val="20"/>
          <w:szCs w:val="20"/>
          <w:lang w:val="en-US"/>
        </w:rPr>
        <w:t>doi</w:t>
      </w:r>
      <w:r w:rsidRPr="3CE32922" w:rsidR="26C7F32B">
        <w:rPr>
          <w:rFonts w:ascii="Arial" w:hAnsi="Arial" w:eastAsia="Arial" w:cs="Arial"/>
          <w:noProof w:val="0"/>
          <w:color w:val="000000" w:themeColor="text1" w:themeTint="FF" w:themeShade="FF"/>
          <w:sz w:val="20"/>
          <w:szCs w:val="20"/>
          <w:lang w:val="en-US"/>
        </w:rPr>
        <w:t>: 10.6004/jnccn.2023.0019. PMID: 37015332</w:t>
      </w:r>
      <w:r w:rsidRPr="3CE32922" w:rsidR="17B5CA19">
        <w:rPr>
          <w:rFonts w:ascii="Arial" w:hAnsi="Arial" w:eastAsia="Arial" w:cs="Arial"/>
          <w:sz w:val="20"/>
          <w:szCs w:val="20"/>
        </w:rPr>
        <w:t>.</w:t>
      </w:r>
    </w:p>
    <w:p w:rsidR="28191EEA" w:rsidP="3CE32922" w:rsidRDefault="28191EEA" w14:paraId="0AF0FD09" w14:textId="65A62D60">
      <w:pPr>
        <w:pStyle w:val="ListParagraph"/>
        <w:numPr>
          <w:ilvl w:val="0"/>
          <w:numId w:val="22"/>
        </w:numPr>
        <w:rPr>
          <w:rFonts w:ascii="Arial" w:hAnsi="Arial" w:eastAsia="Arial" w:cs="Arial"/>
          <w:noProof w:val="0"/>
          <w:sz w:val="20"/>
          <w:szCs w:val="20"/>
          <w:lang w:val="en-US"/>
        </w:rPr>
      </w:pPr>
      <w:r w:rsidRPr="0315EDD5" w:rsidR="28191EEA">
        <w:rPr>
          <w:rFonts w:ascii="Arial" w:hAnsi="Arial" w:eastAsia="Arial" w:cs="Arial"/>
          <w:noProof w:val="0"/>
          <w:color w:val="000000" w:themeColor="text1" w:themeTint="FF" w:themeShade="FF"/>
          <w:sz w:val="20"/>
          <w:szCs w:val="20"/>
          <w:lang w:val="en-US"/>
        </w:rPr>
        <w:t xml:space="preserve">Chandra R, Murphy, T, Jordan K, Waters J, </w:t>
      </w:r>
      <w:r w:rsidRPr="0315EDD5" w:rsidR="28191EEA">
        <w:rPr>
          <w:rFonts w:ascii="Arial" w:hAnsi="Arial" w:eastAsia="Arial" w:cs="Arial"/>
          <w:b w:val="1"/>
          <w:bCs w:val="1"/>
          <w:noProof w:val="0"/>
          <w:color w:val="000000" w:themeColor="text1" w:themeTint="FF" w:themeShade="FF"/>
          <w:sz w:val="20"/>
          <w:szCs w:val="20"/>
          <w:lang w:val="en-US"/>
        </w:rPr>
        <w:t>Reznik S</w:t>
      </w:r>
      <w:r w:rsidRPr="0315EDD5" w:rsidR="28191EEA">
        <w:rPr>
          <w:rFonts w:ascii="Arial" w:hAnsi="Arial" w:eastAsia="Arial" w:cs="Arial"/>
          <w:noProof w:val="0"/>
          <w:color w:val="000000" w:themeColor="text1" w:themeTint="FF" w:themeShade="FF"/>
          <w:sz w:val="20"/>
          <w:szCs w:val="20"/>
          <w:lang w:val="en-US"/>
        </w:rPr>
        <w:t>. “Mega” Cisterna Chyli: A Case Report and Review of the Literature. (2023) Cereus 2023 Jan 23;15(1</w:t>
      </w:r>
      <w:r w:rsidRPr="0315EDD5" w:rsidR="64E1D67E">
        <w:rPr>
          <w:rFonts w:ascii="Arial" w:hAnsi="Arial" w:eastAsia="Arial" w:cs="Arial"/>
          <w:noProof w:val="0"/>
          <w:color w:val="000000" w:themeColor="text1" w:themeTint="FF" w:themeShade="FF"/>
          <w:sz w:val="20"/>
          <w:szCs w:val="20"/>
          <w:lang w:val="en-US"/>
        </w:rPr>
        <w:t>): e</w:t>
      </w:r>
      <w:r w:rsidRPr="0315EDD5" w:rsidR="28191EEA">
        <w:rPr>
          <w:rFonts w:ascii="Arial" w:hAnsi="Arial" w:eastAsia="Arial" w:cs="Arial"/>
          <w:noProof w:val="0"/>
          <w:color w:val="000000" w:themeColor="text1" w:themeTint="FF" w:themeShade="FF"/>
          <w:sz w:val="20"/>
          <w:szCs w:val="20"/>
          <w:lang w:val="en-US"/>
        </w:rPr>
        <w:t xml:space="preserve">3411, DOI: 10.7759/cureus.34111. </w:t>
      </w:r>
      <w:r w:rsidRPr="0315EDD5" w:rsidR="28191EEA">
        <w:rPr>
          <w:rFonts w:ascii="Arial" w:hAnsi="Arial" w:eastAsia="Arial" w:cs="Arial"/>
          <w:noProof w:val="0"/>
          <w:color w:val="000000" w:themeColor="text1" w:themeTint="FF" w:themeShade="FF"/>
          <w:sz w:val="20"/>
          <w:szCs w:val="20"/>
          <w:lang w:val="en-US"/>
        </w:rPr>
        <w:t>eCollection</w:t>
      </w:r>
      <w:r w:rsidRPr="0315EDD5" w:rsidR="28191EEA">
        <w:rPr>
          <w:rFonts w:ascii="Arial" w:hAnsi="Arial" w:eastAsia="Arial" w:cs="Arial"/>
          <w:noProof w:val="0"/>
          <w:color w:val="000000" w:themeColor="text1" w:themeTint="FF" w:themeShade="FF"/>
          <w:sz w:val="20"/>
          <w:szCs w:val="20"/>
          <w:lang w:val="en-US"/>
        </w:rPr>
        <w:t xml:space="preserve"> 2023 Jan. PMID: 36843809</w:t>
      </w:r>
    </w:p>
    <w:p w:rsidR="28191EEA" w:rsidP="3CE32922" w:rsidRDefault="28191EEA" w14:paraId="00D58C74" w14:textId="3D52BC0D">
      <w:pPr>
        <w:pStyle w:val="ListParagraph"/>
        <w:numPr>
          <w:ilvl w:val="0"/>
          <w:numId w:val="22"/>
        </w:numPr>
        <w:rPr>
          <w:rFonts w:ascii="Arial" w:hAnsi="Arial" w:eastAsia="Arial" w:cs="Arial"/>
          <w:noProof w:val="0"/>
          <w:sz w:val="20"/>
          <w:szCs w:val="20"/>
          <w:lang w:val="en-US"/>
        </w:rPr>
      </w:pPr>
      <w:r w:rsidRPr="3CE32922" w:rsidR="28191EEA">
        <w:rPr>
          <w:rFonts w:ascii="Arial" w:hAnsi="Arial" w:eastAsia="Arial" w:cs="Arial"/>
          <w:noProof w:val="0"/>
          <w:color w:val="212121"/>
          <w:sz w:val="20"/>
          <w:szCs w:val="20"/>
          <w:lang w:val="en-US"/>
        </w:rPr>
        <w:t>Nawalaniec</w:t>
      </w:r>
      <w:r w:rsidRPr="3CE32922" w:rsidR="28191EEA">
        <w:rPr>
          <w:rFonts w:ascii="Arial" w:hAnsi="Arial" w:eastAsia="Arial" w:cs="Arial"/>
          <w:noProof w:val="0"/>
          <w:color w:val="212121"/>
          <w:sz w:val="20"/>
          <w:szCs w:val="20"/>
          <w:lang w:val="en-US"/>
        </w:rPr>
        <w:t xml:space="preserve">, J, Elson M, </w:t>
      </w:r>
      <w:r w:rsidRPr="3CE32922" w:rsidR="28191EEA">
        <w:rPr>
          <w:rFonts w:ascii="Arial" w:hAnsi="Arial" w:eastAsia="Arial" w:cs="Arial"/>
          <w:b w:val="1"/>
          <w:bCs w:val="1"/>
          <w:noProof w:val="0"/>
          <w:color w:val="212121"/>
          <w:sz w:val="20"/>
          <w:szCs w:val="20"/>
          <w:lang w:val="en-US"/>
        </w:rPr>
        <w:t>Reznik S</w:t>
      </w:r>
      <w:r w:rsidRPr="3CE32922" w:rsidR="28191EEA">
        <w:rPr>
          <w:rFonts w:ascii="Arial" w:hAnsi="Arial" w:eastAsia="Arial" w:cs="Arial"/>
          <w:noProof w:val="0"/>
          <w:color w:val="212121"/>
          <w:sz w:val="20"/>
          <w:szCs w:val="20"/>
          <w:lang w:val="en-US"/>
        </w:rPr>
        <w:t xml:space="preserve">, Wait M, Peltz M, Jessen M, Madrigales A, </w:t>
      </w:r>
      <w:r w:rsidRPr="3CE32922" w:rsidR="28191EEA">
        <w:rPr>
          <w:rFonts w:ascii="Arial" w:hAnsi="Arial" w:eastAsia="Arial" w:cs="Arial"/>
          <w:noProof w:val="0"/>
          <w:color w:val="212121"/>
          <w:sz w:val="20"/>
          <w:szCs w:val="20"/>
          <w:lang w:val="en-US"/>
        </w:rPr>
        <w:t>Lysikowski</w:t>
      </w:r>
      <w:r w:rsidRPr="3CE32922" w:rsidR="28191EEA">
        <w:rPr>
          <w:rFonts w:ascii="Arial" w:hAnsi="Arial" w:eastAsia="Arial" w:cs="Arial"/>
          <w:noProof w:val="0"/>
          <w:color w:val="212121"/>
          <w:sz w:val="20"/>
          <w:szCs w:val="20"/>
          <w:lang w:val="en-US"/>
        </w:rPr>
        <w:t>, Kernstine K.</w:t>
      </w:r>
      <w:r w:rsidRPr="3CE32922" w:rsidR="28191EEA">
        <w:rPr>
          <w:rFonts w:ascii="Arial" w:hAnsi="Arial" w:eastAsia="Arial" w:cs="Arial"/>
          <w:noProof w:val="0"/>
          <w:color w:val="000000" w:themeColor="text1" w:themeTint="FF" w:themeShade="FF"/>
          <w:sz w:val="20"/>
          <w:szCs w:val="20"/>
          <w:lang w:val="en-US"/>
        </w:rPr>
        <w:t xml:space="preserve"> Training Cardiothoracic Residents in Robotic Lobectomy Is Cost-Effective with No Change in Clinical Outcomes. (2022) Innovations (Philadelphia) 2022 Mar-Apr; 17(2):127-135. </w:t>
      </w:r>
      <w:r w:rsidRPr="3CE32922" w:rsidR="28191EEA">
        <w:rPr>
          <w:rFonts w:ascii="Arial" w:hAnsi="Arial" w:eastAsia="Arial" w:cs="Arial"/>
          <w:noProof w:val="0"/>
          <w:color w:val="000000" w:themeColor="text1" w:themeTint="FF" w:themeShade="FF"/>
          <w:sz w:val="20"/>
          <w:szCs w:val="20"/>
          <w:lang w:val="en-US"/>
        </w:rPr>
        <w:t>doi</w:t>
      </w:r>
      <w:r w:rsidRPr="3CE32922" w:rsidR="28191EEA">
        <w:rPr>
          <w:rFonts w:ascii="Arial" w:hAnsi="Arial" w:eastAsia="Arial" w:cs="Arial"/>
          <w:noProof w:val="0"/>
          <w:color w:val="000000" w:themeColor="text1" w:themeTint="FF" w:themeShade="FF"/>
          <w:sz w:val="20"/>
          <w:szCs w:val="20"/>
          <w:lang w:val="en-US"/>
        </w:rPr>
        <w:t>: 10.1177/15569845221086278 PMID: 35341368</w:t>
      </w:r>
    </w:p>
    <w:p w:rsidRPr="00095F72" w:rsidR="00095F72" w:rsidP="3CE32922" w:rsidRDefault="007355B9" w14:paraId="5B27FA7E" w14:textId="79A35291">
      <w:pPr>
        <w:pStyle w:val="ListParagraph"/>
        <w:numPr>
          <w:ilvl w:val="0"/>
          <w:numId w:val="22"/>
        </w:numPr>
        <w:rPr>
          <w:rFonts w:ascii="Arial" w:hAnsi="Arial" w:cs="Arial"/>
          <w:sz w:val="20"/>
          <w:szCs w:val="20"/>
        </w:rPr>
      </w:pPr>
      <w:r w:rsidRPr="3CE32922" w:rsidR="72907735">
        <w:rPr>
          <w:rFonts w:ascii="Arial" w:hAnsi="Arial" w:eastAsia="Arial" w:cs="Arial"/>
          <w:noProof w:val="0"/>
          <w:color w:val="212121"/>
          <w:sz w:val="20"/>
          <w:szCs w:val="20"/>
          <w:lang w:val="en-US"/>
        </w:rPr>
        <w:t xml:space="preserve">Karalis JD, </w:t>
      </w:r>
      <w:r w:rsidRPr="3CE32922" w:rsidR="72907735">
        <w:rPr>
          <w:rFonts w:ascii="Arial" w:hAnsi="Arial" w:eastAsia="Arial" w:cs="Arial"/>
          <w:noProof w:val="0"/>
          <w:color w:val="212121"/>
          <w:sz w:val="20"/>
          <w:szCs w:val="20"/>
          <w:lang w:val="en-US"/>
        </w:rPr>
        <w:t>Yoon LY</w:t>
      </w:r>
      <w:r w:rsidRPr="3CE32922" w:rsidR="72907735">
        <w:rPr>
          <w:rFonts w:ascii="Arial" w:hAnsi="Arial" w:eastAsia="Arial" w:cs="Arial"/>
          <w:noProof w:val="0"/>
          <w:color w:val="212121"/>
          <w:sz w:val="20"/>
          <w:szCs w:val="20"/>
          <w:lang w:val="en-US"/>
        </w:rPr>
        <w:t xml:space="preserve">, Hammer </w:t>
      </w:r>
      <w:r w:rsidRPr="3CE32922" w:rsidR="72907735">
        <w:rPr>
          <w:rFonts w:ascii="Arial" w:hAnsi="Arial" w:eastAsia="Arial" w:cs="Arial"/>
          <w:noProof w:val="0"/>
          <w:color w:val="212121"/>
          <w:sz w:val="20"/>
          <w:szCs w:val="20"/>
          <w:lang w:val="en-US"/>
        </w:rPr>
        <w:t>STG, Hong C, Zhu M, Nassour I, Ju MR, Xiao S, Cas</w:t>
      </w:r>
      <w:r w:rsidRPr="3CE32922" w:rsidR="72907735">
        <w:rPr>
          <w:rFonts w:ascii="Arial" w:hAnsi="Arial" w:eastAsia="Arial" w:cs="Arial"/>
          <w:noProof w:val="0"/>
          <w:color w:val="212121"/>
          <w:sz w:val="20"/>
          <w:szCs w:val="20"/>
          <w:lang w:val="en-US"/>
        </w:rPr>
        <w:t>tro-Dubon EC</w:t>
      </w:r>
      <w:r w:rsidRPr="3CE32922" w:rsidR="72907735">
        <w:rPr>
          <w:rFonts w:ascii="Arial" w:hAnsi="Arial" w:eastAsia="Arial" w:cs="Arial"/>
          <w:noProof w:val="0"/>
          <w:color w:val="212121"/>
          <w:sz w:val="20"/>
          <w:szCs w:val="20"/>
          <w:lang w:val="en-US"/>
        </w:rPr>
        <w:t xml:space="preserve">, Agrawal D, Suarez J, </w:t>
      </w:r>
      <w:r w:rsidRPr="3CE32922" w:rsidR="72907735">
        <w:rPr>
          <w:rFonts w:ascii="Arial" w:hAnsi="Arial" w:eastAsia="Arial" w:cs="Arial"/>
          <w:b w:val="1"/>
          <w:bCs w:val="1"/>
          <w:noProof w:val="0"/>
          <w:color w:val="212121"/>
          <w:sz w:val="20"/>
          <w:szCs w:val="20"/>
          <w:lang w:val="en-US"/>
        </w:rPr>
        <w:t>Reznik SI</w:t>
      </w:r>
      <w:r w:rsidRPr="3CE32922" w:rsidR="72907735">
        <w:rPr>
          <w:rFonts w:ascii="Arial" w:hAnsi="Arial" w:eastAsia="Arial" w:cs="Arial"/>
          <w:noProof w:val="0"/>
          <w:color w:val="212121"/>
          <w:sz w:val="20"/>
          <w:szCs w:val="20"/>
          <w:lang w:val="en-US"/>
        </w:rPr>
        <w:t xml:space="preserve">, Mansour JC, Polanco PM, Yopp AC, Zeh HJ 3rd, Hwang TH, Zhu H, </w:t>
      </w:r>
      <w:r w:rsidRPr="3CE32922" w:rsidR="72907735">
        <w:rPr>
          <w:rFonts w:ascii="Arial" w:hAnsi="Arial" w:eastAsia="Arial" w:cs="Arial"/>
          <w:noProof w:val="0"/>
          <w:color w:val="212121"/>
          <w:sz w:val="20"/>
          <w:szCs w:val="20"/>
          <w:lang w:val="en-US"/>
        </w:rPr>
        <w:t>Porembka</w:t>
      </w:r>
      <w:r w:rsidRPr="3CE32922" w:rsidR="72907735">
        <w:rPr>
          <w:rFonts w:ascii="Arial" w:hAnsi="Arial" w:eastAsia="Arial" w:cs="Arial"/>
          <w:noProof w:val="0"/>
          <w:color w:val="212121"/>
          <w:sz w:val="20"/>
          <w:szCs w:val="20"/>
          <w:lang w:val="en-US"/>
        </w:rPr>
        <w:t xml:space="preserve"> MR, Wang SC. Lenv</w:t>
      </w:r>
      <w:r w:rsidRPr="3CE32922" w:rsidR="72907735">
        <w:rPr>
          <w:rFonts w:ascii="Arial" w:hAnsi="Arial" w:eastAsia="Arial" w:cs="Arial"/>
          <w:noProof w:val="0"/>
          <w:color w:val="212121"/>
          <w:sz w:val="20"/>
          <w:szCs w:val="20"/>
          <w:lang w:val="en-US"/>
        </w:rPr>
        <w:t>atini</w:t>
      </w:r>
      <w:r w:rsidRPr="3CE32922" w:rsidR="72907735">
        <w:rPr>
          <w:rFonts w:ascii="Arial" w:hAnsi="Arial" w:eastAsia="Arial" w:cs="Arial"/>
          <w:noProof w:val="0"/>
          <w:color w:val="212121"/>
          <w:sz w:val="20"/>
          <w:szCs w:val="20"/>
          <w:lang w:val="en-US"/>
        </w:rPr>
        <w:t>b</w:t>
      </w:r>
      <w:r w:rsidRPr="3CE32922" w:rsidR="72907735">
        <w:rPr>
          <w:rFonts w:ascii="Arial" w:hAnsi="Arial" w:eastAsia="Arial" w:cs="Arial"/>
          <w:noProof w:val="0"/>
          <w:color w:val="212121"/>
          <w:sz w:val="20"/>
          <w:szCs w:val="20"/>
          <w:lang w:val="en-US"/>
        </w:rPr>
        <w:t xml:space="preserve"> Inh</w:t>
      </w:r>
      <w:r w:rsidRPr="3CE32922" w:rsidR="72907735">
        <w:rPr>
          <w:rFonts w:ascii="Arial" w:hAnsi="Arial" w:eastAsia="Arial" w:cs="Arial"/>
          <w:noProof w:val="0"/>
          <w:color w:val="212121"/>
          <w:sz w:val="20"/>
          <w:szCs w:val="20"/>
          <w:lang w:val="en-US"/>
        </w:rPr>
        <w:t xml:space="preserve">ibits the Growth of Gastric Cancer Patient-Derived Xenografts Generated from a Heterogeneous Population. (2022) J </w:t>
      </w:r>
      <w:r w:rsidRPr="3CE32922" w:rsidR="72907735">
        <w:rPr>
          <w:rFonts w:ascii="Arial" w:hAnsi="Arial" w:eastAsia="Arial" w:cs="Arial"/>
          <w:noProof w:val="0"/>
          <w:color w:val="212121"/>
          <w:sz w:val="20"/>
          <w:szCs w:val="20"/>
          <w:lang w:val="en-US"/>
        </w:rPr>
        <w:t>Tras</w:t>
      </w:r>
      <w:r w:rsidRPr="3CE32922" w:rsidR="72907735">
        <w:rPr>
          <w:rFonts w:ascii="Arial" w:hAnsi="Arial" w:eastAsia="Arial" w:cs="Arial"/>
          <w:noProof w:val="0"/>
          <w:color w:val="212121"/>
          <w:sz w:val="20"/>
          <w:szCs w:val="20"/>
          <w:lang w:val="en-US"/>
        </w:rPr>
        <w:t xml:space="preserve"> </w:t>
      </w:r>
      <w:r w:rsidRPr="3CE32922" w:rsidR="72907735">
        <w:rPr>
          <w:rFonts w:ascii="Arial" w:hAnsi="Arial" w:eastAsia="Arial" w:cs="Arial"/>
          <w:noProof w:val="0"/>
          <w:color w:val="212121"/>
          <w:sz w:val="20"/>
          <w:szCs w:val="20"/>
          <w:lang w:val="en-US"/>
        </w:rPr>
        <w:t>med. 2</w:t>
      </w:r>
      <w:r w:rsidRPr="3CE32922" w:rsidR="72907735">
        <w:rPr>
          <w:rFonts w:ascii="Arial" w:hAnsi="Arial" w:eastAsia="Arial" w:cs="Arial"/>
          <w:noProof w:val="0"/>
          <w:color w:val="212121"/>
          <w:sz w:val="20"/>
          <w:szCs w:val="20"/>
          <w:lang w:val="en-US"/>
        </w:rPr>
        <w:t>022 Mar7;20</w:t>
      </w:r>
      <w:r w:rsidRPr="3CE32922" w:rsidR="72907735">
        <w:rPr>
          <w:rFonts w:ascii="Arial" w:hAnsi="Arial" w:eastAsia="Arial" w:cs="Arial"/>
          <w:noProof w:val="0"/>
          <w:color w:val="212121"/>
          <w:sz w:val="20"/>
          <w:szCs w:val="20"/>
          <w:lang w:val="en-US"/>
        </w:rPr>
        <w:t>(1):</w:t>
      </w:r>
      <w:r w:rsidRPr="3CE32922" w:rsidR="72907735">
        <w:rPr>
          <w:rFonts w:ascii="Arial" w:hAnsi="Arial" w:eastAsia="Arial" w:cs="Arial"/>
          <w:noProof w:val="0"/>
          <w:color w:val="000000" w:themeColor="text1" w:themeTint="FF" w:themeShade="FF"/>
          <w:sz w:val="20"/>
          <w:szCs w:val="20"/>
          <w:lang w:val="en-US"/>
        </w:rPr>
        <w:t xml:space="preserve">116 </w:t>
      </w:r>
      <w:r w:rsidRPr="3CE32922" w:rsidR="72907735">
        <w:rPr>
          <w:rFonts w:ascii="Arial" w:hAnsi="Arial" w:eastAsia="Arial" w:cs="Arial"/>
          <w:noProof w:val="0"/>
          <w:color w:val="000000" w:themeColor="text1" w:themeTint="FF" w:themeShade="FF"/>
          <w:sz w:val="20"/>
          <w:szCs w:val="20"/>
          <w:lang w:val="en-US"/>
        </w:rPr>
        <w:t>doi</w:t>
      </w:r>
      <w:r w:rsidRPr="3CE32922" w:rsidR="72907735">
        <w:rPr>
          <w:rFonts w:ascii="Arial" w:hAnsi="Arial" w:eastAsia="Arial" w:cs="Arial"/>
          <w:noProof w:val="0"/>
          <w:color w:val="000000" w:themeColor="text1" w:themeTint="FF" w:themeShade="FF"/>
          <w:sz w:val="20"/>
          <w:szCs w:val="20"/>
          <w:lang w:val="en-US"/>
        </w:rPr>
        <w:t>:</w:t>
      </w:r>
      <w:r w:rsidRPr="3CE32922" w:rsidR="72907735">
        <w:rPr>
          <w:rFonts w:ascii="Arial" w:hAnsi="Arial" w:eastAsia="Arial" w:cs="Arial"/>
          <w:noProof w:val="0"/>
          <w:color w:val="000000" w:themeColor="text1" w:themeTint="FF" w:themeShade="FF"/>
          <w:sz w:val="20"/>
          <w:szCs w:val="20"/>
          <w:lang w:val="en-US"/>
        </w:rPr>
        <w:t xml:space="preserve"> 1</w:t>
      </w:r>
      <w:r w:rsidRPr="3CE32922" w:rsidR="72907735">
        <w:rPr>
          <w:rFonts w:ascii="Arial" w:hAnsi="Arial" w:eastAsia="Arial" w:cs="Arial"/>
          <w:noProof w:val="0"/>
          <w:color w:val="000000" w:themeColor="text1" w:themeTint="FF" w:themeShade="FF"/>
          <w:sz w:val="20"/>
          <w:szCs w:val="20"/>
          <w:lang w:val="en-US"/>
        </w:rPr>
        <w:t>0.1</w:t>
      </w:r>
      <w:r w:rsidRPr="3CE32922" w:rsidR="72907735">
        <w:rPr>
          <w:rFonts w:ascii="Arial" w:hAnsi="Arial" w:eastAsia="Arial" w:cs="Arial"/>
          <w:noProof w:val="0"/>
          <w:color w:val="000000" w:themeColor="text1" w:themeTint="FF" w:themeShade="FF"/>
          <w:sz w:val="20"/>
          <w:szCs w:val="20"/>
          <w:lang w:val="en-US"/>
        </w:rPr>
        <w:t xml:space="preserve">186/s12967-022-03317-7.PMID: 35255940 </w:t>
      </w:r>
    </w:p>
    <w:p w:rsidRPr="00095F72" w:rsidR="00095F72" w:rsidP="0315EDD5" w:rsidRDefault="007355B9" w14:paraId="2054B7A5" w14:textId="3EF6A52E">
      <w:pPr>
        <w:pStyle w:val="ListParagraph"/>
        <w:ind w:left="1440"/>
        <w:rPr>
          <w:rFonts w:ascii="Arial" w:hAnsi="Arial" w:cs="Arial"/>
          <w:sz w:val="20"/>
          <w:szCs w:val="20"/>
        </w:rPr>
      </w:pPr>
      <w:r w:rsidRPr="0315EDD5" w:rsidR="72907735">
        <w:rPr>
          <w:rFonts w:ascii="Arial" w:hAnsi="Arial" w:eastAsia="Arial" w:cs="Arial"/>
          <w:noProof w:val="0"/>
          <w:color w:val="000000" w:themeColor="text1" w:themeTint="FF" w:themeShade="FF"/>
          <w:sz w:val="20"/>
          <w:szCs w:val="20"/>
          <w:lang w:val="en-US"/>
        </w:rPr>
        <w:t>a.</w:t>
      </w:r>
      <w:r w:rsidRPr="0315EDD5" w:rsidR="72907735">
        <w:rPr>
          <w:rFonts w:ascii="Aptos" w:hAnsi="Aptos" w:eastAsia="Aptos" w:cs="Aptos"/>
          <w:noProof w:val="0"/>
          <w:color w:val="000000" w:themeColor="text1" w:themeTint="FF" w:themeShade="FF"/>
          <w:sz w:val="14"/>
          <w:szCs w:val="14"/>
          <w:lang w:val="en-US"/>
        </w:rPr>
        <w:t xml:space="preserve">     </w:t>
      </w:r>
      <w:r w:rsidRPr="0315EDD5" w:rsidR="72907735">
        <w:rPr>
          <w:rFonts w:ascii="Arial" w:hAnsi="Arial" w:eastAsia="Arial" w:cs="Arial"/>
          <w:noProof w:val="0"/>
          <w:color w:val="212121"/>
          <w:sz w:val="20"/>
          <w:szCs w:val="20"/>
          <w:lang w:val="en-US"/>
        </w:rPr>
        <w:t xml:space="preserve">Karalis JD, Yoon LY, Hammer STG, Hong C, Zhu M, Nassour I, Ju MR, Xiao S, Castro-Dubon EC, Agrawal D, Suarez J, </w:t>
      </w:r>
      <w:r w:rsidRPr="0315EDD5" w:rsidR="72907735">
        <w:rPr>
          <w:rFonts w:ascii="Arial" w:hAnsi="Arial" w:eastAsia="Arial" w:cs="Arial"/>
          <w:b w:val="1"/>
          <w:bCs w:val="1"/>
          <w:noProof w:val="0"/>
          <w:color w:val="212121"/>
          <w:sz w:val="20"/>
          <w:szCs w:val="20"/>
          <w:lang w:val="en-US"/>
        </w:rPr>
        <w:t>Reznik SI</w:t>
      </w:r>
      <w:r w:rsidRPr="0315EDD5" w:rsidR="72907735">
        <w:rPr>
          <w:rFonts w:ascii="Arial" w:hAnsi="Arial" w:eastAsia="Arial" w:cs="Arial"/>
          <w:noProof w:val="0"/>
          <w:color w:val="212121"/>
          <w:sz w:val="20"/>
          <w:szCs w:val="20"/>
          <w:lang w:val="en-US"/>
        </w:rPr>
        <w:t xml:space="preserve">, Mansour JC, Polanco PM, Yopp AC, Zeh HJ 3rd, Hwang TH, Zhu H, </w:t>
      </w:r>
      <w:r w:rsidRPr="0315EDD5" w:rsidR="72907735">
        <w:rPr>
          <w:rFonts w:ascii="Arial" w:hAnsi="Arial" w:eastAsia="Arial" w:cs="Arial"/>
          <w:noProof w:val="0"/>
          <w:color w:val="212121"/>
          <w:sz w:val="20"/>
          <w:szCs w:val="20"/>
          <w:lang w:val="en-US"/>
        </w:rPr>
        <w:t>Porembka</w:t>
      </w:r>
      <w:r w:rsidRPr="0315EDD5" w:rsidR="72907735">
        <w:rPr>
          <w:rFonts w:ascii="Arial" w:hAnsi="Arial" w:eastAsia="Arial" w:cs="Arial"/>
          <w:noProof w:val="0"/>
          <w:color w:val="212121"/>
          <w:sz w:val="20"/>
          <w:szCs w:val="20"/>
          <w:lang w:val="en-US"/>
        </w:rPr>
        <w:t xml:space="preserve"> MR, Wang SC. Correction to: Lenvatinib Inhibits the Growth of Gastric Cancer Patient-Derived Xenografts Generated from a Heterogeneous Populations. J </w:t>
      </w:r>
      <w:r w:rsidRPr="0315EDD5" w:rsidR="72907735">
        <w:rPr>
          <w:rFonts w:ascii="Arial" w:hAnsi="Arial" w:eastAsia="Arial" w:cs="Arial"/>
          <w:noProof w:val="0"/>
          <w:color w:val="212121"/>
          <w:sz w:val="20"/>
          <w:szCs w:val="20"/>
          <w:lang w:val="en-US"/>
        </w:rPr>
        <w:t>Tras</w:t>
      </w:r>
      <w:r w:rsidRPr="0315EDD5" w:rsidR="72907735">
        <w:rPr>
          <w:rFonts w:ascii="Arial" w:hAnsi="Arial" w:eastAsia="Arial" w:cs="Arial"/>
          <w:noProof w:val="0"/>
          <w:color w:val="212121"/>
          <w:sz w:val="20"/>
          <w:szCs w:val="20"/>
          <w:lang w:val="en-US"/>
        </w:rPr>
        <w:t xml:space="preserve"> </w:t>
      </w:r>
      <w:r w:rsidRPr="0315EDD5" w:rsidR="72907735">
        <w:rPr>
          <w:rFonts w:ascii="Arial" w:hAnsi="Arial" w:eastAsia="Arial" w:cs="Arial"/>
          <w:noProof w:val="0"/>
          <w:color w:val="212121"/>
          <w:sz w:val="20"/>
          <w:szCs w:val="20"/>
          <w:lang w:val="en-US"/>
        </w:rPr>
        <w:t>med</w:t>
      </w:r>
      <w:r w:rsidRPr="0315EDD5" w:rsidR="72907735">
        <w:rPr>
          <w:rFonts w:ascii="Arial" w:hAnsi="Arial" w:eastAsia="Arial" w:cs="Arial"/>
          <w:noProof w:val="0"/>
          <w:color w:val="212121"/>
          <w:sz w:val="20"/>
          <w:szCs w:val="20"/>
          <w:lang w:val="en-US"/>
        </w:rPr>
        <w:t xml:space="preserve">. </w:t>
      </w:r>
      <w:r w:rsidRPr="0315EDD5" w:rsidR="72907735">
        <w:rPr>
          <w:rFonts w:ascii="Arial" w:hAnsi="Arial" w:eastAsia="Arial" w:cs="Arial"/>
          <w:noProof w:val="0"/>
          <w:color w:val="000000" w:themeColor="text1" w:themeTint="FF" w:themeShade="FF"/>
          <w:sz w:val="20"/>
          <w:szCs w:val="20"/>
          <w:lang w:val="en-US"/>
        </w:rPr>
        <w:t xml:space="preserve">2024 Sep 13;22(1):842: </w:t>
      </w:r>
      <w:r w:rsidRPr="0315EDD5" w:rsidR="72907735">
        <w:rPr>
          <w:rFonts w:ascii="Arial" w:hAnsi="Arial" w:eastAsia="Arial" w:cs="Arial"/>
          <w:noProof w:val="0"/>
          <w:color w:val="000000" w:themeColor="text1" w:themeTint="FF" w:themeShade="FF"/>
          <w:sz w:val="20"/>
          <w:szCs w:val="20"/>
          <w:lang w:val="en-US"/>
        </w:rPr>
        <w:t>doi</w:t>
      </w:r>
      <w:r w:rsidRPr="0315EDD5" w:rsidR="72907735">
        <w:rPr>
          <w:rFonts w:ascii="Arial" w:hAnsi="Arial" w:eastAsia="Arial" w:cs="Arial"/>
          <w:noProof w:val="0"/>
          <w:color w:val="000000" w:themeColor="text1" w:themeTint="FF" w:themeShade="FF"/>
          <w:sz w:val="20"/>
          <w:szCs w:val="20"/>
          <w:lang w:val="en-US"/>
        </w:rPr>
        <w:t>: 10.1186/s12967-024-05632-7</w:t>
      </w:r>
      <w:r w:rsidRPr="0315EDD5" w:rsidR="48185CBB">
        <w:rPr>
          <w:rFonts w:ascii="Arial" w:hAnsi="Arial" w:eastAsia="Arial" w:cs="Arial"/>
          <w:noProof w:val="0"/>
          <w:color w:val="000000" w:themeColor="text1" w:themeTint="FF" w:themeShade="FF"/>
          <w:sz w:val="20"/>
          <w:szCs w:val="20"/>
          <w:lang w:val="en-US"/>
        </w:rPr>
        <w:t>. PMID</w:t>
      </w:r>
      <w:r w:rsidRPr="0315EDD5" w:rsidR="72907735">
        <w:rPr>
          <w:rFonts w:ascii="Arial" w:hAnsi="Arial" w:eastAsia="Arial" w:cs="Arial"/>
          <w:noProof w:val="0"/>
          <w:color w:val="000000" w:themeColor="text1" w:themeTint="FF" w:themeShade="FF"/>
          <w:sz w:val="20"/>
          <w:szCs w:val="20"/>
          <w:lang w:val="en-US"/>
        </w:rPr>
        <w:t xml:space="preserve">: </w:t>
      </w:r>
      <w:r w:rsidRPr="0315EDD5" w:rsidR="3DE24AB6">
        <w:rPr>
          <w:rFonts w:ascii="Arial" w:hAnsi="Arial" w:eastAsia="Arial" w:cs="Arial"/>
          <w:noProof w:val="0"/>
          <w:color w:val="000000" w:themeColor="text1" w:themeTint="FF" w:themeShade="FF"/>
          <w:sz w:val="20"/>
          <w:szCs w:val="20"/>
          <w:lang w:val="en-US"/>
        </w:rPr>
        <w:t>39272170.</w:t>
      </w:r>
    </w:p>
    <w:p w:rsidRPr="00095F72" w:rsidR="00095F72" w:rsidP="3CE32922" w:rsidRDefault="00095F72" w14:paraId="60B94DCF" w14:textId="27EBCFF6">
      <w:pPr>
        <w:pStyle w:val="ListParagraph"/>
        <w:numPr>
          <w:ilvl w:val="0"/>
          <w:numId w:val="22"/>
        </w:numPr>
        <w:rPr>
          <w:rFonts w:ascii="Arial" w:hAnsi="Arial" w:eastAsia="Arial" w:cs="Arial"/>
          <w:sz w:val="20"/>
          <w:szCs w:val="20"/>
        </w:rPr>
      </w:pPr>
      <w:r w:rsidRPr="3CE32922" w:rsidR="268C6F5E">
        <w:rPr>
          <w:rFonts w:ascii="Arial" w:hAnsi="Arial" w:eastAsia="Arial" w:cs="Arial"/>
          <w:noProof w:val="0"/>
          <w:color w:val="212121"/>
          <w:sz w:val="20"/>
          <w:szCs w:val="20"/>
          <w:lang w:val="en-US"/>
        </w:rPr>
        <w:t xml:space="preserve">Ajani JA, D'Amico TA, Bentrem DJ, Chao J, Cooke D, Corvera C, Das P, </w:t>
      </w:r>
      <w:r w:rsidRPr="3CE32922" w:rsidR="268C6F5E">
        <w:rPr>
          <w:rFonts w:ascii="Arial" w:hAnsi="Arial" w:eastAsia="Arial" w:cs="Arial"/>
          <w:noProof w:val="0"/>
          <w:color w:val="212121"/>
          <w:sz w:val="20"/>
          <w:szCs w:val="20"/>
          <w:lang w:val="en-US"/>
        </w:rPr>
        <w:t>Enzinger</w:t>
      </w:r>
      <w:r w:rsidRPr="3CE32922" w:rsidR="268C6F5E">
        <w:rPr>
          <w:rFonts w:ascii="Arial" w:hAnsi="Arial" w:eastAsia="Arial" w:cs="Arial"/>
          <w:noProof w:val="0"/>
          <w:color w:val="212121"/>
          <w:sz w:val="20"/>
          <w:szCs w:val="20"/>
          <w:lang w:val="en-US"/>
        </w:rPr>
        <w:t xml:space="preserve"> PC, Enzler T, Fanta P, </w:t>
      </w:r>
      <w:r w:rsidRPr="3CE32922" w:rsidR="268C6F5E">
        <w:rPr>
          <w:rFonts w:ascii="Arial" w:hAnsi="Arial" w:eastAsia="Arial" w:cs="Arial"/>
          <w:noProof w:val="0"/>
          <w:color w:val="212121"/>
          <w:sz w:val="20"/>
          <w:szCs w:val="20"/>
          <w:lang w:val="en-US"/>
        </w:rPr>
        <w:t>Farjah</w:t>
      </w:r>
      <w:r w:rsidRPr="3CE32922" w:rsidR="268C6F5E">
        <w:rPr>
          <w:rFonts w:ascii="Arial" w:hAnsi="Arial" w:eastAsia="Arial" w:cs="Arial"/>
          <w:noProof w:val="0"/>
          <w:color w:val="212121"/>
          <w:sz w:val="20"/>
          <w:szCs w:val="20"/>
          <w:lang w:val="en-US"/>
        </w:rPr>
        <w:t xml:space="preserve"> F, Gerdes H, Gibson MK, Hochwald S, Hofstetter WL, </w:t>
      </w:r>
      <w:r w:rsidRPr="3CE32922" w:rsidR="268C6F5E">
        <w:rPr>
          <w:rFonts w:ascii="Arial" w:hAnsi="Arial" w:eastAsia="Arial" w:cs="Arial"/>
          <w:noProof w:val="0"/>
          <w:color w:val="212121"/>
          <w:sz w:val="20"/>
          <w:szCs w:val="20"/>
          <w:lang w:val="en-US"/>
        </w:rPr>
        <w:t>Ilson</w:t>
      </w:r>
      <w:r w:rsidRPr="3CE32922" w:rsidR="268C6F5E">
        <w:rPr>
          <w:rFonts w:ascii="Arial" w:hAnsi="Arial" w:eastAsia="Arial" w:cs="Arial"/>
          <w:noProof w:val="0"/>
          <w:color w:val="212121"/>
          <w:sz w:val="20"/>
          <w:szCs w:val="20"/>
          <w:lang w:val="en-US"/>
        </w:rPr>
        <w:t xml:space="preserve"> DH, Keswani RN, Kim S, Kleinberg LR, Klempner SJ, Lacy J, Ly QP, </w:t>
      </w:r>
      <w:r w:rsidRPr="3CE32922" w:rsidR="268C6F5E">
        <w:rPr>
          <w:rFonts w:ascii="Arial" w:hAnsi="Arial" w:eastAsia="Arial" w:cs="Arial"/>
          <w:noProof w:val="0"/>
          <w:color w:val="212121"/>
          <w:sz w:val="20"/>
          <w:szCs w:val="20"/>
          <w:lang w:val="en-US"/>
        </w:rPr>
        <w:t>Matkowskyj</w:t>
      </w:r>
      <w:r w:rsidRPr="3CE32922" w:rsidR="268C6F5E">
        <w:rPr>
          <w:rFonts w:ascii="Arial" w:hAnsi="Arial" w:eastAsia="Arial" w:cs="Arial"/>
          <w:noProof w:val="0"/>
          <w:color w:val="212121"/>
          <w:sz w:val="20"/>
          <w:szCs w:val="20"/>
          <w:lang w:val="en-US"/>
        </w:rPr>
        <w:t xml:space="preserve"> KA, McNamara M, Mulcahy MF, Outlaw D, Park H, Perry KA, Pimiento J, </w:t>
      </w:r>
      <w:r w:rsidRPr="3CE32922" w:rsidR="268C6F5E">
        <w:rPr>
          <w:rFonts w:ascii="Arial" w:hAnsi="Arial" w:eastAsia="Arial" w:cs="Arial"/>
          <w:noProof w:val="0"/>
          <w:color w:val="212121"/>
          <w:sz w:val="20"/>
          <w:szCs w:val="20"/>
          <w:lang w:val="en-US"/>
        </w:rPr>
        <w:t>Poultsides</w:t>
      </w:r>
      <w:r w:rsidRPr="3CE32922" w:rsidR="268C6F5E">
        <w:rPr>
          <w:rFonts w:ascii="Arial" w:hAnsi="Arial" w:eastAsia="Arial" w:cs="Arial"/>
          <w:noProof w:val="0"/>
          <w:color w:val="212121"/>
          <w:sz w:val="20"/>
          <w:szCs w:val="20"/>
          <w:lang w:val="en-US"/>
        </w:rPr>
        <w:t xml:space="preserve"> GA, </w:t>
      </w:r>
      <w:r w:rsidRPr="3CE32922" w:rsidR="268C6F5E">
        <w:rPr>
          <w:rFonts w:ascii="Arial" w:hAnsi="Arial" w:eastAsia="Arial" w:cs="Arial"/>
          <w:b w:val="1"/>
          <w:bCs w:val="1"/>
          <w:noProof w:val="0"/>
          <w:color w:val="212121"/>
          <w:sz w:val="20"/>
          <w:szCs w:val="20"/>
          <w:lang w:val="en-US"/>
        </w:rPr>
        <w:t>Reznik S</w:t>
      </w:r>
      <w:r w:rsidRPr="3CE32922" w:rsidR="268C6F5E">
        <w:rPr>
          <w:rFonts w:ascii="Arial" w:hAnsi="Arial" w:eastAsia="Arial" w:cs="Arial"/>
          <w:noProof w:val="0"/>
          <w:color w:val="212121"/>
          <w:sz w:val="20"/>
          <w:szCs w:val="20"/>
          <w:lang w:val="en-US"/>
        </w:rPr>
        <w:t xml:space="preserve">, </w:t>
      </w:r>
      <w:r w:rsidRPr="3CE32922" w:rsidR="268C6F5E">
        <w:rPr>
          <w:rFonts w:ascii="Arial" w:hAnsi="Arial" w:eastAsia="Arial" w:cs="Arial"/>
          <w:noProof w:val="0"/>
          <w:color w:val="000000" w:themeColor="text1" w:themeTint="FF" w:themeShade="FF"/>
          <w:sz w:val="20"/>
          <w:szCs w:val="20"/>
          <w:lang w:val="en-US"/>
        </w:rPr>
        <w:t xml:space="preserve">Roses RE, Strong VE, Su S, Wang HL, Wiesner G, Willett CG, Yakoub D, Yoon H, McMillian N, Pluchino LA. Gastric Cancer, Version 2.2022, NCCN Clinical Practice Guidelines in Oncology (2022). J Natl </w:t>
      </w:r>
      <w:r w:rsidRPr="3CE32922" w:rsidR="268C6F5E">
        <w:rPr>
          <w:rFonts w:ascii="Arial" w:hAnsi="Arial" w:eastAsia="Arial" w:cs="Arial"/>
          <w:noProof w:val="0"/>
          <w:color w:val="000000" w:themeColor="text1" w:themeTint="FF" w:themeShade="FF"/>
          <w:sz w:val="20"/>
          <w:szCs w:val="20"/>
          <w:lang w:val="en-US"/>
        </w:rPr>
        <w:t>Compr</w:t>
      </w:r>
      <w:r w:rsidRPr="3CE32922" w:rsidR="268C6F5E">
        <w:rPr>
          <w:rFonts w:ascii="Arial" w:hAnsi="Arial" w:eastAsia="Arial" w:cs="Arial"/>
          <w:noProof w:val="0"/>
          <w:color w:val="000000" w:themeColor="text1" w:themeTint="FF" w:themeShade="FF"/>
          <w:sz w:val="20"/>
          <w:szCs w:val="20"/>
          <w:lang w:val="en-US"/>
        </w:rPr>
        <w:t xml:space="preserve"> </w:t>
      </w:r>
      <w:r w:rsidRPr="3CE32922" w:rsidR="268C6F5E">
        <w:rPr>
          <w:rFonts w:ascii="Arial" w:hAnsi="Arial" w:eastAsia="Arial" w:cs="Arial"/>
          <w:noProof w:val="0"/>
          <w:color w:val="000000" w:themeColor="text1" w:themeTint="FF" w:themeShade="FF"/>
          <w:sz w:val="20"/>
          <w:szCs w:val="20"/>
          <w:lang w:val="en-US"/>
        </w:rPr>
        <w:t>Canc</w:t>
      </w:r>
      <w:r w:rsidRPr="3CE32922" w:rsidR="268C6F5E">
        <w:rPr>
          <w:rFonts w:ascii="Arial" w:hAnsi="Arial" w:eastAsia="Arial" w:cs="Arial"/>
          <w:noProof w:val="0"/>
          <w:color w:val="000000" w:themeColor="text1" w:themeTint="FF" w:themeShade="FF"/>
          <w:sz w:val="20"/>
          <w:szCs w:val="20"/>
          <w:lang w:val="en-US"/>
        </w:rPr>
        <w:t xml:space="preserve"> </w:t>
      </w:r>
      <w:r w:rsidRPr="3CE32922" w:rsidR="268C6F5E">
        <w:rPr>
          <w:rFonts w:ascii="Arial" w:hAnsi="Arial" w:eastAsia="Arial" w:cs="Arial"/>
          <w:noProof w:val="0"/>
          <w:color w:val="000000" w:themeColor="text1" w:themeTint="FF" w:themeShade="FF"/>
          <w:sz w:val="20"/>
          <w:szCs w:val="20"/>
          <w:lang w:val="en-US"/>
        </w:rPr>
        <w:t>Netw</w:t>
      </w:r>
      <w:r w:rsidRPr="3CE32922" w:rsidR="268C6F5E">
        <w:rPr>
          <w:rFonts w:ascii="Arial" w:hAnsi="Arial" w:eastAsia="Arial" w:cs="Arial"/>
          <w:noProof w:val="0"/>
          <w:color w:val="000000" w:themeColor="text1" w:themeTint="FF" w:themeShade="FF"/>
          <w:sz w:val="20"/>
          <w:szCs w:val="20"/>
          <w:lang w:val="en-US"/>
        </w:rPr>
        <w:t xml:space="preserve">. 2022 Feb;20(2):167-192. </w:t>
      </w:r>
      <w:r w:rsidRPr="3CE32922" w:rsidR="268C6F5E">
        <w:rPr>
          <w:rFonts w:ascii="Arial" w:hAnsi="Arial" w:eastAsia="Arial" w:cs="Arial"/>
          <w:noProof w:val="0"/>
          <w:color w:val="000000" w:themeColor="text1" w:themeTint="FF" w:themeShade="FF"/>
          <w:sz w:val="20"/>
          <w:szCs w:val="20"/>
          <w:lang w:val="en-US"/>
        </w:rPr>
        <w:t>doi</w:t>
      </w:r>
      <w:r w:rsidRPr="3CE32922" w:rsidR="268C6F5E">
        <w:rPr>
          <w:rFonts w:ascii="Arial" w:hAnsi="Arial" w:eastAsia="Arial" w:cs="Arial"/>
          <w:noProof w:val="0"/>
          <w:color w:val="000000" w:themeColor="text1" w:themeTint="FF" w:themeShade="FF"/>
          <w:sz w:val="20"/>
          <w:szCs w:val="20"/>
          <w:lang w:val="en-US"/>
        </w:rPr>
        <w:t>: 10.6004/jnccn.2022.0008.PMID: 35130500</w:t>
      </w:r>
      <w:r w:rsidRPr="3CE32922" w:rsidR="19D982AB">
        <w:rPr>
          <w:rFonts w:ascii="Arial" w:hAnsi="Arial" w:eastAsia="Arial" w:cs="Arial"/>
          <w:sz w:val="20"/>
          <w:szCs w:val="20"/>
        </w:rPr>
        <w:t>.</w:t>
      </w:r>
    </w:p>
    <w:p w:rsidRPr="004B7F91" w:rsidR="004B7F91" w:rsidP="3CE32922" w:rsidRDefault="00095F72" w14:paraId="03795BFA" w14:textId="36E4C7D4">
      <w:pPr>
        <w:pStyle w:val="ListParagraph"/>
        <w:numPr>
          <w:ilvl w:val="0"/>
          <w:numId w:val="22"/>
        </w:numPr>
        <w:rPr>
          <w:rFonts w:ascii="Arial" w:hAnsi="Arial" w:eastAsia="Arial" w:cs="Arial"/>
          <w:sz w:val="20"/>
          <w:szCs w:val="20"/>
          <w:u w:val="single"/>
        </w:rPr>
      </w:pPr>
      <w:r w:rsidRPr="3CE32922" w:rsidR="1F54D631">
        <w:rPr>
          <w:rFonts w:ascii="Arial" w:hAnsi="Arial" w:eastAsia="Arial" w:cs="Arial"/>
          <w:noProof w:val="0"/>
          <w:color w:val="201F1E"/>
          <w:sz w:val="20"/>
          <w:szCs w:val="20"/>
          <w:lang w:val="en-US"/>
        </w:rPr>
        <w:t xml:space="preserve">Waters JK and </w:t>
      </w:r>
      <w:r w:rsidRPr="3CE32922" w:rsidR="1F54D631">
        <w:rPr>
          <w:rFonts w:ascii="Arial" w:hAnsi="Arial" w:eastAsia="Arial" w:cs="Arial"/>
          <w:b w:val="1"/>
          <w:bCs w:val="1"/>
          <w:noProof w:val="0"/>
          <w:color w:val="201F1E"/>
          <w:sz w:val="20"/>
          <w:szCs w:val="20"/>
          <w:lang w:val="en-US"/>
        </w:rPr>
        <w:t>Reznik SI</w:t>
      </w:r>
      <w:r w:rsidRPr="3CE32922" w:rsidR="1F54D631">
        <w:rPr>
          <w:rFonts w:ascii="Arial" w:hAnsi="Arial" w:eastAsia="Arial" w:cs="Arial"/>
          <w:noProof w:val="0"/>
          <w:color w:val="201F1E"/>
          <w:sz w:val="20"/>
          <w:szCs w:val="20"/>
          <w:lang w:val="en-US"/>
        </w:rPr>
        <w:t>. (2022) Update on Management of Squamous Cell Esophageal Cancer. Current Oncology Reports. March 24(3):375-385. Doi: 10/1007/s11912-021-01153-4. PMID 35142974</w:t>
      </w:r>
      <w:r w:rsidRPr="3CE32922" w:rsidR="19D982AB">
        <w:rPr>
          <w:rFonts w:ascii="Arial" w:hAnsi="Arial" w:eastAsia="Arial" w:cs="Arial"/>
          <w:sz w:val="20"/>
          <w:szCs w:val="20"/>
        </w:rPr>
        <w:t xml:space="preserve">. </w:t>
      </w:r>
    </w:p>
    <w:p w:rsidR="3F168FD8" w:rsidP="3CE32922" w:rsidRDefault="3F168FD8" w14:paraId="423EC366" w14:textId="28763F14">
      <w:pPr>
        <w:pStyle w:val="ListParagraph"/>
        <w:numPr>
          <w:ilvl w:val="0"/>
          <w:numId w:val="22"/>
        </w:numPr>
        <w:rPr>
          <w:rFonts w:ascii="Arial" w:hAnsi="Arial" w:eastAsia="Arial" w:cs="Arial"/>
          <w:noProof w:val="0"/>
          <w:sz w:val="20"/>
          <w:szCs w:val="20"/>
          <w:lang w:val="en-US"/>
        </w:rPr>
      </w:pPr>
      <w:r w:rsidRPr="3CE32922" w:rsidR="3F168FD8">
        <w:rPr>
          <w:rFonts w:ascii="Arial" w:hAnsi="Arial" w:eastAsia="Arial" w:cs="Arial"/>
          <w:noProof w:val="0"/>
          <w:color w:val="212121"/>
          <w:sz w:val="20"/>
          <w:szCs w:val="20"/>
          <w:lang w:val="en-US"/>
        </w:rPr>
        <w:t xml:space="preserve">Chandra R, Karalis JD, Liu C, </w:t>
      </w:r>
      <w:r w:rsidRPr="3CE32922" w:rsidR="3F168FD8">
        <w:rPr>
          <w:rFonts w:ascii="Arial" w:hAnsi="Arial" w:eastAsia="Arial" w:cs="Arial"/>
          <w:noProof w:val="0"/>
          <w:color w:val="212121"/>
          <w:sz w:val="20"/>
          <w:szCs w:val="20"/>
          <w:lang w:val="en-US"/>
        </w:rPr>
        <w:t>Murimwa</w:t>
      </w:r>
      <w:r w:rsidRPr="3CE32922" w:rsidR="3F168FD8">
        <w:rPr>
          <w:rFonts w:ascii="Arial" w:hAnsi="Arial" w:eastAsia="Arial" w:cs="Arial"/>
          <w:noProof w:val="0"/>
          <w:color w:val="212121"/>
          <w:sz w:val="20"/>
          <w:szCs w:val="20"/>
          <w:lang w:val="en-US"/>
        </w:rPr>
        <w:t xml:space="preserve"> GZ, Voth Park J, Heid CA, </w:t>
      </w:r>
      <w:r w:rsidRPr="3CE32922" w:rsidR="3F168FD8">
        <w:rPr>
          <w:rFonts w:ascii="Arial" w:hAnsi="Arial" w:eastAsia="Arial" w:cs="Arial"/>
          <w:b w:val="1"/>
          <w:bCs w:val="1"/>
          <w:noProof w:val="0"/>
          <w:color w:val="212121"/>
          <w:sz w:val="20"/>
          <w:szCs w:val="20"/>
          <w:lang w:val="en-US"/>
        </w:rPr>
        <w:t>Reznik SI,</w:t>
      </w:r>
      <w:r w:rsidRPr="3CE32922" w:rsidR="3F168FD8">
        <w:rPr>
          <w:rFonts w:ascii="Arial" w:hAnsi="Arial" w:eastAsia="Arial" w:cs="Arial"/>
          <w:noProof w:val="0"/>
          <w:color w:val="212121"/>
          <w:sz w:val="20"/>
          <w:szCs w:val="20"/>
          <w:lang w:val="en-US"/>
        </w:rPr>
        <w:t xml:space="preserve"> Huang E, Minna JD, Brekken RA. (2021) The Colorectal Cancer Tumor Microenvironment and Its Impact on Liver and Lung Metastasis. Cancers (Basel). Dec 9;13(24):6206. </w:t>
      </w:r>
      <w:r w:rsidRPr="3CE32922" w:rsidR="3F168FD8">
        <w:rPr>
          <w:rFonts w:ascii="Arial" w:hAnsi="Arial" w:eastAsia="Arial" w:cs="Arial"/>
          <w:noProof w:val="0"/>
          <w:color w:val="212121"/>
          <w:sz w:val="20"/>
          <w:szCs w:val="20"/>
          <w:lang w:val="en-US"/>
        </w:rPr>
        <w:t>doi</w:t>
      </w:r>
      <w:r w:rsidRPr="3CE32922" w:rsidR="3F168FD8">
        <w:rPr>
          <w:rFonts w:ascii="Arial" w:hAnsi="Arial" w:eastAsia="Arial" w:cs="Arial"/>
          <w:noProof w:val="0"/>
          <w:color w:val="212121"/>
          <w:sz w:val="20"/>
          <w:szCs w:val="20"/>
          <w:lang w:val="en-US"/>
        </w:rPr>
        <w:t>: 10.3390/cancers13246206. PMID 34944826</w:t>
      </w:r>
    </w:p>
    <w:p w:rsidRPr="00E402A9" w:rsidR="00EF6A37" w:rsidP="3CE32922" w:rsidRDefault="00EF6A37" w14:paraId="5D602718" w14:textId="555DE987">
      <w:pPr>
        <w:pStyle w:val="ListParagraph"/>
        <w:numPr>
          <w:ilvl w:val="0"/>
          <w:numId w:val="22"/>
        </w:numPr>
        <w:rPr>
          <w:rFonts w:ascii="Arial" w:hAnsi="Arial" w:eastAsia="Arial" w:cs="Arial"/>
          <w:sz w:val="20"/>
          <w:szCs w:val="20"/>
          <w:u w:val="single"/>
        </w:rPr>
      </w:pPr>
      <w:r w:rsidRPr="0315EDD5" w:rsidR="3F168FD8">
        <w:rPr>
          <w:rFonts w:ascii="Arial" w:hAnsi="Arial" w:eastAsia="Arial" w:cs="Arial"/>
          <w:noProof w:val="0"/>
          <w:color w:val="201F1E"/>
          <w:sz w:val="20"/>
          <w:szCs w:val="20"/>
          <w:lang w:val="en-US"/>
        </w:rPr>
        <w:t xml:space="preserve">Luc JG, Fowler CS, Eisenberg SB, Estrera AL, Wolf RK, Choi CW, Lawton JS, Martin LW, Nesbitt JC, </w:t>
      </w:r>
      <w:r w:rsidRPr="0315EDD5" w:rsidR="3F168FD8">
        <w:rPr>
          <w:rFonts w:ascii="Arial" w:hAnsi="Arial" w:eastAsia="Arial" w:cs="Arial"/>
          <w:b w:val="1"/>
          <w:bCs w:val="1"/>
          <w:noProof w:val="0"/>
          <w:color w:val="201F1E"/>
          <w:sz w:val="20"/>
          <w:szCs w:val="20"/>
          <w:lang w:val="en-US"/>
        </w:rPr>
        <w:t>Reznik SI</w:t>
      </w:r>
      <w:r w:rsidRPr="0315EDD5" w:rsidR="3F168FD8">
        <w:rPr>
          <w:rFonts w:ascii="Arial" w:hAnsi="Arial" w:eastAsia="Arial" w:cs="Arial"/>
          <w:noProof w:val="0"/>
          <w:color w:val="201F1E"/>
          <w:sz w:val="20"/>
          <w:szCs w:val="20"/>
          <w:lang w:val="en-US"/>
        </w:rPr>
        <w:t xml:space="preserve">, Nguyen TC, </w:t>
      </w:r>
      <w:r w:rsidRPr="0315EDD5" w:rsidR="3F168FD8">
        <w:rPr>
          <w:rFonts w:ascii="Arial" w:hAnsi="Arial" w:eastAsia="Arial" w:cs="Arial"/>
          <w:noProof w:val="0"/>
          <w:color w:val="201F1E"/>
          <w:sz w:val="20"/>
          <w:szCs w:val="20"/>
          <w:lang w:val="en-US"/>
        </w:rPr>
        <w:t>Vaporciyan</w:t>
      </w:r>
      <w:r w:rsidRPr="0315EDD5" w:rsidR="3F168FD8">
        <w:rPr>
          <w:rFonts w:ascii="Arial" w:hAnsi="Arial" w:eastAsia="Arial" w:cs="Arial"/>
          <w:noProof w:val="0"/>
          <w:color w:val="201F1E"/>
          <w:sz w:val="20"/>
          <w:szCs w:val="20"/>
          <w:lang w:val="en-US"/>
        </w:rPr>
        <w:t xml:space="preserve"> AA, Antonoff </w:t>
      </w:r>
      <w:r w:rsidRPr="0315EDD5" w:rsidR="0453C175">
        <w:rPr>
          <w:rFonts w:ascii="Arial" w:hAnsi="Arial" w:eastAsia="Arial" w:cs="Arial"/>
          <w:noProof w:val="0"/>
          <w:color w:val="201F1E"/>
          <w:sz w:val="20"/>
          <w:szCs w:val="20"/>
          <w:lang w:val="en-US"/>
        </w:rPr>
        <w:t>MB. (</w:t>
      </w:r>
      <w:r w:rsidRPr="0315EDD5" w:rsidR="3F168FD8">
        <w:rPr>
          <w:rFonts w:ascii="Arial" w:hAnsi="Arial" w:eastAsia="Arial" w:cs="Arial"/>
          <w:noProof w:val="0"/>
          <w:color w:val="201F1E"/>
          <w:sz w:val="20"/>
          <w:szCs w:val="20"/>
          <w:lang w:val="en-US"/>
        </w:rPr>
        <w:t xml:space="preserve">2021) Multi-Institutional Evaluation of a Debate-Style Journal Club for Cardiothoracic Surgery Trainees. Ann </w:t>
      </w:r>
      <w:r w:rsidRPr="0315EDD5" w:rsidR="3F168FD8">
        <w:rPr>
          <w:rFonts w:ascii="Arial" w:hAnsi="Arial" w:eastAsia="Arial" w:cs="Arial"/>
          <w:noProof w:val="0"/>
          <w:color w:val="201F1E"/>
          <w:sz w:val="20"/>
          <w:szCs w:val="20"/>
          <w:lang w:val="en-US"/>
        </w:rPr>
        <w:t>Thorac</w:t>
      </w:r>
      <w:r w:rsidRPr="0315EDD5" w:rsidR="3F168FD8">
        <w:rPr>
          <w:rFonts w:ascii="Arial" w:hAnsi="Arial" w:eastAsia="Arial" w:cs="Arial"/>
          <w:noProof w:val="0"/>
          <w:color w:val="201F1E"/>
          <w:sz w:val="20"/>
          <w:szCs w:val="20"/>
          <w:lang w:val="en-US"/>
        </w:rPr>
        <w:t xml:space="preserve"> Surg 2021 Sep </w:t>
      </w:r>
      <w:r w:rsidRPr="0315EDD5" w:rsidR="33F945EA">
        <w:rPr>
          <w:rFonts w:ascii="Arial" w:hAnsi="Arial" w:eastAsia="Arial" w:cs="Arial"/>
          <w:noProof w:val="0"/>
          <w:color w:val="201F1E"/>
          <w:sz w:val="20"/>
          <w:szCs w:val="20"/>
          <w:lang w:val="en-US"/>
        </w:rPr>
        <w:t>18: S</w:t>
      </w:r>
      <w:r w:rsidRPr="0315EDD5" w:rsidR="3F168FD8">
        <w:rPr>
          <w:rFonts w:ascii="Arial" w:hAnsi="Arial" w:eastAsia="Arial" w:cs="Arial"/>
          <w:noProof w:val="0"/>
          <w:color w:val="201F1E"/>
          <w:sz w:val="20"/>
          <w:szCs w:val="20"/>
          <w:lang w:val="en-US"/>
        </w:rPr>
        <w:t>0003-4975(21)01578-2. PMID 34547299</w:t>
      </w:r>
      <w:r w:rsidRPr="0315EDD5" w:rsidR="6101B96F">
        <w:rPr>
          <w:rStyle w:val="docsum-journal-citation"/>
          <w:rFonts w:ascii="Arial" w:hAnsi="Arial" w:eastAsia="Arial" w:cs="Arial"/>
          <w:sz w:val="20"/>
          <w:szCs w:val="20"/>
        </w:rPr>
        <w:t xml:space="preserve">. </w:t>
      </w:r>
      <w:r w:rsidRPr="0315EDD5" w:rsidR="6101B96F">
        <w:rPr>
          <w:rStyle w:val="docsum-journal-citation"/>
          <w:rFonts w:ascii="Arial" w:hAnsi="Arial" w:eastAsia="Arial" w:cs="Arial"/>
          <w:sz w:val="20"/>
          <w:szCs w:val="20"/>
        </w:rPr>
        <w:t>doi</w:t>
      </w:r>
      <w:r w:rsidRPr="0315EDD5" w:rsidR="6101B96F">
        <w:rPr>
          <w:rStyle w:val="docsum-journal-citation"/>
          <w:rFonts w:ascii="Arial" w:hAnsi="Arial" w:eastAsia="Arial" w:cs="Arial"/>
          <w:sz w:val="20"/>
          <w:szCs w:val="20"/>
        </w:rPr>
        <w:t xml:space="preserve">: 10.1016/j.jclinane.2020.109804. Online ahead of print. </w:t>
      </w:r>
      <w:r w:rsidRPr="0315EDD5" w:rsidR="6101B96F">
        <w:rPr>
          <w:rStyle w:val="citation-part"/>
          <w:rFonts w:ascii="Arial" w:hAnsi="Arial" w:eastAsia="Arial" w:cs="Arial"/>
          <w:sz w:val="20"/>
          <w:szCs w:val="20"/>
        </w:rPr>
        <w:t>PMID: </w:t>
      </w:r>
      <w:r w:rsidRPr="0315EDD5" w:rsidR="6101B96F">
        <w:rPr>
          <w:rStyle w:val="docsum-pmid"/>
          <w:rFonts w:ascii="Arial" w:hAnsi="Arial" w:eastAsia="Arial" w:cs="Arial"/>
          <w:sz w:val="20"/>
          <w:szCs w:val="20"/>
        </w:rPr>
        <w:t>32353805</w:t>
      </w:r>
    </w:p>
    <w:p w:rsidRPr="005F1DDD" w:rsidR="000551CC" w:rsidP="3CE32922" w:rsidRDefault="000551CC" w14:paraId="56627F17" w14:textId="04E02347">
      <w:pPr>
        <w:pStyle w:val="ListParagraph"/>
        <w:numPr>
          <w:ilvl w:val="0"/>
          <w:numId w:val="22"/>
        </w:numPr>
        <w:rPr>
          <w:rFonts w:ascii="Arial" w:hAnsi="Arial" w:eastAsia="Arial" w:cs="Arial"/>
          <w:sz w:val="20"/>
          <w:szCs w:val="20"/>
        </w:rPr>
      </w:pPr>
      <w:r w:rsidRPr="3CE32922" w:rsidR="74139957">
        <w:rPr>
          <w:rFonts w:ascii="Arial" w:hAnsi="Arial" w:eastAsia="Arial" w:cs="Arial"/>
          <w:noProof w:val="0"/>
          <w:color w:val="000000" w:themeColor="text1" w:themeTint="FF" w:themeShade="FF"/>
          <w:sz w:val="20"/>
          <w:szCs w:val="20"/>
          <w:lang w:val="en-US"/>
        </w:rPr>
        <w:t xml:space="preserve">Wilshire CL, Blitz SL, Fuller CC, Rückert JC, Li F, </w:t>
      </w:r>
      <w:r w:rsidRPr="3CE32922" w:rsidR="74139957">
        <w:rPr>
          <w:rFonts w:ascii="Arial" w:hAnsi="Arial" w:eastAsia="Arial" w:cs="Arial"/>
          <w:noProof w:val="0"/>
          <w:color w:val="000000" w:themeColor="text1" w:themeTint="FF" w:themeShade="FF"/>
          <w:sz w:val="20"/>
          <w:szCs w:val="20"/>
          <w:lang w:val="en-US"/>
        </w:rPr>
        <w:t>Cerfolio</w:t>
      </w:r>
      <w:r w:rsidRPr="3CE32922" w:rsidR="74139957">
        <w:rPr>
          <w:rFonts w:ascii="Arial" w:hAnsi="Arial" w:eastAsia="Arial" w:cs="Arial"/>
          <w:noProof w:val="0"/>
          <w:color w:val="000000" w:themeColor="text1" w:themeTint="FF" w:themeShade="FF"/>
          <w:sz w:val="20"/>
          <w:szCs w:val="20"/>
          <w:lang w:val="en-US"/>
        </w:rPr>
        <w:t xml:space="preserve"> RJ, Ghanim AF, </w:t>
      </w:r>
      <w:r w:rsidRPr="3CE32922" w:rsidR="74139957">
        <w:rPr>
          <w:rFonts w:ascii="Arial" w:hAnsi="Arial" w:eastAsia="Arial" w:cs="Arial"/>
          <w:noProof w:val="0"/>
          <w:color w:val="000000" w:themeColor="text1" w:themeTint="FF" w:themeShade="FF"/>
          <w:sz w:val="20"/>
          <w:szCs w:val="20"/>
          <w:lang w:val="en-US"/>
        </w:rPr>
        <w:t>Onaitis</w:t>
      </w:r>
      <w:r w:rsidRPr="3CE32922" w:rsidR="74139957">
        <w:rPr>
          <w:rFonts w:ascii="Arial" w:hAnsi="Arial" w:eastAsia="Arial" w:cs="Arial"/>
          <w:noProof w:val="0"/>
          <w:color w:val="000000" w:themeColor="text1" w:themeTint="FF" w:themeShade="FF"/>
          <w:sz w:val="20"/>
          <w:szCs w:val="20"/>
          <w:lang w:val="en-US"/>
        </w:rPr>
        <w:t xml:space="preserve"> MW, Sarkaria IS, Wigle DA, Joshi V, </w:t>
      </w:r>
      <w:r w:rsidRPr="3CE32922" w:rsidR="74139957">
        <w:rPr>
          <w:rFonts w:ascii="Arial" w:hAnsi="Arial" w:eastAsia="Arial" w:cs="Arial"/>
          <w:b w:val="1"/>
          <w:bCs w:val="1"/>
          <w:noProof w:val="0"/>
          <w:color w:val="000000" w:themeColor="text1" w:themeTint="FF" w:themeShade="FF"/>
          <w:sz w:val="20"/>
          <w:szCs w:val="20"/>
          <w:lang w:val="en-US"/>
        </w:rPr>
        <w:t>Reznik S</w:t>
      </w:r>
      <w:r w:rsidRPr="3CE32922" w:rsidR="74139957">
        <w:rPr>
          <w:rFonts w:ascii="Arial" w:hAnsi="Arial" w:eastAsia="Arial" w:cs="Arial"/>
          <w:noProof w:val="0"/>
          <w:color w:val="000000" w:themeColor="text1" w:themeTint="FF" w:themeShade="FF"/>
          <w:sz w:val="20"/>
          <w:szCs w:val="20"/>
          <w:lang w:val="en-US"/>
        </w:rPr>
        <w:t xml:space="preserve">, Bograd AJ, </w:t>
      </w:r>
      <w:r w:rsidRPr="3CE32922" w:rsidR="74139957">
        <w:rPr>
          <w:rFonts w:ascii="Arial" w:hAnsi="Arial" w:eastAsia="Arial" w:cs="Arial"/>
          <w:noProof w:val="0"/>
          <w:color w:val="000000" w:themeColor="text1" w:themeTint="FF" w:themeShade="FF"/>
          <w:sz w:val="20"/>
          <w:szCs w:val="20"/>
          <w:lang w:val="en-US"/>
        </w:rPr>
        <w:t>Vallières</w:t>
      </w:r>
      <w:r w:rsidRPr="3CE32922" w:rsidR="74139957">
        <w:rPr>
          <w:rFonts w:ascii="Arial" w:hAnsi="Arial" w:eastAsia="Arial" w:cs="Arial"/>
          <w:noProof w:val="0"/>
          <w:color w:val="000000" w:themeColor="text1" w:themeTint="FF" w:themeShade="FF"/>
          <w:sz w:val="20"/>
          <w:szCs w:val="20"/>
          <w:lang w:val="en-US"/>
        </w:rPr>
        <w:t xml:space="preserve"> E, Louie BE. (2021) Minimally invasive thymectomy for myasthenia gravis </w:t>
      </w:r>
      <w:r w:rsidRPr="3CE32922" w:rsidR="74139957">
        <w:rPr>
          <w:rFonts w:ascii="Arial" w:hAnsi="Arial" w:eastAsia="Arial" w:cs="Arial"/>
          <w:noProof w:val="0"/>
          <w:color w:val="000000" w:themeColor="text1" w:themeTint="FF" w:themeShade="FF"/>
          <w:sz w:val="20"/>
          <w:szCs w:val="20"/>
          <w:lang w:val="en-US"/>
        </w:rPr>
        <w:t>favours</w:t>
      </w:r>
      <w:r w:rsidRPr="3CE32922" w:rsidR="74139957">
        <w:rPr>
          <w:rFonts w:ascii="Arial" w:hAnsi="Arial" w:eastAsia="Arial" w:cs="Arial"/>
          <w:noProof w:val="0"/>
          <w:color w:val="000000" w:themeColor="text1" w:themeTint="FF" w:themeShade="FF"/>
          <w:sz w:val="20"/>
          <w:szCs w:val="20"/>
          <w:lang w:val="en-US"/>
        </w:rPr>
        <w:t xml:space="preserve"> </w:t>
      </w:r>
      <w:bookmarkStart w:name="_Int_ua4mQpp3" w:id="1047489080"/>
      <w:r w:rsidRPr="3CE32922" w:rsidR="74139957">
        <w:rPr>
          <w:rFonts w:ascii="Arial" w:hAnsi="Arial" w:eastAsia="Arial" w:cs="Arial"/>
          <w:noProof w:val="0"/>
          <w:color w:val="000000" w:themeColor="text1" w:themeTint="FF" w:themeShade="FF"/>
          <w:sz w:val="20"/>
          <w:szCs w:val="20"/>
          <w:lang w:val="en-US"/>
        </w:rPr>
        <w:t>left</w:t>
      </w:r>
      <w:bookmarkEnd w:id="1047489080"/>
      <w:r w:rsidRPr="3CE32922" w:rsidR="74139957">
        <w:rPr>
          <w:rFonts w:ascii="Arial" w:hAnsi="Arial" w:eastAsia="Arial" w:cs="Arial"/>
          <w:noProof w:val="0"/>
          <w:color w:val="000000" w:themeColor="text1" w:themeTint="FF" w:themeShade="FF"/>
          <w:sz w:val="20"/>
          <w:szCs w:val="20"/>
          <w:lang w:val="en-US"/>
        </w:rPr>
        <w:t xml:space="preserve">-sided approach and low severity class. </w:t>
      </w:r>
      <w:r w:rsidRPr="3CE32922" w:rsidR="74139957">
        <w:rPr>
          <w:rFonts w:ascii="Arial" w:hAnsi="Arial" w:eastAsia="Arial" w:cs="Arial"/>
          <w:noProof w:val="0"/>
          <w:color w:val="000000" w:themeColor="text1" w:themeTint="FF" w:themeShade="FF"/>
          <w:sz w:val="20"/>
          <w:szCs w:val="20"/>
          <w:lang w:val="en-US"/>
        </w:rPr>
        <w:t>Eur</w:t>
      </w:r>
      <w:r w:rsidRPr="3CE32922" w:rsidR="74139957">
        <w:rPr>
          <w:rFonts w:ascii="Arial" w:hAnsi="Arial" w:eastAsia="Arial" w:cs="Arial"/>
          <w:noProof w:val="0"/>
          <w:color w:val="000000" w:themeColor="text1" w:themeTint="FF" w:themeShade="FF"/>
          <w:sz w:val="20"/>
          <w:szCs w:val="20"/>
          <w:lang w:val="en-US"/>
        </w:rPr>
        <w:t xml:space="preserve"> J </w:t>
      </w:r>
      <w:r w:rsidRPr="3CE32922" w:rsidR="74139957">
        <w:rPr>
          <w:rFonts w:ascii="Arial" w:hAnsi="Arial" w:eastAsia="Arial" w:cs="Arial"/>
          <w:noProof w:val="0"/>
          <w:color w:val="000000" w:themeColor="text1" w:themeTint="FF" w:themeShade="FF"/>
          <w:sz w:val="20"/>
          <w:szCs w:val="20"/>
          <w:lang w:val="en-US"/>
        </w:rPr>
        <w:t>Cardiothorac</w:t>
      </w:r>
      <w:r w:rsidRPr="3CE32922" w:rsidR="74139957">
        <w:rPr>
          <w:rFonts w:ascii="Arial" w:hAnsi="Arial" w:eastAsia="Arial" w:cs="Arial"/>
          <w:noProof w:val="0"/>
          <w:color w:val="000000" w:themeColor="text1" w:themeTint="FF" w:themeShade="FF"/>
          <w:sz w:val="20"/>
          <w:szCs w:val="20"/>
          <w:lang w:val="en-US"/>
        </w:rPr>
        <w:t xml:space="preserve"> Surg. 2021 Feb </w:t>
      </w:r>
      <w:r w:rsidRPr="3CE32922" w:rsidR="298E0F42">
        <w:rPr>
          <w:rFonts w:ascii="Arial" w:hAnsi="Arial" w:eastAsia="Arial" w:cs="Arial"/>
          <w:noProof w:val="0"/>
          <w:color w:val="000000" w:themeColor="text1" w:themeTint="FF" w:themeShade="FF"/>
          <w:sz w:val="20"/>
          <w:szCs w:val="20"/>
          <w:lang w:val="en-US"/>
        </w:rPr>
        <w:t>4: ezab</w:t>
      </w:r>
      <w:r w:rsidRPr="3CE32922" w:rsidR="74139957">
        <w:rPr>
          <w:rFonts w:ascii="Arial" w:hAnsi="Arial" w:eastAsia="Arial" w:cs="Arial"/>
          <w:noProof w:val="0"/>
          <w:color w:val="000000" w:themeColor="text1" w:themeTint="FF" w:themeShade="FF"/>
          <w:sz w:val="20"/>
          <w:szCs w:val="20"/>
          <w:lang w:val="en-US"/>
        </w:rPr>
        <w:t xml:space="preserve">014. </w:t>
      </w:r>
      <w:r w:rsidRPr="3CE32922" w:rsidR="74139957">
        <w:rPr>
          <w:rFonts w:ascii="Arial" w:hAnsi="Arial" w:eastAsia="Arial" w:cs="Arial"/>
          <w:noProof w:val="0"/>
          <w:color w:val="000000" w:themeColor="text1" w:themeTint="FF" w:themeShade="FF"/>
          <w:sz w:val="20"/>
          <w:szCs w:val="20"/>
          <w:lang w:val="en-US"/>
        </w:rPr>
        <w:t>doi</w:t>
      </w:r>
      <w:r w:rsidRPr="3CE32922" w:rsidR="74139957">
        <w:rPr>
          <w:rFonts w:ascii="Arial" w:hAnsi="Arial" w:eastAsia="Arial" w:cs="Arial"/>
          <w:noProof w:val="0"/>
          <w:color w:val="000000" w:themeColor="text1" w:themeTint="FF" w:themeShade="FF"/>
          <w:sz w:val="20"/>
          <w:szCs w:val="20"/>
          <w:lang w:val="en-US"/>
        </w:rPr>
        <w:t>: 10.1093/</w:t>
      </w:r>
      <w:r w:rsidRPr="3CE32922" w:rsidR="74139957">
        <w:rPr>
          <w:rFonts w:ascii="Arial" w:hAnsi="Arial" w:eastAsia="Arial" w:cs="Arial"/>
          <w:noProof w:val="0"/>
          <w:color w:val="000000" w:themeColor="text1" w:themeTint="FF" w:themeShade="FF"/>
          <w:sz w:val="20"/>
          <w:szCs w:val="20"/>
          <w:lang w:val="en-US"/>
        </w:rPr>
        <w:t>ejcts</w:t>
      </w:r>
      <w:r w:rsidRPr="3CE32922" w:rsidR="74139957">
        <w:rPr>
          <w:rFonts w:ascii="Arial" w:hAnsi="Arial" w:eastAsia="Arial" w:cs="Arial"/>
          <w:noProof w:val="0"/>
          <w:color w:val="000000" w:themeColor="text1" w:themeTint="FF" w:themeShade="FF"/>
          <w:sz w:val="20"/>
          <w:szCs w:val="20"/>
          <w:lang w:val="en-US"/>
        </w:rPr>
        <w:t>/ezab014. Online ahead of print. PMID: 33538299</w:t>
      </w:r>
      <w:r w:rsidRPr="3CE32922" w:rsidR="0375F50C">
        <w:rPr>
          <w:rFonts w:ascii="Arial" w:hAnsi="Arial" w:eastAsia="Arial" w:cs="Arial"/>
          <w:color w:val="212121"/>
          <w:sz w:val="20"/>
          <w:szCs w:val="20"/>
          <w:shd w:val="clear" w:color="auto" w:fill="FFFFFF"/>
        </w:rPr>
        <w:t>.</w:t>
      </w:r>
    </w:p>
    <w:p w:rsidR="5C590B78" w:rsidP="6CB4A4C6" w:rsidRDefault="5C590B78" w14:paraId="376FED24" w14:textId="02D3ED62">
      <w:pPr>
        <w:pStyle w:val="ListParagraph"/>
        <w:numPr>
          <w:ilvl w:val="0"/>
          <w:numId w:val="22"/>
        </w:numPr>
        <w:rPr>
          <w:rFonts w:ascii="Arial" w:hAnsi="Arial" w:eastAsia="Arial" w:cs="Arial"/>
          <w:color w:val="201F1E"/>
          <w:sz w:val="20"/>
          <w:szCs w:val="20"/>
        </w:rPr>
      </w:pPr>
      <w:r w:rsidRPr="3CE32922" w:rsidR="016A78DA">
        <w:rPr>
          <w:rFonts w:ascii="Arial" w:hAnsi="Arial" w:eastAsia="Arial" w:cs="Arial"/>
          <w:noProof w:val="0"/>
          <w:color w:val="000000" w:themeColor="text1" w:themeTint="FF" w:themeShade="FF"/>
          <w:sz w:val="20"/>
          <w:szCs w:val="20"/>
          <w:lang w:val="en-US"/>
        </w:rPr>
        <w:t xml:space="preserve">Chandra R, Balachandar N, Wang S, </w:t>
      </w:r>
      <w:r w:rsidRPr="3CE32922" w:rsidR="016A78DA">
        <w:rPr>
          <w:rFonts w:ascii="Arial" w:hAnsi="Arial" w:eastAsia="Arial" w:cs="Arial"/>
          <w:b w:val="1"/>
          <w:bCs w:val="1"/>
          <w:noProof w:val="0"/>
          <w:color w:val="000000" w:themeColor="text1" w:themeTint="FF" w:themeShade="FF"/>
          <w:sz w:val="20"/>
          <w:szCs w:val="20"/>
          <w:lang w:val="en-US"/>
        </w:rPr>
        <w:t>Reznik S</w:t>
      </w:r>
      <w:r w:rsidRPr="3CE32922" w:rsidR="016A78DA">
        <w:rPr>
          <w:rFonts w:ascii="Arial" w:hAnsi="Arial" w:eastAsia="Arial" w:cs="Arial"/>
          <w:noProof w:val="0"/>
          <w:color w:val="000000" w:themeColor="text1" w:themeTint="FF" w:themeShade="FF"/>
          <w:sz w:val="20"/>
          <w:szCs w:val="20"/>
          <w:lang w:val="en-US"/>
        </w:rPr>
        <w:t xml:space="preserve">, Zeh H, </w:t>
      </w:r>
      <w:r w:rsidRPr="3CE32922" w:rsidR="016A78DA">
        <w:rPr>
          <w:rFonts w:ascii="Arial" w:hAnsi="Arial" w:eastAsia="Arial" w:cs="Arial"/>
          <w:noProof w:val="0"/>
          <w:color w:val="000000" w:themeColor="text1" w:themeTint="FF" w:themeShade="FF"/>
          <w:sz w:val="20"/>
          <w:szCs w:val="20"/>
          <w:lang w:val="en-US"/>
        </w:rPr>
        <w:t>Porembka</w:t>
      </w:r>
      <w:r w:rsidRPr="3CE32922" w:rsidR="016A78DA">
        <w:rPr>
          <w:rFonts w:ascii="Arial" w:hAnsi="Arial" w:eastAsia="Arial" w:cs="Arial"/>
          <w:noProof w:val="0"/>
          <w:color w:val="000000" w:themeColor="text1" w:themeTint="FF" w:themeShade="FF"/>
          <w:sz w:val="20"/>
          <w:szCs w:val="20"/>
          <w:lang w:val="en-US"/>
        </w:rPr>
        <w:t xml:space="preserve"> M. (2020) The changing face of gastric cancer: evolving epidemiologic trends and advances in novel therapies. Cancer Gene Therapy 2021 May;28(5):390-399</w:t>
      </w:r>
      <w:r w:rsidRPr="3CE32922" w:rsidR="5FB533F4">
        <w:rPr>
          <w:rFonts w:ascii="Arial" w:hAnsi="Arial" w:eastAsia="Arial" w:cs="Arial"/>
          <w:noProof w:val="0"/>
          <w:color w:val="000000" w:themeColor="text1" w:themeTint="FF" w:themeShade="FF"/>
          <w:sz w:val="20"/>
          <w:szCs w:val="20"/>
          <w:lang w:val="en-US"/>
        </w:rPr>
        <w:t>. Oct</w:t>
      </w:r>
      <w:r w:rsidRPr="3CE32922" w:rsidR="016A78DA">
        <w:rPr>
          <w:rFonts w:ascii="Arial" w:hAnsi="Arial" w:eastAsia="Arial" w:cs="Arial"/>
          <w:noProof w:val="0"/>
          <w:color w:val="000000" w:themeColor="text1" w:themeTint="FF" w:themeShade="FF"/>
          <w:sz w:val="20"/>
          <w:szCs w:val="20"/>
          <w:lang w:val="en-US"/>
        </w:rPr>
        <w:t xml:space="preserve"> 2. </w:t>
      </w:r>
      <w:r w:rsidRPr="3CE32922" w:rsidR="016A78DA">
        <w:rPr>
          <w:rFonts w:ascii="Arial" w:hAnsi="Arial" w:eastAsia="Arial" w:cs="Arial"/>
          <w:noProof w:val="0"/>
          <w:color w:val="000000" w:themeColor="text1" w:themeTint="FF" w:themeShade="FF"/>
          <w:sz w:val="20"/>
          <w:szCs w:val="20"/>
          <w:lang w:val="en-US"/>
        </w:rPr>
        <w:t>doi</w:t>
      </w:r>
      <w:r w:rsidRPr="3CE32922" w:rsidR="016A78DA">
        <w:rPr>
          <w:rFonts w:ascii="Arial" w:hAnsi="Arial" w:eastAsia="Arial" w:cs="Arial"/>
          <w:noProof w:val="0"/>
          <w:color w:val="000000" w:themeColor="text1" w:themeTint="FF" w:themeShade="FF"/>
          <w:sz w:val="20"/>
          <w:szCs w:val="20"/>
          <w:lang w:val="en-US"/>
        </w:rPr>
        <w:t>: 10.1038/s41417-020-00234-</w:t>
      </w:r>
      <w:r w:rsidRPr="3CE32922" w:rsidR="3B0651AD">
        <w:rPr>
          <w:rFonts w:ascii="Arial" w:hAnsi="Arial" w:eastAsia="Arial" w:cs="Arial"/>
          <w:noProof w:val="0"/>
          <w:color w:val="000000" w:themeColor="text1" w:themeTint="FF" w:themeShade="FF"/>
          <w:sz w:val="20"/>
          <w:szCs w:val="20"/>
          <w:lang w:val="en-US"/>
        </w:rPr>
        <w:t>z.</w:t>
      </w:r>
      <w:r w:rsidRPr="3CE32922" w:rsidR="016A78DA">
        <w:rPr>
          <w:rFonts w:ascii="Arial" w:hAnsi="Arial" w:eastAsia="Arial" w:cs="Arial"/>
          <w:noProof w:val="0"/>
          <w:color w:val="000000" w:themeColor="text1" w:themeTint="FF" w:themeShade="FF"/>
          <w:sz w:val="20"/>
          <w:szCs w:val="20"/>
          <w:lang w:val="en-US"/>
        </w:rPr>
        <w:t xml:space="preserve"> PMID: 33009508</w:t>
      </w:r>
      <w:r w:rsidRPr="3CE32922" w:rsidR="4F7FB3A2">
        <w:rPr>
          <w:rStyle w:val="docsum-pmid"/>
          <w:rFonts w:ascii="Arial" w:hAnsi="Arial" w:eastAsia="Arial" w:cs="Arial"/>
          <w:sz w:val="20"/>
          <w:szCs w:val="20"/>
          <w:shd w:val="clear" w:color="auto" w:fill="FFFFFF"/>
        </w:rPr>
        <w:t>.</w:t>
      </w:r>
    </w:p>
    <w:p w:rsidRPr="00EF6A37" w:rsidR="000C2D91" w:rsidP="6CB4A4C6" w:rsidRDefault="000C2D91" w14:paraId="11E04158" w14:textId="0085A876">
      <w:pPr>
        <w:pStyle w:val="ListParagraph"/>
        <w:numPr>
          <w:ilvl w:val="0"/>
          <w:numId w:val="22"/>
        </w:numPr>
        <w:rPr>
          <w:rFonts w:ascii="Arial" w:hAnsi="Arial" w:eastAsia="Arial" w:cs="Arial"/>
          <w:color w:val="201F1E"/>
          <w:sz w:val="20"/>
          <w:szCs w:val="20"/>
        </w:rPr>
      </w:pPr>
      <w:r w:rsidRPr="3CE32922" w:rsidR="7CB40248">
        <w:rPr>
          <w:rFonts w:ascii="Arial" w:hAnsi="Arial" w:eastAsia="Arial" w:cs="Arial"/>
          <w:noProof w:val="0"/>
          <w:color w:val="201F1E"/>
          <w:sz w:val="20"/>
          <w:szCs w:val="20"/>
          <w:lang w:val="en-US"/>
        </w:rPr>
        <w:t>Onifade A, Lemon-Ri</w:t>
      </w:r>
      <w:r w:rsidRPr="3CE32922" w:rsidR="7CB40248">
        <w:rPr>
          <w:rFonts w:ascii="Arial" w:hAnsi="Arial" w:eastAsia="Arial" w:cs="Arial"/>
          <w:noProof w:val="0"/>
          <w:color w:val="201F1E"/>
          <w:sz w:val="20"/>
          <w:szCs w:val="20"/>
          <w:lang w:val="en-US"/>
        </w:rPr>
        <w:t xml:space="preserve">ggs d, Smith A, Pak T, Pruszynski J, </w:t>
      </w:r>
      <w:r w:rsidRPr="3CE32922" w:rsidR="7CB40248">
        <w:rPr>
          <w:rFonts w:ascii="Arial" w:hAnsi="Arial" w:eastAsia="Arial" w:cs="Arial"/>
          <w:b w:val="1"/>
          <w:bCs w:val="1"/>
          <w:noProof w:val="0"/>
          <w:color w:val="201F1E"/>
          <w:sz w:val="20"/>
          <w:szCs w:val="20"/>
          <w:lang w:val="en-US"/>
        </w:rPr>
        <w:t>Reznik S,</w:t>
      </w:r>
      <w:r w:rsidRPr="3CE32922" w:rsidR="7CB40248">
        <w:rPr>
          <w:rFonts w:ascii="Arial" w:hAnsi="Arial" w:eastAsia="Arial" w:cs="Arial"/>
          <w:noProof w:val="0"/>
          <w:color w:val="201F1E"/>
          <w:sz w:val="20"/>
          <w:szCs w:val="20"/>
          <w:lang w:val="en-US"/>
        </w:rPr>
        <w:t xml:space="preserve"> Moon T (2020) Comparing the rate of fiberoptic bronchoscopy </w:t>
      </w:r>
      <w:r w:rsidRPr="3CE32922" w:rsidR="7CB40248">
        <w:rPr>
          <w:rFonts w:ascii="Arial" w:hAnsi="Arial" w:eastAsia="Arial" w:cs="Arial"/>
          <w:noProof w:val="0"/>
          <w:color w:val="000000" w:themeColor="text1" w:themeTint="FF" w:themeShade="FF"/>
          <w:sz w:val="20"/>
          <w:szCs w:val="20"/>
          <w:lang w:val="en-US"/>
        </w:rPr>
        <w:t>use with a video double lumen tube versus a conventional double lumen—a randomized controlled trial. J Thorac Dis 2020 Nov;12(11):6533-6541. doi: 10.21037/jtd-20-1595. PMID: 33282355</w:t>
      </w:r>
      <w:r w:rsidRPr="3CE32922" w:rsidR="590DE2E7">
        <w:rPr>
          <w:rFonts w:ascii="Arial" w:hAnsi="Arial" w:eastAsia="Arial" w:cs="Arial"/>
          <w:sz w:val="20"/>
          <w:szCs w:val="20"/>
        </w:rPr>
        <w:t>.</w:t>
      </w:r>
    </w:p>
    <w:p w:rsidRPr="00EF6A37" w:rsidR="00EF6A37" w:rsidP="00EF6A37" w:rsidRDefault="00EF6A37" w14:paraId="7D68E3D8" w14:textId="29DDE06D">
      <w:pPr>
        <w:pStyle w:val="ListParagraph"/>
        <w:numPr>
          <w:ilvl w:val="0"/>
          <w:numId w:val="22"/>
        </w:numPr>
        <w:rPr>
          <w:rFonts w:ascii="Arial" w:hAnsi="Arial" w:eastAsia="Arial" w:cs="Arial"/>
          <w:sz w:val="20"/>
          <w:szCs w:val="20"/>
        </w:rPr>
      </w:pPr>
      <w:r w:rsidRPr="3CE32922" w:rsidR="07155876">
        <w:rPr>
          <w:rFonts w:ascii="Arial" w:hAnsi="Arial" w:eastAsia="Arial" w:cs="Arial"/>
          <w:noProof w:val="0"/>
          <w:color w:val="201F1E"/>
          <w:sz w:val="20"/>
          <w:szCs w:val="20"/>
          <w:lang w:val="en-US"/>
        </w:rPr>
        <w:t xml:space="preserve">Gerber D, Putnam W, Fattah F, Kernstine K, Brekken R, Pedrosa I, Skelton R, Saltarski J, Lenkinski R, Leff R, Ahn C, Padmanabhan C, Chemburkar V, Kasiri S, Kallem R, Subramaniyan I, Yuan Q, Do Q, Xi Y, </w:t>
      </w:r>
      <w:r w:rsidRPr="3CE32922" w:rsidR="07155876">
        <w:rPr>
          <w:rFonts w:ascii="Arial" w:hAnsi="Arial" w:eastAsia="Arial" w:cs="Arial"/>
          <w:b w:val="1"/>
          <w:bCs w:val="1"/>
          <w:noProof w:val="0"/>
          <w:color w:val="201F1E"/>
          <w:sz w:val="20"/>
          <w:szCs w:val="20"/>
          <w:lang w:val="en-US"/>
        </w:rPr>
        <w:t>Reznik S</w:t>
      </w:r>
      <w:r w:rsidRPr="3CE32922" w:rsidR="07155876">
        <w:rPr>
          <w:rFonts w:ascii="Arial" w:hAnsi="Arial" w:eastAsia="Arial" w:cs="Arial"/>
          <w:noProof w:val="0"/>
          <w:color w:val="201F1E"/>
          <w:sz w:val="20"/>
          <w:szCs w:val="20"/>
          <w:lang w:val="en-US"/>
        </w:rPr>
        <w:t>, Pelosof L,  Faubert B, DeBerardinis R, and Kim J (2020) Concentration-dependent early anti-</w:t>
      </w:r>
      <w:r w:rsidRPr="3CE32922" w:rsidR="07155876">
        <w:rPr>
          <w:rFonts w:ascii="Arial" w:hAnsi="Arial" w:eastAsia="Arial" w:cs="Arial"/>
          <w:noProof w:val="0"/>
          <w:color w:val="000000" w:themeColor="text1" w:themeTint="FF" w:themeShade="FF"/>
          <w:sz w:val="20"/>
          <w:szCs w:val="20"/>
          <w:lang w:val="en-US"/>
        </w:rPr>
        <w:t>vascular and anti-tumor effects of itraconazole in non-small cell lung cancer. Clinical Cancer Research 2020 Nov 15;26(22):6017-6027. doi: 10.1158/1078-0432.CCR-20-1916. Epub 2020 Aug 26. PMID: 32847935</w:t>
      </w:r>
      <w:r w:rsidRPr="00EF6A37" w:rsidR="590DE2E7">
        <w:rPr>
          <w:rFonts w:ascii="Arial" w:hAnsi="Arial" w:eastAsia="Arial" w:cs="Arial"/>
          <w:sz w:val="20"/>
          <w:szCs w:val="20"/>
        </w:rPr>
        <w:t>.</w:t>
      </w:r>
    </w:p>
    <w:p w:rsidR="71C4178E" w:rsidP="3CE32922" w:rsidRDefault="71C4178E" w14:paraId="3F7BD215" w14:textId="58ADFFD7">
      <w:pPr>
        <w:pStyle w:val="ListParagraph"/>
        <w:numPr>
          <w:ilvl w:val="0"/>
          <w:numId w:val="22"/>
        </w:numPr>
        <w:rPr>
          <w:rFonts w:ascii="Arial" w:hAnsi="Arial" w:eastAsia="Arial" w:cs="Arial"/>
          <w:noProof w:val="0"/>
          <w:sz w:val="20"/>
          <w:szCs w:val="20"/>
          <w:lang w:val="en-US"/>
        </w:rPr>
      </w:pPr>
      <w:r w:rsidRPr="3CE32922" w:rsidR="71C4178E">
        <w:rPr>
          <w:rFonts w:ascii="Arial" w:hAnsi="Arial" w:eastAsia="Arial" w:cs="Arial"/>
          <w:noProof w:val="0"/>
          <w:color w:val="212121"/>
          <w:sz w:val="20"/>
          <w:szCs w:val="20"/>
          <w:lang w:val="en-US"/>
        </w:rPr>
        <w:t>Wang SC, Yeu Y, Hammer STG, Xiao S, Zhu M, Hong C, Clemenceau JR, Yoon LY, Nassour I, Shen J, Agarwal D,</w:t>
      </w:r>
      <w:r w:rsidRPr="3CE32922" w:rsidR="71C4178E">
        <w:rPr>
          <w:rFonts w:ascii="Arial" w:hAnsi="Arial" w:eastAsia="Arial" w:cs="Arial"/>
          <w:b w:val="1"/>
          <w:bCs w:val="1"/>
          <w:noProof w:val="0"/>
          <w:color w:val="212121"/>
          <w:sz w:val="20"/>
          <w:szCs w:val="20"/>
          <w:lang w:val="en-US"/>
        </w:rPr>
        <w:t xml:space="preserve"> Reznik SI,</w:t>
      </w:r>
      <w:r w:rsidRPr="3CE32922" w:rsidR="71C4178E">
        <w:rPr>
          <w:rFonts w:ascii="Arial" w:hAnsi="Arial" w:eastAsia="Arial" w:cs="Arial"/>
          <w:noProof w:val="0"/>
          <w:color w:val="212121"/>
          <w:sz w:val="20"/>
          <w:szCs w:val="20"/>
          <w:lang w:val="en-US"/>
        </w:rPr>
        <w:t xml:space="preserve"> Mansour JC, Yopp AC, Zhu H, Hwang TH, </w:t>
      </w:r>
      <w:r w:rsidRPr="3CE32922" w:rsidR="71C4178E">
        <w:rPr>
          <w:rFonts w:ascii="Arial" w:hAnsi="Arial" w:eastAsia="Arial" w:cs="Arial"/>
          <w:noProof w:val="0"/>
          <w:color w:val="212121"/>
          <w:sz w:val="20"/>
          <w:szCs w:val="20"/>
          <w:lang w:val="en-US"/>
        </w:rPr>
        <w:t>Porembka</w:t>
      </w:r>
      <w:r w:rsidRPr="3CE32922" w:rsidR="71C4178E">
        <w:rPr>
          <w:rFonts w:ascii="Arial" w:hAnsi="Arial" w:eastAsia="Arial" w:cs="Arial"/>
          <w:noProof w:val="0"/>
          <w:color w:val="212121"/>
          <w:sz w:val="20"/>
          <w:szCs w:val="20"/>
          <w:lang w:val="en-US"/>
        </w:rPr>
        <w:t xml:space="preserve"> MR (2020) Hispanic/Latino patients with gastric adenocarcinoma have distinct molecular profiles including a high rate of germline CDH1 variants. Cancer Res 2020 Jun 1;80(11)2114-2124.</w:t>
      </w:r>
    </w:p>
    <w:p w:rsidR="71C4178E" w:rsidP="3CE32922" w:rsidRDefault="71C4178E" w14:paraId="128153D5" w14:textId="03EF028B">
      <w:pPr>
        <w:pStyle w:val="ListParagraph"/>
        <w:numPr>
          <w:ilvl w:val="0"/>
          <w:numId w:val="22"/>
        </w:numPr>
        <w:rPr>
          <w:rFonts w:ascii="Arial" w:hAnsi="Arial" w:eastAsia="Arial" w:cs="Arial"/>
          <w:noProof w:val="0"/>
          <w:sz w:val="20"/>
          <w:szCs w:val="20"/>
          <w:lang w:val="en-US"/>
        </w:rPr>
      </w:pPr>
      <w:r w:rsidRPr="0315EDD5" w:rsidR="71C4178E">
        <w:rPr>
          <w:rFonts w:ascii="Arial" w:hAnsi="Arial" w:eastAsia="Arial" w:cs="Arial"/>
          <w:noProof w:val="0"/>
          <w:color w:val="000000" w:themeColor="text1" w:themeTint="FF" w:themeShade="FF"/>
          <w:sz w:val="20"/>
          <w:szCs w:val="20"/>
          <w:lang w:val="en-US"/>
        </w:rPr>
        <w:t xml:space="preserve">Moon TS, </w:t>
      </w:r>
      <w:r w:rsidRPr="0315EDD5" w:rsidR="71C4178E">
        <w:rPr>
          <w:rFonts w:ascii="Arial" w:hAnsi="Arial" w:eastAsia="Arial" w:cs="Arial"/>
          <w:b w:val="1"/>
          <w:bCs w:val="1"/>
          <w:noProof w:val="0"/>
          <w:color w:val="000000" w:themeColor="text1" w:themeTint="FF" w:themeShade="FF"/>
          <w:sz w:val="20"/>
          <w:szCs w:val="20"/>
          <w:lang w:val="en-US"/>
        </w:rPr>
        <w:t>Reznik S</w:t>
      </w:r>
      <w:r w:rsidRPr="0315EDD5" w:rsidR="71C4178E">
        <w:rPr>
          <w:rFonts w:ascii="Arial" w:hAnsi="Arial" w:eastAsia="Arial" w:cs="Arial"/>
          <w:noProof w:val="0"/>
          <w:color w:val="000000" w:themeColor="text1" w:themeTint="FF" w:themeShade="FF"/>
          <w:sz w:val="20"/>
          <w:szCs w:val="20"/>
          <w:lang w:val="en-US"/>
        </w:rPr>
        <w:t xml:space="preserve">, Pak T, Jan K, Pruszynski J, Kim A, Smith KM, Lu R, Chen J, Gasanova I, Fox PE, Ogunnaike B (2020) </w:t>
      </w:r>
      <w:r w:rsidRPr="0315EDD5" w:rsidR="71C4178E">
        <w:rPr>
          <w:rFonts w:ascii="Arial" w:hAnsi="Arial" w:eastAsia="Arial" w:cs="Arial"/>
          <w:noProof w:val="0"/>
          <w:color w:val="000000" w:themeColor="text1" w:themeTint="FF" w:themeShade="FF"/>
          <w:sz w:val="20"/>
          <w:szCs w:val="20"/>
          <w:lang w:val="en-US"/>
        </w:rPr>
        <w:t>Sugammadex</w:t>
      </w:r>
      <w:r w:rsidRPr="0315EDD5" w:rsidR="71C4178E">
        <w:rPr>
          <w:rFonts w:ascii="Arial" w:hAnsi="Arial" w:eastAsia="Arial" w:cs="Arial"/>
          <w:noProof w:val="0"/>
          <w:color w:val="000000" w:themeColor="text1" w:themeTint="FF" w:themeShade="FF"/>
          <w:sz w:val="20"/>
          <w:szCs w:val="20"/>
          <w:lang w:val="en-US"/>
        </w:rPr>
        <w:t xml:space="preserve"> Versus Neostigmine </w:t>
      </w:r>
      <w:r w:rsidRPr="0315EDD5" w:rsidR="5187D143">
        <w:rPr>
          <w:rFonts w:ascii="Arial" w:hAnsi="Arial" w:eastAsia="Arial" w:cs="Arial"/>
          <w:noProof w:val="0"/>
          <w:color w:val="000000" w:themeColor="text1" w:themeTint="FF" w:themeShade="FF"/>
          <w:sz w:val="20"/>
          <w:szCs w:val="20"/>
          <w:lang w:val="en-US"/>
        </w:rPr>
        <w:t>for</w:t>
      </w:r>
      <w:r w:rsidRPr="0315EDD5" w:rsidR="71C4178E">
        <w:rPr>
          <w:rFonts w:ascii="Arial" w:hAnsi="Arial" w:eastAsia="Arial" w:cs="Arial"/>
          <w:noProof w:val="0"/>
          <w:color w:val="000000" w:themeColor="text1" w:themeTint="FF" w:themeShade="FF"/>
          <w:sz w:val="20"/>
          <w:szCs w:val="20"/>
          <w:lang w:val="en-US"/>
        </w:rPr>
        <w:t xml:space="preserve"> Reversal of Rocuronium-induced Neuromuscular Blockade: A Randomized, Double-Blinde Study of Thoracic Surgical Patients Evaluating Hypoxic Episodes in the Early Postoperative Period. </w:t>
      </w:r>
      <w:r w:rsidRPr="0315EDD5" w:rsidR="33DA7BFB">
        <w:rPr>
          <w:rFonts w:ascii="Arial" w:hAnsi="Arial" w:eastAsia="Arial" w:cs="Arial"/>
          <w:noProof w:val="0"/>
          <w:color w:val="000000" w:themeColor="text1" w:themeTint="FF" w:themeShade="FF"/>
          <w:sz w:val="20"/>
          <w:szCs w:val="20"/>
          <w:lang w:val="en-US"/>
        </w:rPr>
        <w:t>. J</w:t>
      </w:r>
      <w:r w:rsidRPr="0315EDD5" w:rsidR="71C4178E">
        <w:rPr>
          <w:rFonts w:ascii="Arial" w:hAnsi="Arial" w:eastAsia="Arial" w:cs="Arial"/>
          <w:noProof w:val="0"/>
          <w:color w:val="000000" w:themeColor="text1" w:themeTint="FF" w:themeShade="FF"/>
          <w:sz w:val="20"/>
          <w:szCs w:val="20"/>
          <w:lang w:val="en-US"/>
        </w:rPr>
        <w:t xml:space="preserve"> Clin </w:t>
      </w:r>
      <w:r w:rsidRPr="0315EDD5" w:rsidR="71C4178E">
        <w:rPr>
          <w:rFonts w:ascii="Arial" w:hAnsi="Arial" w:eastAsia="Arial" w:cs="Arial"/>
          <w:noProof w:val="0"/>
          <w:color w:val="000000" w:themeColor="text1" w:themeTint="FF" w:themeShade="FF"/>
          <w:sz w:val="20"/>
          <w:szCs w:val="20"/>
          <w:lang w:val="en-US"/>
        </w:rPr>
        <w:t>Anesth</w:t>
      </w:r>
      <w:r w:rsidRPr="0315EDD5" w:rsidR="71C4178E">
        <w:rPr>
          <w:rFonts w:ascii="Arial" w:hAnsi="Arial" w:eastAsia="Arial" w:cs="Arial"/>
          <w:noProof w:val="0"/>
          <w:color w:val="000000" w:themeColor="text1" w:themeTint="FF" w:themeShade="FF"/>
          <w:sz w:val="20"/>
          <w:szCs w:val="20"/>
          <w:lang w:val="en-US"/>
        </w:rPr>
        <w:t xml:space="preserve">. 2020 Apr </w:t>
      </w:r>
      <w:r w:rsidRPr="0315EDD5" w:rsidR="2E2B57E4">
        <w:rPr>
          <w:rFonts w:ascii="Arial" w:hAnsi="Arial" w:eastAsia="Arial" w:cs="Arial"/>
          <w:noProof w:val="0"/>
          <w:color w:val="000000" w:themeColor="text1" w:themeTint="FF" w:themeShade="FF"/>
          <w:sz w:val="20"/>
          <w:szCs w:val="20"/>
          <w:lang w:val="en-US"/>
        </w:rPr>
        <w:t>27; 64:109804</w:t>
      </w:r>
      <w:r w:rsidRPr="0315EDD5" w:rsidR="71C4178E">
        <w:rPr>
          <w:rFonts w:ascii="Arial" w:hAnsi="Arial" w:eastAsia="Arial" w:cs="Arial"/>
          <w:noProof w:val="0"/>
          <w:color w:val="000000" w:themeColor="text1" w:themeTint="FF" w:themeShade="FF"/>
          <w:sz w:val="20"/>
          <w:szCs w:val="20"/>
          <w:lang w:val="en-US"/>
        </w:rPr>
        <w:t xml:space="preserve">. </w:t>
      </w:r>
      <w:r w:rsidRPr="0315EDD5" w:rsidR="71C4178E">
        <w:rPr>
          <w:rFonts w:ascii="Arial" w:hAnsi="Arial" w:eastAsia="Arial" w:cs="Arial"/>
          <w:noProof w:val="0"/>
          <w:color w:val="000000" w:themeColor="text1" w:themeTint="FF" w:themeShade="FF"/>
          <w:sz w:val="20"/>
          <w:szCs w:val="20"/>
          <w:lang w:val="en-US"/>
        </w:rPr>
        <w:t>doi</w:t>
      </w:r>
      <w:r w:rsidRPr="0315EDD5" w:rsidR="71C4178E">
        <w:rPr>
          <w:rFonts w:ascii="Arial" w:hAnsi="Arial" w:eastAsia="Arial" w:cs="Arial"/>
          <w:noProof w:val="0"/>
          <w:color w:val="000000" w:themeColor="text1" w:themeTint="FF" w:themeShade="FF"/>
          <w:sz w:val="20"/>
          <w:szCs w:val="20"/>
          <w:lang w:val="en-US"/>
        </w:rPr>
        <w:t>: 10.1016/j.jclinane.2020.109804. Online ahead of print. PMID: 32353805.</w:t>
      </w:r>
    </w:p>
    <w:p w:rsidRPr="00F021EC" w:rsidR="00F021EC" w:rsidP="3CE32922" w:rsidRDefault="006A1472" w14:paraId="2A771C05" w14:textId="4CD99596">
      <w:pPr>
        <w:pStyle w:val="ListParagraph"/>
        <w:numPr>
          <w:ilvl w:val="0"/>
          <w:numId w:val="22"/>
        </w:numPr>
        <w:rPr>
          <w:rFonts w:ascii="Arial" w:hAnsi="Arial" w:eastAsia="Arial" w:cs="Arial"/>
          <w:sz w:val="20"/>
          <w:szCs w:val="20"/>
        </w:rPr>
      </w:pPr>
      <w:r w:rsidRPr="3CE32922" w:rsidR="36F32746">
        <w:rPr>
          <w:rFonts w:ascii="Arial" w:hAnsi="Arial" w:eastAsia="Arial" w:cs="Arial"/>
          <w:noProof w:val="0"/>
          <w:color w:val="000000" w:themeColor="text1" w:themeTint="FF" w:themeShade="FF"/>
          <w:sz w:val="20"/>
          <w:szCs w:val="20"/>
          <w:lang w:val="en-US"/>
        </w:rPr>
        <w:t xml:space="preserve">Mokdad AA, AC </w:t>
      </w:r>
      <w:r w:rsidRPr="3CE32922" w:rsidR="36F32746">
        <w:rPr>
          <w:rFonts w:ascii="Arial" w:hAnsi="Arial" w:eastAsia="Arial" w:cs="Arial"/>
          <w:noProof w:val="0"/>
          <w:color w:val="000000" w:themeColor="text1" w:themeTint="FF" w:themeShade="FF"/>
          <w:sz w:val="20"/>
          <w:szCs w:val="20"/>
          <w:lang w:val="en-US"/>
        </w:rPr>
        <w:t>Yoop</w:t>
      </w:r>
      <w:r w:rsidRPr="3CE32922" w:rsidR="36F32746">
        <w:rPr>
          <w:rFonts w:ascii="Arial" w:hAnsi="Arial" w:eastAsia="Arial" w:cs="Arial"/>
          <w:noProof w:val="0"/>
          <w:color w:val="000000" w:themeColor="text1" w:themeTint="FF" w:themeShade="FF"/>
          <w:sz w:val="20"/>
          <w:szCs w:val="20"/>
          <w:lang w:val="en-US"/>
        </w:rPr>
        <w:t xml:space="preserve">, PM Polanco, JC Mansour, </w:t>
      </w:r>
      <w:r w:rsidRPr="3CE32922" w:rsidR="36F32746">
        <w:rPr>
          <w:rFonts w:ascii="Arial" w:hAnsi="Arial" w:eastAsia="Arial" w:cs="Arial"/>
          <w:b w:val="1"/>
          <w:bCs w:val="1"/>
          <w:noProof w:val="0"/>
          <w:color w:val="000000" w:themeColor="text1" w:themeTint="FF" w:themeShade="FF"/>
          <w:sz w:val="20"/>
          <w:szCs w:val="20"/>
          <w:lang w:val="en-US"/>
        </w:rPr>
        <w:t>SI Reznik</w:t>
      </w:r>
      <w:r w:rsidRPr="3CE32922" w:rsidR="36F32746">
        <w:rPr>
          <w:rFonts w:ascii="Arial" w:hAnsi="Arial" w:eastAsia="Arial" w:cs="Arial"/>
          <w:noProof w:val="0"/>
          <w:color w:val="000000" w:themeColor="text1" w:themeTint="FF" w:themeShade="FF"/>
          <w:sz w:val="20"/>
          <w:szCs w:val="20"/>
          <w:lang w:val="en-US"/>
        </w:rPr>
        <w:t xml:space="preserve">, DF </w:t>
      </w:r>
      <w:r w:rsidRPr="3CE32922" w:rsidR="36F32746">
        <w:rPr>
          <w:rFonts w:ascii="Arial" w:hAnsi="Arial" w:eastAsia="Arial" w:cs="Arial"/>
          <w:noProof w:val="0"/>
          <w:color w:val="000000" w:themeColor="text1" w:themeTint="FF" w:themeShade="FF"/>
          <w:sz w:val="20"/>
          <w:szCs w:val="20"/>
          <w:lang w:val="en-US"/>
        </w:rPr>
        <w:t>Heitjan</w:t>
      </w:r>
      <w:r w:rsidRPr="3CE32922" w:rsidR="36F32746">
        <w:rPr>
          <w:rFonts w:ascii="Arial" w:hAnsi="Arial" w:eastAsia="Arial" w:cs="Arial"/>
          <w:noProof w:val="0"/>
          <w:color w:val="000000" w:themeColor="text1" w:themeTint="FF" w:themeShade="FF"/>
          <w:sz w:val="20"/>
          <w:szCs w:val="20"/>
          <w:lang w:val="en-US"/>
        </w:rPr>
        <w:t xml:space="preserve">, MA Choti, RR Minter, SC Wang, MR </w:t>
      </w:r>
      <w:r w:rsidRPr="3CE32922" w:rsidR="36F32746">
        <w:rPr>
          <w:rFonts w:ascii="Arial" w:hAnsi="Arial" w:eastAsia="Arial" w:cs="Arial"/>
          <w:noProof w:val="0"/>
          <w:color w:val="000000" w:themeColor="text1" w:themeTint="FF" w:themeShade="FF"/>
          <w:sz w:val="20"/>
          <w:szCs w:val="20"/>
          <w:lang w:val="en-US"/>
        </w:rPr>
        <w:t>Porembka</w:t>
      </w:r>
      <w:r w:rsidRPr="3CE32922" w:rsidR="36F32746">
        <w:rPr>
          <w:rFonts w:ascii="Arial" w:hAnsi="Arial" w:eastAsia="Arial" w:cs="Arial"/>
          <w:noProof w:val="0"/>
          <w:color w:val="000000" w:themeColor="text1" w:themeTint="FF" w:themeShade="FF"/>
          <w:sz w:val="20"/>
          <w:szCs w:val="20"/>
          <w:lang w:val="en-US"/>
        </w:rPr>
        <w:t xml:space="preserve"> (2017) Adjuvant chemotherapy versus postoperative observation following preoperative chemoradiotherapy and resection in gastroesophageal cancer. A propensity score-matched analysis. </w:t>
      </w:r>
      <w:r w:rsidRPr="3CE32922" w:rsidR="3F7C4931">
        <w:rPr>
          <w:rFonts w:ascii="Arial" w:hAnsi="Arial" w:eastAsia="Arial" w:cs="Arial"/>
          <w:noProof w:val="0"/>
          <w:color w:val="000000" w:themeColor="text1" w:themeTint="FF" w:themeShade="FF"/>
          <w:sz w:val="20"/>
          <w:szCs w:val="20"/>
          <w:lang w:val="en-US"/>
        </w:rPr>
        <w:t>JAMA Oncol</w:t>
      </w:r>
      <w:r w:rsidRPr="3CE32922" w:rsidR="36F32746">
        <w:rPr>
          <w:rFonts w:ascii="Arial" w:hAnsi="Arial" w:eastAsia="Arial" w:cs="Arial"/>
          <w:noProof w:val="0"/>
          <w:color w:val="000000" w:themeColor="text1" w:themeTint="FF" w:themeShade="FF"/>
          <w:sz w:val="20"/>
          <w:szCs w:val="20"/>
          <w:lang w:val="en-US"/>
        </w:rPr>
        <w:t xml:space="preserve">. </w:t>
      </w:r>
      <w:r w:rsidRPr="3CE32922" w:rsidR="36F32746">
        <w:rPr>
          <w:rFonts w:ascii="Arial" w:hAnsi="Arial" w:eastAsia="Arial" w:cs="Arial"/>
          <w:noProof w:val="0"/>
          <w:color w:val="333333"/>
          <w:sz w:val="20"/>
          <w:szCs w:val="20"/>
          <w:lang w:val="en-US"/>
        </w:rPr>
        <w:t xml:space="preserve">2018 Jan1;4(1):31-38. PMID: </w:t>
      </w:r>
      <w:r w:rsidRPr="3CE32922" w:rsidR="36F32746">
        <w:rPr>
          <w:rFonts w:ascii="Arial" w:hAnsi="Arial" w:eastAsia="Arial" w:cs="Arial"/>
          <w:noProof w:val="0"/>
          <w:color w:val="212121"/>
          <w:sz w:val="20"/>
          <w:szCs w:val="20"/>
          <w:lang w:val="en-US"/>
        </w:rPr>
        <w:t>28975352</w:t>
      </w:r>
      <w:r w:rsidRPr="3CE32922" w:rsidR="4B6E9747">
        <w:rPr>
          <w:rFonts w:ascii="Arial" w:hAnsi="Arial" w:eastAsia="Arial" w:cs="Arial"/>
          <w:color w:val="212121"/>
          <w:sz w:val="20"/>
          <w:szCs w:val="20"/>
          <w:shd w:val="clear" w:color="auto" w:fill="FFFFFF"/>
        </w:rPr>
        <w:t>.</w:t>
      </w:r>
    </w:p>
    <w:p w:rsidRPr="00F021EC" w:rsidR="00F021EC" w:rsidP="3CE32922" w:rsidRDefault="00F021EC" w14:paraId="475A45DF" w14:textId="12DFED9D">
      <w:pPr>
        <w:pStyle w:val="ListParagraph"/>
        <w:numPr>
          <w:ilvl w:val="0"/>
          <w:numId w:val="22"/>
        </w:numPr>
        <w:rPr>
          <w:rFonts w:ascii="Arial" w:hAnsi="Arial" w:eastAsia="Arial" w:cs="Arial"/>
          <w:sz w:val="20"/>
          <w:szCs w:val="20"/>
        </w:rPr>
      </w:pPr>
      <w:r w:rsidRPr="3CE32922" w:rsidR="6F42E228">
        <w:rPr>
          <w:rFonts w:ascii="Arial" w:hAnsi="Arial" w:eastAsia="Arial" w:cs="Arial"/>
          <w:noProof w:val="0"/>
          <w:color w:val="000000" w:themeColor="text1" w:themeTint="FF" w:themeShade="FF"/>
          <w:sz w:val="20"/>
          <w:szCs w:val="20"/>
          <w:lang w:val="en-US"/>
        </w:rPr>
        <w:t xml:space="preserve">Dixon JL, L Copeland, J Zeber, A MacCarthy, </w:t>
      </w:r>
      <w:r w:rsidRPr="3CE32922" w:rsidR="6F42E228">
        <w:rPr>
          <w:rFonts w:ascii="Arial" w:hAnsi="Arial" w:eastAsia="Arial" w:cs="Arial"/>
          <w:b w:val="1"/>
          <w:bCs w:val="1"/>
          <w:noProof w:val="0"/>
          <w:color w:val="000000" w:themeColor="text1" w:themeTint="FF" w:themeShade="FF"/>
          <w:sz w:val="20"/>
          <w:szCs w:val="20"/>
          <w:lang w:val="en-US"/>
        </w:rPr>
        <w:t>S Reznik</w:t>
      </w:r>
      <w:r w:rsidRPr="3CE32922" w:rsidR="6F42E228">
        <w:rPr>
          <w:rFonts w:ascii="Arial" w:hAnsi="Arial" w:eastAsia="Arial" w:cs="Arial"/>
          <w:noProof w:val="0"/>
          <w:color w:val="000000" w:themeColor="text1" w:themeTint="FF" w:themeShade="FF"/>
          <w:sz w:val="20"/>
          <w:szCs w:val="20"/>
          <w:lang w:val="en-US"/>
        </w:rPr>
        <w:t>, W Smythe, P Rascoe. Association between Diabetes and Esophageal Cancer, Independent of Obesity, in the United States Veterans Affairs Population. (2015) Dis Esophagus. 2016 Oct 29(7):7474-751</w:t>
      </w:r>
      <w:r w:rsidRPr="3CE32922" w:rsidR="1D9CB748">
        <w:rPr>
          <w:rFonts w:ascii="Arial" w:hAnsi="Arial" w:eastAsia="Arial" w:cs="Arial"/>
          <w:color w:val="201F1E"/>
          <w:sz w:val="20"/>
          <w:szCs w:val="20"/>
          <w:bdr w:val="none" w:color="auto" w:sz="0" w:space="0" w:frame="1"/>
        </w:rPr>
        <w:t>.</w:t>
      </w:r>
    </w:p>
    <w:p w:rsidR="578E9CE1" w:rsidP="3CE32922" w:rsidRDefault="578E9CE1" w14:paraId="367A1E52" w14:textId="52A5DBC6">
      <w:pPr>
        <w:pStyle w:val="ListParagraph"/>
        <w:numPr>
          <w:ilvl w:val="0"/>
          <w:numId w:val="22"/>
        </w:numPr>
        <w:rPr>
          <w:rFonts w:ascii="Arial" w:hAnsi="Arial" w:eastAsia="Arial" w:cs="Arial"/>
          <w:noProof w:val="0"/>
          <w:sz w:val="20"/>
          <w:szCs w:val="20"/>
          <w:lang w:val="en-US"/>
        </w:rPr>
      </w:pPr>
      <w:r w:rsidRPr="0315EDD5" w:rsidR="578E9CE1">
        <w:rPr>
          <w:rFonts w:ascii="Arial" w:hAnsi="Arial" w:eastAsia="Arial" w:cs="Arial"/>
          <w:noProof w:val="0"/>
          <w:color w:val="000000" w:themeColor="text1" w:themeTint="FF" w:themeShade="FF"/>
          <w:sz w:val="20"/>
          <w:szCs w:val="20"/>
          <w:lang w:val="en-US"/>
        </w:rPr>
        <w:t xml:space="preserve">Dixon J, H </w:t>
      </w:r>
      <w:r w:rsidRPr="0315EDD5" w:rsidR="578E9CE1">
        <w:rPr>
          <w:rFonts w:ascii="Arial" w:hAnsi="Arial" w:eastAsia="Arial" w:cs="Arial"/>
          <w:noProof w:val="0"/>
          <w:color w:val="000000" w:themeColor="text1" w:themeTint="FF" w:themeShade="FF"/>
          <w:sz w:val="20"/>
          <w:szCs w:val="20"/>
          <w:lang w:val="en-US"/>
        </w:rPr>
        <w:t>Papaconstantinou</w:t>
      </w:r>
      <w:r w:rsidRPr="0315EDD5" w:rsidR="578E9CE1">
        <w:rPr>
          <w:rFonts w:ascii="Arial" w:hAnsi="Arial" w:eastAsia="Arial" w:cs="Arial"/>
          <w:noProof w:val="0"/>
          <w:color w:val="000000" w:themeColor="text1" w:themeTint="FF" w:themeShade="FF"/>
          <w:sz w:val="20"/>
          <w:szCs w:val="20"/>
          <w:lang w:val="en-US"/>
        </w:rPr>
        <w:t xml:space="preserve">, J </w:t>
      </w:r>
      <w:r w:rsidRPr="0315EDD5" w:rsidR="3486EEF7">
        <w:rPr>
          <w:rFonts w:ascii="Arial" w:hAnsi="Arial" w:eastAsia="Arial" w:cs="Arial"/>
          <w:noProof w:val="0"/>
          <w:color w:val="000000" w:themeColor="text1" w:themeTint="FF" w:themeShade="FF"/>
          <w:sz w:val="20"/>
          <w:szCs w:val="20"/>
          <w:lang w:val="en-US"/>
        </w:rPr>
        <w:t>Pruszynski,</w:t>
      </w:r>
      <w:r w:rsidRPr="0315EDD5" w:rsidR="578E9CE1">
        <w:rPr>
          <w:rFonts w:ascii="Arial" w:hAnsi="Arial" w:eastAsia="Arial" w:cs="Arial"/>
          <w:noProof w:val="0"/>
          <w:color w:val="000000" w:themeColor="text1" w:themeTint="FF" w:themeShade="FF"/>
          <w:sz w:val="20"/>
          <w:szCs w:val="20"/>
          <w:lang w:val="en-US"/>
        </w:rPr>
        <w:t xml:space="preserve"> P Rascoe, </w:t>
      </w:r>
      <w:r w:rsidRPr="0315EDD5" w:rsidR="578E9CE1">
        <w:rPr>
          <w:rFonts w:ascii="Arial" w:hAnsi="Arial" w:eastAsia="Arial" w:cs="Arial"/>
          <w:b w:val="1"/>
          <w:bCs w:val="1"/>
          <w:noProof w:val="0"/>
          <w:color w:val="000000" w:themeColor="text1" w:themeTint="FF" w:themeShade="FF"/>
          <w:sz w:val="20"/>
          <w:szCs w:val="20"/>
          <w:lang w:val="en-US"/>
        </w:rPr>
        <w:t>SI Reznik</w:t>
      </w:r>
      <w:r w:rsidRPr="0315EDD5" w:rsidR="578E9CE1">
        <w:rPr>
          <w:rFonts w:ascii="Arial" w:hAnsi="Arial" w:eastAsia="Arial" w:cs="Arial"/>
          <w:noProof w:val="0"/>
          <w:color w:val="000000" w:themeColor="text1" w:themeTint="FF" w:themeShade="FF"/>
          <w:sz w:val="20"/>
          <w:szCs w:val="20"/>
          <w:lang w:val="en-US"/>
        </w:rPr>
        <w:t>. Methicillin-Resistant Staphylococcus aureus Colonization and Empyema: Does it Matter? (2015) Surg Infect (</w:t>
      </w:r>
      <w:r w:rsidRPr="0315EDD5" w:rsidR="578E9CE1">
        <w:rPr>
          <w:rFonts w:ascii="Arial" w:hAnsi="Arial" w:eastAsia="Arial" w:cs="Arial"/>
          <w:noProof w:val="0"/>
          <w:color w:val="000000" w:themeColor="text1" w:themeTint="FF" w:themeShade="FF"/>
          <w:sz w:val="20"/>
          <w:szCs w:val="20"/>
          <w:lang w:val="en-US"/>
        </w:rPr>
        <w:t>Larchmt</w:t>
      </w:r>
      <w:r w:rsidRPr="0315EDD5" w:rsidR="578E9CE1">
        <w:rPr>
          <w:rFonts w:ascii="Arial" w:hAnsi="Arial" w:eastAsia="Arial" w:cs="Arial"/>
          <w:noProof w:val="0"/>
          <w:color w:val="000000" w:themeColor="text1" w:themeTint="FF" w:themeShade="FF"/>
          <w:sz w:val="20"/>
          <w:szCs w:val="20"/>
          <w:lang w:val="en-US"/>
        </w:rPr>
        <w:t xml:space="preserve">) Oct: 16(5): 583-7 </w:t>
      </w:r>
      <w:r w:rsidRPr="0315EDD5" w:rsidR="578E9CE1">
        <w:rPr>
          <w:rFonts w:ascii="Arial" w:hAnsi="Arial" w:eastAsia="Arial" w:cs="Arial"/>
          <w:noProof w:val="0"/>
          <w:color w:val="000000" w:themeColor="text1" w:themeTint="FF" w:themeShade="FF"/>
          <w:sz w:val="20"/>
          <w:szCs w:val="20"/>
          <w:lang w:val="en-US"/>
        </w:rPr>
        <w:t>doi</w:t>
      </w:r>
      <w:r w:rsidRPr="0315EDD5" w:rsidR="578E9CE1">
        <w:rPr>
          <w:rFonts w:ascii="Arial" w:hAnsi="Arial" w:eastAsia="Arial" w:cs="Arial"/>
          <w:noProof w:val="0"/>
          <w:color w:val="000000" w:themeColor="text1" w:themeTint="FF" w:themeShade="FF"/>
          <w:sz w:val="20"/>
          <w:szCs w:val="20"/>
          <w:lang w:val="en-US"/>
        </w:rPr>
        <w:t xml:space="preserve">: 10.1089/sur.2014.050. </w:t>
      </w:r>
      <w:r w:rsidRPr="0315EDD5" w:rsidR="578E9CE1">
        <w:rPr>
          <w:rFonts w:ascii="Arial" w:hAnsi="Arial" w:eastAsia="Arial" w:cs="Arial"/>
          <w:noProof w:val="0"/>
          <w:color w:val="000000" w:themeColor="text1" w:themeTint="FF" w:themeShade="FF"/>
          <w:sz w:val="20"/>
          <w:szCs w:val="20"/>
          <w:lang w:val="en-US"/>
        </w:rPr>
        <w:t>Epub</w:t>
      </w:r>
      <w:r w:rsidRPr="0315EDD5" w:rsidR="578E9CE1">
        <w:rPr>
          <w:rFonts w:ascii="Arial" w:hAnsi="Arial" w:eastAsia="Arial" w:cs="Arial"/>
          <w:noProof w:val="0"/>
          <w:color w:val="000000" w:themeColor="text1" w:themeTint="FF" w:themeShade="FF"/>
          <w:sz w:val="20"/>
          <w:szCs w:val="20"/>
          <w:lang w:val="en-US"/>
        </w:rPr>
        <w:t xml:space="preserve"> 2015 Sep </w:t>
      </w:r>
      <w:r w:rsidRPr="0315EDD5" w:rsidR="5F590CB5">
        <w:rPr>
          <w:rFonts w:ascii="Arial" w:hAnsi="Arial" w:eastAsia="Arial" w:cs="Arial"/>
          <w:noProof w:val="0"/>
          <w:color w:val="000000" w:themeColor="text1" w:themeTint="FF" w:themeShade="FF"/>
          <w:sz w:val="20"/>
          <w:szCs w:val="20"/>
          <w:lang w:val="en-US"/>
        </w:rPr>
        <w:t>8. PMID</w:t>
      </w:r>
      <w:r w:rsidRPr="0315EDD5" w:rsidR="578E9CE1">
        <w:rPr>
          <w:rFonts w:ascii="Arial" w:hAnsi="Arial" w:eastAsia="Arial" w:cs="Arial"/>
          <w:noProof w:val="0"/>
          <w:color w:val="000000" w:themeColor="text1" w:themeTint="FF" w:themeShade="FF"/>
          <w:sz w:val="20"/>
          <w:szCs w:val="20"/>
          <w:lang w:val="en-US"/>
        </w:rPr>
        <w:t xml:space="preserve">:26348359. </w:t>
      </w:r>
    </w:p>
    <w:p w:rsidR="578E9CE1" w:rsidP="3CE32922" w:rsidRDefault="578E9CE1" w14:paraId="0115A2FE" w14:textId="0C698A3A">
      <w:pPr>
        <w:pStyle w:val="ListParagraph"/>
        <w:numPr>
          <w:ilvl w:val="0"/>
          <w:numId w:val="22"/>
        </w:numPr>
        <w:rPr>
          <w:rFonts w:ascii="Arial" w:hAnsi="Arial" w:eastAsia="Arial" w:cs="Arial"/>
          <w:noProof w:val="0"/>
          <w:sz w:val="20"/>
          <w:szCs w:val="20"/>
          <w:lang w:val="en-US"/>
        </w:rPr>
      </w:pPr>
      <w:r w:rsidRPr="3CE32922" w:rsidR="578E9CE1">
        <w:rPr>
          <w:rFonts w:ascii="Arial" w:hAnsi="Arial" w:eastAsia="Arial" w:cs="Arial"/>
          <w:noProof w:val="0"/>
          <w:color w:val="000000" w:themeColor="text1" w:themeTint="FF" w:themeShade="FF"/>
          <w:sz w:val="20"/>
          <w:szCs w:val="20"/>
          <w:lang w:val="en-US"/>
        </w:rPr>
        <w:t xml:space="preserve">Dixon J, H. </w:t>
      </w:r>
      <w:r w:rsidRPr="3CE32922" w:rsidR="578E9CE1">
        <w:rPr>
          <w:rFonts w:ascii="Arial" w:hAnsi="Arial" w:eastAsia="Arial" w:cs="Arial"/>
          <w:noProof w:val="0"/>
          <w:color w:val="000000" w:themeColor="text1" w:themeTint="FF" w:themeShade="FF"/>
          <w:sz w:val="20"/>
          <w:szCs w:val="20"/>
          <w:lang w:val="en-US"/>
        </w:rPr>
        <w:t>Papaconstantinou</w:t>
      </w:r>
      <w:r w:rsidRPr="3CE32922" w:rsidR="578E9CE1">
        <w:rPr>
          <w:rFonts w:ascii="Arial" w:hAnsi="Arial" w:eastAsia="Arial" w:cs="Arial"/>
          <w:noProof w:val="0"/>
          <w:color w:val="000000" w:themeColor="text1" w:themeTint="FF" w:themeShade="FF"/>
          <w:sz w:val="20"/>
          <w:szCs w:val="20"/>
          <w:lang w:val="en-US"/>
        </w:rPr>
        <w:t xml:space="preserve">, B. Hodges, R. Korsmo, D. Jupiter, J. Shake, B. </w:t>
      </w:r>
      <w:r w:rsidRPr="3CE32922" w:rsidR="578E9CE1">
        <w:rPr>
          <w:rFonts w:ascii="Arial" w:hAnsi="Arial" w:eastAsia="Arial" w:cs="Arial"/>
          <w:noProof w:val="0"/>
          <w:color w:val="000000" w:themeColor="text1" w:themeTint="FF" w:themeShade="FF"/>
          <w:sz w:val="20"/>
          <w:szCs w:val="20"/>
          <w:lang w:val="en-US"/>
        </w:rPr>
        <w:t>Sareyyupoglu</w:t>
      </w:r>
      <w:r w:rsidRPr="3CE32922" w:rsidR="578E9CE1">
        <w:rPr>
          <w:rFonts w:ascii="Arial" w:hAnsi="Arial" w:eastAsia="Arial" w:cs="Arial"/>
          <w:noProof w:val="0"/>
          <w:color w:val="000000" w:themeColor="text1" w:themeTint="FF" w:themeShade="FF"/>
          <w:sz w:val="20"/>
          <w:szCs w:val="20"/>
          <w:lang w:val="en-US"/>
        </w:rPr>
        <w:t xml:space="preserve">, P. Rascoe, </w:t>
      </w:r>
      <w:r w:rsidRPr="3CE32922" w:rsidR="578E9CE1">
        <w:rPr>
          <w:rFonts w:ascii="Arial" w:hAnsi="Arial" w:eastAsia="Arial" w:cs="Arial"/>
          <w:b w:val="1"/>
          <w:bCs w:val="1"/>
          <w:noProof w:val="0"/>
          <w:color w:val="000000" w:themeColor="text1" w:themeTint="FF" w:themeShade="FF"/>
          <w:sz w:val="20"/>
          <w:szCs w:val="20"/>
          <w:lang w:val="en-US"/>
        </w:rPr>
        <w:t>S. Reznik</w:t>
      </w:r>
      <w:r w:rsidRPr="3CE32922" w:rsidR="578E9CE1">
        <w:rPr>
          <w:rFonts w:ascii="Arial" w:hAnsi="Arial" w:eastAsia="Arial" w:cs="Arial"/>
          <w:noProof w:val="0"/>
          <w:color w:val="000000" w:themeColor="text1" w:themeTint="FF" w:themeShade="FF"/>
          <w:sz w:val="20"/>
          <w:szCs w:val="20"/>
          <w:lang w:val="en-US"/>
        </w:rPr>
        <w:t xml:space="preserve"> (2015) Redundancy and variability in quality and outcome reporting for cardiac and thoracic surgery Proc </w:t>
      </w:r>
      <w:r w:rsidRPr="3CE32922" w:rsidR="578E9CE1">
        <w:rPr>
          <w:rFonts w:ascii="Arial" w:hAnsi="Arial" w:eastAsia="Arial" w:cs="Arial"/>
          <w:noProof w:val="0"/>
          <w:color w:val="000000" w:themeColor="text1" w:themeTint="FF" w:themeShade="FF"/>
          <w:sz w:val="20"/>
          <w:szCs w:val="20"/>
          <w:lang w:val="en-US"/>
        </w:rPr>
        <w:t>Bayl</w:t>
      </w:r>
      <w:r w:rsidRPr="3CE32922" w:rsidR="578E9CE1">
        <w:rPr>
          <w:rFonts w:ascii="Arial" w:hAnsi="Arial" w:eastAsia="Arial" w:cs="Arial"/>
          <w:noProof w:val="0"/>
          <w:color w:val="000000" w:themeColor="text1" w:themeTint="FF" w:themeShade="FF"/>
          <w:sz w:val="20"/>
          <w:szCs w:val="20"/>
          <w:lang w:val="en-US"/>
        </w:rPr>
        <w:t xml:space="preserve"> Univ Med Center 28(1), 14-17</w:t>
      </w:r>
    </w:p>
    <w:p w:rsidR="578E9CE1" w:rsidP="3CE32922" w:rsidRDefault="578E9CE1" w14:paraId="323EEC4E" w14:textId="7CC454AE">
      <w:pPr>
        <w:pStyle w:val="ListParagraph"/>
        <w:numPr>
          <w:ilvl w:val="0"/>
          <w:numId w:val="22"/>
        </w:numPr>
        <w:rPr>
          <w:rFonts w:ascii="Arial" w:hAnsi="Arial" w:eastAsia="Arial" w:cs="Arial"/>
          <w:noProof w:val="0"/>
          <w:sz w:val="20"/>
          <w:szCs w:val="20"/>
          <w:lang w:val="en-US"/>
        </w:rPr>
      </w:pPr>
      <w:r w:rsidRPr="3CE32922" w:rsidR="578E9CE1">
        <w:rPr>
          <w:rFonts w:ascii="Arial" w:hAnsi="Arial" w:eastAsia="Arial" w:cs="Arial"/>
          <w:noProof w:val="0"/>
          <w:color w:val="000000" w:themeColor="text1" w:themeTint="FF" w:themeShade="FF"/>
          <w:sz w:val="20"/>
          <w:szCs w:val="20"/>
          <w:lang w:val="en-US"/>
        </w:rPr>
        <w:t>Papaconstantinou</w:t>
      </w:r>
      <w:r w:rsidRPr="3CE32922" w:rsidR="578E9CE1">
        <w:rPr>
          <w:rFonts w:ascii="Arial" w:hAnsi="Arial" w:eastAsia="Arial" w:cs="Arial"/>
          <w:noProof w:val="0"/>
          <w:color w:val="000000" w:themeColor="text1" w:themeTint="FF" w:themeShade="FF"/>
          <w:sz w:val="20"/>
          <w:szCs w:val="20"/>
          <w:lang w:val="en-US"/>
        </w:rPr>
        <w:t xml:space="preserve"> H, J </w:t>
      </w:r>
      <w:r w:rsidRPr="3CE32922" w:rsidR="578E9CE1">
        <w:rPr>
          <w:rFonts w:ascii="Arial" w:hAnsi="Arial" w:eastAsia="Arial" w:cs="Arial"/>
          <w:noProof w:val="0"/>
          <w:color w:val="000000" w:themeColor="text1" w:themeTint="FF" w:themeShade="FF"/>
          <w:sz w:val="20"/>
          <w:szCs w:val="20"/>
          <w:lang w:val="en-US"/>
        </w:rPr>
        <w:t>ChanHee</w:t>
      </w:r>
      <w:r w:rsidRPr="3CE32922" w:rsidR="578E9CE1">
        <w:rPr>
          <w:rFonts w:ascii="Arial" w:hAnsi="Arial" w:eastAsia="Arial" w:cs="Arial"/>
          <w:noProof w:val="0"/>
          <w:color w:val="000000" w:themeColor="text1" w:themeTint="FF" w:themeShade="FF"/>
          <w:sz w:val="20"/>
          <w:szCs w:val="20"/>
          <w:lang w:val="en-US"/>
        </w:rPr>
        <w:t xml:space="preserve">, </w:t>
      </w:r>
      <w:r w:rsidRPr="3CE32922" w:rsidR="578E9CE1">
        <w:rPr>
          <w:rFonts w:ascii="Arial" w:hAnsi="Arial" w:eastAsia="Arial" w:cs="Arial"/>
          <w:b w:val="1"/>
          <w:bCs w:val="1"/>
          <w:noProof w:val="0"/>
          <w:color w:val="000000" w:themeColor="text1" w:themeTint="FF" w:themeShade="FF"/>
          <w:sz w:val="20"/>
          <w:szCs w:val="20"/>
          <w:lang w:val="en-US"/>
        </w:rPr>
        <w:t>S Reznik,</w:t>
      </w:r>
      <w:r w:rsidRPr="3CE32922" w:rsidR="578E9CE1">
        <w:rPr>
          <w:rFonts w:ascii="Arial" w:hAnsi="Arial" w:eastAsia="Arial" w:cs="Arial"/>
          <w:noProof w:val="0"/>
          <w:color w:val="000000" w:themeColor="text1" w:themeTint="FF" w:themeShade="FF"/>
          <w:sz w:val="20"/>
          <w:szCs w:val="20"/>
          <w:lang w:val="en-US"/>
        </w:rPr>
        <w:t xml:space="preserve"> W Smythe, MD, and H Wehbe-Janek (2013). Implementation of a surg</w:t>
      </w:r>
      <w:r w:rsidRPr="3CE32922" w:rsidR="578E9CE1">
        <w:rPr>
          <w:rFonts w:ascii="Arial" w:hAnsi="Arial" w:eastAsia="Arial" w:cs="Arial"/>
          <w:noProof w:val="0"/>
          <w:color w:val="000000" w:themeColor="text1" w:themeTint="FF" w:themeShade="FF"/>
          <w:sz w:val="20"/>
          <w:szCs w:val="20"/>
          <w:lang w:val="en-US"/>
        </w:rPr>
        <w:t xml:space="preserve">ical safety checklist: Impact on surgical team perspectives. </w:t>
      </w:r>
      <w:r w:rsidRPr="3CE32922" w:rsidR="578E9CE1">
        <w:rPr>
          <w:rFonts w:ascii="Arial" w:hAnsi="Arial" w:eastAsia="Arial" w:cs="Arial"/>
          <w:i w:val="1"/>
          <w:iCs w:val="1"/>
          <w:noProof w:val="0"/>
          <w:color w:val="000000" w:themeColor="text1" w:themeTint="FF" w:themeShade="FF"/>
          <w:sz w:val="20"/>
          <w:szCs w:val="20"/>
          <w:lang w:val="en-US"/>
        </w:rPr>
        <w:t>Ochsner Journal</w:t>
      </w:r>
      <w:r w:rsidRPr="3CE32922" w:rsidR="578E9CE1">
        <w:rPr>
          <w:rFonts w:ascii="Arial" w:hAnsi="Arial" w:eastAsia="Arial" w:cs="Arial"/>
          <w:noProof w:val="0"/>
          <w:color w:val="000000" w:themeColor="text1" w:themeTint="FF" w:themeShade="FF"/>
          <w:sz w:val="20"/>
          <w:szCs w:val="20"/>
          <w:lang w:val="en-US"/>
        </w:rPr>
        <w:t>. 13, 299-309.</w:t>
      </w:r>
    </w:p>
    <w:p w:rsidR="578E9CE1" w:rsidP="3CE32922" w:rsidRDefault="578E9CE1" w14:paraId="2663CB24" w14:textId="3CF604D9">
      <w:pPr>
        <w:pStyle w:val="ListParagraph"/>
        <w:numPr>
          <w:ilvl w:val="0"/>
          <w:numId w:val="22"/>
        </w:numPr>
        <w:rPr>
          <w:rFonts w:ascii="Arial" w:hAnsi="Arial" w:eastAsia="Arial" w:cs="Arial"/>
          <w:noProof w:val="0"/>
          <w:sz w:val="20"/>
          <w:szCs w:val="20"/>
          <w:lang w:val="en-US"/>
        </w:rPr>
      </w:pPr>
      <w:r w:rsidRPr="0315EDD5" w:rsidR="578E9CE1">
        <w:rPr>
          <w:rFonts w:ascii="Arial" w:hAnsi="Arial" w:eastAsia="Arial" w:cs="Arial"/>
          <w:noProof w:val="0"/>
          <w:color w:val="000000" w:themeColor="text1" w:themeTint="FF" w:themeShade="FF"/>
          <w:sz w:val="20"/>
          <w:szCs w:val="20"/>
          <w:lang w:val="en-US"/>
        </w:rPr>
        <w:t>Papaconstantinou</w:t>
      </w:r>
      <w:r w:rsidRPr="0315EDD5" w:rsidR="578E9CE1">
        <w:rPr>
          <w:rFonts w:ascii="Arial" w:hAnsi="Arial" w:eastAsia="Arial" w:cs="Arial"/>
          <w:noProof w:val="0"/>
          <w:color w:val="000000" w:themeColor="text1" w:themeTint="FF" w:themeShade="FF"/>
          <w:sz w:val="20"/>
          <w:szCs w:val="20"/>
          <w:lang w:val="en-US"/>
        </w:rPr>
        <w:t xml:space="preserve"> H, W Smythe, </w:t>
      </w:r>
      <w:r w:rsidRPr="0315EDD5" w:rsidR="578E9CE1">
        <w:rPr>
          <w:rFonts w:ascii="Arial" w:hAnsi="Arial" w:eastAsia="Arial" w:cs="Arial"/>
          <w:b w:val="1"/>
          <w:bCs w:val="1"/>
          <w:noProof w:val="0"/>
          <w:color w:val="000000" w:themeColor="text1" w:themeTint="FF" w:themeShade="FF"/>
          <w:sz w:val="20"/>
          <w:szCs w:val="20"/>
          <w:lang w:val="en-US"/>
        </w:rPr>
        <w:t>S Reznik,</w:t>
      </w:r>
      <w:r w:rsidRPr="0315EDD5" w:rsidR="578E9CE1">
        <w:rPr>
          <w:rFonts w:ascii="Arial" w:hAnsi="Arial" w:eastAsia="Arial" w:cs="Arial"/>
          <w:noProof w:val="0"/>
          <w:color w:val="000000" w:themeColor="text1" w:themeTint="FF" w:themeShade="FF"/>
          <w:sz w:val="20"/>
          <w:szCs w:val="20"/>
          <w:lang w:val="en-US"/>
        </w:rPr>
        <w:t xml:space="preserve"> S Sibbitt and Wehbe-Janek H. (2013) Surgical safety checklist and operating room efficiency: results from a large multispecialty </w:t>
      </w:r>
      <w:r w:rsidRPr="0315EDD5" w:rsidR="4C43AA40">
        <w:rPr>
          <w:rFonts w:ascii="Arial" w:hAnsi="Arial" w:eastAsia="Arial" w:cs="Arial"/>
          <w:noProof w:val="0"/>
          <w:color w:val="000000" w:themeColor="text1" w:themeTint="FF" w:themeShade="FF"/>
          <w:sz w:val="20"/>
          <w:szCs w:val="20"/>
          <w:lang w:val="en-US"/>
        </w:rPr>
        <w:t>tertiary</w:t>
      </w:r>
      <w:r w:rsidRPr="0315EDD5" w:rsidR="578E9CE1">
        <w:rPr>
          <w:rFonts w:ascii="Arial" w:hAnsi="Arial" w:eastAsia="Arial" w:cs="Arial"/>
          <w:noProof w:val="0"/>
          <w:color w:val="000000" w:themeColor="text1" w:themeTint="FF" w:themeShade="FF"/>
          <w:sz w:val="20"/>
          <w:szCs w:val="20"/>
          <w:lang w:val="en-US"/>
        </w:rPr>
        <w:t xml:space="preserve"> care hospital. </w:t>
      </w:r>
      <w:r w:rsidRPr="0315EDD5" w:rsidR="578E9CE1">
        <w:rPr>
          <w:rFonts w:ascii="Arial" w:hAnsi="Arial" w:eastAsia="Arial" w:cs="Arial"/>
          <w:i w:val="1"/>
          <w:iCs w:val="1"/>
          <w:noProof w:val="0"/>
          <w:color w:val="000000" w:themeColor="text1" w:themeTint="FF" w:themeShade="FF"/>
          <w:sz w:val="20"/>
          <w:szCs w:val="20"/>
          <w:lang w:val="en-US"/>
        </w:rPr>
        <w:t>Am J Surg</w:t>
      </w:r>
      <w:r w:rsidRPr="0315EDD5" w:rsidR="578E9CE1">
        <w:rPr>
          <w:rFonts w:ascii="Arial" w:hAnsi="Arial" w:eastAsia="Arial" w:cs="Arial"/>
          <w:noProof w:val="0"/>
          <w:color w:val="000000" w:themeColor="text1" w:themeTint="FF" w:themeShade="FF"/>
          <w:sz w:val="20"/>
          <w:szCs w:val="20"/>
          <w:lang w:val="en-US"/>
        </w:rPr>
        <w:t xml:space="preserve"> 206, 853-860.</w:t>
      </w:r>
    </w:p>
    <w:p w:rsidR="578E9CE1" w:rsidP="3CE32922" w:rsidRDefault="578E9CE1" w14:paraId="01605635" w14:textId="7FB8E08A">
      <w:pPr>
        <w:pStyle w:val="ListParagraph"/>
        <w:numPr>
          <w:ilvl w:val="0"/>
          <w:numId w:val="22"/>
        </w:numPr>
        <w:rPr>
          <w:rFonts w:ascii="Arial" w:hAnsi="Arial" w:eastAsia="Arial" w:cs="Arial"/>
          <w:noProof w:val="0"/>
          <w:sz w:val="20"/>
          <w:szCs w:val="20"/>
          <w:lang w:val="en-US"/>
        </w:rPr>
      </w:pPr>
      <w:r w:rsidRPr="0315EDD5" w:rsidR="578E9CE1">
        <w:rPr>
          <w:rFonts w:ascii="Arial" w:hAnsi="Arial" w:eastAsia="Arial" w:cs="Arial"/>
          <w:noProof w:val="0"/>
          <w:color w:val="000000" w:themeColor="text1" w:themeTint="FF" w:themeShade="FF"/>
          <w:sz w:val="20"/>
          <w:szCs w:val="20"/>
          <w:lang w:val="en-US"/>
        </w:rPr>
        <w:t>Singhal S, S Hasan, D Cohen,</w:t>
      </w:r>
      <w:r w:rsidRPr="0315EDD5" w:rsidR="578E9CE1">
        <w:rPr>
          <w:rFonts w:ascii="Arial" w:hAnsi="Arial" w:eastAsia="Arial" w:cs="Arial"/>
          <w:noProof w:val="0"/>
          <w:color w:val="000000" w:themeColor="text1" w:themeTint="FF" w:themeShade="FF"/>
          <w:sz w:val="20"/>
          <w:szCs w:val="20"/>
          <w:vertAlign w:val="superscript"/>
          <w:lang w:val="en-US"/>
        </w:rPr>
        <w:t xml:space="preserve"> </w:t>
      </w:r>
      <w:r w:rsidRPr="0315EDD5" w:rsidR="578E9CE1">
        <w:rPr>
          <w:rFonts w:ascii="Arial" w:hAnsi="Arial" w:eastAsia="Arial" w:cs="Arial"/>
          <w:noProof w:val="0"/>
          <w:color w:val="000000" w:themeColor="text1" w:themeTint="FF" w:themeShade="FF"/>
          <w:sz w:val="20"/>
          <w:szCs w:val="20"/>
          <w:lang w:val="en-US"/>
        </w:rPr>
        <w:t xml:space="preserve">T Pfanner, </w:t>
      </w:r>
      <w:r w:rsidRPr="0315EDD5" w:rsidR="578E9CE1">
        <w:rPr>
          <w:rFonts w:ascii="Arial" w:hAnsi="Arial" w:eastAsia="Arial" w:cs="Arial"/>
          <w:b w:val="1"/>
          <w:bCs w:val="1"/>
          <w:noProof w:val="0"/>
          <w:color w:val="000000" w:themeColor="text1" w:themeTint="FF" w:themeShade="FF"/>
          <w:sz w:val="20"/>
          <w:szCs w:val="20"/>
          <w:lang w:val="en-US"/>
        </w:rPr>
        <w:t>S Reznik,</w:t>
      </w:r>
      <w:r w:rsidRPr="0315EDD5" w:rsidR="578E9CE1">
        <w:rPr>
          <w:rFonts w:ascii="Arial" w:hAnsi="Arial" w:eastAsia="Arial" w:cs="Arial"/>
          <w:noProof w:val="0"/>
          <w:color w:val="000000" w:themeColor="text1" w:themeTint="FF" w:themeShade="FF"/>
          <w:sz w:val="20"/>
          <w:szCs w:val="20"/>
          <w:lang w:val="en-US"/>
        </w:rPr>
        <w:t xml:space="preserve"> and S </w:t>
      </w:r>
      <w:r w:rsidRPr="0315EDD5" w:rsidR="578E9CE1">
        <w:rPr>
          <w:rFonts w:ascii="Arial" w:hAnsi="Arial" w:eastAsia="Arial" w:cs="Arial"/>
          <w:noProof w:val="0"/>
          <w:color w:val="000000" w:themeColor="text1" w:themeTint="FF" w:themeShade="FF"/>
          <w:sz w:val="20"/>
          <w:szCs w:val="20"/>
          <w:lang w:val="en-US"/>
        </w:rPr>
        <w:t>Duddempudi</w:t>
      </w:r>
      <w:r w:rsidRPr="0315EDD5" w:rsidR="578E9CE1">
        <w:rPr>
          <w:rFonts w:ascii="Arial" w:hAnsi="Arial" w:eastAsia="Arial" w:cs="Arial"/>
          <w:noProof w:val="0"/>
          <w:color w:val="000000" w:themeColor="text1" w:themeTint="FF" w:themeShade="FF"/>
          <w:sz w:val="20"/>
          <w:szCs w:val="20"/>
          <w:lang w:val="en-US"/>
        </w:rPr>
        <w:t>. (</w:t>
      </w:r>
      <w:bookmarkStart w:name="_Int_jDbdoqMI" w:id="392129344"/>
      <w:r w:rsidRPr="0315EDD5" w:rsidR="578E9CE1">
        <w:rPr>
          <w:rFonts w:ascii="Arial" w:hAnsi="Arial" w:eastAsia="Arial" w:cs="Arial"/>
          <w:noProof w:val="0"/>
          <w:color w:val="000000" w:themeColor="text1" w:themeTint="FF" w:themeShade="FF"/>
          <w:sz w:val="20"/>
          <w:szCs w:val="20"/>
          <w:lang w:val="en-US"/>
        </w:rPr>
        <w:t>2013).</w:t>
      </w:r>
      <w:bookmarkEnd w:id="392129344"/>
      <w:r w:rsidRPr="0315EDD5" w:rsidR="578E9CE1">
        <w:rPr>
          <w:rFonts w:ascii="Arial" w:hAnsi="Arial" w:eastAsia="Arial" w:cs="Arial"/>
          <w:noProof w:val="0"/>
          <w:color w:val="000000" w:themeColor="text1" w:themeTint="FF" w:themeShade="FF"/>
          <w:sz w:val="20"/>
          <w:szCs w:val="20"/>
          <w:lang w:val="en-US"/>
        </w:rPr>
        <w:t xml:space="preserve"> Multi-disciplinary approach for management of refractory benign occlusive esophageal strictures</w:t>
      </w:r>
      <w:r w:rsidRPr="0315EDD5" w:rsidR="2DEF8BE4">
        <w:rPr>
          <w:rFonts w:ascii="Arial" w:hAnsi="Arial" w:eastAsia="Arial" w:cs="Arial"/>
          <w:noProof w:val="0"/>
          <w:color w:val="000000" w:themeColor="text1" w:themeTint="FF" w:themeShade="FF"/>
          <w:sz w:val="20"/>
          <w:szCs w:val="20"/>
          <w:lang w:val="en-US"/>
        </w:rPr>
        <w:t xml:space="preserve">. </w:t>
      </w:r>
      <w:r w:rsidRPr="0315EDD5" w:rsidR="578E9CE1">
        <w:rPr>
          <w:rFonts w:ascii="Arial" w:hAnsi="Arial" w:eastAsia="Arial" w:cs="Arial"/>
          <w:i w:val="1"/>
          <w:iCs w:val="1"/>
          <w:noProof w:val="0"/>
          <w:color w:val="000000" w:themeColor="text1" w:themeTint="FF" w:themeShade="FF"/>
          <w:sz w:val="20"/>
          <w:szCs w:val="20"/>
          <w:lang w:val="en-US"/>
        </w:rPr>
        <w:t>Ther Adv Gastro</w:t>
      </w:r>
      <w:r w:rsidRPr="0315EDD5" w:rsidR="2324E94D">
        <w:rPr>
          <w:rFonts w:ascii="Arial" w:hAnsi="Arial" w:eastAsia="Arial" w:cs="Arial"/>
          <w:i w:val="1"/>
          <w:iCs w:val="1"/>
          <w:noProof w:val="0"/>
          <w:color w:val="000000" w:themeColor="text1" w:themeTint="FF" w:themeShade="FF"/>
          <w:sz w:val="20"/>
          <w:szCs w:val="20"/>
          <w:lang w:val="en-US"/>
        </w:rPr>
        <w:t xml:space="preserve">. </w:t>
      </w:r>
      <w:r w:rsidRPr="0315EDD5" w:rsidR="578E9CE1">
        <w:rPr>
          <w:rFonts w:ascii="Arial" w:hAnsi="Arial" w:eastAsia="Arial" w:cs="Arial"/>
          <w:noProof w:val="0"/>
          <w:color w:val="000000" w:themeColor="text1" w:themeTint="FF" w:themeShade="FF"/>
          <w:sz w:val="20"/>
          <w:szCs w:val="20"/>
          <w:lang w:val="en-US"/>
        </w:rPr>
        <w:t>6(5):365-370.</w:t>
      </w:r>
    </w:p>
    <w:p w:rsidR="578E9CE1" w:rsidP="3CE32922" w:rsidRDefault="578E9CE1" w14:paraId="5155D3F2" w14:textId="67B6B87C">
      <w:pPr>
        <w:pStyle w:val="ListParagraph"/>
        <w:numPr>
          <w:ilvl w:val="0"/>
          <w:numId w:val="22"/>
        </w:numPr>
        <w:rPr>
          <w:rFonts w:ascii="Arial" w:hAnsi="Arial" w:eastAsia="Arial" w:cs="Arial"/>
          <w:noProof w:val="0"/>
          <w:sz w:val="20"/>
          <w:szCs w:val="20"/>
          <w:lang w:val="en-US"/>
        </w:rPr>
      </w:pPr>
      <w:r w:rsidRPr="0315EDD5" w:rsidR="578E9CE1">
        <w:rPr>
          <w:rFonts w:ascii="Arial" w:hAnsi="Arial" w:eastAsia="Arial" w:cs="Arial"/>
          <w:noProof w:val="0"/>
          <w:color w:val="000000" w:themeColor="text1" w:themeTint="FF" w:themeShade="FF"/>
          <w:sz w:val="20"/>
          <w:szCs w:val="20"/>
          <w:lang w:val="en-US"/>
        </w:rPr>
        <w:t>Merritt R, S Reznik, M DaSilva, D Sugarbaker, R Whyte, D Donahue, C Hoang, W Smythe, and J Shrager. (</w:t>
      </w:r>
      <w:bookmarkStart w:name="_Int_mqcMqfcH" w:id="989346334"/>
      <w:r w:rsidRPr="0315EDD5" w:rsidR="578E9CE1">
        <w:rPr>
          <w:rFonts w:ascii="Arial" w:hAnsi="Arial" w:eastAsia="Arial" w:cs="Arial"/>
          <w:noProof w:val="0"/>
          <w:color w:val="000000" w:themeColor="text1" w:themeTint="FF" w:themeShade="FF"/>
          <w:sz w:val="20"/>
          <w:szCs w:val="20"/>
          <w:lang w:val="en-US"/>
        </w:rPr>
        <w:t>2011).</w:t>
      </w:r>
      <w:bookmarkEnd w:id="989346334"/>
      <w:r w:rsidRPr="0315EDD5" w:rsidR="578E9CE1">
        <w:rPr>
          <w:rFonts w:ascii="Arial" w:hAnsi="Arial" w:eastAsia="Arial" w:cs="Arial"/>
          <w:noProof w:val="0"/>
          <w:color w:val="000000" w:themeColor="text1" w:themeTint="FF" w:themeShade="FF"/>
          <w:sz w:val="20"/>
          <w:szCs w:val="20"/>
          <w:lang w:val="en-US"/>
        </w:rPr>
        <w:t xml:space="preserve"> Benign emptying of the postpneumonectomy space. </w:t>
      </w:r>
      <w:r w:rsidRPr="0315EDD5" w:rsidR="578E9CE1">
        <w:rPr>
          <w:rFonts w:ascii="Arial" w:hAnsi="Arial" w:eastAsia="Arial" w:cs="Arial"/>
          <w:i w:val="1"/>
          <w:iCs w:val="1"/>
          <w:noProof w:val="0"/>
          <w:color w:val="000000" w:themeColor="text1" w:themeTint="FF" w:themeShade="FF"/>
          <w:sz w:val="20"/>
          <w:szCs w:val="20"/>
          <w:lang w:val="en-US"/>
        </w:rPr>
        <w:t>Ann Thor Surg. 92,</w:t>
      </w:r>
      <w:r w:rsidRPr="0315EDD5" w:rsidR="578E9CE1">
        <w:rPr>
          <w:rFonts w:ascii="Arial" w:hAnsi="Arial" w:eastAsia="Arial" w:cs="Arial"/>
          <w:noProof w:val="0"/>
          <w:color w:val="000000" w:themeColor="text1" w:themeTint="FF" w:themeShade="FF"/>
          <w:sz w:val="20"/>
          <w:szCs w:val="20"/>
          <w:lang w:val="en-US"/>
        </w:rPr>
        <w:t xml:space="preserve"> 1076-1081.</w:t>
      </w:r>
    </w:p>
    <w:p w:rsidR="578E9CE1" w:rsidP="3CE32922" w:rsidRDefault="578E9CE1" w14:paraId="74345268" w14:textId="54F39527">
      <w:pPr>
        <w:pStyle w:val="ListParagraph"/>
        <w:numPr>
          <w:ilvl w:val="0"/>
          <w:numId w:val="22"/>
        </w:numPr>
        <w:rPr>
          <w:rFonts w:ascii="Arial" w:hAnsi="Arial" w:eastAsia="Arial" w:cs="Arial"/>
          <w:noProof w:val="0"/>
          <w:sz w:val="20"/>
          <w:szCs w:val="20"/>
          <w:lang w:val="en-US"/>
        </w:rPr>
      </w:pPr>
      <w:r w:rsidRPr="0315EDD5" w:rsidR="578E9CE1">
        <w:rPr>
          <w:rFonts w:ascii="Arial" w:hAnsi="Arial" w:eastAsia="Arial" w:cs="Arial"/>
          <w:noProof w:val="0"/>
          <w:color w:val="000000" w:themeColor="text1" w:themeTint="FF" w:themeShade="FF"/>
          <w:sz w:val="20"/>
          <w:szCs w:val="20"/>
          <w:lang w:val="en-US"/>
        </w:rPr>
        <w:t xml:space="preserve">Murthy S, </w:t>
      </w:r>
      <w:r w:rsidRPr="0315EDD5" w:rsidR="578E9CE1">
        <w:rPr>
          <w:rFonts w:ascii="Arial" w:hAnsi="Arial" w:eastAsia="Arial" w:cs="Arial"/>
          <w:b w:val="1"/>
          <w:bCs w:val="1"/>
          <w:noProof w:val="0"/>
          <w:color w:val="000000" w:themeColor="text1" w:themeTint="FF" w:themeShade="FF"/>
          <w:sz w:val="20"/>
          <w:szCs w:val="20"/>
          <w:lang w:val="en-US"/>
        </w:rPr>
        <w:t>S Reznik,</w:t>
      </w:r>
      <w:r w:rsidRPr="0315EDD5" w:rsidR="578E9CE1">
        <w:rPr>
          <w:rFonts w:ascii="Arial" w:hAnsi="Arial" w:eastAsia="Arial" w:cs="Arial"/>
          <w:noProof w:val="0"/>
          <w:color w:val="000000" w:themeColor="text1" w:themeTint="FF" w:themeShade="FF"/>
          <w:sz w:val="20"/>
          <w:szCs w:val="20"/>
          <w:lang w:val="en-US"/>
        </w:rPr>
        <w:t xml:space="preserve"> U </w:t>
      </w:r>
      <w:r w:rsidRPr="0315EDD5" w:rsidR="578E9CE1">
        <w:rPr>
          <w:rFonts w:ascii="Arial" w:hAnsi="Arial" w:eastAsia="Arial" w:cs="Arial"/>
          <w:noProof w:val="0"/>
          <w:color w:val="000000" w:themeColor="text1" w:themeTint="FF" w:themeShade="FF"/>
          <w:sz w:val="20"/>
          <w:szCs w:val="20"/>
          <w:lang w:val="en-US"/>
        </w:rPr>
        <w:t>Ogwudu</w:t>
      </w:r>
      <w:r w:rsidRPr="0315EDD5" w:rsidR="578E9CE1">
        <w:rPr>
          <w:rFonts w:ascii="Arial" w:hAnsi="Arial" w:eastAsia="Arial" w:cs="Arial"/>
          <w:noProof w:val="0"/>
          <w:color w:val="000000" w:themeColor="text1" w:themeTint="FF" w:themeShade="FF"/>
          <w:sz w:val="20"/>
          <w:szCs w:val="20"/>
          <w:lang w:val="en-US"/>
        </w:rPr>
        <w:t xml:space="preserve">, C Farver, A </w:t>
      </w:r>
      <w:r w:rsidRPr="0315EDD5" w:rsidR="578E9CE1">
        <w:rPr>
          <w:rFonts w:ascii="Arial" w:hAnsi="Arial" w:eastAsia="Arial" w:cs="Arial"/>
          <w:noProof w:val="0"/>
          <w:color w:val="000000" w:themeColor="text1" w:themeTint="FF" w:themeShade="FF"/>
          <w:sz w:val="20"/>
          <w:szCs w:val="20"/>
          <w:lang w:val="en-US"/>
        </w:rPr>
        <w:t>Arrossi</w:t>
      </w:r>
      <w:r w:rsidRPr="0315EDD5" w:rsidR="578E9CE1">
        <w:rPr>
          <w:rFonts w:ascii="Arial" w:hAnsi="Arial" w:eastAsia="Arial" w:cs="Arial"/>
          <w:noProof w:val="0"/>
          <w:color w:val="000000" w:themeColor="text1" w:themeTint="FF" w:themeShade="FF"/>
          <w:sz w:val="20"/>
          <w:szCs w:val="20"/>
          <w:lang w:val="en-US"/>
        </w:rPr>
        <w:t xml:space="preserve">, L </w:t>
      </w:r>
      <w:r w:rsidRPr="0315EDD5" w:rsidR="578E9CE1">
        <w:rPr>
          <w:rFonts w:ascii="Arial" w:hAnsi="Arial" w:eastAsia="Arial" w:cs="Arial"/>
          <w:noProof w:val="0"/>
          <w:color w:val="000000" w:themeColor="text1" w:themeTint="FF" w:themeShade="FF"/>
          <w:sz w:val="20"/>
          <w:szCs w:val="20"/>
          <w:lang w:val="en-US"/>
        </w:rPr>
        <w:t>Batizy</w:t>
      </w:r>
      <w:r w:rsidRPr="0315EDD5" w:rsidR="578E9CE1">
        <w:rPr>
          <w:rFonts w:ascii="Arial" w:hAnsi="Arial" w:eastAsia="Arial" w:cs="Arial"/>
          <w:noProof w:val="0"/>
          <w:color w:val="000000" w:themeColor="text1" w:themeTint="FF" w:themeShade="FF"/>
          <w:sz w:val="20"/>
          <w:szCs w:val="20"/>
          <w:lang w:val="en-US"/>
        </w:rPr>
        <w:t>, E Nowicki, T Mekhail, D Mason, T Rice, and E Blackstone. (</w:t>
      </w:r>
      <w:bookmarkStart w:name="_Int_He7BSKQO" w:id="491084353"/>
      <w:r w:rsidRPr="0315EDD5" w:rsidR="578E9CE1">
        <w:rPr>
          <w:rFonts w:ascii="Arial" w:hAnsi="Arial" w:eastAsia="Arial" w:cs="Arial"/>
          <w:noProof w:val="0"/>
          <w:color w:val="000000" w:themeColor="text1" w:themeTint="FF" w:themeShade="FF"/>
          <w:sz w:val="20"/>
          <w:szCs w:val="20"/>
          <w:lang w:val="en-US"/>
        </w:rPr>
        <w:t>2010).</w:t>
      </w:r>
      <w:bookmarkEnd w:id="491084353"/>
      <w:r w:rsidRPr="0315EDD5" w:rsidR="578E9CE1">
        <w:rPr>
          <w:rFonts w:ascii="Arial" w:hAnsi="Arial" w:eastAsia="Arial" w:cs="Arial"/>
          <w:noProof w:val="0"/>
          <w:color w:val="000000" w:themeColor="text1" w:themeTint="FF" w:themeShade="FF"/>
          <w:sz w:val="20"/>
          <w:szCs w:val="20"/>
          <w:lang w:val="en-US"/>
        </w:rPr>
        <w:t xml:space="preserve"> Winning the battle, losing the war: the non-curative “curative resection for stage I adenocarcinoma of the lung. </w:t>
      </w:r>
      <w:r w:rsidRPr="0315EDD5" w:rsidR="578E9CE1">
        <w:rPr>
          <w:rFonts w:ascii="Arial" w:hAnsi="Arial" w:eastAsia="Arial" w:cs="Arial"/>
          <w:i w:val="1"/>
          <w:iCs w:val="1"/>
          <w:noProof w:val="0"/>
          <w:color w:val="000000" w:themeColor="text1" w:themeTint="FF" w:themeShade="FF"/>
          <w:sz w:val="20"/>
          <w:szCs w:val="20"/>
          <w:lang w:val="en-US"/>
        </w:rPr>
        <w:t>Ann Thor Surg 90,</w:t>
      </w:r>
      <w:r w:rsidRPr="0315EDD5" w:rsidR="578E9CE1">
        <w:rPr>
          <w:rFonts w:ascii="Arial" w:hAnsi="Arial" w:eastAsia="Arial" w:cs="Arial"/>
          <w:noProof w:val="0"/>
          <w:color w:val="000000" w:themeColor="text1" w:themeTint="FF" w:themeShade="FF"/>
          <w:sz w:val="20"/>
          <w:szCs w:val="20"/>
          <w:lang w:val="en-US"/>
        </w:rPr>
        <w:t>1067-1074.</w:t>
      </w:r>
    </w:p>
    <w:p w:rsidRPr="001B5E34" w:rsidR="003D0159" w:rsidP="3CE32922" w:rsidRDefault="000A7AD6" w14:paraId="1616CE81" w14:textId="567E7AE8">
      <w:pPr>
        <w:pStyle w:val="ListParagraph"/>
        <w:numPr>
          <w:ilvl w:val="0"/>
          <w:numId w:val="22"/>
        </w:numPr>
        <w:rPr>
          <w:rFonts w:ascii="Arial" w:hAnsi="Arial" w:eastAsia="Arial" w:cs="Arial"/>
          <w:sz w:val="20"/>
          <w:szCs w:val="20"/>
        </w:rPr>
      </w:pPr>
      <w:r w:rsidRPr="3CE32922" w:rsidR="578E9CE1">
        <w:rPr>
          <w:rFonts w:ascii="Arial" w:hAnsi="Arial" w:eastAsia="Arial" w:cs="Arial"/>
          <w:noProof w:val="0"/>
          <w:color w:val="000000" w:themeColor="text1" w:themeTint="FF" w:themeShade="FF"/>
          <w:sz w:val="20"/>
          <w:szCs w:val="20"/>
          <w:lang w:val="en-US"/>
        </w:rPr>
        <w:t xml:space="preserve">Rice T, J Goldblum, M Yearsley, S Shay, </w:t>
      </w:r>
      <w:r w:rsidRPr="3CE32922" w:rsidR="578E9CE1">
        <w:rPr>
          <w:rFonts w:ascii="Arial" w:hAnsi="Arial" w:eastAsia="Arial" w:cs="Arial"/>
          <w:b w:val="1"/>
          <w:bCs w:val="1"/>
          <w:noProof w:val="0"/>
          <w:color w:val="000000" w:themeColor="text1" w:themeTint="FF" w:themeShade="FF"/>
          <w:sz w:val="20"/>
          <w:szCs w:val="20"/>
          <w:lang w:val="en-US"/>
        </w:rPr>
        <w:t>S Reznik</w:t>
      </w:r>
      <w:r w:rsidRPr="3CE32922" w:rsidR="578E9CE1">
        <w:rPr>
          <w:rFonts w:ascii="Arial" w:hAnsi="Arial" w:eastAsia="Arial" w:cs="Arial"/>
          <w:noProof w:val="0"/>
          <w:color w:val="000000" w:themeColor="text1" w:themeTint="FF" w:themeShade="FF"/>
          <w:sz w:val="20"/>
          <w:szCs w:val="20"/>
          <w:lang w:val="en-US"/>
        </w:rPr>
        <w:t xml:space="preserve">, S Murthy, D Mason, and Blackstone EH. (</w:t>
      </w:r>
      <w:bookmarkStart w:name="_Int_cMPAmvbb" w:id="1526428084"/>
      <w:r w:rsidRPr="3CE32922" w:rsidR="578E9CE1">
        <w:rPr>
          <w:rFonts w:ascii="Arial" w:hAnsi="Arial" w:eastAsia="Arial" w:cs="Arial"/>
          <w:noProof w:val="0"/>
          <w:color w:val="000000" w:themeColor="text1" w:themeTint="FF" w:themeShade="FF"/>
          <w:sz w:val="20"/>
          <w:szCs w:val="20"/>
          <w:lang w:val="en-US"/>
        </w:rPr>
        <w:t xml:space="preserve">2009).</w:t>
      </w:r>
      <w:bookmarkEnd w:id="1526428084"/>
      <w:r w:rsidRPr="3CE32922" w:rsidR="578E9CE1">
        <w:rPr>
          <w:rFonts w:ascii="Arial" w:hAnsi="Arial" w:eastAsia="Arial" w:cs="Arial"/>
          <w:noProof w:val="0"/>
          <w:color w:val="000000" w:themeColor="text1" w:themeTint="FF" w:themeShade="FF"/>
          <w:sz w:val="20"/>
          <w:szCs w:val="20"/>
          <w:lang w:val="en-US"/>
        </w:rPr>
        <w:t xml:space="preserve"> Myenteric plexus abnormalities associated with </w:t>
      </w:r>
      <w:r w:rsidRPr="3CE32922" w:rsidR="578E9CE1">
        <w:rPr>
          <w:rFonts w:ascii="Arial" w:hAnsi="Arial" w:eastAsia="Arial" w:cs="Arial"/>
          <w:noProof w:val="0"/>
          <w:color w:val="000000" w:themeColor="text1" w:themeTint="FF" w:themeShade="FF"/>
          <w:sz w:val="20"/>
          <w:szCs w:val="20"/>
          <w:lang w:val="en-US"/>
        </w:rPr>
        <w:t xml:space="preserve">epiphrenic</w:t>
      </w:r>
      <w:r w:rsidRPr="3CE32922" w:rsidR="578E9CE1">
        <w:rPr>
          <w:rFonts w:ascii="Arial" w:hAnsi="Arial" w:eastAsia="Arial" w:cs="Arial"/>
          <w:noProof w:val="0"/>
          <w:color w:val="000000" w:themeColor="text1" w:themeTint="FF" w:themeShade="FF"/>
          <w:sz w:val="20"/>
          <w:szCs w:val="20"/>
          <w:lang w:val="en-US"/>
        </w:rPr>
        <w:t xml:space="preserve"> diverticula. </w:t>
      </w:r>
      <w:r w:rsidRPr="0315EDD5" w:rsidR="578E9CE1">
        <w:rPr>
          <w:rFonts w:ascii="Arial" w:hAnsi="Arial" w:eastAsia="Arial" w:cs="Arial"/>
          <w:i w:val="1"/>
          <w:iCs w:val="1"/>
          <w:noProof w:val="0"/>
          <w:color w:val="000000" w:themeColor="text1" w:themeTint="FF" w:themeShade="FF"/>
          <w:sz w:val="20"/>
          <w:szCs w:val="20"/>
          <w:lang w:val="en-US"/>
        </w:rPr>
        <w:t>Eur</w:t>
      </w:r>
      <w:r w:rsidRPr="0315EDD5" w:rsidR="578E9CE1">
        <w:rPr>
          <w:rFonts w:ascii="Arial" w:hAnsi="Arial" w:eastAsia="Arial" w:cs="Arial"/>
          <w:i w:val="1"/>
          <w:iCs w:val="1"/>
          <w:noProof w:val="0"/>
          <w:color w:val="000000" w:themeColor="text1" w:themeTint="FF" w:themeShade="FF"/>
          <w:sz w:val="20"/>
          <w:szCs w:val="20"/>
          <w:lang w:val="en-US"/>
        </w:rPr>
        <w:t xml:space="preserve"> J </w:t>
      </w:r>
      <w:r w:rsidRPr="0315EDD5" w:rsidR="578E9CE1">
        <w:rPr>
          <w:rFonts w:ascii="Arial" w:hAnsi="Arial" w:eastAsia="Arial" w:cs="Arial"/>
          <w:i w:val="1"/>
          <w:iCs w:val="1"/>
          <w:noProof w:val="0"/>
          <w:color w:val="000000" w:themeColor="text1" w:themeTint="FF" w:themeShade="FF"/>
          <w:sz w:val="20"/>
          <w:szCs w:val="20"/>
          <w:lang w:val="en-US"/>
        </w:rPr>
        <w:t>Cardiothor</w:t>
      </w:r>
      <w:r w:rsidRPr="0315EDD5" w:rsidR="578E9CE1">
        <w:rPr>
          <w:rFonts w:ascii="Arial" w:hAnsi="Arial" w:eastAsia="Arial" w:cs="Arial"/>
          <w:i w:val="1"/>
          <w:iCs w:val="1"/>
          <w:noProof w:val="0"/>
          <w:color w:val="000000" w:themeColor="text1" w:themeTint="FF" w:themeShade="FF"/>
          <w:sz w:val="20"/>
          <w:szCs w:val="20"/>
          <w:lang w:val="en-US"/>
        </w:rPr>
        <w:t xml:space="preserve"> Surg. 35</w:t>
      </w:r>
      <w:r w:rsidRPr="3CE32922" w:rsidR="578E9CE1">
        <w:rPr>
          <w:rFonts w:ascii="Arial" w:hAnsi="Arial" w:eastAsia="Arial" w:cs="Arial"/>
          <w:noProof w:val="0"/>
          <w:color w:val="000000" w:themeColor="text1" w:themeTint="FF" w:themeShade="FF"/>
          <w:sz w:val="20"/>
          <w:szCs w:val="20"/>
          <w:lang w:val="en-US"/>
        </w:rPr>
        <w:t>, 22-27</w:t>
      </w:r>
      <w:r w:rsidRPr="3CE32922" w:rsidR="7B220470">
        <w:rPr>
          <w:rFonts w:ascii="Arial" w:hAnsi="Arial" w:eastAsia="Arial" w:cs="Arial"/>
          <w:sz w:val="20"/>
          <w:szCs w:val="20"/>
          <w:shd w:val="clear" w:color="auto" w:fill="FFFFFF"/>
        </w:rPr>
        <w:t xml:space="preserve">.</w:t>
      </w:r>
    </w:p>
    <w:p w:rsidR="3DF7D83B" w:rsidP="3CE32922" w:rsidRDefault="3DF7D83B" w14:paraId="7D5C2067" w14:textId="567CBDDF">
      <w:pPr>
        <w:pStyle w:val="ListParagraph"/>
        <w:numPr>
          <w:ilvl w:val="0"/>
          <w:numId w:val="22"/>
        </w:numPr>
        <w:rPr>
          <w:rFonts w:ascii="Arial" w:hAnsi="Arial" w:eastAsia="Arial" w:cs="Arial"/>
          <w:noProof w:val="0"/>
          <w:sz w:val="20"/>
          <w:szCs w:val="20"/>
          <w:lang w:val="en-US"/>
        </w:rPr>
      </w:pPr>
      <w:r w:rsidRPr="0315EDD5" w:rsidR="3DF7D83B">
        <w:rPr>
          <w:rFonts w:ascii="Arial" w:hAnsi="Arial" w:eastAsia="Arial" w:cs="Arial"/>
          <w:b w:val="1"/>
          <w:bCs w:val="1"/>
          <w:noProof w:val="0"/>
          <w:color w:val="000000" w:themeColor="text1" w:themeTint="FF" w:themeShade="FF"/>
          <w:sz w:val="20"/>
          <w:szCs w:val="20"/>
          <w:lang w:val="en-US"/>
        </w:rPr>
        <w:t>Reznik S</w:t>
      </w:r>
      <w:r w:rsidRPr="0315EDD5" w:rsidR="3DF7D83B">
        <w:rPr>
          <w:rFonts w:ascii="Arial" w:hAnsi="Arial" w:eastAsia="Arial" w:cs="Arial"/>
          <w:noProof w:val="0"/>
          <w:color w:val="000000" w:themeColor="text1" w:themeTint="FF" w:themeShade="FF"/>
          <w:sz w:val="20"/>
          <w:szCs w:val="20"/>
          <w:lang w:val="en-US"/>
        </w:rPr>
        <w:t>, T Rice, S Murthy, D Mason, C Apperson-Hanson, and E Blackstone. (</w:t>
      </w:r>
      <w:bookmarkStart w:name="_Int_0Fg84iRK" w:id="286326337"/>
      <w:r w:rsidRPr="0315EDD5" w:rsidR="3DF7D83B">
        <w:rPr>
          <w:rFonts w:ascii="Arial" w:hAnsi="Arial" w:eastAsia="Arial" w:cs="Arial"/>
          <w:noProof w:val="0"/>
          <w:color w:val="000000" w:themeColor="text1" w:themeTint="FF" w:themeShade="FF"/>
          <w:sz w:val="20"/>
          <w:szCs w:val="20"/>
          <w:lang w:val="en-US"/>
        </w:rPr>
        <w:t>2007).</w:t>
      </w:r>
      <w:bookmarkEnd w:id="286326337"/>
      <w:r w:rsidRPr="0315EDD5" w:rsidR="3DF7D83B">
        <w:rPr>
          <w:rFonts w:ascii="Arial" w:hAnsi="Arial" w:eastAsia="Arial" w:cs="Arial"/>
          <w:noProof w:val="0"/>
          <w:color w:val="000000" w:themeColor="text1" w:themeTint="FF" w:themeShade="FF"/>
          <w:sz w:val="20"/>
          <w:szCs w:val="20"/>
          <w:lang w:val="en-US"/>
        </w:rPr>
        <w:t xml:space="preserve"> Assessment of </w:t>
      </w:r>
      <w:bookmarkStart w:name="_Int_SOIeE1PS" w:id="1929067926"/>
      <w:r w:rsidRPr="0315EDD5" w:rsidR="3DF7D83B">
        <w:rPr>
          <w:rFonts w:ascii="Arial" w:hAnsi="Arial" w:eastAsia="Arial" w:cs="Arial"/>
          <w:noProof w:val="0"/>
          <w:color w:val="000000" w:themeColor="text1" w:themeTint="FF" w:themeShade="FF"/>
          <w:sz w:val="20"/>
          <w:szCs w:val="20"/>
          <w:lang w:val="en-US"/>
        </w:rPr>
        <w:t>a pathophysiology</w:t>
      </w:r>
      <w:bookmarkEnd w:id="1929067926"/>
      <w:r w:rsidRPr="0315EDD5" w:rsidR="3DF7D83B">
        <w:rPr>
          <w:rFonts w:ascii="Arial" w:hAnsi="Arial" w:eastAsia="Arial" w:cs="Arial"/>
          <w:noProof w:val="0"/>
          <w:color w:val="000000" w:themeColor="text1" w:themeTint="FF" w:themeShade="FF"/>
          <w:sz w:val="20"/>
          <w:szCs w:val="20"/>
          <w:lang w:val="en-US"/>
        </w:rPr>
        <w:t xml:space="preserve">-directed treatment for symptomatic </w:t>
      </w:r>
      <w:r w:rsidRPr="0315EDD5" w:rsidR="3DF7D83B">
        <w:rPr>
          <w:rFonts w:ascii="Arial" w:hAnsi="Arial" w:eastAsia="Arial" w:cs="Arial"/>
          <w:noProof w:val="0"/>
          <w:color w:val="000000" w:themeColor="text1" w:themeTint="FF" w:themeShade="FF"/>
          <w:sz w:val="20"/>
          <w:szCs w:val="20"/>
          <w:lang w:val="en-US"/>
        </w:rPr>
        <w:t>epiphrenic</w:t>
      </w:r>
      <w:r w:rsidRPr="0315EDD5" w:rsidR="3DF7D83B">
        <w:rPr>
          <w:rFonts w:ascii="Arial" w:hAnsi="Arial" w:eastAsia="Arial" w:cs="Arial"/>
          <w:noProof w:val="0"/>
          <w:color w:val="000000" w:themeColor="text1" w:themeTint="FF" w:themeShade="FF"/>
          <w:sz w:val="20"/>
          <w:szCs w:val="20"/>
          <w:lang w:val="en-US"/>
        </w:rPr>
        <w:t xml:space="preserve"> diverticulum. </w:t>
      </w:r>
      <w:r w:rsidRPr="0315EDD5" w:rsidR="3DF7D83B">
        <w:rPr>
          <w:rFonts w:ascii="Arial" w:hAnsi="Arial" w:eastAsia="Arial" w:cs="Arial"/>
          <w:i w:val="1"/>
          <w:iCs w:val="1"/>
          <w:noProof w:val="0"/>
          <w:color w:val="000000" w:themeColor="text1" w:themeTint="FF" w:themeShade="FF"/>
          <w:sz w:val="20"/>
          <w:szCs w:val="20"/>
          <w:lang w:val="en-US"/>
        </w:rPr>
        <w:t>Dis Esophagus. 20,</w:t>
      </w:r>
      <w:r w:rsidRPr="0315EDD5" w:rsidR="3DF7D83B">
        <w:rPr>
          <w:rFonts w:ascii="Arial" w:hAnsi="Arial" w:eastAsia="Arial" w:cs="Arial"/>
          <w:noProof w:val="0"/>
          <w:color w:val="000000" w:themeColor="text1" w:themeTint="FF" w:themeShade="FF"/>
          <w:sz w:val="20"/>
          <w:szCs w:val="20"/>
          <w:lang w:val="en-US"/>
        </w:rPr>
        <w:t xml:space="preserve"> 320-327.</w:t>
      </w:r>
    </w:p>
    <w:p w:rsidRPr="001B5E34" w:rsidR="00180F3F" w:rsidP="3CE32922" w:rsidRDefault="003869D6" w14:paraId="3832D111" w14:textId="0A0371E9">
      <w:pPr>
        <w:pStyle w:val="ListParagraph"/>
        <w:numPr>
          <w:ilvl w:val="0"/>
          <w:numId w:val="22"/>
        </w:numPr>
        <w:rPr>
          <w:rStyle w:val="docsum-pmid"/>
          <w:rFonts w:ascii="Arial" w:hAnsi="Arial" w:eastAsia="Arial" w:cs="Arial"/>
          <w:color w:val="000000" w:themeColor="text1"/>
          <w:sz w:val="20"/>
          <w:szCs w:val="20"/>
        </w:rPr>
      </w:pPr>
      <w:r w:rsidRPr="0315EDD5" w:rsidR="3DF7D83B">
        <w:rPr>
          <w:rFonts w:ascii="Arial" w:hAnsi="Arial" w:eastAsia="Arial" w:cs="Arial"/>
          <w:b w:val="1"/>
          <w:bCs w:val="1"/>
          <w:noProof w:val="0"/>
          <w:color w:val="000000" w:themeColor="text1" w:themeTint="FF" w:themeShade="FF"/>
          <w:sz w:val="20"/>
          <w:szCs w:val="20"/>
          <w:lang w:val="en-US"/>
        </w:rPr>
        <w:t>Reznik S</w:t>
      </w:r>
      <w:r w:rsidRPr="0315EDD5" w:rsidR="3DF7D83B">
        <w:rPr>
          <w:rFonts w:ascii="Arial" w:hAnsi="Arial" w:eastAsia="Arial" w:cs="Arial"/>
          <w:noProof w:val="0"/>
          <w:color w:val="000000" w:themeColor="text1" w:themeTint="FF" w:themeShade="FF"/>
          <w:sz w:val="20"/>
          <w:szCs w:val="20"/>
          <w:lang w:val="en-US"/>
        </w:rPr>
        <w:t xml:space="preserve">, A Jaramillo, K </w:t>
      </w:r>
      <w:r w:rsidRPr="0315EDD5" w:rsidR="3DF7D83B">
        <w:rPr>
          <w:rFonts w:ascii="Arial" w:hAnsi="Arial" w:eastAsia="Arial" w:cs="Arial"/>
          <w:noProof w:val="0"/>
          <w:color w:val="000000" w:themeColor="text1" w:themeTint="FF" w:themeShade="FF"/>
          <w:sz w:val="20"/>
          <w:szCs w:val="20"/>
          <w:lang w:val="en-US"/>
        </w:rPr>
        <w:t>SivaSai</w:t>
      </w:r>
      <w:r w:rsidRPr="0315EDD5" w:rsidR="3DF7D83B">
        <w:rPr>
          <w:rFonts w:ascii="Arial" w:hAnsi="Arial" w:eastAsia="Arial" w:cs="Arial"/>
          <w:noProof w:val="0"/>
          <w:color w:val="000000" w:themeColor="text1" w:themeTint="FF" w:themeShade="FF"/>
          <w:sz w:val="20"/>
          <w:szCs w:val="20"/>
          <w:lang w:val="en-US"/>
        </w:rPr>
        <w:t xml:space="preserve">, K Womer, M Sayegh, E Trulock, G Patterson, and T </w:t>
      </w:r>
      <w:r w:rsidRPr="0315EDD5" w:rsidR="3DF7D83B">
        <w:rPr>
          <w:rFonts w:ascii="Arial" w:hAnsi="Arial" w:eastAsia="Arial" w:cs="Arial"/>
          <w:noProof w:val="0"/>
          <w:color w:val="000000" w:themeColor="text1" w:themeTint="FF" w:themeShade="FF"/>
          <w:sz w:val="20"/>
          <w:szCs w:val="20"/>
          <w:lang w:val="en-US"/>
        </w:rPr>
        <w:t>Mohanakumar</w:t>
      </w:r>
      <w:r w:rsidRPr="0315EDD5" w:rsidR="3DF7D83B">
        <w:rPr>
          <w:rFonts w:ascii="Arial" w:hAnsi="Arial" w:eastAsia="Arial" w:cs="Arial"/>
          <w:noProof w:val="0"/>
          <w:color w:val="000000" w:themeColor="text1" w:themeTint="FF" w:themeShade="FF"/>
          <w:sz w:val="20"/>
          <w:szCs w:val="20"/>
          <w:lang w:val="en-US"/>
        </w:rPr>
        <w:t>. (</w:t>
      </w:r>
      <w:bookmarkStart w:name="_Int_JbAcHqX8" w:id="818800880"/>
      <w:r w:rsidRPr="0315EDD5" w:rsidR="3DF7D83B">
        <w:rPr>
          <w:rFonts w:ascii="Arial" w:hAnsi="Arial" w:eastAsia="Arial" w:cs="Arial"/>
          <w:noProof w:val="0"/>
          <w:color w:val="000000" w:themeColor="text1" w:themeTint="FF" w:themeShade="FF"/>
          <w:sz w:val="20"/>
          <w:szCs w:val="20"/>
          <w:lang w:val="en-US"/>
        </w:rPr>
        <w:t>2001).</w:t>
      </w:r>
      <w:bookmarkEnd w:id="818800880"/>
      <w:r w:rsidRPr="0315EDD5" w:rsidR="3DF7D83B">
        <w:rPr>
          <w:rFonts w:ascii="Arial" w:hAnsi="Arial" w:eastAsia="Arial" w:cs="Arial"/>
          <w:noProof w:val="0"/>
          <w:color w:val="000000" w:themeColor="text1" w:themeTint="FF" w:themeShade="FF"/>
          <w:sz w:val="20"/>
          <w:szCs w:val="20"/>
          <w:lang w:val="en-US"/>
        </w:rPr>
        <w:t xml:space="preserve"> Indirect Allorecognition of Mismatched Donor HLA Class II Peptides in Lung Transplant Recipients with Bronchiolitis Obliterans Syndrome</w:t>
      </w:r>
      <w:r w:rsidRPr="0315EDD5" w:rsidR="3DF7D83B">
        <w:rPr>
          <w:rFonts w:ascii="Arial" w:hAnsi="Arial" w:eastAsia="Arial" w:cs="Arial"/>
          <w:noProof w:val="0"/>
          <w:color w:val="000000" w:themeColor="text1" w:themeTint="FF" w:themeShade="FF"/>
          <w:sz w:val="20"/>
          <w:szCs w:val="20"/>
          <w:lang w:val="en-US"/>
        </w:rPr>
        <w:t xml:space="preserve">.  </w:t>
      </w:r>
      <w:r w:rsidRPr="0315EDD5" w:rsidR="3DF7D83B">
        <w:rPr>
          <w:rFonts w:ascii="Arial" w:hAnsi="Arial" w:eastAsia="Arial" w:cs="Arial"/>
          <w:i w:val="1"/>
          <w:iCs w:val="1"/>
          <w:noProof w:val="0"/>
          <w:color w:val="000000" w:themeColor="text1" w:themeTint="FF" w:themeShade="FF"/>
          <w:sz w:val="20"/>
          <w:szCs w:val="20"/>
          <w:lang w:val="en-US"/>
        </w:rPr>
        <w:t>Am J Transplantation 1,</w:t>
      </w:r>
      <w:r w:rsidRPr="0315EDD5" w:rsidR="3DF7D83B">
        <w:rPr>
          <w:rFonts w:ascii="Arial" w:hAnsi="Arial" w:eastAsia="Arial" w:cs="Arial"/>
          <w:noProof w:val="0"/>
          <w:color w:val="000000" w:themeColor="text1" w:themeTint="FF" w:themeShade="FF"/>
          <w:sz w:val="20"/>
          <w:szCs w:val="20"/>
          <w:lang w:val="en-US"/>
        </w:rPr>
        <w:t xml:space="preserve"> 228-335</w:t>
      </w:r>
      <w:r w:rsidRPr="0315EDD5" w:rsidR="68FBBDD0">
        <w:rPr>
          <w:rStyle w:val="docsum-pmid"/>
          <w:rFonts w:ascii="Arial" w:hAnsi="Arial" w:eastAsia="Arial" w:cs="Arial"/>
          <w:color w:val="000000" w:themeColor="text1" w:themeTint="FF" w:themeShade="FF"/>
          <w:sz w:val="20"/>
          <w:szCs w:val="20"/>
        </w:rPr>
        <w:t>.</w:t>
      </w:r>
    </w:p>
    <w:p w:rsidR="009C59EC" w:rsidP="3CE32922" w:rsidRDefault="00664243" w14:paraId="66F78A69" w14:textId="1A0984AA">
      <w:pPr>
        <w:pStyle w:val="ListParagraph"/>
        <w:numPr>
          <w:ilvl w:val="0"/>
          <w:numId w:val="22"/>
        </w:numPr>
        <w:rPr>
          <w:rStyle w:val="docsum-pmid"/>
          <w:rFonts w:ascii="Arial" w:hAnsi="Arial" w:eastAsia="Arial" w:cs="Arial"/>
          <w:color w:val="000000" w:themeColor="text1"/>
          <w:sz w:val="20"/>
          <w:szCs w:val="20"/>
        </w:rPr>
      </w:pPr>
      <w:r w:rsidRPr="0315EDD5" w:rsidR="6FE5410E">
        <w:rPr>
          <w:rFonts w:ascii="Arial" w:hAnsi="Arial" w:eastAsia="Arial" w:cs="Arial"/>
          <w:noProof w:val="0"/>
          <w:color w:val="000000" w:themeColor="text1" w:themeTint="FF" w:themeShade="FF"/>
          <w:sz w:val="20"/>
          <w:szCs w:val="20"/>
          <w:lang w:val="en-US"/>
        </w:rPr>
        <w:t xml:space="preserve">Jaramillo A, B </w:t>
      </w:r>
      <w:r w:rsidRPr="0315EDD5" w:rsidR="6FE5410E">
        <w:rPr>
          <w:rFonts w:ascii="Arial" w:hAnsi="Arial" w:eastAsia="Arial" w:cs="Arial"/>
          <w:noProof w:val="0"/>
          <w:color w:val="000000" w:themeColor="text1" w:themeTint="FF" w:themeShade="FF"/>
          <w:sz w:val="20"/>
          <w:szCs w:val="20"/>
          <w:lang w:val="en-US"/>
        </w:rPr>
        <w:t>Naziruddin</w:t>
      </w:r>
      <w:r w:rsidRPr="0315EDD5" w:rsidR="6FE5410E">
        <w:rPr>
          <w:rFonts w:ascii="Arial" w:hAnsi="Arial" w:eastAsia="Arial" w:cs="Arial"/>
          <w:noProof w:val="0"/>
          <w:color w:val="000000" w:themeColor="text1" w:themeTint="FF" w:themeShade="FF"/>
          <w:sz w:val="20"/>
          <w:szCs w:val="20"/>
          <w:lang w:val="en-US"/>
        </w:rPr>
        <w:t>, L Zhang</w:t>
      </w:r>
      <w:r w:rsidRPr="0315EDD5" w:rsidR="6FE5410E">
        <w:rPr>
          <w:rFonts w:ascii="Arial" w:hAnsi="Arial" w:eastAsia="Arial" w:cs="Arial"/>
          <w:b w:val="1"/>
          <w:bCs w:val="1"/>
          <w:noProof w:val="0"/>
          <w:color w:val="000000" w:themeColor="text1" w:themeTint="FF" w:themeShade="FF"/>
          <w:sz w:val="20"/>
          <w:szCs w:val="20"/>
          <w:lang w:val="en-US"/>
        </w:rPr>
        <w:t>, S Reznik</w:t>
      </w:r>
      <w:r w:rsidRPr="0315EDD5" w:rsidR="6FE5410E">
        <w:rPr>
          <w:rFonts w:ascii="Arial" w:hAnsi="Arial" w:eastAsia="Arial" w:cs="Arial"/>
          <w:noProof w:val="0"/>
          <w:color w:val="000000" w:themeColor="text1" w:themeTint="FF" w:themeShade="FF"/>
          <w:sz w:val="20"/>
          <w:szCs w:val="20"/>
          <w:lang w:val="en-US"/>
        </w:rPr>
        <w:t xml:space="preserve">, M Smith, A </w:t>
      </w:r>
      <w:r w:rsidRPr="0315EDD5" w:rsidR="6FE5410E">
        <w:rPr>
          <w:rFonts w:ascii="Arial" w:hAnsi="Arial" w:eastAsia="Arial" w:cs="Arial"/>
          <w:noProof w:val="0"/>
          <w:color w:val="000000" w:themeColor="text1" w:themeTint="FF" w:themeShade="FF"/>
          <w:sz w:val="20"/>
          <w:szCs w:val="20"/>
          <w:lang w:val="en-US"/>
        </w:rPr>
        <w:t>Aloush</w:t>
      </w:r>
      <w:r w:rsidRPr="0315EDD5" w:rsidR="6FE5410E">
        <w:rPr>
          <w:rFonts w:ascii="Arial" w:hAnsi="Arial" w:eastAsia="Arial" w:cs="Arial"/>
          <w:noProof w:val="0"/>
          <w:color w:val="000000" w:themeColor="text1" w:themeTint="FF" w:themeShade="FF"/>
          <w:sz w:val="20"/>
          <w:szCs w:val="20"/>
          <w:lang w:val="en-US"/>
        </w:rPr>
        <w:t xml:space="preserve">, E Trulock, G Patterson, and T </w:t>
      </w:r>
      <w:r w:rsidRPr="0315EDD5" w:rsidR="6FE5410E">
        <w:rPr>
          <w:rFonts w:ascii="Arial" w:hAnsi="Arial" w:eastAsia="Arial" w:cs="Arial"/>
          <w:noProof w:val="0"/>
          <w:color w:val="000000" w:themeColor="text1" w:themeTint="FF" w:themeShade="FF"/>
          <w:sz w:val="20"/>
          <w:szCs w:val="20"/>
          <w:lang w:val="en-US"/>
        </w:rPr>
        <w:t>Mohanakumar</w:t>
      </w:r>
      <w:r w:rsidRPr="0315EDD5" w:rsidR="6FE5410E">
        <w:rPr>
          <w:rFonts w:ascii="Arial" w:hAnsi="Arial" w:eastAsia="Arial" w:cs="Arial"/>
          <w:noProof w:val="0"/>
          <w:color w:val="000000" w:themeColor="text1" w:themeTint="FF" w:themeShade="FF"/>
          <w:sz w:val="20"/>
          <w:szCs w:val="20"/>
          <w:lang w:val="en-US"/>
        </w:rPr>
        <w:t>. (</w:t>
      </w:r>
      <w:bookmarkStart w:name="_Int_3YsrAQ2r" w:id="676526910"/>
      <w:r w:rsidRPr="0315EDD5" w:rsidR="6FE5410E">
        <w:rPr>
          <w:rFonts w:ascii="Arial" w:hAnsi="Arial" w:eastAsia="Arial" w:cs="Arial"/>
          <w:noProof w:val="0"/>
          <w:color w:val="000000" w:themeColor="text1" w:themeTint="FF" w:themeShade="FF"/>
          <w:sz w:val="20"/>
          <w:szCs w:val="20"/>
          <w:lang w:val="en-US"/>
        </w:rPr>
        <w:t>2001).</w:t>
      </w:r>
      <w:bookmarkEnd w:id="676526910"/>
      <w:r w:rsidRPr="0315EDD5" w:rsidR="6FE5410E">
        <w:rPr>
          <w:rFonts w:ascii="Arial" w:hAnsi="Arial" w:eastAsia="Arial" w:cs="Arial"/>
          <w:noProof w:val="0"/>
          <w:color w:val="000000" w:themeColor="text1" w:themeTint="FF" w:themeShade="FF"/>
          <w:sz w:val="20"/>
          <w:szCs w:val="20"/>
          <w:lang w:val="en-US"/>
        </w:rPr>
        <w:t xml:space="preserve"> Activation of human airway epithelial cells by non-HLA antibodies developed after lung transplantation: A potential etiologic factor for bronchiolitis obliterans syndrome. </w:t>
      </w:r>
      <w:r w:rsidRPr="0315EDD5" w:rsidR="6FE5410E">
        <w:rPr>
          <w:rFonts w:ascii="Arial" w:hAnsi="Arial" w:eastAsia="Arial" w:cs="Arial"/>
          <w:i w:val="1"/>
          <w:iCs w:val="1"/>
          <w:noProof w:val="0"/>
          <w:color w:val="000000" w:themeColor="text1" w:themeTint="FF" w:themeShade="FF"/>
          <w:sz w:val="20"/>
          <w:szCs w:val="20"/>
          <w:lang w:val="en-US"/>
        </w:rPr>
        <w:t>Transplantation 71,</w:t>
      </w:r>
      <w:r w:rsidRPr="0315EDD5" w:rsidR="6FE5410E">
        <w:rPr>
          <w:rFonts w:ascii="Arial" w:hAnsi="Arial" w:eastAsia="Arial" w:cs="Arial"/>
          <w:noProof w:val="0"/>
          <w:color w:val="000000" w:themeColor="text1" w:themeTint="FF" w:themeShade="FF"/>
          <w:sz w:val="20"/>
          <w:szCs w:val="20"/>
          <w:lang w:val="en-US"/>
        </w:rPr>
        <w:t xml:space="preserve"> 966-976</w:t>
      </w:r>
      <w:r w:rsidRPr="0315EDD5" w:rsidR="14AE5784">
        <w:rPr>
          <w:rStyle w:val="docsum-pmid"/>
          <w:rFonts w:ascii="Arial" w:hAnsi="Arial" w:eastAsia="Arial" w:cs="Arial"/>
          <w:color w:val="000000" w:themeColor="text1" w:themeTint="FF" w:themeShade="FF"/>
          <w:sz w:val="20"/>
          <w:szCs w:val="20"/>
        </w:rPr>
        <w:t>.</w:t>
      </w:r>
    </w:p>
    <w:p w:rsidR="001F732E" w:rsidP="009C59EC" w:rsidRDefault="001F732E" w14:paraId="0ED74179" w14:textId="33C80095">
      <w:pPr>
        <w:pStyle w:val="ListParagraph"/>
        <w:numPr>
          <w:ilvl w:val="0"/>
          <w:numId w:val="22"/>
        </w:numPr>
        <w:rPr>
          <w:rStyle w:val="docsum-pmid"/>
          <w:rFonts w:ascii="Arial" w:hAnsi="Arial" w:cs="Arial"/>
          <w:color w:val="000000" w:themeColor="text1"/>
          <w:sz w:val="20"/>
          <w:szCs w:val="20"/>
        </w:rPr>
      </w:pPr>
      <w:r w:rsidRPr="3CE32922" w:rsidR="38C0659F">
        <w:rPr>
          <w:rFonts w:ascii="Arial" w:hAnsi="Arial" w:eastAsia="Arial" w:cs="Arial"/>
          <w:b w:val="1"/>
          <w:bCs w:val="1"/>
          <w:noProof w:val="0"/>
          <w:color w:val="000000" w:themeColor="text1" w:themeTint="FF" w:themeShade="FF"/>
          <w:sz w:val="20"/>
          <w:szCs w:val="20"/>
          <w:lang w:val="en-US"/>
        </w:rPr>
        <w:t>Reznik S</w:t>
      </w:r>
      <w:r w:rsidRPr="3CE32922" w:rsidR="38C0659F">
        <w:rPr>
          <w:rFonts w:ascii="Arial" w:hAnsi="Arial" w:eastAsia="Arial" w:cs="Arial"/>
          <w:noProof w:val="0"/>
          <w:color w:val="000000" w:themeColor="text1" w:themeTint="FF" w:themeShade="FF"/>
          <w:sz w:val="20"/>
          <w:szCs w:val="20"/>
          <w:lang w:val="en-US"/>
        </w:rPr>
        <w:t xml:space="preserve">, A Jaramillo, L Zhang, G Patterson, J Cooper, and T </w:t>
      </w:r>
      <w:r w:rsidRPr="3CE32922" w:rsidR="38C0659F">
        <w:rPr>
          <w:rFonts w:ascii="Arial" w:hAnsi="Arial" w:eastAsia="Arial" w:cs="Arial"/>
          <w:noProof w:val="0"/>
          <w:color w:val="000000" w:themeColor="text1" w:themeTint="FF" w:themeShade="FF"/>
          <w:sz w:val="20"/>
          <w:szCs w:val="20"/>
          <w:lang w:val="en-US"/>
        </w:rPr>
        <w:t>Mohanakumar</w:t>
      </w:r>
      <w:r w:rsidRPr="3CE32922" w:rsidR="38C0659F">
        <w:rPr>
          <w:rFonts w:ascii="Arial" w:hAnsi="Arial" w:eastAsia="Arial" w:cs="Arial"/>
          <w:noProof w:val="0"/>
          <w:color w:val="000000" w:themeColor="text1" w:themeTint="FF" w:themeShade="FF"/>
          <w:sz w:val="20"/>
          <w:szCs w:val="20"/>
          <w:lang w:val="en-US"/>
        </w:rPr>
        <w:t>. (</w:t>
      </w:r>
      <w:bookmarkStart w:name="_Int_blHYPpX4" w:id="1734449270"/>
      <w:r w:rsidRPr="3CE32922" w:rsidR="38C0659F">
        <w:rPr>
          <w:rFonts w:ascii="Arial" w:hAnsi="Arial" w:eastAsia="Arial" w:cs="Arial"/>
          <w:noProof w:val="0"/>
          <w:color w:val="000000" w:themeColor="text1" w:themeTint="FF" w:themeShade="FF"/>
          <w:sz w:val="20"/>
          <w:szCs w:val="20"/>
          <w:lang w:val="en-US"/>
        </w:rPr>
        <w:t>2000).</w:t>
      </w:r>
      <w:bookmarkEnd w:id="1734449270"/>
      <w:r w:rsidRPr="3CE32922" w:rsidR="38C0659F">
        <w:rPr>
          <w:rFonts w:ascii="Arial" w:hAnsi="Arial" w:eastAsia="Arial" w:cs="Arial"/>
          <w:noProof w:val="0"/>
          <w:color w:val="000000" w:themeColor="text1" w:themeTint="FF" w:themeShade="FF"/>
          <w:sz w:val="20"/>
          <w:szCs w:val="20"/>
          <w:lang w:val="en-US"/>
        </w:rPr>
        <w:t xml:space="preserve"> Anti-HLA antibody binding to HLA class I molecules induces proliferation of airway epithelial cells: A potential mechanism for bronchiolitis obliterans syndrome. </w:t>
      </w:r>
      <w:r w:rsidRPr="0315EDD5" w:rsidR="38C0659F">
        <w:rPr>
          <w:rFonts w:ascii="Arial" w:hAnsi="Arial" w:eastAsia="Arial" w:cs="Arial"/>
          <w:i w:val="1"/>
          <w:iCs w:val="1"/>
          <w:noProof w:val="0"/>
          <w:color w:val="000000" w:themeColor="text1" w:themeTint="FF" w:themeShade="FF"/>
          <w:sz w:val="20"/>
          <w:szCs w:val="20"/>
          <w:lang w:val="en-US"/>
        </w:rPr>
        <w:t>J Thor Cardiovasc Sur. 119,</w:t>
      </w:r>
      <w:r w:rsidRPr="3CE32922" w:rsidR="38C0659F">
        <w:rPr>
          <w:rFonts w:ascii="Arial" w:hAnsi="Arial" w:eastAsia="Arial" w:cs="Arial"/>
          <w:noProof w:val="0"/>
          <w:color w:val="000000" w:themeColor="text1" w:themeTint="FF" w:themeShade="FF"/>
          <w:sz w:val="20"/>
          <w:szCs w:val="20"/>
          <w:lang w:val="en-US"/>
        </w:rPr>
        <w:t xml:space="preserve"> 39-45</w:t>
      </w:r>
      <w:r w:rsidRPr="3CE32922" w:rsidR="397FCE8F">
        <w:rPr>
          <w:rFonts w:ascii="Arial" w:hAnsi="Arial" w:eastAsia="Arial" w:cs="Arial"/>
          <w:color w:val="000000" w:themeColor="text1"/>
          <w:sz w:val="20"/>
          <w:szCs w:val="20"/>
          <w:shd w:val="clear" w:color="auto" w:fill="FFFFFF"/>
        </w:rPr>
        <w:t>.</w:t>
      </w:r>
      <w:r w:rsidRPr="3CE32922" w:rsidR="62012454">
        <w:rPr>
          <w:rStyle w:val="docsum-pmid"/>
          <w:rFonts w:ascii="Arial" w:hAnsi="Arial" w:eastAsia="Arial" w:cs="Arial"/>
          <w:color w:val="000000" w:themeColor="text1"/>
          <w:sz w:val="20"/>
          <w:szCs w:val="20"/>
        </w:rPr>
        <w:t xml:space="preserve"> </w:t>
      </w:r>
    </w:p>
    <w:p w:rsidRPr="002C2A03" w:rsidR="0058645E" w:rsidP="009C59EC" w:rsidRDefault="00206811" w14:paraId="3592A81A" w14:textId="59FD68B3">
      <w:pPr>
        <w:pStyle w:val="ListParagraph"/>
        <w:numPr>
          <w:ilvl w:val="0"/>
          <w:numId w:val="22"/>
        </w:numPr>
        <w:rPr>
          <w:rStyle w:val="docsum-pmid"/>
          <w:rFonts w:ascii="Arial" w:hAnsi="Arial" w:cs="Arial"/>
          <w:color w:val="000000" w:themeColor="text1"/>
          <w:sz w:val="20"/>
          <w:szCs w:val="20"/>
        </w:rPr>
      </w:pPr>
      <w:r w:rsidRPr="0315EDD5" w:rsidR="3AC42912">
        <w:rPr>
          <w:rFonts w:ascii="Arial" w:hAnsi="Arial" w:eastAsia="Arial" w:cs="Arial"/>
          <w:noProof w:val="0"/>
          <w:color w:val="000000" w:themeColor="text1" w:themeTint="FF" w:themeShade="FF"/>
          <w:sz w:val="20"/>
          <w:szCs w:val="20"/>
          <w:lang w:val="en-US"/>
        </w:rPr>
        <w:t xml:space="preserve">Nath R, B Kwon, S Mackinnon, J Jensen, </w:t>
      </w:r>
      <w:r w:rsidRPr="0315EDD5" w:rsidR="3AC42912">
        <w:rPr>
          <w:rFonts w:ascii="Arial" w:hAnsi="Arial" w:eastAsia="Arial" w:cs="Arial"/>
          <w:b w:val="1"/>
          <w:bCs w:val="1"/>
          <w:noProof w:val="0"/>
          <w:color w:val="000000" w:themeColor="text1" w:themeTint="FF" w:themeShade="FF"/>
          <w:sz w:val="20"/>
          <w:szCs w:val="20"/>
          <w:lang w:val="en-US"/>
        </w:rPr>
        <w:t>S Reznik</w:t>
      </w:r>
      <w:r w:rsidRPr="0315EDD5" w:rsidR="3AC42912">
        <w:rPr>
          <w:rFonts w:ascii="Arial" w:hAnsi="Arial" w:eastAsia="Arial" w:cs="Arial"/>
          <w:noProof w:val="0"/>
          <w:color w:val="000000" w:themeColor="text1" w:themeTint="FF" w:themeShade="FF"/>
          <w:sz w:val="20"/>
          <w:szCs w:val="20"/>
          <w:lang w:val="en-US"/>
        </w:rPr>
        <w:t>, and S Boutros. (</w:t>
      </w:r>
      <w:bookmarkStart w:name="_Int_wjvB7wdk" w:id="879212425"/>
      <w:r w:rsidRPr="0315EDD5" w:rsidR="3AC42912">
        <w:rPr>
          <w:rFonts w:ascii="Arial" w:hAnsi="Arial" w:eastAsia="Arial" w:cs="Arial"/>
          <w:noProof w:val="0"/>
          <w:color w:val="000000" w:themeColor="text1" w:themeTint="FF" w:themeShade="FF"/>
          <w:sz w:val="20"/>
          <w:szCs w:val="20"/>
          <w:lang w:val="en-US"/>
        </w:rPr>
        <w:t>1998).</w:t>
      </w:r>
      <w:bookmarkEnd w:id="879212425"/>
      <w:r w:rsidRPr="0315EDD5" w:rsidR="3AC42912">
        <w:rPr>
          <w:rFonts w:ascii="Arial" w:hAnsi="Arial" w:eastAsia="Arial" w:cs="Arial"/>
          <w:noProof w:val="0"/>
          <w:color w:val="000000" w:themeColor="text1" w:themeTint="FF" w:themeShade="FF"/>
          <w:sz w:val="20"/>
          <w:szCs w:val="20"/>
          <w:lang w:val="en-US"/>
        </w:rPr>
        <w:t xml:space="preserve"> Antibody </w:t>
      </w:r>
      <w:bookmarkStart w:name="_Int_SrcGy5ck" w:id="1350507075"/>
      <w:r w:rsidRPr="0315EDD5" w:rsidR="3AC42912">
        <w:rPr>
          <w:rFonts w:ascii="Arial" w:hAnsi="Arial" w:eastAsia="Arial" w:cs="Arial"/>
          <w:noProof w:val="0"/>
          <w:color w:val="000000" w:themeColor="text1" w:themeTint="FF" w:themeShade="FF"/>
          <w:sz w:val="20"/>
          <w:szCs w:val="20"/>
          <w:lang w:val="en-US"/>
        </w:rPr>
        <w:t>to transforming</w:t>
      </w:r>
      <w:bookmarkEnd w:id="1350507075"/>
      <w:r w:rsidRPr="0315EDD5" w:rsidR="3AC42912">
        <w:rPr>
          <w:rFonts w:ascii="Arial" w:hAnsi="Arial" w:eastAsia="Arial" w:cs="Arial"/>
          <w:noProof w:val="0"/>
          <w:color w:val="000000" w:themeColor="text1" w:themeTint="FF" w:themeShade="FF"/>
          <w:sz w:val="20"/>
          <w:szCs w:val="20"/>
          <w:lang w:val="en-US"/>
        </w:rPr>
        <w:t xml:space="preserve"> growth factor beta-1 reduces collagen production in injured peripheral nerve. </w:t>
      </w:r>
      <w:r w:rsidRPr="0315EDD5" w:rsidR="3AC42912">
        <w:rPr>
          <w:rFonts w:ascii="Arial" w:hAnsi="Arial" w:eastAsia="Arial" w:cs="Arial"/>
          <w:i w:val="1"/>
          <w:iCs w:val="1"/>
          <w:noProof w:val="0"/>
          <w:color w:val="000000" w:themeColor="text1" w:themeTint="FF" w:themeShade="FF"/>
          <w:sz w:val="20"/>
          <w:szCs w:val="20"/>
          <w:lang w:val="en-US"/>
        </w:rPr>
        <w:t xml:space="preserve">Plas Recons Sur. 102, </w:t>
      </w:r>
      <w:r w:rsidRPr="0315EDD5" w:rsidR="3AC42912">
        <w:rPr>
          <w:rFonts w:ascii="Arial" w:hAnsi="Arial" w:eastAsia="Arial" w:cs="Arial"/>
          <w:noProof w:val="0"/>
          <w:color w:val="000000" w:themeColor="text1" w:themeTint="FF" w:themeShade="FF"/>
          <w:sz w:val="20"/>
          <w:szCs w:val="20"/>
          <w:lang w:val="en-US"/>
        </w:rPr>
        <w:t>1100-1106</w:t>
      </w:r>
      <w:r w:rsidRPr="0315EDD5" w:rsidR="3A5FF8E1">
        <w:rPr>
          <w:rStyle w:val="docsum-pmid"/>
          <w:rFonts w:ascii="Arial" w:hAnsi="Arial" w:cs="Arial"/>
          <w:color w:val="000000" w:themeColor="text1" w:themeTint="FF" w:themeShade="FF"/>
          <w:sz w:val="20"/>
          <w:szCs w:val="20"/>
        </w:rPr>
        <w:t>.</w:t>
      </w:r>
    </w:p>
    <w:p w:rsidRPr="001B5E34" w:rsidR="00EF6A37" w:rsidP="00E66F57" w:rsidRDefault="00EF6A37" w14:paraId="43214036" w14:textId="07DD21CA">
      <w:pPr>
        <w:pStyle w:val="ListParagraph"/>
        <w:ind w:left="1080"/>
        <w:rPr>
          <w:rFonts w:ascii="Arial" w:hAnsi="Arial" w:eastAsia="Arial" w:cs="Arial"/>
          <w:color w:val="201F1E"/>
          <w:sz w:val="20"/>
          <w:szCs w:val="20"/>
        </w:rPr>
      </w:pPr>
    </w:p>
    <w:p w:rsidRPr="000A26C5" w:rsidR="00F02556" w:rsidP="00F02556" w:rsidRDefault="00F02556" w14:paraId="3BF17804" w14:textId="77777777">
      <w:pPr>
        <w:rPr>
          <w:rFonts w:ascii="Arial" w:hAnsi="Arial" w:cs="Arial"/>
          <w:b w:val="1"/>
          <w:bCs w:val="1"/>
          <w:sz w:val="20"/>
          <w:szCs w:val="20"/>
          <w:u w:val="single"/>
        </w:rPr>
      </w:pPr>
    </w:p>
    <w:p w:rsidR="0315EDD5" w:rsidP="0315EDD5" w:rsidRDefault="0315EDD5" w14:paraId="6B0E0572" w14:textId="3AB64853">
      <w:pPr>
        <w:rPr>
          <w:rFonts w:ascii="Arial" w:hAnsi="Arial" w:cs="Arial"/>
          <w:b w:val="1"/>
          <w:bCs w:val="1"/>
          <w:sz w:val="20"/>
          <w:szCs w:val="20"/>
          <w:u w:val="single"/>
        </w:rPr>
      </w:pPr>
    </w:p>
    <w:p w:rsidR="0315EDD5" w:rsidP="0315EDD5" w:rsidRDefault="0315EDD5" w14:paraId="004ADAFF" w14:textId="7F4D0DFC">
      <w:pPr>
        <w:rPr>
          <w:rFonts w:ascii="Arial" w:hAnsi="Arial" w:cs="Arial"/>
          <w:b w:val="1"/>
          <w:bCs w:val="1"/>
          <w:sz w:val="20"/>
          <w:szCs w:val="20"/>
          <w:u w:val="single"/>
        </w:rPr>
      </w:pPr>
    </w:p>
    <w:p w:rsidR="0315EDD5" w:rsidP="0315EDD5" w:rsidRDefault="0315EDD5" w14:paraId="30EDF831" w14:textId="7E131867">
      <w:pPr>
        <w:ind w:left="720"/>
        <w:rPr>
          <w:rFonts w:ascii="Arial" w:hAnsi="Arial" w:cs="Arial"/>
          <w:b w:val="1"/>
          <w:bCs w:val="1"/>
          <w:i w:val="1"/>
          <w:iCs w:val="1"/>
          <w:sz w:val="20"/>
          <w:szCs w:val="20"/>
        </w:rPr>
      </w:pPr>
    </w:p>
    <w:p w:rsidRPr="005D5D77" w:rsidR="000F42B0" w:rsidP="000F42B0" w:rsidRDefault="00041BDA" w14:paraId="3995F544" w14:textId="155BE5D4">
      <w:pPr>
        <w:ind w:left="720"/>
        <w:rPr>
          <w:rFonts w:ascii="Arial" w:hAnsi="Arial" w:cs="Arial"/>
          <w:b/>
          <w:bCs/>
          <w:i/>
          <w:sz w:val="20"/>
          <w:szCs w:val="20"/>
        </w:rPr>
      </w:pPr>
      <w:r w:rsidRPr="005D5D77">
        <w:rPr>
          <w:rFonts w:ascii="Arial" w:hAnsi="Arial" w:cs="Arial"/>
          <w:b/>
          <w:bCs/>
          <w:i/>
          <w:sz w:val="20"/>
          <w:szCs w:val="20"/>
        </w:rPr>
        <w:t>CHAPTERS</w:t>
      </w:r>
      <w:r w:rsidR="009F401A">
        <w:rPr>
          <w:rFonts w:ascii="Arial" w:hAnsi="Arial" w:cs="Arial"/>
          <w:b/>
          <w:bCs/>
          <w:i/>
          <w:sz w:val="20"/>
          <w:szCs w:val="20"/>
        </w:rPr>
        <w:t>, COMMENTARIES</w:t>
      </w:r>
      <w:r w:rsidR="00513FB4">
        <w:rPr>
          <w:rFonts w:ascii="Arial" w:hAnsi="Arial" w:cs="Arial"/>
          <w:b/>
          <w:bCs/>
          <w:i/>
          <w:sz w:val="20"/>
          <w:szCs w:val="20"/>
        </w:rPr>
        <w:t>,</w:t>
      </w:r>
      <w:r w:rsidR="00EB31D2">
        <w:rPr>
          <w:rFonts w:ascii="Arial" w:hAnsi="Arial" w:cs="Arial"/>
          <w:b/>
          <w:bCs/>
          <w:i/>
          <w:sz w:val="20"/>
          <w:szCs w:val="20"/>
        </w:rPr>
        <w:t xml:space="preserve"> and REVIEWS</w:t>
      </w:r>
    </w:p>
    <w:p w:rsidRPr="005D5D77" w:rsidR="00041BDA" w:rsidP="000F42B0" w:rsidRDefault="00041BDA" w14:paraId="48EEF3F1" w14:textId="77777777">
      <w:pPr>
        <w:ind w:left="720"/>
        <w:rPr>
          <w:rFonts w:ascii="Arial" w:hAnsi="Arial" w:cs="Arial"/>
          <w:b/>
          <w:bCs/>
          <w:i/>
          <w:sz w:val="20"/>
          <w:szCs w:val="20"/>
        </w:rPr>
      </w:pPr>
    </w:p>
    <w:p w:rsidRPr="005D5D77" w:rsidR="00041BDA" w:rsidP="3CE32922" w:rsidRDefault="00041BDA" w14:paraId="12112DE9" w14:textId="70BABE19">
      <w:pPr>
        <w:pStyle w:val="ListParagraph"/>
        <w:numPr>
          <w:ilvl w:val="0"/>
          <w:numId w:val="23"/>
        </w:numPr>
        <w:rPr>
          <w:rFonts w:ascii="Arial" w:hAnsi="Arial" w:cs="Arial"/>
          <w:sz w:val="20"/>
          <w:szCs w:val="20"/>
        </w:rPr>
      </w:pPr>
      <w:r w:rsidRPr="0315EDD5" w:rsidR="0B472392">
        <w:rPr>
          <w:rFonts w:ascii="Arial" w:hAnsi="Arial" w:cs="Arial"/>
          <w:sz w:val="20"/>
          <w:szCs w:val="20"/>
        </w:rPr>
        <w:t xml:space="preserve">Clark R, Reznik SI. An Order of </w:t>
      </w:r>
      <w:bookmarkStart w:name="_Int_VCcs9Xcy" w:id="981549011"/>
      <w:r w:rsidRPr="0315EDD5" w:rsidR="0B472392">
        <w:rPr>
          <w:rFonts w:ascii="Arial" w:hAnsi="Arial" w:cs="Arial"/>
          <w:sz w:val="20"/>
          <w:szCs w:val="20"/>
        </w:rPr>
        <w:t>Ice to</w:t>
      </w:r>
      <w:bookmarkEnd w:id="981549011"/>
      <w:r w:rsidRPr="0315EDD5" w:rsidR="0B472392">
        <w:rPr>
          <w:rFonts w:ascii="Arial" w:hAnsi="Arial" w:cs="Arial"/>
          <w:sz w:val="20"/>
          <w:szCs w:val="20"/>
        </w:rPr>
        <w:t xml:space="preserve"> Go. Ann </w:t>
      </w:r>
      <w:r w:rsidRPr="0315EDD5" w:rsidR="0B472392">
        <w:rPr>
          <w:rFonts w:ascii="Arial" w:hAnsi="Arial" w:cs="Arial"/>
          <w:sz w:val="20"/>
          <w:szCs w:val="20"/>
        </w:rPr>
        <w:t>Thorac</w:t>
      </w:r>
      <w:r w:rsidRPr="0315EDD5" w:rsidR="0B472392">
        <w:rPr>
          <w:rFonts w:ascii="Arial" w:hAnsi="Arial" w:cs="Arial"/>
          <w:sz w:val="20"/>
          <w:szCs w:val="20"/>
        </w:rPr>
        <w:t xml:space="preserve"> Surg 2024 Apr;117(4):837-838. </w:t>
      </w:r>
      <w:r w:rsidRPr="0315EDD5" w:rsidR="0B472392">
        <w:rPr>
          <w:rFonts w:ascii="Arial" w:hAnsi="Arial" w:cs="Arial"/>
          <w:sz w:val="20"/>
          <w:szCs w:val="20"/>
        </w:rPr>
        <w:t>doi</w:t>
      </w:r>
      <w:r w:rsidRPr="0315EDD5" w:rsidR="0B472392">
        <w:rPr>
          <w:rFonts w:ascii="Arial" w:hAnsi="Arial" w:cs="Arial"/>
          <w:sz w:val="20"/>
          <w:szCs w:val="20"/>
        </w:rPr>
        <w:t xml:space="preserve">: 10.1016/j.athoracsur.2023.05.030. </w:t>
      </w:r>
      <w:r w:rsidRPr="0315EDD5" w:rsidR="0B472392">
        <w:rPr>
          <w:rFonts w:ascii="Arial" w:hAnsi="Arial" w:cs="Arial"/>
          <w:sz w:val="20"/>
          <w:szCs w:val="20"/>
        </w:rPr>
        <w:t>Epub</w:t>
      </w:r>
      <w:r w:rsidRPr="0315EDD5" w:rsidR="0B472392">
        <w:rPr>
          <w:rFonts w:ascii="Arial" w:hAnsi="Arial" w:cs="Arial"/>
          <w:sz w:val="20"/>
          <w:szCs w:val="20"/>
        </w:rPr>
        <w:t xml:space="preserve"> 2023 Jun </w:t>
      </w:r>
      <w:r w:rsidRPr="0315EDD5" w:rsidR="527D74AE">
        <w:rPr>
          <w:rFonts w:ascii="Arial" w:hAnsi="Arial" w:cs="Arial"/>
          <w:sz w:val="20"/>
          <w:szCs w:val="20"/>
        </w:rPr>
        <w:t>10. PMID</w:t>
      </w:r>
      <w:r w:rsidRPr="0315EDD5" w:rsidR="0B472392">
        <w:rPr>
          <w:rFonts w:ascii="Arial" w:hAnsi="Arial" w:cs="Arial"/>
          <w:sz w:val="20"/>
          <w:szCs w:val="20"/>
        </w:rPr>
        <w:t xml:space="preserve">: 37302453. </w:t>
      </w:r>
    </w:p>
    <w:p w:rsidR="7CC21E82" w:rsidP="0315EDD5" w:rsidRDefault="7CC21E82" w14:paraId="6DC63F3A" w14:textId="47974379">
      <w:pPr>
        <w:pStyle w:val="ListParagraph"/>
        <w:numPr>
          <w:ilvl w:val="0"/>
          <w:numId w:val="23"/>
        </w:numPr>
        <w:rPr>
          <w:rFonts w:ascii="Arial" w:hAnsi="Arial" w:cs="Arial"/>
          <w:sz w:val="24"/>
          <w:szCs w:val="24"/>
        </w:rPr>
      </w:pPr>
      <w:r w:rsidRPr="0315EDD5" w:rsidR="7CC21E82">
        <w:rPr>
          <w:rFonts w:ascii="Arial" w:hAnsi="Arial" w:cs="Arial"/>
          <w:sz w:val="20"/>
          <w:szCs w:val="20"/>
        </w:rPr>
        <w:t> </w:t>
      </w:r>
      <w:r w:rsidRPr="0315EDD5" w:rsidR="508CFEE2">
        <w:rPr>
          <w:rFonts w:ascii="Arial" w:hAnsi="Arial" w:cs="Arial"/>
          <w:sz w:val="20"/>
          <w:szCs w:val="20"/>
        </w:rPr>
        <w:t xml:space="preserve">EhabJ, Reznik SI. Any Ports in A </w:t>
      </w:r>
      <w:bookmarkStart w:name="_Int_7dDTuPTk" w:id="1381982051"/>
      <w:r w:rsidRPr="0315EDD5" w:rsidR="508CFEE2">
        <w:rPr>
          <w:rFonts w:ascii="Arial" w:hAnsi="Arial" w:cs="Arial"/>
          <w:sz w:val="20"/>
          <w:szCs w:val="20"/>
        </w:rPr>
        <w:t>Storm.</w:t>
      </w:r>
      <w:bookmarkEnd w:id="1381982051"/>
      <w:r w:rsidRPr="0315EDD5" w:rsidR="508CFEE2">
        <w:rPr>
          <w:rFonts w:ascii="Arial" w:hAnsi="Arial" w:cs="Arial"/>
          <w:sz w:val="20"/>
          <w:szCs w:val="20"/>
        </w:rPr>
        <w:t xml:space="preserve"> J </w:t>
      </w:r>
      <w:r w:rsidRPr="0315EDD5" w:rsidR="508CFEE2">
        <w:rPr>
          <w:rFonts w:ascii="Arial" w:hAnsi="Arial" w:cs="Arial"/>
          <w:sz w:val="20"/>
          <w:szCs w:val="20"/>
        </w:rPr>
        <w:t>Thorac</w:t>
      </w:r>
      <w:r w:rsidRPr="0315EDD5" w:rsidR="508CFEE2">
        <w:rPr>
          <w:rFonts w:ascii="Arial" w:hAnsi="Arial" w:cs="Arial"/>
          <w:sz w:val="20"/>
          <w:szCs w:val="20"/>
        </w:rPr>
        <w:t xml:space="preserve"> Dis 2023:15(12):6382-6384. Doi10.21037/jtd-23-799 PMID: 38249880.</w:t>
      </w:r>
    </w:p>
    <w:p w:rsidRPr="005D5D77" w:rsidR="00041BDA" w:rsidP="3CE32922" w:rsidRDefault="00041BDA" w14:paraId="7C875D71" w14:textId="598C2641">
      <w:pPr>
        <w:pStyle w:val="ListParagraph"/>
        <w:numPr>
          <w:ilvl w:val="0"/>
          <w:numId w:val="23"/>
        </w:numPr>
        <w:rPr>
          <w:rFonts w:ascii="Arial" w:hAnsi="Arial" w:cs="Arial"/>
          <w:sz w:val="20"/>
          <w:szCs w:val="20"/>
        </w:rPr>
      </w:pPr>
      <w:r w:rsidRPr="0315EDD5" w:rsidR="7CC21E82">
        <w:rPr>
          <w:rFonts w:ascii="Arial" w:hAnsi="Arial" w:cs="Arial"/>
          <w:sz w:val="20"/>
          <w:szCs w:val="20"/>
        </w:rPr>
        <w:t>Chandra R, Reznik S. Vacutainers and Primers Over X-Rays and Gamma Rays: The Role of Circulating Tumor DNA in Esophageal Adenocarcinoma Staging and Surveillance: Invited Commentary on “Potential Clinical Utility of a Targeted Circulating Tumor DNA Assay in Esophageal Adenocarcinoma” Ann Surg 2022 2022 Aug 1;276(2</w:t>
      </w:r>
      <w:r w:rsidRPr="0315EDD5" w:rsidR="61C71809">
        <w:rPr>
          <w:rFonts w:ascii="Arial" w:hAnsi="Arial" w:cs="Arial"/>
          <w:sz w:val="20"/>
          <w:szCs w:val="20"/>
        </w:rPr>
        <w:t>): e</w:t>
      </w:r>
      <w:r w:rsidRPr="0315EDD5" w:rsidR="7CC21E82">
        <w:rPr>
          <w:rFonts w:ascii="Arial" w:hAnsi="Arial" w:cs="Arial"/>
          <w:sz w:val="20"/>
          <w:szCs w:val="20"/>
        </w:rPr>
        <w:t xml:space="preserve">127-e128. </w:t>
      </w:r>
      <w:r w:rsidRPr="0315EDD5" w:rsidR="7CC21E82">
        <w:rPr>
          <w:rFonts w:ascii="Arial" w:hAnsi="Arial" w:cs="Arial"/>
          <w:sz w:val="20"/>
          <w:szCs w:val="20"/>
        </w:rPr>
        <w:t>doi</w:t>
      </w:r>
      <w:r w:rsidRPr="0315EDD5" w:rsidR="7CC21E82">
        <w:rPr>
          <w:rFonts w:ascii="Arial" w:hAnsi="Arial" w:cs="Arial"/>
          <w:sz w:val="20"/>
          <w:szCs w:val="20"/>
        </w:rPr>
        <w:t xml:space="preserve">: 10.1097/SLA.0000000000005456. </w:t>
      </w:r>
      <w:r w:rsidRPr="0315EDD5" w:rsidR="7CC21E82">
        <w:rPr>
          <w:rFonts w:ascii="Arial" w:hAnsi="Arial" w:cs="Arial"/>
          <w:sz w:val="20"/>
          <w:szCs w:val="20"/>
        </w:rPr>
        <w:t>Epub</w:t>
      </w:r>
      <w:r w:rsidRPr="0315EDD5" w:rsidR="7CC21E82">
        <w:rPr>
          <w:rFonts w:ascii="Arial" w:hAnsi="Arial" w:cs="Arial"/>
          <w:sz w:val="20"/>
          <w:szCs w:val="20"/>
        </w:rPr>
        <w:t xml:space="preserve"> 2022 Jul </w:t>
      </w:r>
      <w:r w:rsidRPr="0315EDD5" w:rsidR="41272C7C">
        <w:rPr>
          <w:rFonts w:ascii="Arial" w:hAnsi="Arial" w:cs="Arial"/>
          <w:sz w:val="20"/>
          <w:szCs w:val="20"/>
        </w:rPr>
        <w:t>6. PMID</w:t>
      </w:r>
      <w:r w:rsidRPr="0315EDD5" w:rsidR="7CC21E82">
        <w:rPr>
          <w:rFonts w:ascii="Arial" w:hAnsi="Arial" w:cs="Arial"/>
          <w:sz w:val="20"/>
          <w:szCs w:val="20"/>
        </w:rPr>
        <w:t>: </w:t>
      </w:r>
      <w:r w:rsidRPr="0315EDD5" w:rsidR="7CC21E82">
        <w:rPr>
          <w:rFonts w:ascii="Arial" w:hAnsi="Arial" w:cs="Arial"/>
          <w:sz w:val="20"/>
          <w:szCs w:val="20"/>
        </w:rPr>
        <w:t>36036995.</w:t>
      </w:r>
    </w:p>
    <w:p w:rsidRPr="005D5D77" w:rsidR="00041BDA" w:rsidP="3CE32922" w:rsidRDefault="00041BDA" w14:paraId="7018A6F1" w14:textId="2917F943">
      <w:pPr>
        <w:pStyle w:val="ListParagraph"/>
        <w:numPr>
          <w:ilvl w:val="0"/>
          <w:numId w:val="23"/>
        </w:numPr>
        <w:rPr>
          <w:rFonts w:ascii="Arial" w:hAnsi="Arial" w:cs="Arial"/>
          <w:sz w:val="20"/>
          <w:szCs w:val="20"/>
        </w:rPr>
      </w:pPr>
      <w:r w:rsidRPr="3CE32922" w:rsidR="2AB1DA01">
        <w:rPr>
          <w:rFonts w:ascii="Arial" w:hAnsi="Arial" w:cs="Arial"/>
          <w:sz w:val="20"/>
          <w:szCs w:val="20"/>
        </w:rPr>
        <w:t xml:space="preserve">Reznik, SI. Leave the Knife and Take the Needle and a Cytopathologist. Semin </w:t>
      </w:r>
      <w:r w:rsidRPr="3CE32922" w:rsidR="2AB1DA01">
        <w:rPr>
          <w:rFonts w:ascii="Arial" w:hAnsi="Arial" w:cs="Arial"/>
          <w:sz w:val="20"/>
          <w:szCs w:val="20"/>
        </w:rPr>
        <w:t>Thorac</w:t>
      </w:r>
      <w:r w:rsidRPr="3CE32922" w:rsidR="2AB1DA01">
        <w:rPr>
          <w:rFonts w:ascii="Arial" w:hAnsi="Arial" w:cs="Arial"/>
          <w:sz w:val="20"/>
          <w:szCs w:val="20"/>
        </w:rPr>
        <w:t xml:space="preserve"> Cardiovasc Surg 2021 Jul30: S1043-0679(21)00375-0. </w:t>
      </w:r>
      <w:r w:rsidRPr="3CE32922" w:rsidR="2AB1DA01">
        <w:rPr>
          <w:rFonts w:ascii="Arial" w:hAnsi="Arial" w:cs="Arial"/>
          <w:sz w:val="20"/>
          <w:szCs w:val="20"/>
        </w:rPr>
        <w:t>doi</w:t>
      </w:r>
      <w:r w:rsidRPr="3CE32922" w:rsidR="2AB1DA01">
        <w:rPr>
          <w:rFonts w:ascii="Arial" w:hAnsi="Arial" w:cs="Arial"/>
          <w:sz w:val="20"/>
          <w:szCs w:val="20"/>
        </w:rPr>
        <w:t>: 10.1053/j.semtcvs.2021.07.028. Online ahead of print. PMID: 34333133.</w:t>
      </w:r>
      <w:r w:rsidRPr="3CE32922" w:rsidR="495193D9">
        <w:rPr>
          <w:rFonts w:ascii="Arial" w:hAnsi="Arial" w:cs="Arial"/>
          <w:sz w:val="20"/>
          <w:szCs w:val="20"/>
        </w:rPr>
        <w:t xml:space="preserve"> </w:t>
      </w:r>
    </w:p>
    <w:p w:rsidRPr="005D5D77" w:rsidR="00041BDA" w:rsidP="3CE32922" w:rsidRDefault="00041BDA" w14:paraId="7CC96528" w14:textId="5E26573E">
      <w:pPr>
        <w:pStyle w:val="ListParagraph"/>
        <w:numPr>
          <w:ilvl w:val="0"/>
          <w:numId w:val="23"/>
        </w:numPr>
        <w:rPr>
          <w:rFonts w:ascii="Arial" w:hAnsi="Arial" w:cs="Arial"/>
          <w:sz w:val="20"/>
          <w:szCs w:val="20"/>
        </w:rPr>
      </w:pPr>
      <w:r w:rsidRPr="0315EDD5" w:rsidR="6AD92559">
        <w:rPr>
          <w:rFonts w:ascii="Arial" w:hAnsi="Arial" w:cs="Arial"/>
          <w:sz w:val="20"/>
          <w:szCs w:val="20"/>
        </w:rPr>
        <w:t xml:space="preserve">Waters JK and Reznik SI. Surgical Treatment </w:t>
      </w:r>
      <w:bookmarkStart w:name="_Int_XkzduvAs" w:id="262651566"/>
      <w:r w:rsidRPr="0315EDD5" w:rsidR="6AD92559">
        <w:rPr>
          <w:rFonts w:ascii="Arial" w:hAnsi="Arial" w:cs="Arial"/>
          <w:sz w:val="20"/>
          <w:szCs w:val="20"/>
        </w:rPr>
        <w:t>of</w:t>
      </w:r>
      <w:bookmarkEnd w:id="262651566"/>
      <w:r w:rsidRPr="0315EDD5" w:rsidR="6AD92559">
        <w:rPr>
          <w:rFonts w:ascii="Arial" w:hAnsi="Arial" w:cs="Arial"/>
          <w:sz w:val="20"/>
          <w:szCs w:val="20"/>
        </w:rPr>
        <w:t xml:space="preserve"> Non-Small Cell Lung Cancer. (2021) In Fishman’s Pulmonary Diseases and </w:t>
      </w:r>
      <w:r w:rsidRPr="0315EDD5" w:rsidR="775CA148">
        <w:rPr>
          <w:rFonts w:ascii="Arial" w:hAnsi="Arial" w:cs="Arial"/>
          <w:sz w:val="20"/>
          <w:szCs w:val="20"/>
        </w:rPr>
        <w:t>Disorders, Sixth</w:t>
      </w:r>
      <w:r w:rsidRPr="0315EDD5" w:rsidR="6AD92559">
        <w:rPr>
          <w:rFonts w:ascii="Arial" w:hAnsi="Arial" w:cs="Arial"/>
          <w:sz w:val="20"/>
          <w:szCs w:val="20"/>
        </w:rPr>
        <w:t xml:space="preserve"> Edition. Grippi M, Fishman J, Pack A, Elias J, </w:t>
      </w:r>
      <w:r w:rsidRPr="0315EDD5" w:rsidR="6AD92559">
        <w:rPr>
          <w:rFonts w:ascii="Arial" w:hAnsi="Arial" w:cs="Arial"/>
          <w:sz w:val="20"/>
          <w:szCs w:val="20"/>
        </w:rPr>
        <w:t>Kotloff</w:t>
      </w:r>
      <w:r w:rsidRPr="0315EDD5" w:rsidR="6AD92559">
        <w:rPr>
          <w:rFonts w:ascii="Arial" w:hAnsi="Arial" w:cs="Arial"/>
          <w:sz w:val="20"/>
          <w:szCs w:val="20"/>
        </w:rPr>
        <w:t xml:space="preserve"> R, and Senior R. McGraw Hill (in press)</w:t>
      </w:r>
      <w:r w:rsidRPr="0315EDD5" w:rsidR="495193D9">
        <w:rPr>
          <w:rFonts w:ascii="Arial" w:hAnsi="Arial" w:cs="Arial"/>
          <w:sz w:val="20"/>
          <w:szCs w:val="20"/>
        </w:rPr>
        <w:t>.</w:t>
      </w:r>
    </w:p>
    <w:p w:rsidR="40FBE3DB" w:rsidP="3CE32922" w:rsidRDefault="40FBE3DB" w14:paraId="330E81A8" w14:textId="17957BAE">
      <w:pPr>
        <w:pStyle w:val="ListParagraph"/>
        <w:numPr>
          <w:ilvl w:val="0"/>
          <w:numId w:val="23"/>
        </w:numPr>
        <w:rPr>
          <w:rFonts w:ascii="Arial" w:hAnsi="Arial" w:cs="Arial"/>
          <w:sz w:val="20"/>
          <w:szCs w:val="20"/>
        </w:rPr>
      </w:pPr>
      <w:r w:rsidRPr="0315EDD5" w:rsidR="40FBE3DB">
        <w:rPr>
          <w:rFonts w:ascii="Arial" w:hAnsi="Arial" w:cs="Arial"/>
          <w:sz w:val="20"/>
          <w:szCs w:val="20"/>
        </w:rPr>
        <w:t xml:space="preserve">Reznik </w:t>
      </w:r>
      <w:r w:rsidRPr="0315EDD5" w:rsidR="691CAD20">
        <w:rPr>
          <w:rFonts w:ascii="Arial" w:hAnsi="Arial" w:cs="Arial"/>
          <w:sz w:val="20"/>
          <w:szCs w:val="20"/>
        </w:rPr>
        <w:t>SI. (</w:t>
      </w:r>
      <w:r w:rsidRPr="0315EDD5" w:rsidR="40FBE3DB">
        <w:rPr>
          <w:rFonts w:ascii="Arial" w:hAnsi="Arial" w:cs="Arial"/>
          <w:sz w:val="20"/>
          <w:szCs w:val="20"/>
        </w:rPr>
        <w:t xml:space="preserve">2021) Commentary: Doc, What Do You Think? Semin </w:t>
      </w:r>
      <w:r w:rsidRPr="0315EDD5" w:rsidR="40FBE3DB">
        <w:rPr>
          <w:rFonts w:ascii="Arial" w:hAnsi="Arial" w:cs="Arial"/>
          <w:sz w:val="20"/>
          <w:szCs w:val="20"/>
        </w:rPr>
        <w:t>Thorac</w:t>
      </w:r>
      <w:r w:rsidRPr="0315EDD5" w:rsidR="40FBE3DB">
        <w:rPr>
          <w:rFonts w:ascii="Arial" w:hAnsi="Arial" w:cs="Arial"/>
          <w:sz w:val="20"/>
          <w:szCs w:val="20"/>
        </w:rPr>
        <w:t xml:space="preserve"> Cardiovasc Surg. 2021 Mar </w:t>
      </w:r>
      <w:r w:rsidRPr="0315EDD5" w:rsidR="096CED4D">
        <w:rPr>
          <w:rFonts w:ascii="Arial" w:hAnsi="Arial" w:cs="Arial"/>
          <w:sz w:val="20"/>
          <w:szCs w:val="20"/>
        </w:rPr>
        <w:t>15: S</w:t>
      </w:r>
      <w:r w:rsidRPr="0315EDD5" w:rsidR="40FBE3DB">
        <w:rPr>
          <w:rFonts w:ascii="Arial" w:hAnsi="Arial" w:cs="Arial"/>
          <w:sz w:val="20"/>
          <w:szCs w:val="20"/>
        </w:rPr>
        <w:t xml:space="preserve">1043-0679(21)00130-1. </w:t>
      </w:r>
      <w:r w:rsidRPr="0315EDD5" w:rsidR="40FBE3DB">
        <w:rPr>
          <w:rFonts w:ascii="Arial" w:hAnsi="Arial" w:cs="Arial"/>
          <w:sz w:val="20"/>
          <w:szCs w:val="20"/>
        </w:rPr>
        <w:t>doi</w:t>
      </w:r>
      <w:r w:rsidRPr="0315EDD5" w:rsidR="40FBE3DB">
        <w:rPr>
          <w:rFonts w:ascii="Arial" w:hAnsi="Arial" w:cs="Arial"/>
          <w:sz w:val="20"/>
          <w:szCs w:val="20"/>
        </w:rPr>
        <w:t>: 10.1053/j.semtcvs.2021.03.016. Online ahead of print. PMID: 33737149.</w:t>
      </w:r>
    </w:p>
    <w:p w:rsidRPr="005D5D77" w:rsidR="00041BDA" w:rsidP="3CE32922" w:rsidRDefault="00041BDA" w14:paraId="46551DFA" w14:textId="1B5A5E8E">
      <w:pPr>
        <w:pStyle w:val="ListParagraph"/>
        <w:numPr>
          <w:ilvl w:val="0"/>
          <w:numId w:val="23"/>
        </w:numPr>
        <w:rPr>
          <w:rFonts w:ascii="Arial" w:hAnsi="Arial" w:cs="Arial"/>
          <w:sz w:val="20"/>
          <w:szCs w:val="20"/>
        </w:rPr>
      </w:pPr>
      <w:r w:rsidRPr="0315EDD5" w:rsidR="1B295112">
        <w:rPr>
          <w:rFonts w:ascii="Arial" w:hAnsi="Arial" w:cs="Arial"/>
          <w:sz w:val="20"/>
          <w:szCs w:val="20"/>
        </w:rPr>
        <w:t xml:space="preserve">Reznik S Commentary: Can we embrace our bias and move beyond it? (2020) J </w:t>
      </w:r>
      <w:r w:rsidRPr="0315EDD5" w:rsidR="1B295112">
        <w:rPr>
          <w:rFonts w:ascii="Arial" w:hAnsi="Arial" w:cs="Arial"/>
          <w:sz w:val="20"/>
          <w:szCs w:val="20"/>
        </w:rPr>
        <w:t>Thorac</w:t>
      </w:r>
      <w:r w:rsidRPr="0315EDD5" w:rsidR="1B295112">
        <w:rPr>
          <w:rFonts w:ascii="Arial" w:hAnsi="Arial" w:cs="Arial"/>
          <w:sz w:val="20"/>
          <w:szCs w:val="20"/>
        </w:rPr>
        <w:t xml:space="preserve"> Cardiovasc Surg 2020 Jun </w:t>
      </w:r>
      <w:r w:rsidRPr="0315EDD5" w:rsidR="12BC6306">
        <w:rPr>
          <w:rFonts w:ascii="Arial" w:hAnsi="Arial" w:cs="Arial"/>
          <w:sz w:val="20"/>
          <w:szCs w:val="20"/>
        </w:rPr>
        <w:t>6: S</w:t>
      </w:r>
      <w:r w:rsidRPr="0315EDD5" w:rsidR="1B295112">
        <w:rPr>
          <w:rFonts w:ascii="Arial" w:hAnsi="Arial" w:cs="Arial"/>
          <w:sz w:val="20"/>
          <w:szCs w:val="20"/>
        </w:rPr>
        <w:t xml:space="preserve">0022-5223(20)31327-1. </w:t>
      </w:r>
      <w:r w:rsidRPr="0315EDD5" w:rsidR="1B295112">
        <w:rPr>
          <w:rFonts w:ascii="Arial" w:hAnsi="Arial" w:cs="Arial"/>
          <w:sz w:val="20"/>
          <w:szCs w:val="20"/>
        </w:rPr>
        <w:t>doi</w:t>
      </w:r>
      <w:r w:rsidRPr="0315EDD5" w:rsidR="1B295112">
        <w:rPr>
          <w:rFonts w:ascii="Arial" w:hAnsi="Arial" w:cs="Arial"/>
          <w:sz w:val="20"/>
          <w:szCs w:val="20"/>
        </w:rPr>
        <w:t>: 10.1016/j.jtcvs.2020.05.088. Online ahead of print. PMID: 32653286.</w:t>
      </w:r>
    </w:p>
    <w:p w:rsidR="671782EB" w:rsidP="3CE32922" w:rsidRDefault="671782EB" w14:paraId="4713EBB7" w14:textId="3D38570E">
      <w:pPr>
        <w:pStyle w:val="ListParagraph"/>
        <w:numPr>
          <w:ilvl w:val="0"/>
          <w:numId w:val="23"/>
        </w:numPr>
        <w:rPr>
          <w:rFonts w:ascii="Arial" w:hAnsi="Arial" w:cs="Arial"/>
          <w:sz w:val="20"/>
          <w:szCs w:val="20"/>
        </w:rPr>
      </w:pPr>
      <w:r w:rsidRPr="0315EDD5" w:rsidR="671782EB">
        <w:rPr>
          <w:rFonts w:ascii="Arial" w:hAnsi="Arial" w:cs="Arial"/>
          <w:sz w:val="20"/>
          <w:szCs w:val="20"/>
        </w:rPr>
        <w:t xml:space="preserve">Reznik S Commentary: Fear not the rise of the </w:t>
      </w:r>
      <w:r w:rsidRPr="0315EDD5" w:rsidR="28D45492">
        <w:rPr>
          <w:rFonts w:ascii="Arial" w:hAnsi="Arial" w:cs="Arial"/>
          <w:sz w:val="20"/>
          <w:szCs w:val="20"/>
        </w:rPr>
        <w:t>machines. (</w:t>
      </w:r>
      <w:r w:rsidRPr="0315EDD5" w:rsidR="671782EB">
        <w:rPr>
          <w:rFonts w:ascii="Arial" w:hAnsi="Arial" w:cs="Arial"/>
          <w:sz w:val="20"/>
          <w:szCs w:val="20"/>
        </w:rPr>
        <w:t xml:space="preserve">2020) J </w:t>
      </w:r>
      <w:r w:rsidRPr="0315EDD5" w:rsidR="671782EB">
        <w:rPr>
          <w:rFonts w:ascii="Arial" w:hAnsi="Arial" w:cs="Arial"/>
          <w:sz w:val="20"/>
          <w:szCs w:val="20"/>
        </w:rPr>
        <w:t>Thorac</w:t>
      </w:r>
      <w:r w:rsidRPr="0315EDD5" w:rsidR="671782EB">
        <w:rPr>
          <w:rFonts w:ascii="Arial" w:hAnsi="Arial" w:cs="Arial"/>
          <w:sz w:val="20"/>
          <w:szCs w:val="20"/>
        </w:rPr>
        <w:t xml:space="preserve"> Cardiovasc Surg 2020 Jun </w:t>
      </w:r>
      <w:r w:rsidRPr="0315EDD5" w:rsidR="78846FC6">
        <w:rPr>
          <w:rFonts w:ascii="Arial" w:hAnsi="Arial" w:cs="Arial"/>
          <w:sz w:val="20"/>
          <w:szCs w:val="20"/>
        </w:rPr>
        <w:t>24: S</w:t>
      </w:r>
      <w:r w:rsidRPr="0315EDD5" w:rsidR="671782EB">
        <w:rPr>
          <w:rFonts w:ascii="Arial" w:hAnsi="Arial" w:cs="Arial"/>
          <w:sz w:val="20"/>
          <w:szCs w:val="20"/>
        </w:rPr>
        <w:t xml:space="preserve">0022-5223(20)31547-6. </w:t>
      </w:r>
      <w:r w:rsidRPr="0315EDD5" w:rsidR="671782EB">
        <w:rPr>
          <w:rFonts w:ascii="Arial" w:hAnsi="Arial" w:cs="Arial"/>
          <w:sz w:val="20"/>
          <w:szCs w:val="20"/>
        </w:rPr>
        <w:t>doi</w:t>
      </w:r>
      <w:r w:rsidRPr="0315EDD5" w:rsidR="671782EB">
        <w:rPr>
          <w:rFonts w:ascii="Arial" w:hAnsi="Arial" w:cs="Arial"/>
          <w:sz w:val="20"/>
          <w:szCs w:val="20"/>
        </w:rPr>
        <w:t>: 10.1016/j.jtcvs.2020.05.105. Online ahead of print. PMID: 32711970. </w:t>
      </w:r>
    </w:p>
    <w:p w:rsidR="671782EB" w:rsidP="3CE32922" w:rsidRDefault="671782EB" w14:paraId="4B900431" w14:textId="6531D441">
      <w:pPr>
        <w:pStyle w:val="NormalWeb"/>
        <w:numPr>
          <w:ilvl w:val="0"/>
          <w:numId w:val="23"/>
        </w:numPr>
        <w:rPr>
          <w:rFonts w:ascii="Arial" w:hAnsi="Arial" w:cs="Arial"/>
          <w:sz w:val="20"/>
          <w:szCs w:val="20"/>
        </w:rPr>
      </w:pPr>
      <w:r w:rsidRPr="0315EDD5" w:rsidR="671782EB">
        <w:rPr>
          <w:rFonts w:ascii="Arial" w:hAnsi="Arial" w:cs="Arial"/>
          <w:sz w:val="20"/>
          <w:szCs w:val="20"/>
        </w:rPr>
        <w:t xml:space="preserve">Reznik </w:t>
      </w:r>
      <w:r w:rsidRPr="0315EDD5" w:rsidR="349F3442">
        <w:rPr>
          <w:rFonts w:ascii="Arial" w:hAnsi="Arial" w:cs="Arial"/>
          <w:sz w:val="20"/>
          <w:szCs w:val="20"/>
        </w:rPr>
        <w:t>S. (</w:t>
      </w:r>
      <w:r w:rsidRPr="0315EDD5" w:rsidR="671782EB">
        <w:rPr>
          <w:rFonts w:ascii="Arial" w:hAnsi="Arial" w:cs="Arial"/>
          <w:sz w:val="20"/>
          <w:szCs w:val="20"/>
        </w:rPr>
        <w:t xml:space="preserve">2020) Commentary: Make surgery great again. J </w:t>
      </w:r>
      <w:r w:rsidRPr="0315EDD5" w:rsidR="671782EB">
        <w:rPr>
          <w:rFonts w:ascii="Arial" w:hAnsi="Arial" w:cs="Arial"/>
          <w:sz w:val="20"/>
          <w:szCs w:val="20"/>
        </w:rPr>
        <w:t>Thorac</w:t>
      </w:r>
      <w:r w:rsidRPr="0315EDD5" w:rsidR="671782EB">
        <w:rPr>
          <w:rFonts w:ascii="Arial" w:hAnsi="Arial" w:cs="Arial"/>
          <w:sz w:val="20"/>
          <w:szCs w:val="20"/>
        </w:rPr>
        <w:t xml:space="preserve"> Cardiovasc Surg 2020 February 24, </w:t>
      </w:r>
      <w:r w:rsidRPr="0315EDD5" w:rsidR="39781881">
        <w:rPr>
          <w:rFonts w:ascii="Arial" w:hAnsi="Arial" w:cs="Arial"/>
          <w:sz w:val="20"/>
          <w:szCs w:val="20"/>
        </w:rPr>
        <w:t>2020 [</w:t>
      </w:r>
      <w:r w:rsidRPr="0315EDD5" w:rsidR="671782EB">
        <w:rPr>
          <w:rFonts w:ascii="Arial" w:hAnsi="Arial" w:cs="Arial"/>
          <w:sz w:val="20"/>
          <w:szCs w:val="20"/>
        </w:rPr>
        <w:t>Epub</w:t>
      </w:r>
      <w:r w:rsidRPr="0315EDD5" w:rsidR="671782EB">
        <w:rPr>
          <w:rFonts w:ascii="Arial" w:hAnsi="Arial" w:cs="Arial"/>
          <w:sz w:val="20"/>
          <w:szCs w:val="20"/>
        </w:rPr>
        <w:t xml:space="preserve"> ahead of print].</w:t>
      </w:r>
    </w:p>
    <w:p w:rsidR="671782EB" w:rsidP="3CE32922" w:rsidRDefault="671782EB" w14:paraId="7DC88D0C" w14:textId="04DD6F10">
      <w:pPr>
        <w:pStyle w:val="NormalWeb"/>
        <w:numPr>
          <w:ilvl w:val="0"/>
          <w:numId w:val="23"/>
        </w:numPr>
        <w:rPr>
          <w:rFonts w:ascii="Arial" w:hAnsi="Arial" w:cs="Arial"/>
          <w:sz w:val="20"/>
          <w:szCs w:val="20"/>
        </w:rPr>
      </w:pPr>
      <w:r w:rsidRPr="3CE32922" w:rsidR="671782EB">
        <w:rPr>
          <w:rFonts w:ascii="Arial" w:hAnsi="Arial" w:cs="Arial"/>
          <w:sz w:val="20"/>
          <w:szCs w:val="20"/>
        </w:rPr>
        <w:t xml:space="preserve">Reznik S. (2019) Finally, data to support dogma. J </w:t>
      </w:r>
      <w:r w:rsidRPr="3CE32922" w:rsidR="671782EB">
        <w:rPr>
          <w:rFonts w:ascii="Arial" w:hAnsi="Arial" w:cs="Arial"/>
          <w:sz w:val="20"/>
          <w:szCs w:val="20"/>
        </w:rPr>
        <w:t>Thorac</w:t>
      </w:r>
      <w:r w:rsidRPr="3CE32922" w:rsidR="671782EB">
        <w:rPr>
          <w:rFonts w:ascii="Arial" w:hAnsi="Arial" w:cs="Arial"/>
          <w:sz w:val="20"/>
          <w:szCs w:val="20"/>
        </w:rPr>
        <w:t xml:space="preserve"> Cardiovasc Surg 2019 Aug;158(2):568-569.</w:t>
      </w:r>
    </w:p>
    <w:p w:rsidR="62830E95" w:rsidP="3CE32922" w:rsidRDefault="62830E95" w14:paraId="056B8510" w14:textId="09D9472B">
      <w:pPr>
        <w:pStyle w:val="NormalWeb"/>
        <w:numPr>
          <w:ilvl w:val="0"/>
          <w:numId w:val="23"/>
        </w:numPr>
        <w:rPr>
          <w:rFonts w:ascii="Arial" w:hAnsi="Arial" w:cs="Arial"/>
          <w:sz w:val="20"/>
          <w:szCs w:val="20"/>
        </w:rPr>
      </w:pPr>
      <w:r w:rsidRPr="3CE32922" w:rsidR="62830E95">
        <w:rPr>
          <w:rFonts w:ascii="Arial" w:hAnsi="Arial" w:cs="Arial"/>
          <w:sz w:val="20"/>
          <w:szCs w:val="20"/>
        </w:rPr>
        <w:t xml:space="preserve">Reznik S. (2019) Post-thoracotomy pain and nerve protection: Back to the drawing board? J </w:t>
      </w:r>
      <w:r w:rsidRPr="3CE32922" w:rsidR="62830E95">
        <w:rPr>
          <w:rFonts w:ascii="Arial" w:hAnsi="Arial" w:cs="Arial"/>
          <w:sz w:val="20"/>
          <w:szCs w:val="20"/>
        </w:rPr>
        <w:t>Thorac</w:t>
      </w:r>
      <w:r w:rsidRPr="3CE32922" w:rsidR="62830E95">
        <w:rPr>
          <w:rFonts w:ascii="Arial" w:hAnsi="Arial" w:cs="Arial"/>
          <w:sz w:val="20"/>
          <w:szCs w:val="20"/>
        </w:rPr>
        <w:t xml:space="preserve"> Cardiovasc Surg 2019 Jan;157(1):376-377.</w:t>
      </w:r>
    </w:p>
    <w:p w:rsidR="00F32853" w:rsidP="3CE32922" w:rsidRDefault="00F32853" w14:paraId="16B2E30F" w14:textId="073A40A9">
      <w:pPr>
        <w:pStyle w:val="NormalWeb"/>
        <w:numPr>
          <w:ilvl w:val="0"/>
          <w:numId w:val="23"/>
        </w:numPr>
        <w:rPr>
          <w:rFonts w:ascii="Arial" w:hAnsi="Arial" w:cs="Arial"/>
          <w:sz w:val="20"/>
          <w:szCs w:val="20"/>
        </w:rPr>
      </w:pPr>
      <w:r w:rsidRPr="3CE32922" w:rsidR="106413CE">
        <w:rPr>
          <w:rFonts w:ascii="Arial" w:hAnsi="Arial" w:cs="Arial"/>
          <w:sz w:val="20"/>
          <w:szCs w:val="20"/>
        </w:rPr>
        <w:t xml:space="preserve">Reznik S. </w:t>
      </w:r>
      <w:r w:rsidRPr="3CE32922" w:rsidR="42259FF7">
        <w:rPr>
          <w:rFonts w:ascii="Arial" w:hAnsi="Arial" w:cs="Arial"/>
          <w:sz w:val="20"/>
          <w:szCs w:val="20"/>
        </w:rPr>
        <w:t xml:space="preserve">(2018) </w:t>
      </w:r>
      <w:r w:rsidRPr="3CE32922" w:rsidR="106413CE">
        <w:rPr>
          <w:rFonts w:ascii="Arial" w:hAnsi="Arial" w:cs="Arial"/>
          <w:sz w:val="20"/>
          <w:szCs w:val="20"/>
        </w:rPr>
        <w:t>Invited Commentary on Incidence and Treatment of Symptoma</w:t>
      </w:r>
      <w:r w:rsidRPr="3CE32922" w:rsidR="106413CE">
        <w:rPr>
          <w:rFonts w:ascii="Arial" w:hAnsi="Arial" w:cs="Arial"/>
          <w:sz w:val="20"/>
          <w:szCs w:val="20"/>
        </w:rPr>
        <w:t>tic D</w:t>
      </w:r>
      <w:r w:rsidRPr="3CE32922" w:rsidR="106413CE">
        <w:rPr>
          <w:rFonts w:ascii="Arial" w:hAnsi="Arial" w:cs="Arial"/>
          <w:sz w:val="20"/>
          <w:szCs w:val="20"/>
        </w:rPr>
        <w:t xml:space="preserve">iaphragmatic Hernia after Esophagectomy for Cancer. Ann </w:t>
      </w:r>
      <w:r w:rsidRPr="3CE32922" w:rsidR="106413CE">
        <w:rPr>
          <w:rFonts w:ascii="Arial" w:hAnsi="Arial" w:cs="Arial"/>
          <w:sz w:val="20"/>
          <w:szCs w:val="20"/>
        </w:rPr>
        <w:t>Thorac</w:t>
      </w:r>
      <w:r w:rsidRPr="3CE32922" w:rsidR="106413CE">
        <w:rPr>
          <w:rFonts w:ascii="Arial" w:hAnsi="Arial" w:cs="Arial"/>
          <w:sz w:val="20"/>
          <w:szCs w:val="20"/>
        </w:rPr>
        <w:t xml:space="preserve"> Surg 2018 Jul;106(1):206</w:t>
      </w:r>
    </w:p>
    <w:p w:rsidR="44D867B0" w:rsidP="3CE32922" w:rsidRDefault="44D867B0" w14:paraId="4C2129AB" w14:textId="73F97CE9">
      <w:pPr>
        <w:pStyle w:val="NormalWeb"/>
        <w:numPr>
          <w:ilvl w:val="0"/>
          <w:numId w:val="23"/>
        </w:numPr>
        <w:rPr>
          <w:rFonts w:ascii="Arial" w:hAnsi="Arial" w:cs="Arial"/>
          <w:sz w:val="20"/>
          <w:szCs w:val="20"/>
        </w:rPr>
      </w:pPr>
      <w:r w:rsidRPr="0315EDD5" w:rsidR="44D867B0">
        <w:rPr>
          <w:rFonts w:ascii="Arial" w:hAnsi="Arial" w:cs="Arial"/>
          <w:sz w:val="20"/>
          <w:szCs w:val="20"/>
        </w:rPr>
        <w:t xml:space="preserve">Reznik </w:t>
      </w:r>
      <w:r w:rsidRPr="0315EDD5" w:rsidR="651DEC58">
        <w:rPr>
          <w:rFonts w:ascii="Arial" w:hAnsi="Arial" w:cs="Arial"/>
          <w:sz w:val="20"/>
          <w:szCs w:val="20"/>
        </w:rPr>
        <w:t>SI. (</w:t>
      </w:r>
      <w:r w:rsidRPr="0315EDD5" w:rsidR="44D867B0">
        <w:rPr>
          <w:rFonts w:ascii="Arial" w:hAnsi="Arial" w:cs="Arial"/>
          <w:sz w:val="20"/>
          <w:szCs w:val="20"/>
        </w:rPr>
        <w:t xml:space="preserve">2017) From tennis balls to pearls: Bridging the communication gap </w:t>
      </w:r>
      <w:bookmarkStart w:name="_Int_geY7TDW1" w:id="1526840369"/>
      <w:r w:rsidRPr="0315EDD5" w:rsidR="44D867B0">
        <w:rPr>
          <w:rFonts w:ascii="Arial" w:hAnsi="Arial" w:cs="Arial"/>
          <w:sz w:val="20"/>
          <w:szCs w:val="20"/>
        </w:rPr>
        <w:t>to</w:t>
      </w:r>
      <w:bookmarkEnd w:id="1526840369"/>
      <w:r w:rsidRPr="0315EDD5" w:rsidR="44D867B0">
        <w:rPr>
          <w:rFonts w:ascii="Arial" w:hAnsi="Arial" w:cs="Arial"/>
          <w:sz w:val="20"/>
          <w:szCs w:val="20"/>
        </w:rPr>
        <w:t xml:space="preserve"> surgical trainees. J </w:t>
      </w:r>
      <w:r w:rsidRPr="0315EDD5" w:rsidR="44D867B0">
        <w:rPr>
          <w:rFonts w:ascii="Arial" w:hAnsi="Arial" w:cs="Arial"/>
          <w:sz w:val="20"/>
          <w:szCs w:val="20"/>
        </w:rPr>
        <w:t>Thorac</w:t>
      </w:r>
      <w:r w:rsidRPr="0315EDD5" w:rsidR="44D867B0">
        <w:rPr>
          <w:rFonts w:ascii="Arial" w:hAnsi="Arial" w:cs="Arial"/>
          <w:sz w:val="20"/>
          <w:szCs w:val="20"/>
        </w:rPr>
        <w:t xml:space="preserve"> Cardiovasc Surg 2017 Sep; 154(3): 1013-1014.</w:t>
      </w:r>
    </w:p>
    <w:p w:rsidRPr="00806914" w:rsidR="00806914" w:rsidP="00806914" w:rsidRDefault="000A1E56" w14:paraId="2B7184A1" w14:textId="50942318">
      <w:pPr>
        <w:pStyle w:val="NormalWeb"/>
        <w:numPr>
          <w:ilvl w:val="0"/>
          <w:numId w:val="23"/>
        </w:numPr>
        <w:rPr>
          <w:rFonts w:ascii="Arial" w:hAnsi="Arial" w:cs="Arial"/>
          <w:sz w:val="20"/>
          <w:szCs w:val="20"/>
        </w:rPr>
      </w:pPr>
      <w:r w:rsidRPr="0315EDD5" w:rsidR="44D867B0">
        <w:rPr>
          <w:rFonts w:ascii="Arial" w:hAnsi="Arial" w:cs="Arial"/>
          <w:sz w:val="20"/>
          <w:szCs w:val="20"/>
        </w:rPr>
        <w:t>Reznik S. (2016</w:t>
      </w:r>
      <w:r w:rsidRPr="0315EDD5" w:rsidR="7BD89898">
        <w:rPr>
          <w:rFonts w:ascii="Arial" w:hAnsi="Arial" w:cs="Arial"/>
          <w:sz w:val="20"/>
          <w:szCs w:val="20"/>
        </w:rPr>
        <w:t>) Searching</w:t>
      </w:r>
      <w:r w:rsidRPr="0315EDD5" w:rsidR="44D867B0">
        <w:rPr>
          <w:rFonts w:ascii="Arial" w:hAnsi="Arial" w:cs="Arial"/>
          <w:sz w:val="20"/>
          <w:szCs w:val="20"/>
        </w:rPr>
        <w:t xml:space="preserve"> for Light at Dusk. Semin </w:t>
      </w:r>
      <w:r w:rsidRPr="0315EDD5" w:rsidR="44D867B0">
        <w:rPr>
          <w:rFonts w:ascii="Arial" w:hAnsi="Arial" w:cs="Arial"/>
          <w:sz w:val="20"/>
          <w:szCs w:val="20"/>
        </w:rPr>
        <w:t>Thorac</w:t>
      </w:r>
      <w:r w:rsidRPr="0315EDD5" w:rsidR="44D867B0">
        <w:rPr>
          <w:rFonts w:ascii="Arial" w:hAnsi="Arial" w:cs="Arial"/>
          <w:sz w:val="20"/>
          <w:szCs w:val="20"/>
        </w:rPr>
        <w:t xml:space="preserve"> Cardiovasc Surg. Spring;28(1):158-9 2016</w:t>
      </w:r>
      <w:r w:rsidRPr="0315EDD5" w:rsidR="018B0671">
        <w:rPr>
          <w:rFonts w:ascii="Arial" w:hAnsi="Arial" w:cs="Arial"/>
          <w:sz w:val="20"/>
          <w:szCs w:val="20"/>
        </w:rPr>
        <w:t>.</w:t>
      </w:r>
    </w:p>
    <w:p w:rsidR="5E9922F6" w:rsidP="3CE32922" w:rsidRDefault="5E9922F6" w14:paraId="0BAB8965" w14:textId="0E5B6728">
      <w:pPr>
        <w:pStyle w:val="NormalWeb"/>
        <w:numPr>
          <w:ilvl w:val="0"/>
          <w:numId w:val="23"/>
        </w:numPr>
        <w:rPr>
          <w:rFonts w:ascii="Arial" w:hAnsi="Arial" w:cs="Arial"/>
          <w:sz w:val="20"/>
          <w:szCs w:val="20"/>
        </w:rPr>
      </w:pPr>
      <w:r w:rsidRPr="0315EDD5" w:rsidR="5E9922F6">
        <w:rPr>
          <w:rFonts w:ascii="Arial" w:hAnsi="Arial" w:cs="Arial"/>
          <w:sz w:val="20"/>
          <w:szCs w:val="20"/>
        </w:rPr>
        <w:t xml:space="preserve">Reznik SI and Smythe WR. Surgical Treatment </w:t>
      </w:r>
      <w:bookmarkStart w:name="_Int_v1UIYBq2" w:id="1488410562"/>
      <w:r w:rsidRPr="0315EDD5" w:rsidR="5E9922F6">
        <w:rPr>
          <w:rFonts w:ascii="Arial" w:hAnsi="Arial" w:cs="Arial"/>
          <w:sz w:val="20"/>
          <w:szCs w:val="20"/>
        </w:rPr>
        <w:t>of</w:t>
      </w:r>
      <w:bookmarkEnd w:id="1488410562"/>
      <w:r w:rsidRPr="0315EDD5" w:rsidR="5E9922F6">
        <w:rPr>
          <w:rFonts w:ascii="Arial" w:hAnsi="Arial" w:cs="Arial"/>
          <w:sz w:val="20"/>
          <w:szCs w:val="20"/>
        </w:rPr>
        <w:t xml:space="preserve"> Non-Small Cell Lung Cancer. In Fishman’s Pulmonary Diseases and Disorders, Fifth Edition. Grippi M, Fishman J, Pack A, Elias J, </w:t>
      </w:r>
      <w:r w:rsidRPr="0315EDD5" w:rsidR="5E9922F6">
        <w:rPr>
          <w:rFonts w:ascii="Arial" w:hAnsi="Arial" w:cs="Arial"/>
          <w:sz w:val="20"/>
          <w:szCs w:val="20"/>
        </w:rPr>
        <w:t>Kotloff</w:t>
      </w:r>
      <w:r w:rsidRPr="0315EDD5" w:rsidR="5E9922F6">
        <w:rPr>
          <w:rFonts w:ascii="Arial" w:hAnsi="Arial" w:cs="Arial"/>
          <w:sz w:val="20"/>
          <w:szCs w:val="20"/>
        </w:rPr>
        <w:t xml:space="preserve"> R, and Senior R. McGraw Hill, 2015 April 14 </w:t>
      </w:r>
      <w:r w:rsidRPr="0315EDD5" w:rsidR="5E9922F6">
        <w:rPr>
          <w:rFonts w:ascii="Arial" w:hAnsi="Arial" w:cs="Arial"/>
          <w:sz w:val="20"/>
          <w:szCs w:val="20"/>
        </w:rPr>
        <w:t>Chp</w:t>
      </w:r>
      <w:r w:rsidRPr="0315EDD5" w:rsidR="5E9922F6">
        <w:rPr>
          <w:rFonts w:ascii="Arial" w:hAnsi="Arial" w:cs="Arial"/>
          <w:sz w:val="20"/>
          <w:szCs w:val="20"/>
        </w:rPr>
        <w:t xml:space="preserve"> </w:t>
      </w:r>
      <w:r w:rsidRPr="0315EDD5" w:rsidR="38406294">
        <w:rPr>
          <w:rFonts w:ascii="Arial" w:hAnsi="Arial" w:cs="Arial"/>
          <w:sz w:val="20"/>
          <w:szCs w:val="20"/>
        </w:rPr>
        <w:t>113 n.</w:t>
      </w:r>
      <w:r w:rsidRPr="0315EDD5" w:rsidR="5E9922F6">
        <w:rPr>
          <w:rFonts w:ascii="Arial" w:hAnsi="Arial" w:cs="Arial"/>
          <w:sz w:val="20"/>
          <w:szCs w:val="20"/>
        </w:rPr>
        <w:t xml:space="preserve"> </w:t>
      </w:r>
      <w:r w:rsidRPr="0315EDD5" w:rsidR="5E9922F6">
        <w:rPr>
          <w:rFonts w:ascii="Arial" w:hAnsi="Arial" w:cs="Arial"/>
          <w:sz w:val="20"/>
          <w:szCs w:val="20"/>
        </w:rPr>
        <w:t>pag</w:t>
      </w:r>
      <w:r w:rsidRPr="0315EDD5" w:rsidR="5E9922F6">
        <w:rPr>
          <w:rFonts w:ascii="Arial" w:hAnsi="Arial" w:cs="Arial"/>
          <w:sz w:val="20"/>
          <w:szCs w:val="20"/>
        </w:rPr>
        <w:t xml:space="preserve">. </w:t>
      </w:r>
      <w:r w:rsidRPr="0315EDD5" w:rsidR="06B594F0">
        <w:rPr>
          <w:rFonts w:ascii="Arial" w:hAnsi="Arial" w:cs="Arial"/>
          <w:sz w:val="20"/>
          <w:szCs w:val="20"/>
        </w:rPr>
        <w:t xml:space="preserve">Access </w:t>
      </w:r>
      <w:bookmarkStart w:name="_Int_Vj2PFQdl" w:id="1967615236"/>
      <w:r w:rsidRPr="0315EDD5" w:rsidR="285EC250">
        <w:rPr>
          <w:rFonts w:ascii="Arial" w:hAnsi="Arial" w:cs="Arial"/>
          <w:sz w:val="20"/>
          <w:szCs w:val="20"/>
        </w:rPr>
        <w:t>Medicine</w:t>
      </w:r>
      <w:bookmarkEnd w:id="1967615236"/>
      <w:r w:rsidRPr="0315EDD5" w:rsidR="285EC250">
        <w:rPr>
          <w:rFonts w:ascii="Arial" w:hAnsi="Arial" w:cs="Arial"/>
          <w:sz w:val="20"/>
          <w:szCs w:val="20"/>
        </w:rPr>
        <w:t xml:space="preserve"> ISBN</w:t>
      </w:r>
      <w:r w:rsidRPr="0315EDD5" w:rsidR="2FD80C32">
        <w:rPr>
          <w:rFonts w:ascii="Arial" w:hAnsi="Arial" w:cs="Arial"/>
          <w:sz w:val="20"/>
          <w:szCs w:val="20"/>
        </w:rPr>
        <w:t>: 0071807284</w:t>
      </w:r>
      <w:r w:rsidRPr="0315EDD5" w:rsidR="5E9922F6">
        <w:rPr>
          <w:rFonts w:ascii="Arial" w:hAnsi="Arial" w:cs="Arial"/>
          <w:sz w:val="20"/>
          <w:szCs w:val="20"/>
        </w:rPr>
        <w:t xml:space="preserve"> / 9780071807289.</w:t>
      </w:r>
    </w:p>
    <w:p w:rsidR="5E9922F6" w:rsidP="3CE32922" w:rsidRDefault="5E9922F6" w14:paraId="37AF86ED" w14:textId="26D8D67C">
      <w:pPr>
        <w:pStyle w:val="NormalWeb"/>
        <w:numPr>
          <w:ilvl w:val="0"/>
          <w:numId w:val="23"/>
        </w:numPr>
        <w:rPr>
          <w:rFonts w:ascii="Arial" w:hAnsi="Arial" w:cs="Arial"/>
          <w:sz w:val="20"/>
          <w:szCs w:val="20"/>
        </w:rPr>
      </w:pPr>
      <w:r w:rsidRPr="0315EDD5" w:rsidR="5E9922F6">
        <w:rPr>
          <w:rFonts w:ascii="Arial" w:hAnsi="Arial" w:cs="Arial"/>
          <w:sz w:val="20"/>
          <w:szCs w:val="20"/>
        </w:rPr>
        <w:t xml:space="preserve">Reznik S and W Smythe. Limited resection procedures for lung cancer. In: Yang S and D Cameron (eds). (2014) Current therapy in Thoracic and Cardiovascular Surgery, Saunders, </w:t>
      </w:r>
      <w:bookmarkStart w:name="_Int_ozkYfgoY" w:id="69195973"/>
      <w:r w:rsidRPr="0315EDD5" w:rsidR="1D9473DE">
        <w:rPr>
          <w:rFonts w:ascii="Arial" w:hAnsi="Arial" w:cs="Arial"/>
          <w:sz w:val="20"/>
          <w:szCs w:val="20"/>
        </w:rPr>
        <w:t>Philadelphia</w:t>
      </w:r>
      <w:r w:rsidRPr="0315EDD5" w:rsidR="5E9922F6">
        <w:rPr>
          <w:rFonts w:ascii="Arial" w:hAnsi="Arial" w:cs="Arial"/>
          <w:sz w:val="20"/>
          <w:szCs w:val="20"/>
        </w:rPr>
        <w:t xml:space="preserve"> </w:t>
      </w:r>
      <w:r w:rsidRPr="0315EDD5" w:rsidR="3C5C130B">
        <w:rPr>
          <w:rFonts w:ascii="Arial" w:hAnsi="Arial" w:cs="Arial"/>
          <w:sz w:val="20"/>
          <w:szCs w:val="20"/>
        </w:rPr>
        <w:t>in</w:t>
      </w:r>
      <w:bookmarkEnd w:id="69195973"/>
      <w:r w:rsidRPr="0315EDD5" w:rsidR="3C5C130B">
        <w:rPr>
          <w:rFonts w:ascii="Arial" w:hAnsi="Arial" w:cs="Arial"/>
          <w:sz w:val="20"/>
          <w:szCs w:val="20"/>
        </w:rPr>
        <w:t xml:space="preserve"> </w:t>
      </w:r>
      <w:bookmarkStart w:name="_Int_A1mti8Qh" w:id="1508086397"/>
      <w:r w:rsidRPr="0315EDD5" w:rsidR="5E9922F6">
        <w:rPr>
          <w:rFonts w:ascii="Arial" w:hAnsi="Arial" w:cs="Arial"/>
          <w:sz w:val="20"/>
          <w:szCs w:val="20"/>
        </w:rPr>
        <w:t>press</w:t>
      </w:r>
      <w:bookmarkEnd w:id="1508086397"/>
      <w:r w:rsidRPr="0315EDD5" w:rsidR="5E9922F6">
        <w:rPr>
          <w:rFonts w:ascii="Arial" w:hAnsi="Arial" w:cs="Arial"/>
          <w:sz w:val="20"/>
          <w:szCs w:val="20"/>
        </w:rPr>
        <w:t>.</w:t>
      </w:r>
    </w:p>
    <w:p w:rsidRPr="00E66F57" w:rsidR="00E66F57" w:rsidP="00E66F57" w:rsidRDefault="00D020FE" w14:paraId="5B5E2242" w14:textId="3CE5D3D6">
      <w:pPr>
        <w:pStyle w:val="NormalWeb"/>
        <w:numPr>
          <w:ilvl w:val="0"/>
          <w:numId w:val="23"/>
        </w:numPr>
        <w:rPr>
          <w:rStyle w:val="docsum-pmid"/>
          <w:rFonts w:ascii="Arial" w:hAnsi="Arial" w:cs="Arial"/>
          <w:sz w:val="20"/>
          <w:szCs w:val="20"/>
        </w:rPr>
      </w:pPr>
      <w:r w:rsidRPr="3CE32922" w:rsidR="5E9922F6">
        <w:rPr>
          <w:rStyle w:val="docsum-pmid"/>
          <w:rFonts w:ascii="Arial" w:hAnsi="Arial" w:cs="Arial"/>
          <w:sz w:val="20"/>
          <w:szCs w:val="20"/>
        </w:rPr>
        <w:t>Rascoe P, S Reznik, W Smythe. (</w:t>
      </w:r>
      <w:r w:rsidRPr="3CE32922" w:rsidR="5E9922F6">
        <w:rPr>
          <w:rStyle w:val="docsum-pmid"/>
          <w:rFonts w:ascii="Arial" w:hAnsi="Arial" w:cs="Arial"/>
          <w:sz w:val="20"/>
          <w:szCs w:val="20"/>
        </w:rPr>
        <w:t>2011).</w:t>
      </w:r>
      <w:r w:rsidRPr="3CE32922" w:rsidR="5E9922F6">
        <w:rPr>
          <w:rStyle w:val="docsum-pmid"/>
          <w:rFonts w:ascii="Arial" w:hAnsi="Arial" w:cs="Arial"/>
          <w:sz w:val="20"/>
          <w:szCs w:val="20"/>
        </w:rPr>
        <w:t xml:space="preserve"> </w:t>
      </w:r>
      <w:r w:rsidRPr="3CE32922" w:rsidR="5F7A7423">
        <w:rPr>
          <w:rStyle w:val="docsum-pmid"/>
          <w:rFonts w:ascii="Arial" w:hAnsi="Arial" w:cs="Arial"/>
          <w:sz w:val="20"/>
          <w:szCs w:val="20"/>
        </w:rPr>
        <w:t>Chondrosarcoma</w:t>
      </w:r>
      <w:r w:rsidRPr="3CE32922" w:rsidR="5E9922F6">
        <w:rPr>
          <w:rStyle w:val="docsum-pmid"/>
          <w:rFonts w:ascii="Arial" w:hAnsi="Arial" w:cs="Arial"/>
          <w:sz w:val="20"/>
          <w:szCs w:val="20"/>
        </w:rPr>
        <w:t xml:space="preserve"> of the thorax. Sarcoma 2011:342879</w:t>
      </w:r>
      <w:r w:rsidR="6101B96F">
        <w:rPr>
          <w:rStyle w:val="docsum-pmid"/>
          <w:rFonts w:ascii="Arial" w:hAnsi="Arial" w:cs="Arial"/>
          <w:sz w:val="20"/>
          <w:szCs w:val="20"/>
          <w:shd w:val="clear" w:color="auto" w:fill="FFFFFF"/>
        </w:rPr>
        <w:t>.</w:t>
      </w:r>
    </w:p>
    <w:p w:rsidR="00E66F57" w:rsidP="00E66F57" w:rsidRDefault="00E66F57" w14:paraId="24C30EE9" w14:textId="2596DB8F">
      <w:pPr>
        <w:pStyle w:val="ListParagraph"/>
        <w:numPr>
          <w:ilvl w:val="0"/>
          <w:numId w:val="23"/>
        </w:numPr>
        <w:rPr>
          <w:rStyle w:val="docsum-pmid"/>
          <w:rFonts w:ascii="Arial" w:hAnsi="Arial" w:cs="Arial"/>
          <w:sz w:val="20"/>
          <w:szCs w:val="20"/>
        </w:rPr>
      </w:pPr>
      <w:r w:rsidRPr="0315EDD5" w:rsidR="16C085F9">
        <w:rPr>
          <w:rStyle w:val="docsum-pmid"/>
          <w:rFonts w:ascii="Arial" w:hAnsi="Arial" w:cs="Arial"/>
          <w:sz w:val="20"/>
          <w:szCs w:val="20"/>
        </w:rPr>
        <w:t xml:space="preserve">Smythe W, S Reznik, and J Putnam. Lung (including pulmonary embolism and thoracic outlet syndrome). In: Townsend C, R Beauchamp, B </w:t>
      </w:r>
      <w:r w:rsidRPr="0315EDD5" w:rsidR="16EA12D8">
        <w:rPr>
          <w:rStyle w:val="docsum-pmid"/>
          <w:rFonts w:ascii="Arial" w:hAnsi="Arial" w:cs="Arial"/>
          <w:sz w:val="20"/>
          <w:szCs w:val="20"/>
        </w:rPr>
        <w:t>Evers,</w:t>
      </w:r>
      <w:r w:rsidRPr="0315EDD5" w:rsidR="16C085F9">
        <w:rPr>
          <w:rStyle w:val="docsum-pmid"/>
          <w:rFonts w:ascii="Arial" w:hAnsi="Arial" w:cs="Arial"/>
          <w:sz w:val="20"/>
          <w:szCs w:val="20"/>
        </w:rPr>
        <w:t xml:space="preserve"> and K Mattox (eds). (</w:t>
      </w:r>
      <w:bookmarkStart w:name="_Int_me1bfP3K" w:id="1829644334"/>
      <w:r w:rsidRPr="0315EDD5" w:rsidR="16C085F9">
        <w:rPr>
          <w:rStyle w:val="docsum-pmid"/>
          <w:rFonts w:ascii="Arial" w:hAnsi="Arial" w:cs="Arial"/>
          <w:sz w:val="20"/>
          <w:szCs w:val="20"/>
        </w:rPr>
        <w:t>2008).</w:t>
      </w:r>
      <w:bookmarkEnd w:id="1829644334"/>
      <w:r w:rsidRPr="0315EDD5" w:rsidR="16C085F9">
        <w:rPr>
          <w:rStyle w:val="docsum-pmid"/>
          <w:rFonts w:ascii="Arial" w:hAnsi="Arial" w:cs="Arial"/>
          <w:sz w:val="20"/>
          <w:szCs w:val="20"/>
        </w:rPr>
        <w:t xml:space="preserve"> Sabiston Textbook of Surgery: The biological basis of modern surgical practice, 18th Edition, Saunders Philadelphia</w:t>
      </w:r>
      <w:r w:rsidRPr="0315EDD5" w:rsidR="6101B96F">
        <w:rPr>
          <w:rStyle w:val="docsum-pmid"/>
          <w:rFonts w:ascii="Arial" w:hAnsi="Arial" w:cs="Arial"/>
          <w:sz w:val="20"/>
          <w:szCs w:val="20"/>
        </w:rPr>
        <w:t>.</w:t>
      </w:r>
    </w:p>
    <w:p w:rsidR="751F208A" w:rsidP="3CE32922" w:rsidRDefault="751F208A" w14:paraId="0A093A0D" w14:textId="485A1975">
      <w:pPr>
        <w:pStyle w:val="NormalWeb"/>
        <w:numPr>
          <w:ilvl w:val="0"/>
          <w:numId w:val="23"/>
        </w:numPr>
        <w:rPr>
          <w:rFonts w:ascii="Arial" w:hAnsi="Arial" w:cs="Arial"/>
          <w:sz w:val="20"/>
          <w:szCs w:val="20"/>
        </w:rPr>
      </w:pPr>
      <w:r w:rsidRPr="0315EDD5" w:rsidR="751F208A">
        <w:rPr>
          <w:rFonts w:ascii="Arial" w:hAnsi="Arial" w:cs="Arial"/>
          <w:sz w:val="20"/>
          <w:szCs w:val="20"/>
        </w:rPr>
        <w:t xml:space="preserve">Smythe W, </w:t>
      </w:r>
      <w:r w:rsidRPr="0315EDD5" w:rsidR="4A8B7E67">
        <w:rPr>
          <w:rFonts w:ascii="Arial" w:hAnsi="Arial" w:cs="Arial"/>
          <w:sz w:val="20"/>
          <w:szCs w:val="20"/>
        </w:rPr>
        <w:t>and</w:t>
      </w:r>
      <w:r w:rsidRPr="0315EDD5" w:rsidR="751F208A">
        <w:rPr>
          <w:rFonts w:ascii="Arial" w:hAnsi="Arial" w:cs="Arial"/>
          <w:sz w:val="20"/>
          <w:szCs w:val="20"/>
        </w:rPr>
        <w:t xml:space="preserve"> Reznik. (</w:t>
      </w:r>
      <w:bookmarkStart w:name="_Int_eK1vJDUp" w:id="350158800"/>
      <w:r w:rsidRPr="0315EDD5" w:rsidR="751F208A">
        <w:rPr>
          <w:rFonts w:ascii="Arial" w:hAnsi="Arial" w:cs="Arial"/>
          <w:sz w:val="20"/>
          <w:szCs w:val="20"/>
        </w:rPr>
        <w:t>2008)</w:t>
      </w:r>
      <w:r w:rsidRPr="0315EDD5" w:rsidR="4FB98952">
        <w:rPr>
          <w:rFonts w:ascii="Arial" w:hAnsi="Arial" w:cs="Arial"/>
          <w:sz w:val="20"/>
          <w:szCs w:val="20"/>
        </w:rPr>
        <w:t>.</w:t>
      </w:r>
      <w:bookmarkEnd w:id="350158800"/>
      <w:r w:rsidRPr="0315EDD5" w:rsidR="4FB98952">
        <w:rPr>
          <w:rFonts w:ascii="Arial" w:hAnsi="Arial" w:cs="Arial"/>
          <w:sz w:val="20"/>
          <w:szCs w:val="20"/>
        </w:rPr>
        <w:t xml:space="preserve"> </w:t>
      </w:r>
      <w:r w:rsidRPr="0315EDD5" w:rsidR="751F208A">
        <w:rPr>
          <w:rFonts w:ascii="Arial" w:hAnsi="Arial" w:cs="Arial"/>
          <w:sz w:val="20"/>
          <w:szCs w:val="20"/>
        </w:rPr>
        <w:t xml:space="preserve">Optimal exposure of the thoracic inlet vascular structures: </w:t>
      </w:r>
      <w:r w:rsidRPr="0315EDD5" w:rsidR="751F208A">
        <w:rPr>
          <w:rFonts w:ascii="Arial" w:hAnsi="Arial" w:cs="Arial"/>
          <w:sz w:val="20"/>
          <w:szCs w:val="20"/>
        </w:rPr>
        <w:t>transmanubrial</w:t>
      </w:r>
      <w:r w:rsidRPr="0315EDD5" w:rsidR="751F208A">
        <w:rPr>
          <w:rFonts w:ascii="Arial" w:hAnsi="Arial" w:cs="Arial"/>
          <w:sz w:val="20"/>
          <w:szCs w:val="20"/>
        </w:rPr>
        <w:t xml:space="preserve"> approach. Sem </w:t>
      </w:r>
      <w:r w:rsidRPr="0315EDD5" w:rsidR="751F208A">
        <w:rPr>
          <w:rFonts w:ascii="Arial" w:hAnsi="Arial" w:cs="Arial"/>
          <w:sz w:val="20"/>
          <w:szCs w:val="20"/>
        </w:rPr>
        <w:t>Vasc</w:t>
      </w:r>
      <w:r w:rsidRPr="0315EDD5" w:rsidR="751F208A">
        <w:rPr>
          <w:rFonts w:ascii="Arial" w:hAnsi="Arial" w:cs="Arial"/>
          <w:sz w:val="20"/>
          <w:szCs w:val="20"/>
        </w:rPr>
        <w:t xml:space="preserve"> Surg 21, 21-24.</w:t>
      </w:r>
    </w:p>
    <w:p w:rsidR="751F208A" w:rsidP="3CE32922" w:rsidRDefault="751F208A" w14:paraId="0AF5D839" w14:textId="3E149154">
      <w:pPr>
        <w:pStyle w:val="ListParagraph"/>
        <w:numPr>
          <w:ilvl w:val="0"/>
          <w:numId w:val="23"/>
        </w:numPr>
        <w:rPr>
          <w:rStyle w:val="docsum-pmid"/>
          <w:rFonts w:ascii="Arial" w:hAnsi="Arial" w:cs="Arial"/>
          <w:sz w:val="20"/>
          <w:szCs w:val="20"/>
        </w:rPr>
      </w:pPr>
      <w:r w:rsidRPr="0315EDD5" w:rsidR="751F208A">
        <w:rPr>
          <w:rStyle w:val="docsum-pmid"/>
          <w:rFonts w:ascii="Arial" w:hAnsi="Arial" w:cs="Arial"/>
          <w:sz w:val="20"/>
          <w:szCs w:val="20"/>
        </w:rPr>
        <w:t xml:space="preserve">Roselli E, S Reznik, and N </w:t>
      </w:r>
      <w:r w:rsidRPr="0315EDD5" w:rsidR="751F208A">
        <w:rPr>
          <w:rStyle w:val="docsum-pmid"/>
          <w:rFonts w:ascii="Arial" w:hAnsi="Arial" w:cs="Arial"/>
          <w:sz w:val="20"/>
          <w:szCs w:val="20"/>
        </w:rPr>
        <w:t>Smedira</w:t>
      </w:r>
      <w:r w:rsidRPr="0315EDD5" w:rsidR="751F208A">
        <w:rPr>
          <w:rStyle w:val="docsum-pmid"/>
          <w:rFonts w:ascii="Arial" w:hAnsi="Arial" w:cs="Arial"/>
          <w:sz w:val="20"/>
          <w:szCs w:val="20"/>
        </w:rPr>
        <w:t>. (</w:t>
      </w:r>
      <w:bookmarkStart w:name="_Int_AMYNbmn6" w:id="82779206"/>
      <w:r w:rsidRPr="0315EDD5" w:rsidR="751F208A">
        <w:rPr>
          <w:rStyle w:val="docsum-pmid"/>
          <w:rFonts w:ascii="Arial" w:hAnsi="Arial" w:cs="Arial"/>
          <w:sz w:val="20"/>
          <w:szCs w:val="20"/>
        </w:rPr>
        <w:t>2005).</w:t>
      </w:r>
      <w:bookmarkEnd w:id="82779206"/>
      <w:r w:rsidRPr="0315EDD5" w:rsidR="751F208A">
        <w:rPr>
          <w:rStyle w:val="docsum-pmid"/>
          <w:rFonts w:ascii="Arial" w:hAnsi="Arial" w:cs="Arial"/>
          <w:sz w:val="20"/>
          <w:szCs w:val="20"/>
        </w:rPr>
        <w:t xml:space="preserve"> Surgical advances in donor </w:t>
      </w:r>
      <w:r w:rsidRPr="0315EDD5" w:rsidR="751F208A">
        <w:rPr>
          <w:rStyle w:val="docsum-pmid"/>
          <w:rFonts w:ascii="Arial" w:hAnsi="Arial" w:cs="Arial"/>
          <w:sz w:val="20"/>
          <w:szCs w:val="20"/>
        </w:rPr>
        <w:t>selection</w:t>
      </w:r>
      <w:r w:rsidRPr="0315EDD5" w:rsidR="751F208A">
        <w:rPr>
          <w:rStyle w:val="docsum-pmid"/>
          <w:rFonts w:ascii="Arial" w:hAnsi="Arial" w:cs="Arial"/>
          <w:sz w:val="20"/>
          <w:szCs w:val="20"/>
        </w:rPr>
        <w:t xml:space="preserve"> and management for heart and lung transplantation. Curr </w:t>
      </w:r>
      <w:r w:rsidRPr="0315EDD5" w:rsidR="751F208A">
        <w:rPr>
          <w:rStyle w:val="docsum-pmid"/>
          <w:rFonts w:ascii="Arial" w:hAnsi="Arial" w:cs="Arial"/>
          <w:sz w:val="20"/>
          <w:szCs w:val="20"/>
        </w:rPr>
        <w:t>Opin</w:t>
      </w:r>
      <w:r w:rsidRPr="0315EDD5" w:rsidR="751F208A">
        <w:rPr>
          <w:rStyle w:val="docsum-pmid"/>
          <w:rFonts w:ascii="Arial" w:hAnsi="Arial" w:cs="Arial"/>
          <w:sz w:val="20"/>
          <w:szCs w:val="20"/>
        </w:rPr>
        <w:t xml:space="preserve"> in Organ </w:t>
      </w:r>
      <w:r w:rsidRPr="0315EDD5" w:rsidR="751F208A">
        <w:rPr>
          <w:rStyle w:val="docsum-pmid"/>
          <w:rFonts w:ascii="Arial" w:hAnsi="Arial" w:cs="Arial"/>
          <w:sz w:val="20"/>
          <w:szCs w:val="20"/>
        </w:rPr>
        <w:t>Transpl</w:t>
      </w:r>
      <w:r w:rsidRPr="0315EDD5" w:rsidR="751F208A">
        <w:rPr>
          <w:rStyle w:val="docsum-pmid"/>
          <w:rFonts w:ascii="Arial" w:hAnsi="Arial" w:cs="Arial"/>
          <w:sz w:val="20"/>
          <w:szCs w:val="20"/>
        </w:rPr>
        <w:t xml:space="preserve"> 10, 110-115.</w:t>
      </w:r>
    </w:p>
    <w:p w:rsidR="751F208A" w:rsidP="3CE32922" w:rsidRDefault="751F208A" w14:paraId="564CD89B" w14:textId="18BF5B5E">
      <w:pPr>
        <w:pStyle w:val="ListParagraph"/>
        <w:numPr>
          <w:ilvl w:val="0"/>
          <w:numId w:val="23"/>
        </w:numPr>
        <w:rPr>
          <w:rStyle w:val="apple-converted-space"/>
          <w:rFonts w:ascii="Arial" w:hAnsi="Arial" w:eastAsia="Arial" w:cs="Arial"/>
          <w:color w:val="000000" w:themeColor="text1" w:themeTint="FF" w:themeShade="FF"/>
          <w:sz w:val="20"/>
          <w:szCs w:val="20"/>
        </w:rPr>
      </w:pPr>
      <w:r w:rsidRPr="3CE32922" w:rsidR="751F208A">
        <w:rPr>
          <w:rStyle w:val="apple-converted-space"/>
          <w:rFonts w:ascii="Arial" w:hAnsi="Arial" w:eastAsia="Arial" w:cs="Arial"/>
          <w:color w:val="000000" w:themeColor="text1" w:themeTint="FF" w:themeShade="FF"/>
          <w:sz w:val="20"/>
          <w:szCs w:val="20"/>
        </w:rPr>
        <w:t xml:space="preserve">Reznik S and R </w:t>
      </w:r>
      <w:r w:rsidRPr="3CE32922" w:rsidR="751F208A">
        <w:rPr>
          <w:rStyle w:val="apple-converted-space"/>
          <w:rFonts w:ascii="Arial" w:hAnsi="Arial" w:eastAsia="Arial" w:cs="Arial"/>
          <w:color w:val="000000" w:themeColor="text1" w:themeTint="FF" w:themeShade="FF"/>
          <w:sz w:val="20"/>
          <w:szCs w:val="20"/>
        </w:rPr>
        <w:t>Battafarano</w:t>
      </w:r>
      <w:r w:rsidRPr="3CE32922" w:rsidR="751F208A">
        <w:rPr>
          <w:rStyle w:val="apple-converted-space"/>
          <w:rFonts w:ascii="Arial" w:hAnsi="Arial" w:eastAsia="Arial" w:cs="Arial"/>
          <w:color w:val="000000" w:themeColor="text1" w:themeTint="FF" w:themeShade="FF"/>
          <w:sz w:val="20"/>
          <w:szCs w:val="20"/>
        </w:rPr>
        <w:t>. General thoracic surgery. In: Doherty G, J Lowney, J Mason, S Reznik, and M Smith (eds). (</w:t>
      </w:r>
      <w:r w:rsidRPr="3CE32922" w:rsidR="751F208A">
        <w:rPr>
          <w:rStyle w:val="apple-converted-space"/>
          <w:rFonts w:ascii="Arial" w:hAnsi="Arial" w:eastAsia="Arial" w:cs="Arial"/>
          <w:color w:val="000000" w:themeColor="text1" w:themeTint="FF" w:themeShade="FF"/>
          <w:sz w:val="20"/>
          <w:szCs w:val="20"/>
        </w:rPr>
        <w:t>2001).</w:t>
      </w:r>
      <w:r w:rsidRPr="3CE32922" w:rsidR="751F208A">
        <w:rPr>
          <w:rStyle w:val="apple-converted-space"/>
          <w:rFonts w:ascii="Arial" w:hAnsi="Arial" w:eastAsia="Arial" w:cs="Arial"/>
          <w:color w:val="000000" w:themeColor="text1" w:themeTint="FF" w:themeShade="FF"/>
          <w:sz w:val="20"/>
          <w:szCs w:val="20"/>
        </w:rPr>
        <w:t xml:space="preserve"> Washington University Manual of Surgery, Third edition, Lippencott, Philadelphia, pp. 619-636.</w:t>
      </w:r>
    </w:p>
    <w:p w:rsidR="751F208A" w:rsidP="3CE32922" w:rsidRDefault="751F208A" w14:paraId="0EF98C3A" w14:textId="4519EE7B">
      <w:pPr>
        <w:pStyle w:val="ListParagraph"/>
        <w:numPr>
          <w:ilvl w:val="0"/>
          <w:numId w:val="23"/>
        </w:numPr>
        <w:rPr>
          <w:rStyle w:val="docsum-pmid"/>
          <w:rFonts w:ascii="Arial" w:hAnsi="Arial" w:eastAsia="Arial" w:cs="Arial"/>
          <w:color w:val="000000" w:themeColor="text1" w:themeTint="FF" w:themeShade="FF"/>
          <w:sz w:val="20"/>
          <w:szCs w:val="20"/>
        </w:rPr>
      </w:pPr>
      <w:r w:rsidRPr="0315EDD5" w:rsidR="751F208A">
        <w:rPr>
          <w:rStyle w:val="docsum-pmid"/>
          <w:rFonts w:ascii="Arial" w:hAnsi="Arial" w:eastAsia="Arial" w:cs="Arial"/>
          <w:color w:val="000000" w:themeColor="text1" w:themeTint="FF" w:themeShade="FF"/>
          <w:sz w:val="20"/>
          <w:szCs w:val="20"/>
        </w:rPr>
        <w:t xml:space="preserve">Reznik S, A Jaramillo, and T </w:t>
      </w:r>
      <w:r w:rsidRPr="0315EDD5" w:rsidR="751F208A">
        <w:rPr>
          <w:rStyle w:val="docsum-pmid"/>
          <w:rFonts w:ascii="Arial" w:hAnsi="Arial" w:eastAsia="Arial" w:cs="Arial"/>
          <w:color w:val="000000" w:themeColor="text1" w:themeTint="FF" w:themeShade="FF"/>
          <w:sz w:val="20"/>
          <w:szCs w:val="20"/>
        </w:rPr>
        <w:t>Mohanakumar</w:t>
      </w:r>
      <w:r w:rsidRPr="0315EDD5" w:rsidR="751F208A">
        <w:rPr>
          <w:rStyle w:val="docsum-pmid"/>
          <w:rFonts w:ascii="Arial" w:hAnsi="Arial" w:eastAsia="Arial" w:cs="Arial"/>
          <w:color w:val="000000" w:themeColor="text1" w:themeTint="FF" w:themeShade="FF"/>
          <w:sz w:val="20"/>
          <w:szCs w:val="20"/>
        </w:rPr>
        <w:t>. Induction of transplant immunity</w:t>
      </w:r>
      <w:r w:rsidRPr="0315EDD5" w:rsidR="5210A104">
        <w:rPr>
          <w:rStyle w:val="docsum-pmid"/>
          <w:rFonts w:ascii="Arial" w:hAnsi="Arial" w:eastAsia="Arial" w:cs="Arial"/>
          <w:color w:val="000000" w:themeColor="text1" w:themeTint="FF" w:themeShade="FF"/>
          <w:sz w:val="20"/>
          <w:szCs w:val="20"/>
        </w:rPr>
        <w:t>: An</w:t>
      </w:r>
      <w:r w:rsidRPr="0315EDD5" w:rsidR="751F208A">
        <w:rPr>
          <w:rStyle w:val="docsum-pmid"/>
          <w:rFonts w:ascii="Arial" w:hAnsi="Arial" w:eastAsia="Arial" w:cs="Arial"/>
          <w:color w:val="000000" w:themeColor="text1" w:themeTint="FF" w:themeShade="FF"/>
          <w:sz w:val="20"/>
          <w:szCs w:val="20"/>
        </w:rPr>
        <w:t xml:space="preserve"> overview of the </w:t>
      </w:r>
      <w:r w:rsidRPr="0315EDD5" w:rsidR="751F208A">
        <w:rPr>
          <w:rStyle w:val="docsum-pmid"/>
          <w:rFonts w:ascii="Arial" w:hAnsi="Arial" w:eastAsia="Arial" w:cs="Arial"/>
          <w:color w:val="000000" w:themeColor="text1" w:themeTint="FF" w:themeShade="FF"/>
          <w:sz w:val="20"/>
          <w:szCs w:val="20"/>
        </w:rPr>
        <w:t>initial</w:t>
      </w:r>
      <w:r w:rsidRPr="0315EDD5" w:rsidR="751F208A">
        <w:rPr>
          <w:rStyle w:val="docsum-pmid"/>
          <w:rFonts w:ascii="Arial" w:hAnsi="Arial" w:eastAsia="Arial" w:cs="Arial"/>
          <w:color w:val="000000" w:themeColor="text1" w:themeTint="FF" w:themeShade="FF"/>
          <w:sz w:val="20"/>
          <w:szCs w:val="20"/>
        </w:rPr>
        <w:t xml:space="preserve"> immune events after allotransplantation. In: </w:t>
      </w:r>
      <w:r w:rsidRPr="0315EDD5" w:rsidR="35759EFF">
        <w:rPr>
          <w:rStyle w:val="docsum-pmid"/>
          <w:rFonts w:ascii="Arial" w:hAnsi="Arial" w:eastAsia="Arial" w:cs="Arial"/>
          <w:color w:val="000000" w:themeColor="text1" w:themeTint="FF" w:themeShade="FF"/>
          <w:sz w:val="20"/>
          <w:szCs w:val="20"/>
        </w:rPr>
        <w:t>Duquesnoy R</w:t>
      </w:r>
      <w:r w:rsidRPr="0315EDD5" w:rsidR="751F208A">
        <w:rPr>
          <w:rStyle w:val="docsum-pmid"/>
          <w:rFonts w:ascii="Arial" w:hAnsi="Arial" w:eastAsia="Arial" w:cs="Arial"/>
          <w:color w:val="000000" w:themeColor="text1" w:themeTint="FF" w:themeShade="FF"/>
          <w:sz w:val="20"/>
          <w:szCs w:val="20"/>
        </w:rPr>
        <w:t xml:space="preserve"> and Y Li (eds)</w:t>
      </w:r>
      <w:r w:rsidRPr="0315EDD5" w:rsidR="0C3B9FD3">
        <w:rPr>
          <w:rStyle w:val="docsum-pmid"/>
          <w:rFonts w:ascii="Arial" w:hAnsi="Arial" w:eastAsia="Arial" w:cs="Arial"/>
          <w:color w:val="000000" w:themeColor="text1" w:themeTint="FF" w:themeShade="FF"/>
          <w:sz w:val="20"/>
          <w:szCs w:val="20"/>
        </w:rPr>
        <w:t xml:space="preserve">. </w:t>
      </w:r>
      <w:r w:rsidRPr="0315EDD5" w:rsidR="751F208A">
        <w:rPr>
          <w:rStyle w:val="docsum-pmid"/>
          <w:rFonts w:ascii="Arial" w:hAnsi="Arial" w:eastAsia="Arial" w:cs="Arial"/>
          <w:color w:val="000000" w:themeColor="text1" w:themeTint="FF" w:themeShade="FF"/>
          <w:sz w:val="20"/>
          <w:szCs w:val="20"/>
        </w:rPr>
        <w:t>Clinical Transplantation Immunology, Peoples Republic of China.</w:t>
      </w:r>
    </w:p>
    <w:p w:rsidRPr="007908A9" w:rsidR="000A7AD6" w:rsidP="3CE32922" w:rsidRDefault="009B6D30" w14:paraId="74A35E01" w14:textId="3EEEC144">
      <w:pPr>
        <w:pStyle w:val="ListParagraph"/>
        <w:numPr>
          <w:ilvl w:val="0"/>
          <w:numId w:val="23"/>
        </w:numPr>
        <w:rPr>
          <w:rStyle w:val="apple-converted-space"/>
          <w:rFonts w:ascii="Arial" w:hAnsi="Arial" w:eastAsia="Arial" w:cs="Arial"/>
          <w:color w:val="000000" w:themeColor="text1"/>
          <w:sz w:val="20"/>
          <w:szCs w:val="20"/>
        </w:rPr>
      </w:pPr>
      <w:r w:rsidRPr="0315EDD5" w:rsidR="751F208A">
        <w:rPr>
          <w:rStyle w:val="apple-converted-space"/>
          <w:rFonts w:ascii="Arial" w:hAnsi="Arial" w:eastAsia="Arial" w:cs="Arial"/>
          <w:color w:val="000000" w:themeColor="text1" w:themeTint="FF" w:themeShade="FF"/>
          <w:sz w:val="20"/>
          <w:szCs w:val="20"/>
        </w:rPr>
        <w:t>Reznik S and C Cronin. Management of surgical tubes and drains. In: Doherty G, J Olson, G Peplinski, and J Meko (eds)</w:t>
      </w:r>
      <w:r w:rsidRPr="0315EDD5" w:rsidR="751F208A">
        <w:rPr>
          <w:rStyle w:val="apple-converted-space"/>
          <w:rFonts w:ascii="Arial" w:hAnsi="Arial" w:eastAsia="Arial" w:cs="Arial"/>
          <w:color w:val="000000" w:themeColor="text1" w:themeTint="FF" w:themeShade="FF"/>
          <w:sz w:val="20"/>
          <w:szCs w:val="20"/>
        </w:rPr>
        <w:t xml:space="preserve">. </w:t>
      </w:r>
      <w:r w:rsidRPr="0315EDD5" w:rsidR="751F208A">
        <w:rPr>
          <w:rStyle w:val="apple-converted-space"/>
          <w:rFonts w:ascii="Arial" w:hAnsi="Arial" w:eastAsia="Arial" w:cs="Arial"/>
          <w:color w:val="000000" w:themeColor="text1" w:themeTint="FF" w:themeShade="FF"/>
          <w:sz w:val="20"/>
          <w:szCs w:val="20"/>
        </w:rPr>
        <w:t>(</w:t>
      </w:r>
      <w:bookmarkStart w:name="_Int_MX1Mpnbt" w:id="1356322676"/>
      <w:r w:rsidRPr="0315EDD5" w:rsidR="751F208A">
        <w:rPr>
          <w:rStyle w:val="apple-converted-space"/>
          <w:rFonts w:ascii="Arial" w:hAnsi="Arial" w:eastAsia="Arial" w:cs="Arial"/>
          <w:color w:val="000000" w:themeColor="text1" w:themeTint="FF" w:themeShade="FF"/>
          <w:sz w:val="20"/>
          <w:szCs w:val="20"/>
        </w:rPr>
        <w:t>1999).</w:t>
      </w:r>
      <w:bookmarkEnd w:id="1356322676"/>
      <w:r w:rsidRPr="0315EDD5" w:rsidR="751F208A">
        <w:rPr>
          <w:rStyle w:val="apple-converted-space"/>
          <w:rFonts w:ascii="Arial" w:hAnsi="Arial" w:eastAsia="Arial" w:cs="Arial"/>
          <w:color w:val="000000" w:themeColor="text1" w:themeTint="FF" w:themeShade="FF"/>
          <w:sz w:val="20"/>
          <w:szCs w:val="20"/>
        </w:rPr>
        <w:t xml:space="preserve"> Washington University Manual of Surgery, Second edition, Lippencott, Philadelphia, pp. 131-141.</w:t>
      </w:r>
    </w:p>
    <w:p w:rsidRPr="002300B7" w:rsidR="00487A08" w:rsidP="002300B7" w:rsidRDefault="00487A08" w14:paraId="350A0E4C" w14:textId="6D1FFF70">
      <w:pPr>
        <w:ind w:left="720"/>
        <w:rPr>
          <w:rFonts w:ascii="Arial" w:hAnsi="Arial" w:cs="Arial"/>
          <w:sz w:val="20"/>
          <w:szCs w:val="20"/>
        </w:rPr>
      </w:pPr>
    </w:p>
    <w:p w:rsidR="0315EDD5" w:rsidP="0315EDD5" w:rsidRDefault="0315EDD5" w14:paraId="29F1AF97" w14:textId="43557A83">
      <w:pPr>
        <w:ind w:left="720"/>
        <w:rPr>
          <w:rFonts w:ascii="Arial" w:hAnsi="Arial" w:cs="Arial"/>
          <w:b w:val="1"/>
          <w:bCs w:val="1"/>
          <w:i w:val="1"/>
          <w:iCs w:val="1"/>
          <w:sz w:val="20"/>
          <w:szCs w:val="20"/>
        </w:rPr>
      </w:pPr>
    </w:p>
    <w:p w:rsidRPr="005D5D77" w:rsidR="005A48BF" w:rsidP="005A48BF" w:rsidRDefault="005A48BF" w14:paraId="4A356AC7" w14:textId="77777777">
      <w:pPr>
        <w:ind w:left="720"/>
        <w:rPr>
          <w:rFonts w:ascii="Arial" w:hAnsi="Arial" w:cs="Arial"/>
          <w:b/>
          <w:bCs/>
          <w:i/>
          <w:sz w:val="20"/>
          <w:szCs w:val="20"/>
        </w:rPr>
      </w:pPr>
      <w:r w:rsidRPr="005D5D77">
        <w:rPr>
          <w:rFonts w:ascii="Arial" w:hAnsi="Arial" w:cs="Arial"/>
          <w:b/>
          <w:bCs/>
          <w:i/>
          <w:sz w:val="20"/>
          <w:szCs w:val="20"/>
        </w:rPr>
        <w:t>BOOKS</w:t>
      </w:r>
    </w:p>
    <w:p w:rsidRPr="005D5D77" w:rsidR="005A48BF" w:rsidP="005A48BF" w:rsidRDefault="005A48BF" w14:paraId="7E4E2510" w14:textId="77777777">
      <w:pPr>
        <w:ind w:left="720"/>
        <w:rPr>
          <w:rFonts w:ascii="Arial" w:hAnsi="Arial" w:cs="Arial"/>
          <w:b/>
          <w:bCs/>
          <w:i/>
          <w:sz w:val="20"/>
          <w:szCs w:val="20"/>
        </w:rPr>
      </w:pPr>
    </w:p>
    <w:p w:rsidRPr="005D5D77" w:rsidR="005A48BF" w:rsidP="005A48BF" w:rsidRDefault="005A48BF" w14:paraId="16F0CFAD" w14:textId="156BCE6E">
      <w:pPr>
        <w:pStyle w:val="ListParagraph"/>
        <w:numPr>
          <w:ilvl w:val="0"/>
          <w:numId w:val="24"/>
        </w:numPr>
        <w:rPr>
          <w:rFonts w:ascii="Arial" w:hAnsi="Arial" w:cs="Arial"/>
          <w:bCs/>
          <w:sz w:val="20"/>
          <w:szCs w:val="20"/>
        </w:rPr>
      </w:pPr>
      <w:r w:rsidRPr="005D5D77">
        <w:rPr>
          <w:rFonts w:ascii="Arial" w:hAnsi="Arial" w:cs="Arial"/>
          <w:bCs/>
          <w:sz w:val="20"/>
          <w:szCs w:val="20"/>
        </w:rPr>
        <w:t>Doherty G, J Lowney, J Mason, S Reznik, and M Smith (eds). (2001). Washington University Manual of Surgery, Third edition, Lippencott, Philadelphia</w:t>
      </w:r>
    </w:p>
    <w:p w:rsidRPr="005D5D77" w:rsidR="005A48BF" w:rsidP="005A48BF" w:rsidRDefault="005A48BF" w14:paraId="2F5BD2E0" w14:textId="77777777">
      <w:pPr>
        <w:rPr>
          <w:rFonts w:ascii="Arial" w:hAnsi="Arial" w:cs="Arial"/>
          <w:bCs/>
          <w:sz w:val="20"/>
          <w:szCs w:val="20"/>
        </w:rPr>
      </w:pPr>
    </w:p>
    <w:p w:rsidR="0315EDD5" w:rsidP="0315EDD5" w:rsidRDefault="0315EDD5" w14:paraId="3DB7103D" w14:textId="0F5AF135">
      <w:pPr>
        <w:ind w:left="720"/>
        <w:rPr>
          <w:rFonts w:ascii="Arial" w:hAnsi="Arial" w:cs="Arial"/>
          <w:b w:val="1"/>
          <w:bCs w:val="1"/>
          <w:i w:val="1"/>
          <w:iCs w:val="1"/>
          <w:sz w:val="20"/>
          <w:szCs w:val="20"/>
        </w:rPr>
      </w:pPr>
    </w:p>
    <w:p w:rsidRPr="005D5D77" w:rsidR="005A48BF" w:rsidP="005A48BF" w:rsidRDefault="005A48BF" w14:paraId="70B5A999" w14:textId="77777777">
      <w:pPr>
        <w:ind w:left="720"/>
        <w:rPr>
          <w:rFonts w:ascii="Arial" w:hAnsi="Arial" w:cs="Arial"/>
          <w:b/>
          <w:bCs/>
          <w:i/>
          <w:sz w:val="20"/>
          <w:szCs w:val="20"/>
        </w:rPr>
      </w:pPr>
      <w:r w:rsidRPr="005D5D77">
        <w:rPr>
          <w:rFonts w:ascii="Arial" w:hAnsi="Arial" w:cs="Arial"/>
          <w:b/>
          <w:bCs/>
          <w:i/>
          <w:sz w:val="20"/>
          <w:szCs w:val="20"/>
        </w:rPr>
        <w:t>CASE REPORTS</w:t>
      </w:r>
    </w:p>
    <w:p w:rsidRPr="005D5D77" w:rsidR="005A48BF" w:rsidP="005A48BF" w:rsidRDefault="005A48BF" w14:paraId="043844B4" w14:textId="77777777">
      <w:pPr>
        <w:ind w:left="720"/>
        <w:rPr>
          <w:rFonts w:ascii="Arial" w:hAnsi="Arial" w:cs="Arial"/>
          <w:b/>
          <w:bCs/>
          <w:i/>
          <w:sz w:val="20"/>
          <w:szCs w:val="20"/>
        </w:rPr>
      </w:pPr>
    </w:p>
    <w:p w:rsidR="4EA7FB40" w:rsidP="3CE32922" w:rsidRDefault="4EA7FB40" w14:paraId="0845FDD9" w14:textId="509E647D">
      <w:pPr>
        <w:pStyle w:val="ListParagraph"/>
        <w:numPr>
          <w:ilvl w:val="0"/>
          <w:numId w:val="25"/>
        </w:numPr>
        <w:rPr>
          <w:rFonts w:ascii="Arial" w:hAnsi="Arial" w:eastAsia="Arial" w:cs="Arial"/>
          <w:noProof w:val="0"/>
          <w:sz w:val="20"/>
          <w:szCs w:val="20"/>
          <w:lang w:val="en-US"/>
        </w:rPr>
      </w:pPr>
      <w:r w:rsidRPr="0315EDD5" w:rsidR="4EA7FB40">
        <w:rPr>
          <w:rFonts w:ascii="Arial" w:hAnsi="Arial" w:eastAsia="Arial" w:cs="Arial"/>
          <w:noProof w:val="0"/>
          <w:sz w:val="20"/>
          <w:szCs w:val="20"/>
          <w:lang w:val="en-US"/>
        </w:rPr>
        <w:t xml:space="preserve">Hauptmann E, Dhar S, </w:t>
      </w:r>
      <w:r w:rsidRPr="0315EDD5" w:rsidR="4EA7FB40">
        <w:rPr>
          <w:rFonts w:ascii="Arial" w:hAnsi="Arial" w:eastAsia="Arial" w:cs="Arial"/>
          <w:noProof w:val="0"/>
          <w:sz w:val="20"/>
          <w:szCs w:val="20"/>
          <w:lang w:val="en-US"/>
        </w:rPr>
        <w:t>Haririah</w:t>
      </w:r>
      <w:r w:rsidRPr="0315EDD5" w:rsidR="4EA7FB40">
        <w:rPr>
          <w:rFonts w:ascii="Arial" w:hAnsi="Arial" w:eastAsia="Arial" w:cs="Arial"/>
          <w:noProof w:val="0"/>
          <w:sz w:val="20"/>
          <w:szCs w:val="20"/>
          <w:lang w:val="en-US"/>
        </w:rPr>
        <w:t xml:space="preserve"> </w:t>
      </w:r>
      <w:r w:rsidRPr="0315EDD5" w:rsidR="4EA7FB40">
        <w:rPr>
          <w:rFonts w:ascii="Arial" w:hAnsi="Arial" w:eastAsia="Arial" w:cs="Arial"/>
          <w:noProof w:val="0"/>
          <w:sz w:val="20"/>
          <w:szCs w:val="20"/>
          <w:lang w:val="en-US"/>
        </w:rPr>
        <w:t>O</w:t>
      </w:r>
      <w:r w:rsidRPr="0315EDD5" w:rsidR="5B885464">
        <w:rPr>
          <w:rFonts w:ascii="Arial" w:hAnsi="Arial" w:eastAsia="Arial" w:cs="Arial"/>
          <w:noProof w:val="0"/>
          <w:sz w:val="20"/>
          <w:szCs w:val="20"/>
          <w:lang w:val="en-US"/>
        </w:rPr>
        <w:t xml:space="preserve"> </w:t>
      </w:r>
      <w:r w:rsidRPr="0315EDD5" w:rsidR="4EA7FB40">
        <w:rPr>
          <w:rFonts w:ascii="Arial" w:hAnsi="Arial" w:eastAsia="Arial" w:cs="Arial"/>
          <w:noProof w:val="0"/>
          <w:sz w:val="20"/>
          <w:szCs w:val="20"/>
          <w:lang w:val="en-US"/>
        </w:rPr>
        <w:t>Chandra</w:t>
      </w:r>
      <w:r w:rsidRPr="0315EDD5" w:rsidR="4EA7FB40">
        <w:rPr>
          <w:rFonts w:ascii="Arial" w:hAnsi="Arial" w:eastAsia="Arial" w:cs="Arial"/>
          <w:noProof w:val="0"/>
          <w:sz w:val="20"/>
          <w:szCs w:val="20"/>
          <w:lang w:val="en-US"/>
        </w:rPr>
        <w:t xml:space="preserve"> R, Reznik S, Water J (2024). Circumferential tracheal replacement with silicone stent supported, cryopreserved aortic homograft. </w:t>
      </w:r>
      <w:r w:rsidRPr="0315EDD5" w:rsidR="4EA7FB40">
        <w:rPr>
          <w:rFonts w:ascii="Arial" w:hAnsi="Arial" w:eastAsia="Arial" w:cs="Arial"/>
          <w:noProof w:val="0"/>
          <w:sz w:val="20"/>
          <w:szCs w:val="20"/>
          <w:lang w:val="en-US"/>
        </w:rPr>
        <w:t> </w:t>
      </w:r>
      <w:r w:rsidRPr="0315EDD5" w:rsidR="4EA7FB40">
        <w:rPr>
          <w:rFonts w:ascii="Arial" w:hAnsi="Arial" w:eastAsia="Arial" w:cs="Arial"/>
          <w:noProof w:val="0"/>
          <w:sz w:val="20"/>
          <w:szCs w:val="20"/>
          <w:lang w:val="en-US"/>
        </w:rPr>
        <w:t>J Surg Case Rep 2024 Feb 9;2024(2</w:t>
      </w:r>
      <w:r w:rsidRPr="0315EDD5" w:rsidR="65A58C1A">
        <w:rPr>
          <w:rFonts w:ascii="Arial" w:hAnsi="Arial" w:eastAsia="Arial" w:cs="Arial"/>
          <w:noProof w:val="0"/>
          <w:sz w:val="20"/>
          <w:szCs w:val="20"/>
          <w:lang w:val="en-US"/>
        </w:rPr>
        <w:t>): rjae</w:t>
      </w:r>
      <w:r w:rsidRPr="0315EDD5" w:rsidR="4EA7FB40">
        <w:rPr>
          <w:rFonts w:ascii="Arial" w:hAnsi="Arial" w:eastAsia="Arial" w:cs="Arial"/>
          <w:noProof w:val="0"/>
          <w:sz w:val="20"/>
          <w:szCs w:val="20"/>
          <w:lang w:val="en-US"/>
        </w:rPr>
        <w:t>040.</w:t>
      </w:r>
      <w:r w:rsidRPr="0315EDD5" w:rsidR="4EA7FB40">
        <w:rPr>
          <w:rFonts w:ascii="Arial" w:hAnsi="Arial" w:eastAsia="Arial" w:cs="Arial"/>
          <w:noProof w:val="0"/>
          <w:sz w:val="20"/>
          <w:szCs w:val="20"/>
          <w:lang w:val="en-US"/>
        </w:rPr>
        <w:t> </w:t>
      </w:r>
      <w:r w:rsidRPr="0315EDD5" w:rsidR="4EA7FB40">
        <w:rPr>
          <w:rFonts w:ascii="Arial" w:hAnsi="Arial" w:eastAsia="Arial" w:cs="Arial"/>
          <w:noProof w:val="0"/>
          <w:sz w:val="20"/>
          <w:szCs w:val="20"/>
          <w:lang w:val="en-US"/>
        </w:rPr>
        <w:t>doi</w:t>
      </w:r>
      <w:r w:rsidRPr="0315EDD5" w:rsidR="4EA7FB40">
        <w:rPr>
          <w:rFonts w:ascii="Arial" w:hAnsi="Arial" w:eastAsia="Arial" w:cs="Arial"/>
          <w:noProof w:val="0"/>
          <w:sz w:val="20"/>
          <w:szCs w:val="20"/>
          <w:lang w:val="en-US"/>
        </w:rPr>
        <w:t>: 10.1093/</w:t>
      </w:r>
      <w:r w:rsidRPr="0315EDD5" w:rsidR="4EA7FB40">
        <w:rPr>
          <w:rFonts w:ascii="Arial" w:hAnsi="Arial" w:eastAsia="Arial" w:cs="Arial"/>
          <w:noProof w:val="0"/>
          <w:sz w:val="20"/>
          <w:szCs w:val="20"/>
          <w:lang w:val="en-US"/>
        </w:rPr>
        <w:t>jscr</w:t>
      </w:r>
      <w:r w:rsidRPr="0315EDD5" w:rsidR="4EA7FB40">
        <w:rPr>
          <w:rFonts w:ascii="Arial" w:hAnsi="Arial" w:eastAsia="Arial" w:cs="Arial"/>
          <w:noProof w:val="0"/>
          <w:sz w:val="20"/>
          <w:szCs w:val="20"/>
          <w:lang w:val="en-US"/>
        </w:rPr>
        <w:t>/rjae040.eCollection 2024 Feb.</w:t>
      </w:r>
    </w:p>
    <w:p w:rsidR="4EA7FB40" w:rsidP="3CE32922" w:rsidRDefault="4EA7FB40" w14:paraId="541B6E45" w14:textId="1D830A58">
      <w:pPr>
        <w:pStyle w:val="ListParagraph"/>
        <w:numPr>
          <w:ilvl w:val="0"/>
          <w:numId w:val="25"/>
        </w:numPr>
        <w:rPr>
          <w:rFonts w:ascii="Arial" w:hAnsi="Arial" w:eastAsia="Arial" w:cs="Arial"/>
          <w:noProof w:val="0"/>
          <w:sz w:val="20"/>
          <w:szCs w:val="20"/>
          <w:lang w:val="en-US"/>
        </w:rPr>
      </w:pPr>
      <w:r w:rsidRPr="3CE32922" w:rsidR="4EA7FB40">
        <w:rPr>
          <w:rFonts w:ascii="Arial" w:hAnsi="Arial" w:eastAsia="Arial" w:cs="Arial"/>
          <w:noProof w:val="0"/>
          <w:sz w:val="20"/>
          <w:szCs w:val="20"/>
          <w:lang w:val="en-US"/>
        </w:rPr>
        <w:t xml:space="preserve">Clarke NS, Reznik SI, Jessen ME, Murthy R. Coxiella </w:t>
      </w:r>
      <w:r w:rsidRPr="3CE32922" w:rsidR="4EA7FB40">
        <w:rPr>
          <w:rFonts w:ascii="Arial" w:hAnsi="Arial" w:eastAsia="Arial" w:cs="Arial"/>
          <w:noProof w:val="0"/>
          <w:sz w:val="20"/>
          <w:szCs w:val="20"/>
          <w:lang w:val="en-US"/>
        </w:rPr>
        <w:t>burnetti</w:t>
      </w:r>
      <w:r w:rsidRPr="3CE32922" w:rsidR="4EA7FB40">
        <w:rPr>
          <w:rFonts w:ascii="Arial" w:hAnsi="Arial" w:eastAsia="Arial" w:cs="Arial"/>
          <w:noProof w:val="0"/>
          <w:sz w:val="20"/>
          <w:szCs w:val="20"/>
          <w:lang w:val="en-US"/>
        </w:rPr>
        <w:t>-associated thoracic endovascular stent graft infection. J Card Surg. 2017 Aug; 32(8):506-507.</w:t>
      </w:r>
    </w:p>
    <w:p w:rsidR="4EA7FB40" w:rsidP="3CE32922" w:rsidRDefault="4EA7FB40" w14:paraId="049CA688" w14:textId="0758A0EA">
      <w:pPr>
        <w:pStyle w:val="ListParagraph"/>
        <w:numPr>
          <w:ilvl w:val="0"/>
          <w:numId w:val="25"/>
        </w:numPr>
        <w:rPr>
          <w:rFonts w:ascii="Arial" w:hAnsi="Arial" w:eastAsia="Arial" w:cs="Arial"/>
          <w:noProof w:val="0"/>
          <w:sz w:val="20"/>
          <w:szCs w:val="20"/>
          <w:lang w:val="en-US"/>
        </w:rPr>
      </w:pPr>
      <w:r w:rsidRPr="3CE32922" w:rsidR="4EA7FB40">
        <w:rPr>
          <w:rFonts w:ascii="Arial" w:hAnsi="Arial" w:eastAsia="Arial" w:cs="Arial"/>
          <w:noProof w:val="0"/>
          <w:sz w:val="20"/>
          <w:szCs w:val="20"/>
          <w:lang w:val="en-US"/>
        </w:rPr>
        <w:t>Dixon J, S Borgaonkar, A Patel, S Reznik, W Smythe, and P Rascoe (2013). Thymic neuroendocrine carcinoma producing ectopic ACTH and Cushing’s syndrome. Ann Thor Surg. 96, e81-3.</w:t>
      </w:r>
    </w:p>
    <w:p w:rsidR="4EA7FB40" w:rsidP="3CE32922" w:rsidRDefault="4EA7FB40" w14:paraId="766B1E92" w14:textId="23E03BA6">
      <w:pPr>
        <w:pStyle w:val="ListParagraph"/>
        <w:numPr>
          <w:ilvl w:val="0"/>
          <w:numId w:val="25"/>
        </w:numPr>
        <w:rPr>
          <w:rFonts w:ascii="Arial" w:hAnsi="Arial" w:eastAsia="Arial" w:cs="Arial"/>
          <w:noProof w:val="0"/>
          <w:sz w:val="20"/>
          <w:szCs w:val="20"/>
          <w:lang w:val="en-US"/>
        </w:rPr>
      </w:pPr>
      <w:r w:rsidRPr="3CE32922" w:rsidR="4EA7FB40">
        <w:rPr>
          <w:rFonts w:ascii="Arial" w:hAnsi="Arial" w:eastAsia="Arial" w:cs="Arial"/>
          <w:noProof w:val="0"/>
          <w:sz w:val="20"/>
          <w:szCs w:val="20"/>
          <w:lang w:val="en-US"/>
        </w:rPr>
        <w:t>Dixon J, W Smythe, P Rascoe and S Reznik (2013). Surgical resection of giant fibrous dysplasia for near respiratory collapse. Ann Thor Surg 95, e135-137</w:t>
      </w:r>
    </w:p>
    <w:p w:rsidRPr="00E25CEC" w:rsidR="005A48BF" w:rsidP="3CE32922" w:rsidRDefault="005A48BF" w14:paraId="15DA6573" w14:textId="4386E8D2" w14:noSpellErr="1">
      <w:pPr>
        <w:pStyle w:val="ListParagraph"/>
        <w:ind w:left="1800" w:firstLine="720"/>
        <w:rPr>
          <w:rFonts w:ascii="Arial" w:hAnsi="Arial" w:cs="Arial"/>
          <w:sz w:val="20"/>
          <w:szCs w:val="20"/>
        </w:rPr>
      </w:pPr>
    </w:p>
    <w:p w:rsidR="3CE32922" w:rsidP="3CE32922" w:rsidRDefault="3CE32922" w14:paraId="453427B7" w14:textId="3721DF2C">
      <w:pPr>
        <w:pStyle w:val="ListParagraph"/>
        <w:ind w:left="1800" w:firstLine="720"/>
        <w:rPr>
          <w:rFonts w:ascii="Arial" w:hAnsi="Arial" w:cs="Arial"/>
          <w:sz w:val="20"/>
          <w:szCs w:val="20"/>
        </w:rPr>
      </w:pPr>
    </w:p>
    <w:p w:rsidR="00AF736D" w:rsidP="00AF736D" w:rsidRDefault="00AF736D" w14:paraId="16928B5F" w14:textId="49149B15">
      <w:pPr>
        <w:ind w:left="720"/>
        <w:rPr>
          <w:rFonts w:ascii="Arial" w:hAnsi="Arial" w:cs="Arial"/>
          <w:b/>
          <w:bCs/>
          <w:i/>
          <w:sz w:val="20"/>
          <w:szCs w:val="20"/>
        </w:rPr>
      </w:pPr>
      <w:r>
        <w:rPr>
          <w:rFonts w:ascii="Arial" w:hAnsi="Arial" w:cs="Arial"/>
          <w:b/>
          <w:bCs/>
          <w:i/>
          <w:sz w:val="20"/>
          <w:szCs w:val="20"/>
        </w:rPr>
        <w:t>PRESENTATIONS AND POSTERS:</w:t>
      </w:r>
    </w:p>
    <w:p w:rsidR="00AF736D" w:rsidP="00AF736D" w:rsidRDefault="00AF736D" w14:paraId="12E728CA" w14:textId="77777777">
      <w:pPr>
        <w:ind w:left="720"/>
        <w:rPr>
          <w:rFonts w:ascii="Arial" w:hAnsi="Arial" w:cs="Arial"/>
          <w:b/>
          <w:bCs/>
          <w:i/>
          <w:sz w:val="20"/>
          <w:szCs w:val="20"/>
        </w:rPr>
      </w:pPr>
    </w:p>
    <w:p w:rsidRPr="00AE2CA8" w:rsidR="00AF736D" w:rsidP="0315EDD5" w:rsidRDefault="00AF736D" w14:paraId="4D049EDB" w14:textId="3D7E72B5">
      <w:pPr>
        <w:pStyle w:val="ListParagraph"/>
        <w:numPr>
          <w:ilvl w:val="0"/>
          <w:numId w:val="28"/>
        </w:numPr>
        <w:rPr>
          <w:rFonts w:ascii="Arial" w:hAnsi="Arial" w:cs="Arial"/>
          <w:color w:val="000000"/>
          <w:sz w:val="24"/>
          <w:szCs w:val="24"/>
        </w:rPr>
      </w:pPr>
      <w:r w:rsidRPr="0315EDD5" w:rsidR="17AF2112">
        <w:rPr>
          <w:rStyle w:val="docsum-authors"/>
          <w:rFonts w:ascii="Arial" w:hAnsi="Arial" w:eastAsia="Arial" w:cs="Arial"/>
          <w:b w:val="0"/>
          <w:bCs w:val="0"/>
          <w:i w:val="0"/>
          <w:iCs w:val="0"/>
          <w:caps w:val="0"/>
          <w:smallCaps w:val="0"/>
          <w:noProof w:val="0"/>
          <w:color w:val="000000" w:themeColor="text1" w:themeTint="FF" w:themeShade="FF"/>
          <w:sz w:val="19"/>
          <w:szCs w:val="19"/>
          <w:lang w:val="en-US"/>
        </w:rPr>
        <w:t xml:space="preserve">Yao Z, Ehab J, Meier J, Chanda R, Heid C, </w:t>
      </w:r>
      <w:r w:rsidRPr="0315EDD5" w:rsidR="17AF2112">
        <w:rPr>
          <w:rStyle w:val="docsum-authors"/>
          <w:rFonts w:ascii="Arial" w:hAnsi="Arial" w:eastAsia="Arial" w:cs="Arial"/>
          <w:b w:val="1"/>
          <w:bCs w:val="1"/>
          <w:i w:val="0"/>
          <w:iCs w:val="0"/>
          <w:caps w:val="0"/>
          <w:smallCaps w:val="0"/>
          <w:noProof w:val="0"/>
          <w:color w:val="000000" w:themeColor="text1" w:themeTint="FF" w:themeShade="FF"/>
          <w:sz w:val="19"/>
          <w:szCs w:val="19"/>
          <w:lang w:val="en-US"/>
        </w:rPr>
        <w:t>Reznik S</w:t>
      </w:r>
      <w:r w:rsidRPr="0315EDD5" w:rsidR="17AF2112">
        <w:rPr>
          <w:rStyle w:val="docsum-authors"/>
          <w:rFonts w:ascii="Arial" w:hAnsi="Arial" w:eastAsia="Arial" w:cs="Arial"/>
          <w:b w:val="0"/>
          <w:bCs w:val="0"/>
          <w:i w:val="0"/>
          <w:iCs w:val="0"/>
          <w:caps w:val="0"/>
          <w:smallCaps w:val="0"/>
          <w:noProof w:val="0"/>
          <w:color w:val="000000" w:themeColor="text1" w:themeTint="FF" w:themeShade="FF"/>
          <w:sz w:val="19"/>
          <w:szCs w:val="19"/>
          <w:lang w:val="en-US"/>
        </w:rPr>
        <w:t>. Social Vulnerability Impacts Non-Small Cell Lung Cancer Treatment Access in American Indian and Alaska Native Patients. Academic Surgical Congress, Las Vegas, NV February 2025.</w:t>
      </w:r>
      <w:r w:rsidRPr="0315EDD5" w:rsidR="17AF2112">
        <w:rPr>
          <w:noProof w:val="0"/>
          <w:lang w:val="en-US"/>
        </w:rPr>
        <w:t xml:space="preserve"> </w:t>
      </w:r>
    </w:p>
    <w:p w:rsidRPr="00AE2CA8" w:rsidR="00AF736D" w:rsidP="0315EDD5" w:rsidRDefault="00AF736D" w14:paraId="3FB5C845" w14:textId="195B8ECB">
      <w:pPr>
        <w:pStyle w:val="ListParagraph"/>
        <w:numPr>
          <w:ilvl w:val="0"/>
          <w:numId w:val="28"/>
        </w:numPr>
        <w:rPr>
          <w:rFonts w:ascii="Arial" w:hAnsi="Arial" w:cs="Arial"/>
          <w:color w:val="000000"/>
          <w:sz w:val="24"/>
          <w:szCs w:val="24"/>
        </w:rPr>
      </w:pPr>
      <w:r w:rsidRPr="0315EDD5" w:rsidR="17AF2112">
        <w:rPr>
          <w:rStyle w:val="docsum-authors"/>
          <w:rFonts w:ascii="Arial" w:hAnsi="Arial" w:cs="Arial"/>
          <w:sz w:val="20"/>
          <w:szCs w:val="20"/>
        </w:rPr>
        <w:t>SJu</w:t>
      </w:r>
      <w:r w:rsidRPr="0315EDD5" w:rsidR="17AF2112">
        <w:rPr>
          <w:rStyle w:val="docsum-authors"/>
          <w:rFonts w:ascii="Arial" w:hAnsi="Arial" w:cs="Arial"/>
          <w:sz w:val="20"/>
          <w:szCs w:val="20"/>
        </w:rPr>
        <w:t xml:space="preserve"> MR, Karalis JD, Leonard G, Mansour JC, Karagkounis G, Wang SC, </w:t>
      </w:r>
      <w:r w:rsidRPr="0315EDD5" w:rsidR="17AF2112">
        <w:rPr>
          <w:rStyle w:val="docsum-authors"/>
          <w:rFonts w:ascii="Arial" w:hAnsi="Arial" w:cs="Arial"/>
          <w:b w:val="1"/>
          <w:bCs w:val="1"/>
          <w:sz w:val="20"/>
          <w:szCs w:val="20"/>
        </w:rPr>
        <w:t>Reznik SI</w:t>
      </w:r>
      <w:r w:rsidRPr="0315EDD5" w:rsidR="17AF2112">
        <w:rPr>
          <w:rStyle w:val="docsum-authors"/>
          <w:rFonts w:ascii="Arial" w:hAnsi="Arial" w:cs="Arial"/>
          <w:sz w:val="20"/>
          <w:szCs w:val="20"/>
        </w:rPr>
        <w:t xml:space="preserve">, </w:t>
      </w:r>
      <w:r w:rsidRPr="0315EDD5" w:rsidR="17AF2112">
        <w:rPr>
          <w:rStyle w:val="docsum-authors"/>
          <w:rFonts w:ascii="Arial" w:hAnsi="Arial" w:cs="Arial"/>
          <w:sz w:val="20"/>
          <w:szCs w:val="20"/>
        </w:rPr>
        <w:t>Porembka</w:t>
      </w:r>
      <w:r w:rsidRPr="0315EDD5" w:rsidR="17AF2112">
        <w:rPr>
          <w:rStyle w:val="docsum-authors"/>
          <w:rFonts w:ascii="Arial" w:hAnsi="Arial" w:cs="Arial"/>
          <w:sz w:val="20"/>
          <w:szCs w:val="20"/>
        </w:rPr>
        <w:t xml:space="preserve"> MR. </w:t>
      </w:r>
      <w:hyperlink r:id="R9aa0944c707a4205">
        <w:r w:rsidRPr="0315EDD5" w:rsidR="17AF2112">
          <w:rPr>
            <w:rStyle w:val="Hyperlink"/>
            <w:rFonts w:ascii="Arial" w:hAnsi="Arial" w:eastAsia="ＭＳ 明朝" w:cs="Arial" w:eastAsiaTheme="minorEastAsia"/>
            <w:color w:val="auto"/>
            <w:sz w:val="20"/>
            <w:szCs w:val="20"/>
            <w:u w:val="none"/>
          </w:rPr>
          <w:t>ASO Visual Abstract: Defining Volume Targets for Regionalization of Pancreaticoduodenectomy, Esophagectomy, and Major Lung Resection Centers to Improve Oncologic and Surgical Outcomes.</w:t>
        </w:r>
      </w:hyperlink>
      <w:r w:rsidRPr="0315EDD5" w:rsidR="17AF2112">
        <w:rPr>
          <w:rFonts w:ascii="Arial" w:hAnsi="Arial" w:eastAsia="ＭＳ 明朝" w:cs="Arial" w:eastAsiaTheme="minorEastAsia"/>
          <w:color w:val="auto"/>
          <w:sz w:val="20"/>
          <w:szCs w:val="20"/>
          <w:u w:val="none"/>
        </w:rPr>
        <w:t xml:space="preserve"> </w:t>
      </w:r>
      <w:r w:rsidRPr="0315EDD5" w:rsidR="17AF2112">
        <w:rPr>
          <w:rStyle w:val="docsum-journal-citation"/>
          <w:rFonts w:ascii="Arial" w:hAnsi="Arial" w:cs="Arial"/>
          <w:sz w:val="20"/>
          <w:szCs w:val="20"/>
        </w:rPr>
        <w:t xml:space="preserve">Ann Surg Oncol. 2024 Jan;31(1):554-555. </w:t>
      </w:r>
      <w:r w:rsidRPr="0315EDD5" w:rsidR="17AF2112">
        <w:rPr>
          <w:rStyle w:val="docsum-journal-citation"/>
          <w:rFonts w:ascii="Arial" w:hAnsi="Arial" w:cs="Arial"/>
          <w:sz w:val="20"/>
          <w:szCs w:val="20"/>
        </w:rPr>
        <w:t>doi</w:t>
      </w:r>
      <w:r w:rsidRPr="0315EDD5" w:rsidR="17AF2112">
        <w:rPr>
          <w:rStyle w:val="docsum-journal-citation"/>
          <w:rFonts w:ascii="Arial" w:hAnsi="Arial" w:cs="Arial"/>
          <w:sz w:val="20"/>
          <w:szCs w:val="20"/>
        </w:rPr>
        <w:t>: 10.1245/s10434-023-14479-z.</w:t>
      </w:r>
    </w:p>
    <w:p w:rsidRPr="00AE2CA8" w:rsidR="00AF736D" w:rsidP="0315EDD5" w:rsidRDefault="00AF736D" w14:paraId="03BBFD9D" w14:textId="769769A9">
      <w:pPr>
        <w:pStyle w:val="Body"/>
        <w:numPr>
          <w:ilvl w:val="0"/>
          <w:numId w:val="28"/>
        </w:numPr>
        <w:rPr>
          <w:rFonts w:ascii="Arial" w:hAnsi="Arial" w:cs="Arial"/>
          <w:color w:val="000000"/>
          <w:sz w:val="24"/>
          <w:szCs w:val="24"/>
        </w:rPr>
      </w:pPr>
      <w:r w:rsidRPr="0315EDD5" w:rsidR="17AF2112">
        <w:rPr>
          <w:rFonts w:ascii="Arial" w:hAnsi="Arial" w:cs="Arial"/>
          <w:sz w:val="20"/>
          <w:szCs w:val="20"/>
        </w:rPr>
        <w:t>Zhuoran</w:t>
      </w:r>
      <w:r w:rsidRPr="0315EDD5" w:rsidR="17AF2112">
        <w:rPr>
          <w:rFonts w:ascii="Arial" w:hAnsi="Arial" w:cs="Arial"/>
          <w:sz w:val="20"/>
          <w:szCs w:val="20"/>
        </w:rPr>
        <w:t xml:space="preserve"> Yao, Waters J, Chiou H, Milsap A, Hurst R,</w:t>
      </w:r>
      <w:r w:rsidRPr="0315EDD5" w:rsidR="77FB64C1">
        <w:rPr>
          <w:rFonts w:ascii="Arial" w:hAnsi="Arial" w:cs="Arial"/>
          <w:sz w:val="20"/>
          <w:szCs w:val="20"/>
        </w:rPr>
        <w:t xml:space="preserve"> </w:t>
      </w:r>
      <w:r w:rsidRPr="0315EDD5" w:rsidR="17AF2112">
        <w:rPr>
          <w:rFonts w:ascii="Arial" w:hAnsi="Arial" w:cs="Arial"/>
          <w:sz w:val="20"/>
          <w:szCs w:val="20"/>
        </w:rPr>
        <w:t>Wait M,</w:t>
      </w:r>
      <w:r w:rsidRPr="0315EDD5" w:rsidR="6DD16E8A">
        <w:rPr>
          <w:rFonts w:ascii="Arial" w:hAnsi="Arial" w:cs="Arial"/>
          <w:sz w:val="20"/>
          <w:szCs w:val="20"/>
        </w:rPr>
        <w:t xml:space="preserve"> </w:t>
      </w:r>
      <w:r w:rsidRPr="0315EDD5" w:rsidR="17AF2112">
        <w:rPr>
          <w:rFonts w:ascii="Arial" w:hAnsi="Arial" w:cs="Arial"/>
          <w:b w:val="1"/>
          <w:bCs w:val="1"/>
          <w:sz w:val="20"/>
          <w:szCs w:val="20"/>
        </w:rPr>
        <w:t>R</w:t>
      </w:r>
      <w:r w:rsidRPr="0315EDD5" w:rsidR="17AF2112">
        <w:rPr>
          <w:rFonts w:ascii="Arial" w:hAnsi="Arial" w:cs="Arial"/>
          <w:b w:val="1"/>
          <w:bCs w:val="1"/>
          <w:sz w:val="20"/>
          <w:szCs w:val="20"/>
        </w:rPr>
        <w:t>eznik S</w:t>
      </w:r>
      <w:r w:rsidRPr="0315EDD5" w:rsidR="17AF2112">
        <w:rPr>
          <w:rFonts w:ascii="Arial" w:hAnsi="Arial" w:cs="Arial"/>
          <w:sz w:val="20"/>
          <w:szCs w:val="20"/>
        </w:rPr>
        <w:t xml:space="preserve">, Jessen M, Khan S, </w:t>
      </w:r>
      <w:r w:rsidRPr="0315EDD5" w:rsidR="17AF2112">
        <w:rPr>
          <w:rFonts w:ascii="Arial" w:hAnsi="Arial" w:cs="Arial"/>
          <w:sz w:val="20"/>
          <w:szCs w:val="20"/>
        </w:rPr>
        <w:t>Vernino</w:t>
      </w:r>
      <w:r w:rsidRPr="0315EDD5" w:rsidR="17AF2112">
        <w:rPr>
          <w:rFonts w:ascii="Arial" w:hAnsi="Arial" w:cs="Arial"/>
          <w:sz w:val="20"/>
          <w:szCs w:val="20"/>
        </w:rPr>
        <w:t xml:space="preserve"> S, Kernstine K. Thymectomy: Does </w:t>
      </w:r>
      <w:r w:rsidRPr="0315EDD5" w:rsidR="46B9D0EF">
        <w:rPr>
          <w:rFonts w:ascii="Arial" w:hAnsi="Arial" w:cs="Arial"/>
          <w:sz w:val="20"/>
          <w:szCs w:val="20"/>
        </w:rPr>
        <w:t>the</w:t>
      </w:r>
      <w:r w:rsidRPr="0315EDD5" w:rsidR="17AF2112">
        <w:rPr>
          <w:rFonts w:ascii="Arial" w:hAnsi="Arial" w:cs="Arial"/>
          <w:sz w:val="20"/>
          <w:szCs w:val="20"/>
        </w:rPr>
        <w:t xml:space="preserve"> Robotic Approach Improve Outcomes </w:t>
      </w:r>
      <w:r w:rsidRPr="0315EDD5" w:rsidR="5221EB4E">
        <w:rPr>
          <w:rFonts w:ascii="Arial" w:hAnsi="Arial" w:cs="Arial"/>
          <w:sz w:val="20"/>
          <w:szCs w:val="20"/>
        </w:rPr>
        <w:t>for</w:t>
      </w:r>
      <w:r w:rsidRPr="0315EDD5" w:rsidR="17AF2112">
        <w:rPr>
          <w:rFonts w:ascii="Arial" w:hAnsi="Arial" w:cs="Arial"/>
          <w:sz w:val="20"/>
          <w:szCs w:val="20"/>
        </w:rPr>
        <w:t xml:space="preserve"> Non-</w:t>
      </w:r>
      <w:bookmarkStart w:name="_Int_tUNQxVvZ" w:id="1726114447"/>
      <w:r w:rsidRPr="0315EDD5" w:rsidR="17AF2112">
        <w:rPr>
          <w:rFonts w:ascii="Arial" w:hAnsi="Arial" w:cs="Arial"/>
          <w:sz w:val="20"/>
          <w:szCs w:val="20"/>
        </w:rPr>
        <w:t>thymomatous</w:t>
      </w:r>
      <w:bookmarkEnd w:id="1726114447"/>
      <w:r w:rsidRPr="0315EDD5" w:rsidR="17AF2112">
        <w:rPr>
          <w:rFonts w:ascii="Arial" w:hAnsi="Arial" w:cs="Arial"/>
          <w:sz w:val="20"/>
          <w:szCs w:val="20"/>
        </w:rPr>
        <w:t xml:space="preserve"> Myasthenia Gravis Patients? International Society of Minimally Invasive Cardiothoracic Surgery Annual Meeting, Boston, MA June 2, 2023.</w:t>
      </w:r>
    </w:p>
    <w:p w:rsidRPr="00AE2CA8" w:rsidR="00AF736D" w:rsidP="0315EDD5" w:rsidRDefault="00AF736D" w14:paraId="08277A72" w14:textId="30E2CD26">
      <w:pPr>
        <w:pStyle w:val="Body"/>
        <w:numPr>
          <w:ilvl w:val="0"/>
          <w:numId w:val="28"/>
        </w:numPr>
        <w:rPr>
          <w:rFonts w:ascii="Arial" w:hAnsi="Arial" w:cs="Arial"/>
        </w:rPr>
      </w:pPr>
      <w:r w:rsidRPr="0315EDD5" w:rsidR="17AF2112">
        <w:rPr>
          <w:rFonts w:ascii="Arial" w:hAnsi="Arial" w:cs="Arial"/>
          <w:sz w:val="20"/>
          <w:szCs w:val="20"/>
        </w:rPr>
        <w:t xml:space="preserve">E </w:t>
      </w:r>
      <w:r w:rsidRPr="0315EDD5" w:rsidR="17AF2112">
        <w:rPr>
          <w:rFonts w:ascii="Arial" w:hAnsi="Arial" w:cs="Arial"/>
          <w:sz w:val="20"/>
          <w:szCs w:val="20"/>
        </w:rPr>
        <w:t>Gumusgoz</w:t>
      </w:r>
      <w:r w:rsidRPr="0315EDD5" w:rsidR="17AF2112">
        <w:rPr>
          <w:rFonts w:ascii="Arial" w:hAnsi="Arial" w:cs="Arial"/>
          <w:sz w:val="20"/>
          <w:szCs w:val="20"/>
        </w:rPr>
        <w:t xml:space="preserve">, Q Cai, J Torrealba, J Waters, </w:t>
      </w:r>
      <w:r w:rsidRPr="0315EDD5" w:rsidR="17AF2112">
        <w:rPr>
          <w:rFonts w:ascii="Arial" w:hAnsi="Arial" w:cs="Arial"/>
          <w:b w:val="1"/>
          <w:bCs w:val="1"/>
          <w:sz w:val="20"/>
          <w:szCs w:val="20"/>
        </w:rPr>
        <w:t>S Reznik</w:t>
      </w:r>
      <w:r w:rsidRPr="0315EDD5" w:rsidR="17AF2112">
        <w:rPr>
          <w:rFonts w:ascii="Arial" w:hAnsi="Arial" w:cs="Arial"/>
          <w:sz w:val="20"/>
          <w:szCs w:val="20"/>
        </w:rPr>
        <w:t xml:space="preserve">, U Nadeem, L De Las Casas. Intraoperative Pathology Consultation Assessment During Bronchial Sleeve Resections. United States &amp; Canada Academy </w:t>
      </w:r>
      <w:r w:rsidRPr="0315EDD5" w:rsidR="17AF2112">
        <w:rPr>
          <w:rFonts w:ascii="Arial" w:hAnsi="Arial" w:cs="Arial"/>
        </w:rPr>
        <w:t xml:space="preserve">of </w:t>
      </w:r>
      <w:r w:rsidRPr="0315EDD5" w:rsidR="17AF2112">
        <w:rPr>
          <w:rFonts w:ascii="Arial" w:hAnsi="Arial" w:cs="Arial"/>
          <w:sz w:val="20"/>
          <w:szCs w:val="20"/>
        </w:rPr>
        <w:t>Pathology 112</w:t>
      </w:r>
      <w:r w:rsidRPr="0315EDD5" w:rsidR="17AF2112">
        <w:rPr>
          <w:rFonts w:ascii="Arial" w:hAnsi="Arial" w:cs="Arial"/>
          <w:sz w:val="20"/>
          <w:szCs w:val="20"/>
          <w:vertAlign w:val="superscript"/>
        </w:rPr>
        <w:t>th</w:t>
      </w:r>
      <w:r w:rsidRPr="0315EDD5" w:rsidR="17AF2112">
        <w:rPr>
          <w:rFonts w:ascii="Arial" w:hAnsi="Arial" w:cs="Arial"/>
          <w:sz w:val="20"/>
          <w:szCs w:val="20"/>
        </w:rPr>
        <w:t xml:space="preserve"> Annual Meeting, New Orleans, LA, March 15, 2023.</w:t>
      </w:r>
    </w:p>
    <w:p w:rsidRPr="00AE2CA8" w:rsidR="00AF736D" w:rsidP="0315EDD5" w:rsidRDefault="00AF736D" w14:paraId="45B2CF68" w14:textId="62A687B4">
      <w:pPr>
        <w:pStyle w:val="Body"/>
        <w:numPr>
          <w:ilvl w:val="0"/>
          <w:numId w:val="28"/>
        </w:numPr>
        <w:rPr>
          <w:rFonts w:ascii="Arial" w:hAnsi="Arial" w:cs="Arial"/>
          <w:sz w:val="20"/>
          <w:szCs w:val="20"/>
        </w:rPr>
      </w:pPr>
      <w:r w:rsidRPr="0315EDD5" w:rsidR="17AF2112">
        <w:rPr>
          <w:rFonts w:ascii="Arial" w:hAnsi="Arial" w:cs="Arial"/>
          <w:sz w:val="20"/>
          <w:szCs w:val="20"/>
        </w:rPr>
        <w:t>Reznik S, My Favorite Case. International Society of Minimally Invasive Cardiothoracic Surgery Annual Meeting, Warsaw Poland June 16-18, 2022.</w:t>
      </w:r>
    </w:p>
    <w:p w:rsidRPr="00AE2CA8" w:rsidR="00AF736D" w:rsidP="0315EDD5" w:rsidRDefault="00AF736D" w14:paraId="7FE2DBF3" w14:textId="32DEB70D">
      <w:pPr>
        <w:pStyle w:val="Body"/>
        <w:numPr>
          <w:ilvl w:val="0"/>
          <w:numId w:val="28"/>
        </w:numPr>
        <w:rPr>
          <w:rFonts w:ascii="Arial" w:hAnsi="Arial" w:cs="Arial"/>
          <w:sz w:val="20"/>
          <w:szCs w:val="20"/>
        </w:rPr>
      </w:pPr>
      <w:r w:rsidRPr="0315EDD5" w:rsidR="17AF2112">
        <w:rPr>
          <w:rFonts w:ascii="Arial" w:hAnsi="Arial" w:cs="Arial"/>
          <w:b w:val="1"/>
          <w:bCs w:val="1"/>
          <w:sz w:val="20"/>
          <w:szCs w:val="20"/>
        </w:rPr>
        <w:t>Reznik S</w:t>
      </w:r>
      <w:r w:rsidRPr="0315EDD5" w:rsidR="17AF2112">
        <w:rPr>
          <w:rFonts w:ascii="Arial" w:hAnsi="Arial" w:cs="Arial"/>
          <w:sz w:val="20"/>
          <w:szCs w:val="20"/>
        </w:rPr>
        <w:t>, Robotics, How I Teach It. International Society of Minimally Invasive Cardiothoracic Surgery Annual Meeting, Warsaw Poland June 16-18, 2022.</w:t>
      </w:r>
    </w:p>
    <w:p w:rsidRPr="00AE2CA8" w:rsidR="00AF736D" w:rsidP="0315EDD5" w:rsidRDefault="00AF736D" w14:paraId="39C0CDB7" w14:textId="00F03BBD">
      <w:pPr>
        <w:pStyle w:val="Body"/>
        <w:numPr>
          <w:ilvl w:val="0"/>
          <w:numId w:val="28"/>
        </w:numPr>
        <w:rPr>
          <w:rFonts w:ascii="Arial" w:hAnsi="Arial" w:cs="Arial"/>
          <w:sz w:val="20"/>
          <w:szCs w:val="20"/>
        </w:rPr>
      </w:pPr>
      <w:r w:rsidRPr="0315EDD5" w:rsidR="17AF2112">
        <w:rPr>
          <w:rFonts w:ascii="Arial" w:hAnsi="Arial" w:cs="Arial"/>
          <w:sz w:val="20"/>
          <w:szCs w:val="20"/>
        </w:rPr>
        <w:t xml:space="preserve">K </w:t>
      </w:r>
      <w:r w:rsidRPr="0315EDD5" w:rsidR="17AF2112">
        <w:rPr>
          <w:rFonts w:ascii="Arial" w:hAnsi="Arial" w:cs="Arial"/>
          <w:sz w:val="20"/>
          <w:szCs w:val="20"/>
        </w:rPr>
        <w:t>Maaraoui</w:t>
      </w:r>
      <w:r w:rsidRPr="0315EDD5" w:rsidR="17AF2112">
        <w:rPr>
          <w:rFonts w:ascii="Arial" w:hAnsi="Arial" w:cs="Arial"/>
          <w:sz w:val="20"/>
          <w:szCs w:val="20"/>
        </w:rPr>
        <w:t xml:space="preserve">, DeHoyos AL, </w:t>
      </w:r>
      <w:r w:rsidRPr="0315EDD5" w:rsidR="17AF2112">
        <w:rPr>
          <w:rFonts w:ascii="Arial" w:hAnsi="Arial" w:cs="Arial"/>
          <w:b w:val="1"/>
          <w:bCs w:val="1"/>
          <w:sz w:val="20"/>
          <w:szCs w:val="20"/>
        </w:rPr>
        <w:t>Reznik</w:t>
      </w:r>
      <w:r w:rsidRPr="0315EDD5" w:rsidR="5CDE32E1">
        <w:rPr>
          <w:rFonts w:ascii="Arial" w:hAnsi="Arial" w:cs="Arial"/>
          <w:b w:val="1"/>
          <w:bCs w:val="1"/>
          <w:sz w:val="20"/>
          <w:szCs w:val="20"/>
        </w:rPr>
        <w:t xml:space="preserve"> S</w:t>
      </w:r>
      <w:r w:rsidRPr="0315EDD5" w:rsidR="17AF2112">
        <w:rPr>
          <w:rFonts w:ascii="Arial" w:hAnsi="Arial" w:cs="Arial"/>
          <w:sz w:val="20"/>
          <w:szCs w:val="20"/>
        </w:rPr>
        <w:t>, Kernstine KH. Pulmonary Carcinoid Tumor in a Morbidly Obese Patient Successfully Treated with Robotic Left Upper Lobe Sleeve Resection. American College of Surgeons 2019 Clinical Congress, San Francisco CA, October 27-29, 2019.</w:t>
      </w:r>
    </w:p>
    <w:p w:rsidRPr="00AE2CA8" w:rsidR="00AF736D" w:rsidP="0315EDD5" w:rsidRDefault="00AF736D" w14:paraId="1D266F81" w14:textId="60768A0F">
      <w:pPr>
        <w:pStyle w:val="Body"/>
        <w:numPr>
          <w:ilvl w:val="0"/>
          <w:numId w:val="28"/>
        </w:numPr>
        <w:rPr>
          <w:rFonts w:ascii="Arial" w:hAnsi="Arial" w:cs="Arial"/>
          <w:color w:val="000000"/>
          <w:sz w:val="24"/>
          <w:szCs w:val="24"/>
        </w:rPr>
      </w:pPr>
      <w:r w:rsidRPr="0315EDD5" w:rsidR="17AF2112">
        <w:rPr>
          <w:rFonts w:ascii="Arial" w:hAnsi="Arial" w:cs="Arial"/>
          <w:sz w:val="20"/>
          <w:szCs w:val="20"/>
        </w:rPr>
        <w:t xml:space="preserve">MM </w:t>
      </w:r>
      <w:r w:rsidRPr="0315EDD5" w:rsidR="17AF2112">
        <w:rPr>
          <w:rFonts w:ascii="Arial" w:hAnsi="Arial" w:cs="Arial"/>
          <w:sz w:val="20"/>
          <w:szCs w:val="20"/>
        </w:rPr>
        <w:t>Mrdutt</w:t>
      </w:r>
      <w:r w:rsidRPr="0315EDD5" w:rsidR="17AF2112">
        <w:rPr>
          <w:rFonts w:ascii="Arial" w:hAnsi="Arial" w:cs="Arial"/>
          <w:sz w:val="20"/>
          <w:szCs w:val="20"/>
        </w:rPr>
        <w:t xml:space="preserve">, EA Spradley, CJ Newton, CN </w:t>
      </w:r>
      <w:r w:rsidRPr="0315EDD5" w:rsidR="17AF2112">
        <w:rPr>
          <w:rFonts w:ascii="Arial" w:hAnsi="Arial" w:cs="Arial"/>
          <w:sz w:val="20"/>
          <w:szCs w:val="20"/>
        </w:rPr>
        <w:t>Shaver,</w:t>
      </w:r>
      <w:r w:rsidRPr="0315EDD5" w:rsidR="2AD29C4E">
        <w:rPr>
          <w:rFonts w:ascii="Arial" w:hAnsi="Arial" w:cs="Arial"/>
          <w:sz w:val="20"/>
          <w:szCs w:val="20"/>
        </w:rPr>
        <w:t xml:space="preserve"> </w:t>
      </w:r>
      <w:r w:rsidRPr="0315EDD5" w:rsidR="17AF2112">
        <w:rPr>
          <w:rFonts w:ascii="Arial" w:hAnsi="Arial" w:cs="Arial"/>
          <w:sz w:val="20"/>
          <w:szCs w:val="20"/>
        </w:rPr>
        <w:t>TC</w:t>
      </w:r>
      <w:r w:rsidRPr="0315EDD5" w:rsidR="17AF2112">
        <w:rPr>
          <w:rFonts w:ascii="Arial" w:hAnsi="Arial" w:cs="Arial"/>
          <w:sz w:val="20"/>
          <w:szCs w:val="20"/>
        </w:rPr>
        <w:t xml:space="preserve"> Lairmore, PA Rascoe, </w:t>
      </w:r>
      <w:r w:rsidRPr="0315EDD5" w:rsidR="17AF2112">
        <w:rPr>
          <w:rFonts w:ascii="Arial" w:hAnsi="Arial" w:cs="Arial"/>
          <w:b w:val="1"/>
          <w:bCs w:val="1"/>
          <w:sz w:val="20"/>
          <w:szCs w:val="20"/>
        </w:rPr>
        <w:t>SI Reznik</w:t>
      </w:r>
      <w:r w:rsidRPr="0315EDD5" w:rsidR="17AF2112">
        <w:rPr>
          <w:rFonts w:ascii="Arial" w:hAnsi="Arial" w:cs="Arial"/>
          <w:sz w:val="20"/>
          <w:szCs w:val="20"/>
        </w:rPr>
        <w:t>. Feeding Jejunostomy Tube Site Metastases: A Potential Problem with Aggressive Esophageal Cancer Nutritional Support During Induction Therapy. International Society for Minimally Invasive Cardiothoracic Surgery Annual Meeting, Vancouver, BC, Canada June 13-16, 2018.</w:t>
      </w:r>
    </w:p>
    <w:p w:rsidRPr="00AE2CA8" w:rsidR="00AF736D" w:rsidP="0315EDD5" w:rsidRDefault="00AF736D" w14:paraId="150E3C19" w14:textId="3F0776DE">
      <w:pPr>
        <w:pStyle w:val="Body"/>
        <w:numPr>
          <w:ilvl w:val="0"/>
          <w:numId w:val="28"/>
        </w:numPr>
        <w:rPr>
          <w:rFonts w:ascii="Arial" w:hAnsi="Arial" w:cs="Arial"/>
          <w:sz w:val="20"/>
          <w:szCs w:val="20"/>
        </w:rPr>
      </w:pPr>
      <w:r w:rsidRPr="0315EDD5" w:rsidR="17AF2112">
        <w:rPr>
          <w:rFonts w:ascii="Arial" w:hAnsi="Arial" w:cs="Arial"/>
          <w:sz w:val="20"/>
          <w:szCs w:val="20"/>
        </w:rPr>
        <w:t>Ali Mokdad, MD MS Adjuvant Chemotherapy After Preoperative Chemoradiotherapy and Resection Is Associated with Prolonged Survival in Gastroesophageal Cancer, American College of Surgeons 2017 Clinical Congress, San Diego CA, October 22-26, 2017.</w:t>
      </w:r>
    </w:p>
    <w:p w:rsidRPr="00AE2CA8" w:rsidR="00AF736D" w:rsidP="0315EDD5" w:rsidRDefault="00AF736D" w14:paraId="524A78A7" w14:textId="7587E863">
      <w:pPr>
        <w:pStyle w:val="Body"/>
        <w:numPr>
          <w:ilvl w:val="0"/>
          <w:numId w:val="28"/>
        </w:numPr>
        <w:rPr>
          <w:rFonts w:ascii="Arial" w:hAnsi="Arial" w:cs="Arial"/>
          <w:sz w:val="20"/>
          <w:szCs w:val="20"/>
        </w:rPr>
      </w:pPr>
      <w:r w:rsidRPr="0315EDD5" w:rsidR="17AF2112">
        <w:rPr>
          <w:rFonts w:ascii="Arial" w:hAnsi="Arial" w:cs="Arial"/>
          <w:sz w:val="20"/>
          <w:szCs w:val="20"/>
        </w:rPr>
        <w:t xml:space="preserve">Raghav A. Murthy, MBBS, Harrell Lightfoot, </w:t>
      </w:r>
      <w:r w:rsidRPr="0315EDD5" w:rsidR="17AF2112">
        <w:rPr>
          <w:rFonts w:ascii="Arial" w:hAnsi="Arial" w:cs="Arial"/>
          <w:b w:val="1"/>
          <w:bCs w:val="1"/>
          <w:sz w:val="20"/>
          <w:szCs w:val="20"/>
        </w:rPr>
        <w:t>Scott Reznik, MD</w:t>
      </w:r>
      <w:r w:rsidRPr="0315EDD5" w:rsidR="17AF2112">
        <w:rPr>
          <w:rFonts w:ascii="Arial" w:hAnsi="Arial" w:cs="Arial"/>
          <w:sz w:val="20"/>
          <w:szCs w:val="20"/>
        </w:rPr>
        <w:t>, Muhanned Abu-</w:t>
      </w:r>
      <w:r w:rsidRPr="0315EDD5" w:rsidR="17AF2112">
        <w:rPr>
          <w:rFonts w:ascii="Arial" w:hAnsi="Arial" w:cs="Arial"/>
          <w:sz w:val="20"/>
          <w:szCs w:val="20"/>
        </w:rPr>
        <w:t>Hijleh</w:t>
      </w:r>
      <w:r w:rsidRPr="0315EDD5" w:rsidR="17AF2112">
        <w:rPr>
          <w:rFonts w:ascii="Arial" w:hAnsi="Arial" w:cs="Arial"/>
          <w:sz w:val="20"/>
          <w:szCs w:val="20"/>
        </w:rPr>
        <w:t xml:space="preserve">, MD, Kemp Kernstine, MD. Robotic-Assisted Management of </w:t>
      </w:r>
      <w:r w:rsidRPr="0315EDD5" w:rsidR="17AF2112">
        <w:rPr>
          <w:rFonts w:ascii="Arial" w:hAnsi="Arial" w:cs="Arial"/>
          <w:sz w:val="20"/>
          <w:szCs w:val="20"/>
        </w:rPr>
        <w:t>Chyloptysis</w:t>
      </w:r>
      <w:r w:rsidRPr="0315EDD5" w:rsidR="17AF2112">
        <w:rPr>
          <w:rFonts w:ascii="Arial" w:hAnsi="Arial" w:cs="Arial"/>
          <w:sz w:val="20"/>
          <w:szCs w:val="20"/>
        </w:rPr>
        <w:t xml:space="preserve"> 17</w:t>
      </w:r>
      <w:r w:rsidRPr="0315EDD5" w:rsidR="17AF2112">
        <w:rPr>
          <w:rFonts w:ascii="Arial" w:hAnsi="Arial" w:cs="Arial"/>
          <w:sz w:val="20"/>
          <w:szCs w:val="20"/>
          <w:vertAlign w:val="superscript"/>
        </w:rPr>
        <w:t>th</w:t>
      </w:r>
      <w:r w:rsidRPr="0315EDD5" w:rsidR="17AF2112">
        <w:rPr>
          <w:rFonts w:ascii="Arial" w:hAnsi="Arial" w:cs="Arial"/>
          <w:sz w:val="20"/>
          <w:szCs w:val="20"/>
        </w:rPr>
        <w:t xml:space="preserve"> Annual Scientific Meeting of the International Society for Minimally Invasive Cardiothoracic Surgery, Rome, Italy June 7-10, 2017</w:t>
      </w:r>
      <w:r w:rsidRPr="0315EDD5" w:rsidR="17AF2112">
        <w:rPr>
          <w:rFonts w:ascii="Arial" w:hAnsi="Arial" w:cs="Arial"/>
          <w:sz w:val="18"/>
          <w:szCs w:val="18"/>
        </w:rPr>
        <w:t>.</w:t>
      </w:r>
    </w:p>
    <w:p w:rsidRPr="00AE2CA8" w:rsidR="00AF736D" w:rsidP="0315EDD5" w:rsidRDefault="00AF736D" w14:paraId="2AA72673" w14:textId="607026F8">
      <w:pPr>
        <w:pStyle w:val="Body"/>
        <w:numPr>
          <w:ilvl w:val="0"/>
          <w:numId w:val="28"/>
        </w:numPr>
        <w:rPr>
          <w:rFonts w:ascii="Arial" w:hAnsi="Arial" w:cs="Arial"/>
          <w:sz w:val="20"/>
          <w:szCs w:val="20"/>
        </w:rPr>
      </w:pPr>
      <w:r w:rsidRPr="0315EDD5" w:rsidR="17AF2112">
        <w:rPr>
          <w:rFonts w:ascii="Arial" w:hAnsi="Arial" w:cs="Arial"/>
          <w:sz w:val="20"/>
          <w:szCs w:val="20"/>
        </w:rPr>
        <w:t xml:space="preserve">EA Spradley, MM </w:t>
      </w:r>
      <w:r w:rsidRPr="0315EDD5" w:rsidR="17AF2112">
        <w:rPr>
          <w:rFonts w:ascii="Arial" w:hAnsi="Arial" w:cs="Arial"/>
          <w:sz w:val="20"/>
          <w:szCs w:val="20"/>
        </w:rPr>
        <w:t>Mrdutt</w:t>
      </w:r>
      <w:r w:rsidRPr="0315EDD5" w:rsidR="17AF2112">
        <w:rPr>
          <w:rFonts w:ascii="Arial" w:hAnsi="Arial" w:cs="Arial"/>
          <w:sz w:val="20"/>
          <w:szCs w:val="20"/>
        </w:rPr>
        <w:t>, CJ Newton, CN Shaver,</w:t>
      </w:r>
      <w:r w:rsidRPr="0315EDD5" w:rsidR="45B6A262">
        <w:rPr>
          <w:rFonts w:ascii="Arial" w:hAnsi="Arial" w:cs="Arial"/>
          <w:sz w:val="20"/>
          <w:szCs w:val="20"/>
        </w:rPr>
        <w:t xml:space="preserve"> </w:t>
      </w:r>
      <w:r w:rsidRPr="0315EDD5" w:rsidR="17AF2112">
        <w:rPr>
          <w:rFonts w:ascii="Arial" w:hAnsi="Arial" w:cs="Arial"/>
          <w:sz w:val="20"/>
          <w:szCs w:val="20"/>
        </w:rPr>
        <w:t xml:space="preserve">TC Lairmore, PA Rascoe, </w:t>
      </w:r>
      <w:r w:rsidRPr="0315EDD5" w:rsidR="17AF2112">
        <w:rPr>
          <w:rFonts w:ascii="Arial" w:hAnsi="Arial" w:cs="Arial"/>
          <w:b w:val="1"/>
          <w:bCs w:val="1"/>
          <w:sz w:val="20"/>
          <w:szCs w:val="20"/>
        </w:rPr>
        <w:t>SI Reznik</w:t>
      </w:r>
      <w:r w:rsidRPr="0315EDD5" w:rsidR="17AF2112">
        <w:rPr>
          <w:rFonts w:ascii="Arial" w:hAnsi="Arial" w:cs="Arial"/>
          <w:sz w:val="20"/>
          <w:szCs w:val="20"/>
        </w:rPr>
        <w:t xml:space="preserve">. Feeding Jejunostomy Tube Site Metastases: A Potential Problem </w:t>
      </w:r>
      <w:r w:rsidRPr="0315EDD5" w:rsidR="41B484A2">
        <w:rPr>
          <w:rFonts w:ascii="Arial" w:hAnsi="Arial" w:cs="Arial"/>
          <w:sz w:val="20"/>
          <w:szCs w:val="20"/>
        </w:rPr>
        <w:t>with</w:t>
      </w:r>
      <w:r w:rsidRPr="0315EDD5" w:rsidR="17AF2112">
        <w:rPr>
          <w:rFonts w:ascii="Arial" w:hAnsi="Arial" w:cs="Arial"/>
          <w:sz w:val="20"/>
          <w:szCs w:val="20"/>
        </w:rPr>
        <w:t xml:space="preserve"> Aggressive Esophageal Cancer Nutritional Support During Induction Therapy. North&amp; South Texas Chapter, American College of Surgeons, Austin, TX February 23-25, 2017</w:t>
      </w:r>
      <w:r w:rsidRPr="0315EDD5" w:rsidR="17AF2112">
        <w:rPr>
          <w:rFonts w:ascii="Arial" w:hAnsi="Arial" w:cs="Arial"/>
          <w:b w:val="1"/>
          <w:bCs w:val="1"/>
          <w:sz w:val="20"/>
          <w:szCs w:val="20"/>
        </w:rPr>
        <w:t>.</w:t>
      </w:r>
    </w:p>
    <w:p w:rsidRPr="00AE2CA8" w:rsidR="00AF736D" w:rsidP="0315EDD5" w:rsidRDefault="00AF736D" w14:paraId="25DED305" w14:textId="7DD9B738">
      <w:pPr>
        <w:pStyle w:val="Body"/>
        <w:numPr>
          <w:ilvl w:val="0"/>
          <w:numId w:val="28"/>
        </w:numPr>
        <w:rPr>
          <w:rStyle w:val="pagecontents1"/>
          <w:sz w:val="20"/>
          <w:szCs w:val="20"/>
        </w:rPr>
      </w:pPr>
      <w:r w:rsidRPr="0315EDD5" w:rsidR="17AF2112">
        <w:rPr>
          <w:rStyle w:val="pagecontents1"/>
          <w:sz w:val="20"/>
          <w:szCs w:val="20"/>
        </w:rPr>
        <w:t xml:space="preserve">Dixon J, H </w:t>
      </w:r>
      <w:r w:rsidRPr="0315EDD5" w:rsidR="17AF2112">
        <w:rPr>
          <w:rStyle w:val="pagecontents1"/>
          <w:sz w:val="20"/>
          <w:szCs w:val="20"/>
        </w:rPr>
        <w:t>Papaconstantinou</w:t>
      </w:r>
      <w:r w:rsidRPr="0315EDD5" w:rsidR="17AF2112">
        <w:rPr>
          <w:rStyle w:val="pagecontents1"/>
          <w:sz w:val="20"/>
          <w:szCs w:val="20"/>
        </w:rPr>
        <w:t xml:space="preserve">, B Hodges, R Korsmo, D Jupiter, J Shake, B </w:t>
      </w:r>
      <w:r w:rsidRPr="0315EDD5" w:rsidR="17AF2112">
        <w:rPr>
          <w:rStyle w:val="pagecontents1"/>
          <w:sz w:val="20"/>
          <w:szCs w:val="20"/>
        </w:rPr>
        <w:t>Sareyyupoglu</w:t>
      </w:r>
      <w:r w:rsidRPr="0315EDD5" w:rsidR="17AF2112">
        <w:rPr>
          <w:rStyle w:val="pagecontents1"/>
          <w:sz w:val="20"/>
          <w:szCs w:val="20"/>
        </w:rPr>
        <w:t xml:space="preserve">, P Rascoe, </w:t>
      </w:r>
      <w:r w:rsidRPr="0315EDD5" w:rsidR="17AF2112">
        <w:rPr>
          <w:rStyle w:val="pagecontents1"/>
          <w:b w:val="1"/>
          <w:bCs w:val="1"/>
          <w:sz w:val="20"/>
          <w:szCs w:val="20"/>
        </w:rPr>
        <w:t>S Reznik</w:t>
      </w:r>
      <w:r w:rsidRPr="0315EDD5" w:rsidR="17AF2112">
        <w:rPr>
          <w:rStyle w:val="pagecontents1"/>
          <w:sz w:val="20"/>
          <w:szCs w:val="20"/>
        </w:rPr>
        <w:t>. Apples to Apples? Redundancy and Variability in Quality and Outcome Reporting for Cardiac and Thoracic Surgery (2014). 50</w:t>
      </w:r>
      <w:r w:rsidRPr="0315EDD5" w:rsidR="17AF2112">
        <w:rPr>
          <w:rStyle w:val="pagecontents1"/>
          <w:sz w:val="20"/>
          <w:szCs w:val="20"/>
          <w:vertAlign w:val="superscript"/>
        </w:rPr>
        <w:t>th</w:t>
      </w:r>
      <w:r w:rsidRPr="0315EDD5" w:rsidR="17AF2112">
        <w:rPr>
          <w:rStyle w:val="pagecontents1"/>
          <w:sz w:val="20"/>
          <w:szCs w:val="20"/>
        </w:rPr>
        <w:t xml:space="preserve"> Annual Meeting of the Society of Thoracic Surgeons, Orlando, FL. January 28, 2014.</w:t>
      </w:r>
    </w:p>
    <w:p w:rsidRPr="00AE2CA8" w:rsidR="00AF736D" w:rsidP="0315EDD5" w:rsidRDefault="00AF736D" w14:paraId="117CE1EF" w14:textId="30F59636">
      <w:pPr>
        <w:pStyle w:val="Body"/>
        <w:numPr>
          <w:ilvl w:val="0"/>
          <w:numId w:val="28"/>
        </w:numPr>
        <w:rPr>
          <w:rFonts w:ascii="Arial" w:hAnsi="Arial" w:cs="Arial"/>
          <w:sz w:val="20"/>
          <w:szCs w:val="20"/>
        </w:rPr>
      </w:pPr>
      <w:r w:rsidRPr="0315EDD5" w:rsidR="17AF2112">
        <w:rPr>
          <w:rFonts w:ascii="Arial" w:hAnsi="Arial" w:cs="Arial"/>
          <w:sz w:val="20"/>
          <w:szCs w:val="20"/>
        </w:rPr>
        <w:t xml:space="preserve">JL Dixon, MD, HT </w:t>
      </w:r>
      <w:r w:rsidRPr="0315EDD5" w:rsidR="17AF2112">
        <w:rPr>
          <w:rFonts w:ascii="Arial" w:hAnsi="Arial" w:cs="Arial"/>
          <w:sz w:val="20"/>
          <w:szCs w:val="20"/>
        </w:rPr>
        <w:t>Papaconstantinou</w:t>
      </w:r>
      <w:r w:rsidRPr="0315EDD5" w:rsidR="17AF2112">
        <w:rPr>
          <w:rFonts w:ascii="Arial" w:hAnsi="Arial" w:cs="Arial"/>
          <w:sz w:val="20"/>
          <w:szCs w:val="20"/>
        </w:rPr>
        <w:t xml:space="preserve">, MD, D Jupiter, PhD, PA Rascoe, MD, and </w:t>
      </w:r>
      <w:r w:rsidRPr="0315EDD5" w:rsidR="17AF2112">
        <w:rPr>
          <w:rFonts w:ascii="Arial" w:hAnsi="Arial" w:cs="Arial"/>
          <w:b w:val="1"/>
          <w:bCs w:val="1"/>
          <w:sz w:val="20"/>
          <w:szCs w:val="20"/>
        </w:rPr>
        <w:t>SI Reznik, MD</w:t>
      </w:r>
      <w:r w:rsidRPr="0315EDD5" w:rsidR="17AF2112">
        <w:rPr>
          <w:rFonts w:ascii="Arial" w:hAnsi="Arial" w:cs="Arial"/>
          <w:sz w:val="20"/>
          <w:szCs w:val="20"/>
        </w:rPr>
        <w:t>.</w:t>
      </w:r>
      <w:r w:rsidRPr="0315EDD5" w:rsidR="17AF2112">
        <w:rPr>
          <w:rFonts w:ascii="Arial" w:hAnsi="Arial" w:cs="Arial"/>
          <w:b w:val="1"/>
          <w:bCs w:val="1"/>
          <w:sz w:val="20"/>
          <w:szCs w:val="20"/>
        </w:rPr>
        <w:t xml:space="preserve"> </w:t>
      </w:r>
      <w:r w:rsidRPr="0315EDD5" w:rsidR="17AF2112">
        <w:rPr>
          <w:rFonts w:ascii="Arial" w:hAnsi="Arial" w:cs="Arial"/>
          <w:sz w:val="20"/>
          <w:szCs w:val="20"/>
        </w:rPr>
        <w:t xml:space="preserve">Methicillin-Resistant Staphylococcus Aureus Colonization and Empyema. Does it Matter? Western Thoracic Surgical Association, Coeur d’Alene, </w:t>
      </w:r>
      <w:r w:rsidRPr="0315EDD5" w:rsidR="21938754">
        <w:rPr>
          <w:rFonts w:ascii="Arial" w:hAnsi="Arial" w:cs="Arial"/>
          <w:sz w:val="20"/>
          <w:szCs w:val="20"/>
        </w:rPr>
        <w:t>ID June</w:t>
      </w:r>
      <w:r w:rsidRPr="0315EDD5" w:rsidR="17AF2112">
        <w:rPr>
          <w:rFonts w:ascii="Arial" w:hAnsi="Arial" w:cs="Arial"/>
          <w:sz w:val="20"/>
          <w:szCs w:val="20"/>
        </w:rPr>
        <w:t xml:space="preserve"> 29, 2013.</w:t>
      </w:r>
    </w:p>
    <w:p w:rsidRPr="00AE2CA8" w:rsidR="00AF736D" w:rsidP="0315EDD5" w:rsidRDefault="00AF736D" w14:paraId="6AA8EF5F" w14:textId="4A67ED87">
      <w:pPr>
        <w:pStyle w:val="Body"/>
        <w:numPr>
          <w:ilvl w:val="0"/>
          <w:numId w:val="28"/>
        </w:numPr>
        <w:rPr>
          <w:rFonts w:ascii="Arial" w:hAnsi="Arial" w:cs="Arial"/>
          <w:sz w:val="24"/>
          <w:szCs w:val="24"/>
        </w:rPr>
      </w:pPr>
      <w:r w:rsidRPr="0315EDD5" w:rsidR="5A5D4CE6">
        <w:rPr>
          <w:rFonts w:ascii="Arial" w:hAnsi="Arial" w:cs="Arial"/>
          <w:sz w:val="20"/>
          <w:szCs w:val="20"/>
        </w:rPr>
        <w:t xml:space="preserve">Harry T. </w:t>
      </w:r>
      <w:r w:rsidRPr="0315EDD5" w:rsidR="5A5D4CE6">
        <w:rPr>
          <w:rFonts w:ascii="Arial" w:hAnsi="Arial" w:cs="Arial"/>
          <w:sz w:val="20"/>
          <w:szCs w:val="20"/>
        </w:rPr>
        <w:t>Papaconstantinou</w:t>
      </w:r>
      <w:r w:rsidRPr="0315EDD5" w:rsidR="5A5D4CE6">
        <w:rPr>
          <w:rFonts w:ascii="Arial" w:hAnsi="Arial" w:cs="Arial"/>
          <w:sz w:val="20"/>
          <w:szCs w:val="20"/>
        </w:rPr>
        <w:t xml:space="preserve">, MD, </w:t>
      </w:r>
      <w:r w:rsidRPr="0315EDD5" w:rsidR="5A5D4CE6">
        <w:rPr>
          <w:rFonts w:ascii="Arial" w:hAnsi="Arial" w:cs="Arial"/>
          <w:sz w:val="20"/>
          <w:szCs w:val="20"/>
        </w:rPr>
        <w:t>ChanHee</w:t>
      </w:r>
      <w:r w:rsidRPr="0315EDD5" w:rsidR="5A5D4CE6">
        <w:rPr>
          <w:rFonts w:ascii="Arial" w:hAnsi="Arial" w:cs="Arial"/>
          <w:sz w:val="20"/>
          <w:szCs w:val="20"/>
        </w:rPr>
        <w:t xml:space="preserve"> Jo, PhD, </w:t>
      </w:r>
      <w:r w:rsidRPr="0315EDD5" w:rsidR="5A5D4CE6">
        <w:rPr>
          <w:rFonts w:ascii="Arial" w:hAnsi="Arial" w:cs="Arial"/>
          <w:b w:val="1"/>
          <w:bCs w:val="1"/>
          <w:sz w:val="20"/>
          <w:szCs w:val="20"/>
        </w:rPr>
        <w:t>Scott I. Reznik</w:t>
      </w:r>
      <w:r w:rsidRPr="0315EDD5" w:rsidR="5A5D4CE6">
        <w:rPr>
          <w:rFonts w:ascii="Arial" w:hAnsi="Arial" w:cs="Arial"/>
          <w:sz w:val="20"/>
          <w:szCs w:val="20"/>
        </w:rPr>
        <w:t>, MD, W. Roy Smythe, MD, and Hania Wehbe-Janek, PhD. Implementation of a Surgical Safety Checklist: Impact on Providers’ Perspectives of Surgical Safety</w:t>
      </w:r>
      <w:r w:rsidRPr="0315EDD5" w:rsidR="61878CCC">
        <w:rPr>
          <w:rFonts w:ascii="Arial" w:hAnsi="Arial" w:cs="Arial"/>
          <w:sz w:val="20"/>
          <w:szCs w:val="20"/>
        </w:rPr>
        <w:t xml:space="preserve">. </w:t>
      </w:r>
      <w:r w:rsidRPr="0315EDD5" w:rsidR="5A5D4CE6">
        <w:rPr>
          <w:rFonts w:ascii="Arial" w:hAnsi="Arial" w:cs="Arial"/>
          <w:sz w:val="20"/>
          <w:szCs w:val="20"/>
        </w:rPr>
        <w:t>Alliance of Independent Academic Medical Centers, Tucson AZ March 30, 2012.</w:t>
      </w:r>
    </w:p>
    <w:p w:rsidRPr="00AE2CA8" w:rsidR="00AF736D" w:rsidP="0315EDD5" w:rsidRDefault="00AF736D" w14:paraId="24EA0A6E" w14:textId="017C87CF">
      <w:pPr>
        <w:pStyle w:val="Body"/>
        <w:numPr>
          <w:ilvl w:val="0"/>
          <w:numId w:val="28"/>
        </w:numPr>
        <w:rPr>
          <w:rFonts w:ascii="Arial" w:hAnsi="Arial" w:cs="Arial"/>
          <w:sz w:val="24"/>
          <w:szCs w:val="24"/>
        </w:rPr>
      </w:pPr>
      <w:r w:rsidRPr="0315EDD5" w:rsidR="5A5D4CE6">
        <w:rPr>
          <w:rFonts w:ascii="Arial" w:hAnsi="Arial" w:eastAsia="ACaslonPro-Italic" w:cs="Arial"/>
          <w:sz w:val="20"/>
          <w:szCs w:val="20"/>
        </w:rPr>
        <w:t xml:space="preserve">R. E. Merritt, R. I. Whyte, T. A. D’Amico, </w:t>
      </w:r>
      <w:r w:rsidRPr="0315EDD5" w:rsidR="5A5D4CE6">
        <w:rPr>
          <w:rFonts w:ascii="Arial" w:hAnsi="Arial" w:eastAsia="ACaslonPro-Italic" w:cs="Arial"/>
          <w:b w:val="1"/>
          <w:bCs w:val="1"/>
          <w:sz w:val="20"/>
          <w:szCs w:val="20"/>
        </w:rPr>
        <w:t>S. I. Reznik</w:t>
      </w:r>
      <w:r w:rsidRPr="0315EDD5" w:rsidR="5A5D4CE6">
        <w:rPr>
          <w:rFonts w:ascii="Arial" w:hAnsi="Arial" w:eastAsia="ACaslonPro-Italic" w:cs="Arial"/>
          <w:sz w:val="20"/>
          <w:szCs w:val="20"/>
        </w:rPr>
        <w:t>, D. M. Donahue, J. B. Shrager</w:t>
      </w:r>
      <w:r w:rsidRPr="0315EDD5" w:rsidR="16D5054D">
        <w:rPr>
          <w:rFonts w:ascii="Arial" w:hAnsi="Arial" w:eastAsia="ACaslonPro-Italic" w:cs="Arial"/>
          <w:sz w:val="20"/>
          <w:szCs w:val="20"/>
        </w:rPr>
        <w:t xml:space="preserve">. </w:t>
      </w:r>
      <w:r w:rsidRPr="0315EDD5" w:rsidR="5A5D4CE6">
        <w:rPr>
          <w:rFonts w:ascii="Arial" w:hAnsi="Arial" w:eastAsia="MyriadPro-Bold" w:cs="Arial"/>
          <w:sz w:val="20"/>
          <w:szCs w:val="20"/>
        </w:rPr>
        <w:t xml:space="preserve">Benign </w:t>
      </w:r>
      <w:r w:rsidRPr="0315EDD5" w:rsidR="6446352B">
        <w:rPr>
          <w:rFonts w:ascii="Arial" w:hAnsi="Arial" w:eastAsia="MyriadPro-Bold" w:cs="Arial"/>
          <w:sz w:val="20"/>
          <w:szCs w:val="20"/>
        </w:rPr>
        <w:t>Emptying</w:t>
      </w:r>
      <w:r w:rsidRPr="0315EDD5" w:rsidR="5A5D4CE6">
        <w:rPr>
          <w:rFonts w:ascii="Arial" w:hAnsi="Arial" w:eastAsia="MyriadPro-Bold" w:cs="Arial"/>
          <w:sz w:val="20"/>
          <w:szCs w:val="20"/>
        </w:rPr>
        <w:t xml:space="preserve"> the Postpneumonectomy Space. 47</w:t>
      </w:r>
      <w:r w:rsidRPr="0315EDD5" w:rsidR="5A5D4CE6">
        <w:rPr>
          <w:rFonts w:ascii="Arial" w:hAnsi="Arial" w:eastAsia="MyriadPro-Bold" w:cs="Arial"/>
          <w:sz w:val="20"/>
          <w:szCs w:val="20"/>
          <w:vertAlign w:val="superscript"/>
        </w:rPr>
        <w:t>th</w:t>
      </w:r>
      <w:r w:rsidRPr="0315EDD5" w:rsidR="5A5D4CE6">
        <w:rPr>
          <w:rFonts w:ascii="Arial" w:hAnsi="Arial" w:eastAsia="MyriadPro-Bold" w:cs="Arial"/>
          <w:sz w:val="20"/>
          <w:szCs w:val="20"/>
        </w:rPr>
        <w:t xml:space="preserve"> Annual Meeting of the Society of Thoracic Surgeons, San Diego, CA January 31, 2011.</w:t>
      </w:r>
    </w:p>
    <w:p w:rsidRPr="00AE2CA8" w:rsidR="00AF736D" w:rsidP="0315EDD5" w:rsidRDefault="00AF736D" w14:paraId="3A49D14C" w14:textId="0FD1C87F">
      <w:pPr>
        <w:pStyle w:val="Body"/>
        <w:numPr>
          <w:ilvl w:val="0"/>
          <w:numId w:val="28"/>
        </w:numPr>
        <w:rPr>
          <w:rFonts w:ascii="Arial" w:hAnsi="Arial" w:cs="Arial"/>
          <w:sz w:val="24"/>
          <w:szCs w:val="24"/>
        </w:rPr>
      </w:pPr>
      <w:r w:rsidRPr="0315EDD5" w:rsidR="5A5D4CE6">
        <w:rPr>
          <w:rFonts w:ascii="Arial" w:hAnsi="Arial" w:cs="Arial"/>
          <w:b w:val="1"/>
          <w:bCs w:val="1"/>
          <w:smallCaps w:val="1"/>
          <w:sz w:val="20"/>
          <w:szCs w:val="20"/>
        </w:rPr>
        <w:t>R</w:t>
      </w:r>
      <w:r w:rsidRPr="0315EDD5" w:rsidR="5A5D4CE6">
        <w:rPr>
          <w:rFonts w:ascii="Arial" w:hAnsi="Arial" w:cs="Arial"/>
          <w:b w:val="1"/>
          <w:bCs w:val="1"/>
          <w:sz w:val="20"/>
          <w:szCs w:val="20"/>
        </w:rPr>
        <w:t xml:space="preserve">eznik SI </w:t>
      </w:r>
      <w:r w:rsidRPr="0315EDD5" w:rsidR="5A5D4CE6">
        <w:rPr>
          <w:rFonts w:ascii="Arial" w:hAnsi="Arial" w:cs="Arial"/>
          <w:sz w:val="20"/>
          <w:szCs w:val="20"/>
        </w:rPr>
        <w:t>and Smythe WR. Surgical Rescue of Respiratory Failure Secondary to Massive Fibrous Dysplasia of the Chest Wall</w:t>
      </w:r>
      <w:r w:rsidRPr="0315EDD5" w:rsidR="46CF91EC">
        <w:rPr>
          <w:rFonts w:ascii="Arial" w:hAnsi="Arial" w:cs="Arial"/>
          <w:sz w:val="20"/>
          <w:szCs w:val="20"/>
        </w:rPr>
        <w:t xml:space="preserve">. </w:t>
      </w:r>
      <w:r w:rsidRPr="0315EDD5" w:rsidR="5A5D4CE6">
        <w:rPr>
          <w:rFonts w:ascii="Arial" w:hAnsi="Arial" w:cs="Arial"/>
          <w:sz w:val="20"/>
          <w:szCs w:val="20"/>
        </w:rPr>
        <w:t>45</w:t>
      </w:r>
      <w:r w:rsidRPr="0315EDD5" w:rsidR="5A5D4CE6">
        <w:rPr>
          <w:rFonts w:ascii="Arial" w:hAnsi="Arial" w:cs="Arial"/>
          <w:sz w:val="20"/>
          <w:szCs w:val="20"/>
          <w:vertAlign w:val="superscript"/>
        </w:rPr>
        <w:t>th</w:t>
      </w:r>
      <w:r w:rsidRPr="0315EDD5" w:rsidR="5A5D4CE6">
        <w:rPr>
          <w:rFonts w:ascii="Arial" w:hAnsi="Arial" w:cs="Arial"/>
          <w:sz w:val="20"/>
          <w:szCs w:val="20"/>
        </w:rPr>
        <w:t xml:space="preserve"> Annual Meeting of the Society of Thoracic Surgeons, San Francisco, CA January 26, 2009.</w:t>
      </w:r>
    </w:p>
    <w:p w:rsidRPr="00AE2CA8" w:rsidR="00AF736D" w:rsidP="0315EDD5" w:rsidRDefault="00AF736D" w14:paraId="626BA392" w14:textId="6E6339FF">
      <w:pPr>
        <w:pStyle w:val="Body"/>
        <w:numPr>
          <w:ilvl w:val="0"/>
          <w:numId w:val="28"/>
        </w:numPr>
        <w:rPr>
          <w:rFonts w:ascii="Arial" w:hAnsi="Arial" w:cs="Arial"/>
          <w:color w:val="000000"/>
          <w:sz w:val="24"/>
          <w:szCs w:val="24"/>
        </w:rPr>
      </w:pPr>
      <w:r w:rsidRPr="0315EDD5" w:rsidR="5A5D4CE6">
        <w:rPr>
          <w:rFonts w:ascii="Arial" w:hAnsi="Arial" w:cs="Arial"/>
          <w:sz w:val="20"/>
          <w:szCs w:val="20"/>
        </w:rPr>
        <w:t xml:space="preserve">Rice TW, Yearsley </w:t>
      </w:r>
      <w:r w:rsidRPr="0315EDD5" w:rsidR="40F6E4BB">
        <w:rPr>
          <w:rFonts w:ascii="Arial" w:hAnsi="Arial" w:cs="Arial"/>
          <w:sz w:val="20"/>
          <w:szCs w:val="20"/>
        </w:rPr>
        <w:t>MM, Reznik</w:t>
      </w:r>
      <w:r w:rsidRPr="0315EDD5" w:rsidR="5A5D4CE6">
        <w:rPr>
          <w:rFonts w:ascii="Arial" w:hAnsi="Arial" w:cs="Arial"/>
          <w:b w:val="1"/>
          <w:bCs w:val="1"/>
          <w:sz w:val="20"/>
          <w:szCs w:val="20"/>
        </w:rPr>
        <w:t xml:space="preserve"> SI</w:t>
      </w:r>
      <w:r w:rsidRPr="0315EDD5" w:rsidR="5A5D4CE6">
        <w:rPr>
          <w:rFonts w:ascii="Arial" w:hAnsi="Arial" w:cs="Arial"/>
          <w:sz w:val="20"/>
          <w:szCs w:val="20"/>
        </w:rPr>
        <w:t>, Shay SS,</w:t>
      </w:r>
      <w:r w:rsidRPr="0315EDD5" w:rsidR="5A5D4CE6">
        <w:rPr>
          <w:rFonts w:ascii="Arial" w:hAnsi="Arial" w:cs="Arial"/>
          <w:sz w:val="20"/>
          <w:szCs w:val="20"/>
          <w:vertAlign w:val="superscript"/>
        </w:rPr>
        <w:t xml:space="preserve"> </w:t>
      </w:r>
      <w:r w:rsidRPr="0315EDD5" w:rsidR="5A5D4CE6">
        <w:rPr>
          <w:rFonts w:ascii="Arial" w:hAnsi="Arial" w:cs="Arial"/>
          <w:sz w:val="20"/>
          <w:szCs w:val="20"/>
        </w:rPr>
        <w:t xml:space="preserve">Mason DP Murthy SC, Goldblum </w:t>
      </w:r>
      <w:r w:rsidRPr="0315EDD5" w:rsidR="296ECC4B">
        <w:rPr>
          <w:rFonts w:ascii="Arial" w:hAnsi="Arial" w:cs="Arial"/>
          <w:sz w:val="20"/>
          <w:szCs w:val="20"/>
        </w:rPr>
        <w:t xml:space="preserve">JR. </w:t>
      </w:r>
      <w:r w:rsidRPr="0315EDD5" w:rsidR="5A5D4CE6">
        <w:rPr>
          <w:rFonts w:ascii="Arial" w:hAnsi="Arial" w:cs="Arial"/>
          <w:sz w:val="20"/>
          <w:szCs w:val="20"/>
        </w:rPr>
        <w:t>Epiphrenic</w:t>
      </w:r>
      <w:r w:rsidRPr="0315EDD5" w:rsidR="5A5D4CE6">
        <w:rPr>
          <w:rFonts w:ascii="Arial" w:hAnsi="Arial" w:cs="Arial"/>
          <w:sz w:val="20"/>
          <w:szCs w:val="20"/>
        </w:rPr>
        <w:t xml:space="preserve"> Diverticulum: A Clinical and Pathologic Study. 16</w:t>
      </w:r>
      <w:r w:rsidRPr="0315EDD5" w:rsidR="5A5D4CE6">
        <w:rPr>
          <w:rFonts w:ascii="Arial" w:hAnsi="Arial" w:cs="Arial"/>
          <w:sz w:val="20"/>
          <w:szCs w:val="20"/>
          <w:vertAlign w:val="superscript"/>
        </w:rPr>
        <w:t>th</w:t>
      </w:r>
      <w:r w:rsidRPr="0315EDD5" w:rsidR="5A5D4CE6">
        <w:rPr>
          <w:rFonts w:ascii="Arial" w:hAnsi="Arial" w:cs="Arial"/>
          <w:sz w:val="20"/>
          <w:szCs w:val="20"/>
        </w:rPr>
        <w:t xml:space="preserve"> European Conference on General Thoracic Surgery, Bologna, Italy, June 10, 2008.</w:t>
      </w:r>
    </w:p>
    <w:p w:rsidRPr="00AE2CA8" w:rsidR="00AF736D" w:rsidP="0315EDD5" w:rsidRDefault="00AF736D" w14:paraId="4F9615B2" w14:textId="6F36DB43">
      <w:pPr>
        <w:pStyle w:val="Body"/>
        <w:numPr>
          <w:ilvl w:val="0"/>
          <w:numId w:val="28"/>
        </w:numPr>
        <w:rPr>
          <w:rFonts w:ascii="Arial" w:hAnsi="Arial" w:cs="Arial"/>
          <w:sz w:val="24"/>
          <w:szCs w:val="24"/>
        </w:rPr>
      </w:pPr>
      <w:r w:rsidRPr="0315EDD5" w:rsidR="5A5D4CE6">
        <w:rPr>
          <w:rFonts w:ascii="Arial" w:hAnsi="Arial" w:cs="Arial"/>
          <w:smallCaps w:val="1"/>
          <w:sz w:val="20"/>
          <w:szCs w:val="20"/>
        </w:rPr>
        <w:t>B</w:t>
      </w:r>
      <w:r w:rsidRPr="0315EDD5" w:rsidR="5A5D4CE6">
        <w:rPr>
          <w:rFonts w:ascii="Arial" w:hAnsi="Arial" w:cs="Arial"/>
          <w:sz w:val="20"/>
          <w:szCs w:val="20"/>
        </w:rPr>
        <w:t xml:space="preserve">eyer EA, Reiter CG, and </w:t>
      </w:r>
      <w:r w:rsidRPr="0315EDD5" w:rsidR="5A5D4CE6">
        <w:rPr>
          <w:rFonts w:ascii="Arial" w:hAnsi="Arial" w:cs="Arial"/>
          <w:b w:val="1"/>
          <w:bCs w:val="1"/>
          <w:sz w:val="20"/>
          <w:szCs w:val="20"/>
        </w:rPr>
        <w:t>Reznik S</w:t>
      </w:r>
      <w:r w:rsidRPr="0315EDD5" w:rsidR="421ED6C9">
        <w:rPr>
          <w:rFonts w:ascii="Arial" w:hAnsi="Arial" w:cs="Arial"/>
          <w:sz w:val="20"/>
          <w:szCs w:val="20"/>
        </w:rPr>
        <w:t>. Thoracoscopic</w:t>
      </w:r>
      <w:r w:rsidRPr="0315EDD5" w:rsidR="5A5D4CE6">
        <w:rPr>
          <w:rFonts w:ascii="Arial" w:hAnsi="Arial" w:cs="Arial"/>
          <w:sz w:val="20"/>
          <w:szCs w:val="20"/>
        </w:rPr>
        <w:t xml:space="preserve"> Pulmonary Vein Isolation and Left Atrial Appendage Resection</w:t>
      </w:r>
      <w:r w:rsidRPr="0315EDD5" w:rsidR="22FD7F29">
        <w:rPr>
          <w:rFonts w:ascii="Arial" w:hAnsi="Arial" w:cs="Arial"/>
          <w:sz w:val="20"/>
          <w:szCs w:val="20"/>
        </w:rPr>
        <w:t xml:space="preserve">. </w:t>
      </w:r>
      <w:r w:rsidRPr="0315EDD5" w:rsidR="5A5D4CE6">
        <w:rPr>
          <w:rFonts w:ascii="Arial" w:hAnsi="Arial" w:cs="Arial"/>
          <w:sz w:val="20"/>
          <w:szCs w:val="20"/>
        </w:rPr>
        <w:t>New Era Cardiac Surgery, Newport Beach CA January 7, 2006.</w:t>
      </w:r>
    </w:p>
    <w:p w:rsidRPr="00AE2CA8" w:rsidR="00AF736D" w:rsidP="0315EDD5" w:rsidRDefault="00AF736D" w14:paraId="4655DB56" w14:textId="3FC41E54">
      <w:pPr>
        <w:pStyle w:val="Body"/>
        <w:numPr>
          <w:ilvl w:val="0"/>
          <w:numId w:val="28"/>
        </w:numPr>
        <w:rPr>
          <w:rFonts w:ascii="Arial" w:hAnsi="Arial" w:cs="Arial"/>
          <w:sz w:val="24"/>
          <w:szCs w:val="24"/>
        </w:rPr>
      </w:pPr>
      <w:r w:rsidRPr="0315EDD5" w:rsidR="5A5D4CE6">
        <w:rPr>
          <w:rFonts w:ascii="Arial" w:hAnsi="Arial" w:cs="Arial"/>
          <w:sz w:val="20"/>
          <w:szCs w:val="20"/>
        </w:rPr>
        <w:t>Arrossi</w:t>
      </w:r>
      <w:r w:rsidRPr="0315EDD5" w:rsidR="5A5D4CE6">
        <w:rPr>
          <w:rFonts w:ascii="Arial" w:hAnsi="Arial" w:cs="Arial"/>
          <w:sz w:val="20"/>
          <w:szCs w:val="20"/>
        </w:rPr>
        <w:t xml:space="preserve"> AV, </w:t>
      </w:r>
      <w:r w:rsidRPr="0315EDD5" w:rsidR="5A5D4CE6">
        <w:rPr>
          <w:rFonts w:ascii="Arial" w:hAnsi="Arial" w:cs="Arial"/>
          <w:b w:val="1"/>
          <w:bCs w:val="1"/>
          <w:sz w:val="20"/>
          <w:szCs w:val="20"/>
        </w:rPr>
        <w:t>Reznik S</w:t>
      </w:r>
      <w:r w:rsidRPr="0315EDD5" w:rsidR="5A5D4CE6">
        <w:rPr>
          <w:rFonts w:ascii="Arial" w:hAnsi="Arial" w:cs="Arial"/>
          <w:sz w:val="20"/>
          <w:szCs w:val="20"/>
        </w:rPr>
        <w:t>, Murthy S, Rice T, Farver C</w:t>
      </w:r>
      <w:r w:rsidRPr="0315EDD5" w:rsidR="7D2AC10E">
        <w:rPr>
          <w:rFonts w:ascii="Arial" w:hAnsi="Arial" w:cs="Arial"/>
          <w:sz w:val="20"/>
          <w:szCs w:val="20"/>
        </w:rPr>
        <w:t>. Stage</w:t>
      </w:r>
      <w:r w:rsidRPr="0315EDD5" w:rsidR="5A5D4CE6">
        <w:rPr>
          <w:rFonts w:ascii="Arial" w:hAnsi="Arial" w:cs="Arial"/>
          <w:sz w:val="20"/>
          <w:szCs w:val="20"/>
        </w:rPr>
        <w:t xml:space="preserve"> I Adenocarcinomas of the Lung: Evaluation of the 1999 WHO Classification in a Single Institution Study of 169 Patients</w:t>
      </w:r>
      <w:r w:rsidRPr="0315EDD5" w:rsidR="3346485A">
        <w:rPr>
          <w:rFonts w:ascii="Arial" w:hAnsi="Arial" w:cs="Arial"/>
          <w:sz w:val="20"/>
          <w:szCs w:val="20"/>
        </w:rPr>
        <w:t xml:space="preserve">. </w:t>
      </w:r>
      <w:r w:rsidRPr="0315EDD5" w:rsidR="5A5D4CE6">
        <w:rPr>
          <w:rFonts w:ascii="Arial" w:hAnsi="Arial" w:cs="Arial"/>
          <w:sz w:val="20"/>
          <w:szCs w:val="20"/>
        </w:rPr>
        <w:t>United States and Canadian Academy of Pathology Annual Meeting, Vancouver, BC March 2004.</w:t>
      </w:r>
      <w:r>
        <w:tab/>
      </w:r>
    </w:p>
    <w:p w:rsidRPr="00AE2CA8" w:rsidR="00AF736D" w:rsidP="0315EDD5" w:rsidRDefault="00AF736D" w14:paraId="52117492" w14:textId="7D5091AA">
      <w:pPr>
        <w:pStyle w:val="Body"/>
        <w:numPr>
          <w:ilvl w:val="0"/>
          <w:numId w:val="28"/>
        </w:numPr>
        <w:rPr>
          <w:rFonts w:ascii="Arial" w:hAnsi="Arial" w:cs="Arial"/>
          <w:sz w:val="20"/>
          <w:szCs w:val="20"/>
        </w:rPr>
      </w:pPr>
      <w:r w:rsidRPr="0315EDD5" w:rsidR="5A5D4CE6">
        <w:rPr>
          <w:rFonts w:ascii="Arial" w:hAnsi="Arial" w:cs="Arial"/>
          <w:b w:val="1"/>
          <w:bCs w:val="1"/>
          <w:sz w:val="20"/>
          <w:szCs w:val="20"/>
        </w:rPr>
        <w:t>Reznik S</w:t>
      </w:r>
      <w:r w:rsidRPr="0315EDD5" w:rsidR="5A5D4CE6">
        <w:rPr>
          <w:rFonts w:ascii="Arial" w:hAnsi="Arial" w:cs="Arial"/>
          <w:sz w:val="20"/>
          <w:szCs w:val="20"/>
        </w:rPr>
        <w:t xml:space="preserve">, Jaramillo A, Zhang W, </w:t>
      </w:r>
      <w:r w:rsidRPr="0315EDD5" w:rsidR="5A5D4CE6">
        <w:rPr>
          <w:rFonts w:ascii="Arial" w:hAnsi="Arial" w:cs="Arial"/>
          <w:sz w:val="20"/>
          <w:szCs w:val="20"/>
        </w:rPr>
        <w:t>Nazirrudin</w:t>
      </w:r>
      <w:r w:rsidRPr="0315EDD5" w:rsidR="5A5D4CE6">
        <w:rPr>
          <w:rFonts w:ascii="Arial" w:hAnsi="Arial" w:cs="Arial"/>
          <w:sz w:val="20"/>
          <w:szCs w:val="20"/>
        </w:rPr>
        <w:t xml:space="preserve"> B, Patterson G, and </w:t>
      </w:r>
      <w:r w:rsidRPr="0315EDD5" w:rsidR="5A5D4CE6">
        <w:rPr>
          <w:rFonts w:ascii="Arial" w:hAnsi="Arial" w:cs="Arial"/>
          <w:sz w:val="20"/>
          <w:szCs w:val="20"/>
        </w:rPr>
        <w:t>Mohanakumar</w:t>
      </w:r>
      <w:r w:rsidRPr="0315EDD5" w:rsidR="5A5D4CE6">
        <w:rPr>
          <w:rFonts w:ascii="Arial" w:hAnsi="Arial" w:cs="Arial"/>
          <w:sz w:val="20"/>
          <w:szCs w:val="20"/>
        </w:rPr>
        <w:t xml:space="preserve"> T. Anti-HLA Antibodies Induce Calcium Flux and the Expression of Growth Factors in Lung Epithelium</w:t>
      </w:r>
      <w:r w:rsidRPr="0315EDD5" w:rsidR="34A7B102">
        <w:rPr>
          <w:rFonts w:ascii="Arial" w:hAnsi="Arial" w:cs="Arial"/>
          <w:sz w:val="20"/>
          <w:szCs w:val="20"/>
        </w:rPr>
        <w:t>: A</w:t>
      </w:r>
      <w:r w:rsidRPr="0315EDD5" w:rsidR="5A5D4CE6">
        <w:rPr>
          <w:rFonts w:ascii="Arial" w:hAnsi="Arial" w:cs="Arial"/>
          <w:sz w:val="20"/>
          <w:szCs w:val="20"/>
        </w:rPr>
        <w:t xml:space="preserve"> Possible Mechanism for Chronic Lung Allograft Rejection. 85</w:t>
      </w:r>
      <w:r w:rsidRPr="0315EDD5" w:rsidR="5A5D4CE6">
        <w:rPr>
          <w:rFonts w:ascii="Arial" w:hAnsi="Arial" w:cs="Arial"/>
          <w:sz w:val="20"/>
          <w:szCs w:val="20"/>
          <w:vertAlign w:val="superscript"/>
        </w:rPr>
        <w:t>th</w:t>
      </w:r>
      <w:r w:rsidRPr="0315EDD5" w:rsidR="5A5D4CE6">
        <w:rPr>
          <w:rFonts w:ascii="Arial" w:hAnsi="Arial" w:cs="Arial"/>
          <w:sz w:val="20"/>
          <w:szCs w:val="20"/>
        </w:rPr>
        <w:t xml:space="preserve"> Clinical Congress of the American College of Surgeons, San Francisco, CA October 13, 1999.</w:t>
      </w:r>
    </w:p>
    <w:p w:rsidRPr="00AE2CA8" w:rsidR="00AF736D" w:rsidP="0315EDD5" w:rsidRDefault="00AF736D" w14:paraId="11C62716" w14:textId="210B9C19">
      <w:pPr>
        <w:pStyle w:val="Body"/>
        <w:numPr>
          <w:ilvl w:val="0"/>
          <w:numId w:val="28"/>
        </w:numPr>
        <w:rPr>
          <w:rFonts w:ascii="Arial" w:hAnsi="Arial" w:cs="Arial"/>
          <w:sz w:val="20"/>
          <w:szCs w:val="20"/>
        </w:rPr>
      </w:pPr>
      <w:r w:rsidRPr="0315EDD5" w:rsidR="5A5D4CE6">
        <w:rPr>
          <w:rFonts w:ascii="Arial" w:hAnsi="Arial" w:cs="Arial"/>
          <w:b w:val="1"/>
          <w:bCs w:val="1"/>
          <w:sz w:val="20"/>
          <w:szCs w:val="20"/>
        </w:rPr>
        <w:t>Reznik S</w:t>
      </w:r>
      <w:r w:rsidRPr="0315EDD5" w:rsidR="5A5D4CE6">
        <w:rPr>
          <w:rFonts w:ascii="Arial" w:hAnsi="Arial" w:cs="Arial"/>
          <w:sz w:val="20"/>
          <w:szCs w:val="20"/>
        </w:rPr>
        <w:t xml:space="preserve">, Jaramillo A, Sayegh M, Patterson G, and </w:t>
      </w:r>
      <w:r w:rsidRPr="0315EDD5" w:rsidR="5A5D4CE6">
        <w:rPr>
          <w:rFonts w:ascii="Arial" w:hAnsi="Arial" w:cs="Arial"/>
          <w:sz w:val="20"/>
          <w:szCs w:val="20"/>
        </w:rPr>
        <w:t>Mohanakumar</w:t>
      </w:r>
      <w:r w:rsidRPr="0315EDD5" w:rsidR="5A5D4CE6">
        <w:rPr>
          <w:rFonts w:ascii="Arial" w:hAnsi="Arial" w:cs="Arial"/>
          <w:sz w:val="20"/>
          <w:szCs w:val="20"/>
        </w:rPr>
        <w:t xml:space="preserve"> T. Sensitization Against Donor Mismatched HLA Class II Peptides in Lung Transplant Recipients with Bronchiolitis Obliterans Syndrome</w:t>
      </w:r>
      <w:r w:rsidRPr="0315EDD5" w:rsidR="61D43C6D">
        <w:rPr>
          <w:rFonts w:ascii="Arial" w:hAnsi="Arial" w:cs="Arial"/>
          <w:sz w:val="20"/>
          <w:szCs w:val="20"/>
        </w:rPr>
        <w:t xml:space="preserve">. </w:t>
      </w:r>
      <w:r w:rsidRPr="0315EDD5" w:rsidR="5A5D4CE6">
        <w:rPr>
          <w:rFonts w:ascii="Arial" w:hAnsi="Arial" w:cs="Arial"/>
          <w:sz w:val="20"/>
          <w:szCs w:val="20"/>
        </w:rPr>
        <w:t>18</w:t>
      </w:r>
      <w:r w:rsidRPr="0315EDD5" w:rsidR="5A5D4CE6">
        <w:rPr>
          <w:rFonts w:ascii="Arial" w:hAnsi="Arial" w:cs="Arial"/>
          <w:sz w:val="20"/>
          <w:szCs w:val="20"/>
          <w:vertAlign w:val="superscript"/>
        </w:rPr>
        <w:t>th</w:t>
      </w:r>
      <w:r w:rsidRPr="0315EDD5" w:rsidR="5A5D4CE6">
        <w:rPr>
          <w:rFonts w:ascii="Arial" w:hAnsi="Arial" w:cs="Arial"/>
          <w:sz w:val="20"/>
          <w:szCs w:val="20"/>
        </w:rPr>
        <w:t xml:space="preserve"> Scientific Meeting of the American Society of Transplantation, Chicago, IL May18, 1999.</w:t>
      </w:r>
    </w:p>
    <w:p w:rsidRPr="00AE2CA8" w:rsidR="00AF736D" w:rsidP="0315EDD5" w:rsidRDefault="00AF736D" w14:paraId="0FDAC132" w14:textId="37D0CA1D">
      <w:pPr>
        <w:pStyle w:val="Body"/>
        <w:numPr>
          <w:ilvl w:val="0"/>
          <w:numId w:val="28"/>
        </w:numPr>
        <w:rPr>
          <w:rFonts w:ascii="Arial" w:hAnsi="Arial" w:cs="Arial"/>
          <w:sz w:val="24"/>
          <w:szCs w:val="24"/>
        </w:rPr>
      </w:pPr>
      <w:r w:rsidRPr="0315EDD5" w:rsidR="5A5D4CE6">
        <w:rPr>
          <w:rFonts w:ascii="Arial" w:hAnsi="Arial" w:cs="Arial"/>
          <w:b w:val="1"/>
          <w:bCs w:val="1"/>
          <w:sz w:val="20"/>
          <w:szCs w:val="20"/>
        </w:rPr>
        <w:t>Reznik S</w:t>
      </w:r>
      <w:r w:rsidRPr="0315EDD5" w:rsidR="5A5D4CE6">
        <w:rPr>
          <w:rFonts w:ascii="Arial" w:hAnsi="Arial" w:cs="Arial"/>
          <w:sz w:val="20"/>
          <w:szCs w:val="20"/>
        </w:rPr>
        <w:t xml:space="preserve">, Jaramillo A, Patterson G, Cooper </w:t>
      </w:r>
      <w:r w:rsidRPr="0315EDD5" w:rsidR="4848B63C">
        <w:rPr>
          <w:rFonts w:ascii="Arial" w:hAnsi="Arial" w:cs="Arial"/>
          <w:sz w:val="20"/>
          <w:szCs w:val="20"/>
        </w:rPr>
        <w:t>J.,</w:t>
      </w:r>
      <w:r w:rsidRPr="0315EDD5" w:rsidR="5A5D4CE6">
        <w:rPr>
          <w:rFonts w:ascii="Arial" w:hAnsi="Arial" w:cs="Arial"/>
          <w:sz w:val="20"/>
          <w:szCs w:val="20"/>
        </w:rPr>
        <w:t xml:space="preserve"> and </w:t>
      </w:r>
      <w:r w:rsidRPr="0315EDD5" w:rsidR="5A5D4CE6">
        <w:rPr>
          <w:rFonts w:ascii="Arial" w:hAnsi="Arial" w:cs="Arial"/>
          <w:sz w:val="20"/>
          <w:szCs w:val="20"/>
        </w:rPr>
        <w:t>Mohanakumar</w:t>
      </w:r>
      <w:r w:rsidRPr="0315EDD5" w:rsidR="5A5D4CE6">
        <w:rPr>
          <w:rFonts w:ascii="Arial" w:hAnsi="Arial" w:cs="Arial"/>
          <w:sz w:val="20"/>
          <w:szCs w:val="20"/>
        </w:rPr>
        <w:t xml:space="preserve"> T</w:t>
      </w:r>
      <w:r w:rsidRPr="0315EDD5" w:rsidR="249CAFA1">
        <w:rPr>
          <w:rFonts w:ascii="Arial" w:hAnsi="Arial" w:cs="Arial"/>
          <w:sz w:val="20"/>
          <w:szCs w:val="20"/>
        </w:rPr>
        <w:t>. Indirect</w:t>
      </w:r>
      <w:r w:rsidRPr="0315EDD5" w:rsidR="5A5D4CE6">
        <w:rPr>
          <w:rFonts w:ascii="Arial" w:hAnsi="Arial" w:cs="Arial"/>
          <w:sz w:val="20"/>
          <w:szCs w:val="20"/>
        </w:rPr>
        <w:t xml:space="preserve"> Allorecognition of HLA Class II </w:t>
      </w:r>
      <w:bookmarkStart w:name="_Int_cwd1JlDY" w:id="455048285"/>
      <w:r w:rsidRPr="0315EDD5" w:rsidR="5A5D4CE6">
        <w:rPr>
          <w:rFonts w:ascii="Arial" w:hAnsi="Arial" w:cs="Arial"/>
          <w:sz w:val="20"/>
          <w:szCs w:val="20"/>
        </w:rPr>
        <w:t>Allopeptides</w:t>
      </w:r>
      <w:bookmarkEnd w:id="455048285"/>
      <w:r w:rsidRPr="0315EDD5" w:rsidR="5A5D4CE6">
        <w:rPr>
          <w:rFonts w:ascii="Arial" w:hAnsi="Arial" w:cs="Arial"/>
          <w:sz w:val="20"/>
          <w:szCs w:val="20"/>
        </w:rPr>
        <w:t xml:space="preserve"> in Lung Allograft Recipients. Nineteenth Annual Meeting and Scientific Sessions of the International Society for Heart and Lung Transplantation, San Francisco, CA April 23, 1999</w:t>
      </w:r>
    </w:p>
    <w:p w:rsidRPr="00AE2CA8" w:rsidR="00AF736D" w:rsidP="0315EDD5" w:rsidRDefault="00AF736D" w14:paraId="32D80503" w14:textId="51BF5ABB">
      <w:pPr>
        <w:pStyle w:val="Body"/>
        <w:numPr>
          <w:ilvl w:val="0"/>
          <w:numId w:val="28"/>
        </w:numPr>
        <w:rPr>
          <w:rFonts w:ascii="Arial" w:hAnsi="Arial" w:cs="Arial"/>
          <w:color w:val="000000"/>
          <w:sz w:val="24"/>
          <w:szCs w:val="24"/>
        </w:rPr>
      </w:pPr>
      <w:r w:rsidRPr="0315EDD5" w:rsidR="00AF736D">
        <w:rPr>
          <w:rFonts w:ascii="Arial" w:hAnsi="Arial" w:cs="Arial"/>
          <w:b w:val="1"/>
          <w:bCs w:val="1"/>
          <w:color w:val="auto"/>
          <w:sz w:val="20"/>
          <w:szCs w:val="20"/>
        </w:rPr>
        <w:t>Reznik S</w:t>
      </w:r>
      <w:r w:rsidRPr="0315EDD5" w:rsidR="00AF736D">
        <w:rPr>
          <w:rFonts w:ascii="Arial" w:hAnsi="Arial" w:cs="Arial"/>
          <w:sz w:val="20"/>
          <w:szCs w:val="20"/>
        </w:rPr>
        <w:t xml:space="preserve">, Jaramillo A, Zhang W, Patterson G, Cooper </w:t>
      </w:r>
      <w:r w:rsidRPr="0315EDD5" w:rsidR="53B5FC64">
        <w:rPr>
          <w:rFonts w:ascii="Arial" w:hAnsi="Arial" w:cs="Arial"/>
          <w:sz w:val="20"/>
          <w:szCs w:val="20"/>
        </w:rPr>
        <w:t>J.,</w:t>
      </w:r>
      <w:r w:rsidRPr="0315EDD5" w:rsidR="00AF736D">
        <w:rPr>
          <w:rFonts w:ascii="Arial" w:hAnsi="Arial" w:cs="Arial"/>
          <w:sz w:val="20"/>
          <w:szCs w:val="20"/>
        </w:rPr>
        <w:t xml:space="preserve"> and </w:t>
      </w:r>
      <w:r w:rsidRPr="0315EDD5" w:rsidR="00AF736D">
        <w:rPr>
          <w:rFonts w:ascii="Arial" w:hAnsi="Arial" w:cs="Arial"/>
          <w:sz w:val="20"/>
          <w:szCs w:val="20"/>
        </w:rPr>
        <w:t>Mohanakumar</w:t>
      </w:r>
      <w:r w:rsidRPr="0315EDD5" w:rsidR="00AF736D">
        <w:rPr>
          <w:rFonts w:ascii="Arial" w:hAnsi="Arial" w:cs="Arial"/>
          <w:sz w:val="20"/>
          <w:szCs w:val="20"/>
        </w:rPr>
        <w:t xml:space="preserve"> T. </w:t>
      </w:r>
      <w:r w:rsidRPr="0315EDD5" w:rsidR="00AF736D">
        <w:rPr>
          <w:rFonts w:ascii="Arial" w:hAnsi="Arial" w:cs="Arial"/>
          <w:color w:val="000000" w:themeColor="text1" w:themeTint="FF" w:themeShade="FF"/>
          <w:sz w:val="20"/>
          <w:szCs w:val="20"/>
        </w:rPr>
        <w:t>Proliferation of Airway Epithelial Cells Secondary to Anti-HLA Antibodies</w:t>
      </w:r>
      <w:r w:rsidRPr="0315EDD5" w:rsidR="34FD91B1">
        <w:rPr>
          <w:rFonts w:ascii="Arial" w:hAnsi="Arial" w:cs="Arial"/>
          <w:color w:val="000000" w:themeColor="text1" w:themeTint="FF" w:themeShade="FF"/>
          <w:sz w:val="20"/>
          <w:szCs w:val="20"/>
        </w:rPr>
        <w:t>: A</w:t>
      </w:r>
      <w:r w:rsidRPr="0315EDD5" w:rsidR="00AF736D">
        <w:rPr>
          <w:rFonts w:ascii="Arial" w:hAnsi="Arial" w:cs="Arial"/>
          <w:color w:val="000000" w:themeColor="text1" w:themeTint="FF" w:themeShade="FF"/>
          <w:sz w:val="20"/>
          <w:szCs w:val="20"/>
        </w:rPr>
        <w:t xml:space="preserve"> Potential Mechanism for Bronchiolitis Obliterans Syndrome</w:t>
      </w:r>
      <w:r w:rsidRPr="0315EDD5" w:rsidR="495FBB17">
        <w:rPr>
          <w:rFonts w:ascii="Arial" w:hAnsi="Arial" w:cs="Arial"/>
          <w:color w:val="000000" w:themeColor="text1" w:themeTint="FF" w:themeShade="FF"/>
          <w:sz w:val="20"/>
          <w:szCs w:val="20"/>
        </w:rPr>
        <w:t xml:space="preserve">. </w:t>
      </w:r>
      <w:r w:rsidRPr="0315EDD5" w:rsidR="00AF736D">
        <w:rPr>
          <w:rFonts w:ascii="Arial" w:hAnsi="Arial" w:cs="Arial"/>
          <w:color w:val="000000" w:themeColor="text1" w:themeTint="FF" w:themeShade="FF"/>
          <w:sz w:val="20"/>
          <w:szCs w:val="20"/>
        </w:rPr>
        <w:t>79</w:t>
      </w:r>
      <w:r w:rsidRPr="0315EDD5" w:rsidR="00AF736D">
        <w:rPr>
          <w:rFonts w:ascii="Arial" w:hAnsi="Arial" w:cs="Arial"/>
          <w:color w:val="000000" w:themeColor="text1" w:themeTint="FF" w:themeShade="FF"/>
          <w:sz w:val="20"/>
          <w:szCs w:val="20"/>
          <w:vertAlign w:val="superscript"/>
        </w:rPr>
        <w:t>th</w:t>
      </w:r>
      <w:r w:rsidRPr="0315EDD5" w:rsidR="00AF736D">
        <w:rPr>
          <w:rFonts w:ascii="Arial" w:hAnsi="Arial" w:cs="Arial"/>
          <w:color w:val="000000" w:themeColor="text1" w:themeTint="FF" w:themeShade="FF"/>
          <w:sz w:val="20"/>
          <w:szCs w:val="20"/>
        </w:rPr>
        <w:t xml:space="preserve"> Annual Meeting of the American Association for Thoracic Surgery, New Orleans, LA. April 21, 1999</w:t>
      </w:r>
    </w:p>
    <w:p w:rsidRPr="003D0159" w:rsidR="009F125F" w:rsidP="0315EDD5" w:rsidRDefault="00091938" w14:paraId="7B67536F" w14:textId="32C29D34">
      <w:pPr>
        <w:pStyle w:val="Body"/>
        <w:ind w:left="1080"/>
        <w:rPr>
          <w:rStyle w:val="docsum-journal-citation"/>
          <w:rFonts w:ascii="Arial" w:hAnsi="Arial" w:cs="Arial"/>
          <w:sz w:val="20"/>
          <w:szCs w:val="20"/>
        </w:rPr>
      </w:pPr>
    </w:p>
    <w:p w:rsidR="00D428DC" w:rsidP="009F125F" w:rsidRDefault="00D428DC" w14:paraId="6056FEC8" w14:textId="4CBDA950">
      <w:pPr>
        <w:pStyle w:val="ListParagraph"/>
        <w:shd w:val="clear" w:color="auto" w:fill="FFFFFF"/>
        <w:ind w:left="1080"/>
        <w:rPr>
          <w:rStyle w:val="docsum-journal-citation"/>
          <w:rFonts w:ascii="Arial" w:hAnsi="Arial" w:cs="Arial"/>
          <w:sz w:val="20"/>
          <w:szCs w:val="20"/>
        </w:rPr>
      </w:pPr>
    </w:p>
    <w:p w:rsidR="00957456" w:rsidP="000F42B0" w:rsidRDefault="00AE2CA8" w14:paraId="7672AA71" w14:textId="6BC62B32">
      <w:pPr>
        <w:ind w:left="720"/>
        <w:rPr>
          <w:rFonts w:ascii="Arial" w:hAnsi="Arial" w:cs="Arial"/>
          <w:b/>
          <w:bCs/>
          <w:i/>
          <w:sz w:val="20"/>
          <w:szCs w:val="20"/>
        </w:rPr>
      </w:pPr>
      <w:r>
        <w:rPr>
          <w:rFonts w:ascii="Arial" w:hAnsi="Arial" w:cs="Arial"/>
          <w:b/>
          <w:bCs/>
          <w:i/>
          <w:sz w:val="20"/>
          <w:szCs w:val="20"/>
        </w:rPr>
        <w:t>RES</w:t>
      </w:r>
      <w:r w:rsidR="001452BA">
        <w:rPr>
          <w:rFonts w:ascii="Arial" w:hAnsi="Arial" w:cs="Arial"/>
          <w:b/>
          <w:bCs/>
          <w:i/>
          <w:sz w:val="20"/>
          <w:szCs w:val="20"/>
        </w:rPr>
        <w:t>E</w:t>
      </w:r>
      <w:r>
        <w:rPr>
          <w:rFonts w:ascii="Arial" w:hAnsi="Arial" w:cs="Arial"/>
          <w:b/>
          <w:bCs/>
          <w:i/>
          <w:sz w:val="20"/>
          <w:szCs w:val="20"/>
        </w:rPr>
        <w:t>ARCH SUPPORT</w:t>
      </w:r>
    </w:p>
    <w:p w:rsidR="00D87935" w:rsidP="00D87935" w:rsidRDefault="00D87935" w14:paraId="5229857C" w14:textId="77777777">
      <w:pPr>
        <w:pStyle w:val="Body"/>
        <w:rPr>
          <w:rFonts w:ascii="Arial" w:hAnsi="Arial" w:eastAsia="Times New Roman" w:cs="Arial"/>
          <w:b/>
          <w:bCs/>
          <w:i/>
          <w:color w:val="auto"/>
          <w:sz w:val="20"/>
        </w:rPr>
      </w:pPr>
    </w:p>
    <w:p w:rsidRPr="001452BA" w:rsidR="001452BA" w:rsidP="0315EDD5" w:rsidRDefault="001452BA" w14:paraId="133EE891" w14:textId="195C8654">
      <w:pPr>
        <w:pStyle w:val="ListParagraph"/>
        <w:numPr>
          <w:ilvl w:val="0"/>
          <w:numId w:val="31"/>
        </w:numPr>
        <w:rPr>
          <w:rFonts w:ascii="Arial" w:hAnsi="Arial" w:cs="Arial"/>
          <w:sz w:val="24"/>
          <w:szCs w:val="24"/>
        </w:rPr>
      </w:pPr>
      <w:r w:rsidRPr="0315EDD5" w:rsidR="721C1C8B">
        <w:rPr>
          <w:rFonts w:ascii="Arial" w:hAnsi="Arial" w:cs="Arial"/>
          <w:sz w:val="20"/>
          <w:szCs w:val="20"/>
        </w:rPr>
        <w:t>Grantor: MedImmune</w:t>
      </w:r>
    </w:p>
    <w:p w:rsidRPr="001452BA" w:rsidR="001452BA" w:rsidP="0315EDD5" w:rsidRDefault="001452BA" w14:paraId="24724287" w14:textId="16D7A985">
      <w:pPr>
        <w:pStyle w:val="ListParagraph"/>
        <w:ind w:left="1080"/>
        <w:rPr>
          <w:rFonts w:ascii="Arial" w:hAnsi="Arial" w:cs="Arial"/>
          <w:sz w:val="20"/>
          <w:szCs w:val="20"/>
        </w:rPr>
      </w:pPr>
      <w:r w:rsidRPr="0315EDD5" w:rsidR="721C1C8B">
        <w:rPr>
          <w:rFonts w:ascii="Arial" w:hAnsi="Arial" w:cs="Arial"/>
          <w:sz w:val="20"/>
          <w:szCs w:val="20"/>
        </w:rPr>
        <w:t>LCSS-</w:t>
      </w:r>
      <w:r w:rsidRPr="0315EDD5" w:rsidR="721C1C8B">
        <w:rPr>
          <w:rFonts w:ascii="Arial" w:hAnsi="Arial" w:cs="Arial"/>
          <w:sz w:val="20"/>
          <w:szCs w:val="20"/>
        </w:rPr>
        <w:t>Meso</w:t>
      </w:r>
      <w:r w:rsidRPr="0315EDD5" w:rsidR="721C1C8B">
        <w:rPr>
          <w:rFonts w:ascii="Arial" w:hAnsi="Arial" w:cs="Arial"/>
          <w:sz w:val="20"/>
          <w:szCs w:val="20"/>
        </w:rPr>
        <w:t xml:space="preserve"> Project # A-12783-000 A Qualitative Interview Study to Assess the Content Validity of the Lung Cancer Symptom Scale –Mesothelioma.</w:t>
      </w:r>
    </w:p>
    <w:p w:rsidRPr="001452BA" w:rsidR="001452BA" w:rsidP="0315EDD5" w:rsidRDefault="001452BA" w14:textId="77777777" w14:paraId="66C42260">
      <w:pPr>
        <w:pStyle w:val="ListParagraph"/>
        <w:ind w:left="1080"/>
        <w:rPr>
          <w:rFonts w:ascii="Arial" w:hAnsi="Arial" w:cs="Arial"/>
          <w:sz w:val="20"/>
          <w:szCs w:val="20"/>
        </w:rPr>
      </w:pPr>
      <w:r w:rsidRPr="0315EDD5" w:rsidR="721C1C8B">
        <w:rPr>
          <w:rFonts w:ascii="Arial" w:hAnsi="Arial" w:cs="Arial"/>
          <w:sz w:val="20"/>
          <w:szCs w:val="20"/>
        </w:rPr>
        <w:t>Role: Primary Investigator.</w:t>
      </w:r>
    </w:p>
    <w:p w:rsidRPr="001452BA" w:rsidR="001452BA" w:rsidP="0315EDD5" w:rsidRDefault="001452BA" w14:textId="77777777" w14:paraId="69F56F1F">
      <w:pPr>
        <w:pStyle w:val="ListParagraph"/>
        <w:ind w:left="1080"/>
        <w:rPr>
          <w:rFonts w:ascii="Arial" w:hAnsi="Arial" w:cs="Arial"/>
          <w:sz w:val="20"/>
          <w:szCs w:val="20"/>
        </w:rPr>
      </w:pPr>
      <w:r w:rsidRPr="0315EDD5" w:rsidR="721C1C8B">
        <w:rPr>
          <w:rFonts w:ascii="Arial" w:hAnsi="Arial" w:cs="Arial"/>
          <w:sz w:val="20"/>
          <w:szCs w:val="20"/>
        </w:rPr>
        <w:t>Award: $13,356. January 7, 2013-</w:t>
      </w:r>
    </w:p>
    <w:p w:rsidRPr="001452BA" w:rsidR="001452BA" w:rsidP="001452BA" w:rsidRDefault="001452BA" w14:paraId="3DDABB5C" w14:textId="3D3C2FB2">
      <w:pPr>
        <w:pStyle w:val="ListParagraph"/>
        <w:numPr>
          <w:ilvl w:val="0"/>
          <w:numId w:val="31"/>
        </w:numPr>
        <w:rPr>
          <w:rFonts w:ascii="Arial" w:hAnsi="Arial" w:cs="Arial"/>
          <w:sz w:val="20"/>
          <w:szCs w:val="20"/>
        </w:rPr>
      </w:pPr>
      <w:r w:rsidRPr="0315EDD5" w:rsidR="001452BA">
        <w:rPr>
          <w:rFonts w:ascii="Arial" w:hAnsi="Arial" w:cs="Arial"/>
          <w:sz w:val="20"/>
          <w:szCs w:val="20"/>
        </w:rPr>
        <w:t xml:space="preserve">Grantor: </w:t>
      </w:r>
      <w:r w:rsidRPr="0315EDD5" w:rsidR="001452BA">
        <w:rPr>
          <w:rFonts w:ascii="Arial" w:hAnsi="Arial" w:cs="Arial"/>
          <w:sz w:val="20"/>
          <w:szCs w:val="20"/>
        </w:rPr>
        <w:t>Scott &amp;White’s Risk Management Grant Oversight Committee</w:t>
      </w:r>
    </w:p>
    <w:p w:rsidRPr="001452BA" w:rsidR="001452BA" w:rsidP="001452BA" w:rsidRDefault="001452BA" w14:paraId="0B529423" w14:textId="77777777">
      <w:pPr>
        <w:pStyle w:val="ListParagraph"/>
        <w:ind w:left="1080"/>
        <w:rPr>
          <w:rFonts w:ascii="Arial" w:hAnsi="Arial" w:cs="Arial"/>
          <w:sz w:val="20"/>
          <w:szCs w:val="20"/>
        </w:rPr>
      </w:pPr>
      <w:r w:rsidRPr="001452BA">
        <w:rPr>
          <w:rFonts w:ascii="Arial" w:hAnsi="Arial" w:cs="Arial"/>
          <w:sz w:val="20"/>
          <w:szCs w:val="20"/>
        </w:rPr>
        <w:t>Title: Improvement of Perioperative Processes including Informed Consent, Surgical Safety Checklist, and Simulation Education.</w:t>
      </w:r>
    </w:p>
    <w:p w:rsidRPr="001452BA" w:rsidR="001452BA" w:rsidP="001452BA" w:rsidRDefault="001452BA" w14:paraId="7A09C2C6" w14:textId="77777777">
      <w:pPr>
        <w:pStyle w:val="ListParagraph"/>
        <w:ind w:left="1080"/>
        <w:rPr>
          <w:rFonts w:ascii="Arial" w:hAnsi="Arial" w:cs="Arial"/>
          <w:sz w:val="20"/>
          <w:szCs w:val="20"/>
        </w:rPr>
      </w:pPr>
      <w:r w:rsidRPr="001452BA">
        <w:rPr>
          <w:rFonts w:ascii="Arial" w:hAnsi="Arial" w:cs="Arial"/>
          <w:sz w:val="20"/>
          <w:szCs w:val="20"/>
        </w:rPr>
        <w:t>Role: Co-investigator</w:t>
      </w:r>
    </w:p>
    <w:p w:rsidRPr="001452BA" w:rsidR="001452BA" w:rsidP="001452BA" w:rsidRDefault="001452BA" w14:paraId="638231BE" w14:textId="77777777">
      <w:pPr>
        <w:pStyle w:val="ListParagraph"/>
        <w:ind w:left="1080"/>
        <w:rPr>
          <w:rFonts w:ascii="Arial" w:hAnsi="Arial" w:cs="Arial"/>
          <w:sz w:val="20"/>
          <w:szCs w:val="20"/>
        </w:rPr>
      </w:pPr>
      <w:r w:rsidRPr="0315EDD5" w:rsidR="001452BA">
        <w:rPr>
          <w:rFonts w:ascii="Arial" w:hAnsi="Arial" w:cs="Arial"/>
          <w:sz w:val="20"/>
          <w:szCs w:val="20"/>
        </w:rPr>
        <w:t>Award:  $66,943, 2011</w:t>
      </w:r>
    </w:p>
    <w:p w:rsidR="0315EDD5" w:rsidP="0315EDD5" w:rsidRDefault="0315EDD5" w14:paraId="6D298478" w14:textId="56EBD56A">
      <w:pPr>
        <w:pStyle w:val="ListParagraph"/>
        <w:ind w:left="1080"/>
        <w:rPr>
          <w:rFonts w:ascii="Arial" w:hAnsi="Arial" w:cs="Arial"/>
          <w:sz w:val="20"/>
          <w:szCs w:val="20"/>
        </w:rPr>
      </w:pPr>
    </w:p>
    <w:p w:rsidR="0315EDD5" w:rsidP="0315EDD5" w:rsidRDefault="0315EDD5" w14:paraId="62AD2F13" w14:textId="162B6FE8">
      <w:pPr>
        <w:pStyle w:val="ListParagraph"/>
        <w:ind w:left="1080"/>
        <w:rPr>
          <w:rFonts w:ascii="Arial" w:hAnsi="Arial" w:cs="Arial"/>
          <w:sz w:val="20"/>
          <w:szCs w:val="20"/>
        </w:rPr>
      </w:pPr>
    </w:p>
    <w:p w:rsidRPr="005D5D77" w:rsidR="00957456" w:rsidP="000F42B0" w:rsidRDefault="00957456" w14:paraId="28019DB3" w14:textId="77777777">
      <w:pPr>
        <w:ind w:left="720"/>
        <w:rPr>
          <w:rFonts w:ascii="Arial" w:hAnsi="Arial" w:cs="Arial"/>
          <w:bCs/>
          <w:sz w:val="20"/>
          <w:szCs w:val="20"/>
        </w:rPr>
      </w:pPr>
    </w:p>
    <w:p w:rsidRPr="005D5D77" w:rsidR="00957456" w:rsidP="00957456" w:rsidRDefault="00957456" w14:paraId="610B9E30" w14:textId="77777777">
      <w:pPr>
        <w:pStyle w:val="ListParagraph"/>
        <w:numPr>
          <w:ilvl w:val="0"/>
          <w:numId w:val="18"/>
        </w:numPr>
        <w:ind w:left="450" w:hanging="450"/>
        <w:rPr>
          <w:rFonts w:ascii="Arial" w:hAnsi="Arial" w:cs="Arial"/>
        </w:rPr>
      </w:pPr>
      <w:r w:rsidRPr="005D5D77">
        <w:rPr>
          <w:rFonts w:ascii="Arial" w:hAnsi="Arial" w:cs="Arial"/>
        </w:rPr>
        <w:t>SERVICE</w:t>
      </w:r>
    </w:p>
    <w:p w:rsidRPr="005D5D77" w:rsidR="00957456" w:rsidP="00957456" w:rsidRDefault="00957456" w14:paraId="15C08031" w14:textId="77777777">
      <w:pPr>
        <w:rPr>
          <w:rFonts w:ascii="Arial" w:hAnsi="Arial" w:cs="Arial"/>
        </w:rPr>
      </w:pPr>
    </w:p>
    <w:p w:rsidR="00036999" w:rsidP="00957456" w:rsidRDefault="00036999" w14:paraId="0B9CAAB0" w14:textId="1E8852B5">
      <w:pPr>
        <w:ind w:left="720"/>
        <w:rPr>
          <w:rFonts w:ascii="Arial" w:hAnsi="Arial" w:cs="Arial"/>
          <w:b/>
          <w:bCs/>
          <w:i/>
          <w:sz w:val="20"/>
          <w:szCs w:val="20"/>
        </w:rPr>
      </w:pPr>
      <w:r>
        <w:rPr>
          <w:rFonts w:ascii="Arial" w:hAnsi="Arial" w:cs="Arial"/>
          <w:b/>
          <w:bCs/>
          <w:i/>
          <w:sz w:val="20"/>
          <w:szCs w:val="20"/>
        </w:rPr>
        <w:t>E</w:t>
      </w:r>
      <w:r w:rsidR="00225CC0">
        <w:rPr>
          <w:rFonts w:ascii="Arial" w:hAnsi="Arial" w:cs="Arial"/>
          <w:b/>
          <w:bCs/>
          <w:i/>
          <w:sz w:val="20"/>
          <w:szCs w:val="20"/>
        </w:rPr>
        <w:t>ditorial Boards</w:t>
      </w:r>
    </w:p>
    <w:p w:rsidR="00225CC0" w:rsidP="00957456" w:rsidRDefault="00225CC0" w14:paraId="2ED06254" w14:textId="77777777">
      <w:pPr>
        <w:ind w:left="720"/>
        <w:rPr>
          <w:rFonts w:ascii="Arial" w:hAnsi="Arial" w:cs="Arial"/>
          <w:iCs/>
          <w:sz w:val="20"/>
          <w:szCs w:val="20"/>
        </w:rPr>
      </w:pPr>
    </w:p>
    <w:p w:rsidR="00225CC0" w:rsidP="0315EDD5" w:rsidRDefault="00225CC0" w14:paraId="71B9FBD4" w14:textId="491D2C63">
      <w:pPr>
        <w:ind w:left="2160" w:hanging="1440"/>
        <w:rPr>
          <w:rFonts w:ascii="Arial" w:hAnsi="Arial" w:cs="Arial"/>
          <w:sz w:val="20"/>
          <w:szCs w:val="20"/>
        </w:rPr>
      </w:pPr>
      <w:r w:rsidRPr="0315EDD5" w:rsidR="32991B3A">
        <w:rPr>
          <w:rFonts w:ascii="Arial" w:hAnsi="Arial" w:cs="Arial"/>
          <w:sz w:val="20"/>
          <w:szCs w:val="20"/>
        </w:rPr>
        <w:t>2024-</w:t>
      </w:r>
      <w:r>
        <w:tab/>
      </w:r>
      <w:r w:rsidRPr="0315EDD5" w:rsidR="32991B3A">
        <w:rPr>
          <w:rFonts w:ascii="Arial" w:hAnsi="Arial" w:cs="Arial"/>
          <w:sz w:val="20"/>
          <w:szCs w:val="20"/>
        </w:rPr>
        <w:t>Associate Editor Clinical Lung Cancer</w:t>
      </w:r>
      <w:r w:rsidRPr="0315EDD5" w:rsidR="32991B3A">
        <w:rPr>
          <w:rFonts w:ascii="Arial" w:hAnsi="Arial" w:cs="Arial"/>
          <w:sz w:val="20"/>
          <w:szCs w:val="20"/>
        </w:rPr>
        <w:t xml:space="preserve"> </w:t>
      </w:r>
    </w:p>
    <w:p w:rsidR="00225CC0" w:rsidP="0315EDD5" w:rsidRDefault="00225CC0" w14:paraId="7DE79847" w14:textId="56918491">
      <w:pPr>
        <w:ind w:left="2160" w:hanging="1440"/>
        <w:rPr>
          <w:rFonts w:ascii="Arial" w:hAnsi="Arial" w:cs="Arial"/>
          <w:sz w:val="20"/>
          <w:szCs w:val="20"/>
        </w:rPr>
      </w:pPr>
      <w:r w:rsidRPr="0315EDD5" w:rsidR="32991B3A">
        <w:rPr>
          <w:rFonts w:ascii="Arial" w:hAnsi="Arial" w:cs="Arial"/>
          <w:sz w:val="20"/>
          <w:szCs w:val="20"/>
        </w:rPr>
        <w:t>2019-</w:t>
      </w:r>
      <w:r>
        <w:tab/>
      </w:r>
      <w:r w:rsidRPr="0315EDD5" w:rsidR="32991B3A">
        <w:rPr>
          <w:rFonts w:ascii="Arial" w:hAnsi="Arial" w:cs="Arial"/>
          <w:sz w:val="20"/>
          <w:szCs w:val="20"/>
        </w:rPr>
        <w:t>Member Editorial Board, Journal of Thoracic and Cardiovascular Surgery</w:t>
      </w:r>
      <w:r w:rsidRPr="0315EDD5" w:rsidR="32991B3A">
        <w:rPr>
          <w:rFonts w:ascii="Arial" w:hAnsi="Arial" w:cs="Arial"/>
          <w:sz w:val="20"/>
          <w:szCs w:val="20"/>
        </w:rPr>
        <w:t xml:space="preserve"> </w:t>
      </w:r>
    </w:p>
    <w:p w:rsidR="00225CC0" w:rsidP="0315EDD5" w:rsidRDefault="00225CC0" w14:paraId="565AE5D0" w14:textId="5312021E">
      <w:pPr>
        <w:ind w:left="2160" w:hanging="1440"/>
        <w:rPr>
          <w:rFonts w:ascii="Arial" w:hAnsi="Arial" w:cs="Arial"/>
          <w:sz w:val="20"/>
          <w:szCs w:val="20"/>
        </w:rPr>
      </w:pPr>
      <w:r w:rsidRPr="0315EDD5" w:rsidR="00225CC0">
        <w:rPr>
          <w:rFonts w:ascii="Arial" w:hAnsi="Arial" w:cs="Arial"/>
          <w:sz w:val="20"/>
          <w:szCs w:val="20"/>
        </w:rPr>
        <w:t>2014-</w:t>
      </w:r>
      <w:r>
        <w:tab/>
      </w:r>
      <w:r w:rsidRPr="0315EDD5" w:rsidR="00225CC0">
        <w:rPr>
          <w:rFonts w:ascii="Arial" w:hAnsi="Arial" w:cs="Arial"/>
          <w:sz w:val="20"/>
          <w:szCs w:val="20"/>
        </w:rPr>
        <w:t xml:space="preserve">Member Editorial Board, </w:t>
      </w:r>
      <w:r w:rsidRPr="0315EDD5" w:rsidR="00225CC0">
        <w:rPr>
          <w:rFonts w:ascii="Arial" w:hAnsi="Arial" w:cs="Arial"/>
          <w:sz w:val="20"/>
          <w:szCs w:val="20"/>
        </w:rPr>
        <w:t>Innovations: Technology and Techniques in Cardiothoracic and Vascular Surgery</w:t>
      </w:r>
    </w:p>
    <w:p w:rsidRPr="00225CC0" w:rsidR="00225CC0" w:rsidP="00957456" w:rsidRDefault="00225CC0" w14:paraId="2324D061" w14:textId="77777777">
      <w:pPr>
        <w:ind w:left="720"/>
        <w:rPr>
          <w:rFonts w:ascii="Arial" w:hAnsi="Arial" w:cs="Arial"/>
          <w:iCs/>
          <w:sz w:val="20"/>
          <w:szCs w:val="20"/>
        </w:rPr>
      </w:pPr>
    </w:p>
    <w:p w:rsidRPr="005D5D77" w:rsidR="00957456" w:rsidP="00957456" w:rsidRDefault="00957456" w14:paraId="150288BB" w14:textId="5C1ACFA4">
      <w:pPr>
        <w:ind w:left="720"/>
        <w:rPr>
          <w:rFonts w:ascii="Arial" w:hAnsi="Arial" w:cs="Arial"/>
          <w:b/>
          <w:bCs/>
          <w:i/>
          <w:sz w:val="20"/>
          <w:szCs w:val="20"/>
        </w:rPr>
      </w:pPr>
      <w:r w:rsidRPr="005D5D77">
        <w:rPr>
          <w:rFonts w:ascii="Arial" w:hAnsi="Arial" w:cs="Arial"/>
          <w:b/>
          <w:bCs/>
          <w:i/>
          <w:sz w:val="20"/>
          <w:szCs w:val="20"/>
        </w:rPr>
        <w:t>AD HOC REVIEWER</w:t>
      </w:r>
    </w:p>
    <w:p w:rsidRPr="00095F72" w:rsidR="00957456" w:rsidP="00957456" w:rsidRDefault="00957456" w14:paraId="1D4438DD" w14:textId="77777777">
      <w:pPr>
        <w:ind w:left="720"/>
        <w:rPr>
          <w:rFonts w:ascii="Arial" w:hAnsi="Arial" w:cs="Arial"/>
          <w:b/>
          <w:bCs/>
          <w:i/>
          <w:sz w:val="20"/>
          <w:szCs w:val="20"/>
        </w:rPr>
      </w:pPr>
    </w:p>
    <w:p w:rsidRPr="00095F72" w:rsidR="00957456" w:rsidP="0315EDD5" w:rsidRDefault="00957456" w14:paraId="4FA24794" w14:textId="25B5F949">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AME Medical Journal</w:t>
      </w:r>
    </w:p>
    <w:p w:rsidRPr="00095F72" w:rsidR="00957456" w:rsidP="0315EDD5" w:rsidRDefault="00957456" w14:paraId="2C0A738B" w14:textId="3A1E3D4D">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Annas of Medicine</w:t>
      </w:r>
    </w:p>
    <w:p w:rsidRPr="00095F72" w:rsidR="00957456" w:rsidP="0315EDD5" w:rsidRDefault="00957456" w14:paraId="0C1BD270" w14:textId="10C88BAC">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Chinese Clinical Oncology</w:t>
      </w:r>
    </w:p>
    <w:p w:rsidRPr="00095F72" w:rsidR="00957456" w:rsidP="0315EDD5" w:rsidRDefault="00957456" w14:paraId="75CD43D5" w14:textId="0D522B3A">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Clinical Lung Cancer</w:t>
      </w:r>
    </w:p>
    <w:p w:rsidRPr="00095F72" w:rsidR="00957456" w:rsidP="0315EDD5" w:rsidRDefault="00957456" w14:paraId="3C429893" w14:textId="73481C87">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Diseases of the Esophagus</w:t>
      </w:r>
    </w:p>
    <w:p w:rsidRPr="00095F72" w:rsidR="00957456" w:rsidP="0315EDD5" w:rsidRDefault="00957456" w14:paraId="6B4C39AE" w14:textId="75E5364E">
      <w:pPr>
        <w:ind w:left="2160" w:hanging="1440"/>
        <w:rPr>
          <w:rFonts w:ascii="Arial" w:hAnsi="Arial" w:cs="Arial"/>
          <w:sz w:val="20"/>
          <w:szCs w:val="20"/>
        </w:rPr>
      </w:pPr>
      <w:r w:rsidRPr="0315EDD5" w:rsidR="5A5F81FB">
        <w:rPr>
          <w:rFonts w:ascii="Arial" w:hAnsi="Arial" w:cs="Arial"/>
          <w:sz w:val="20"/>
          <w:szCs w:val="20"/>
        </w:rPr>
        <w:t>2023-</w:t>
      </w:r>
      <w:r>
        <w:tab/>
      </w:r>
      <w:r w:rsidRPr="0315EDD5" w:rsidR="5A5F81FB">
        <w:rPr>
          <w:rFonts w:ascii="Arial" w:hAnsi="Arial" w:cs="Arial"/>
          <w:sz w:val="20"/>
          <w:szCs w:val="20"/>
        </w:rPr>
        <w:t>World Journal of Surgical Oncology</w:t>
      </w:r>
      <w:r w:rsidRPr="0315EDD5" w:rsidR="5A5F81FB">
        <w:rPr>
          <w:rFonts w:ascii="Arial" w:hAnsi="Arial" w:cs="Arial"/>
          <w:sz w:val="20"/>
          <w:szCs w:val="20"/>
        </w:rPr>
        <w:t xml:space="preserve"> </w:t>
      </w:r>
    </w:p>
    <w:p w:rsidRPr="00095F72" w:rsidR="00957456" w:rsidP="0315EDD5" w:rsidRDefault="00957456" w14:paraId="7BDC729E" w14:textId="68AAF2B4">
      <w:pPr>
        <w:ind w:left="2160" w:hanging="1440"/>
        <w:rPr>
          <w:rFonts w:ascii="Arial" w:hAnsi="Arial" w:cs="Arial"/>
          <w:sz w:val="20"/>
          <w:szCs w:val="20"/>
        </w:rPr>
      </w:pPr>
      <w:r w:rsidRPr="0315EDD5" w:rsidR="5A5F81FB">
        <w:rPr>
          <w:rFonts w:ascii="Arial" w:hAnsi="Arial" w:cs="Arial"/>
          <w:sz w:val="20"/>
          <w:szCs w:val="20"/>
        </w:rPr>
        <w:t>2022-</w:t>
      </w:r>
      <w:r>
        <w:tab/>
      </w:r>
      <w:r w:rsidRPr="0315EDD5" w:rsidR="5A5F81FB">
        <w:rPr>
          <w:rFonts w:ascii="Arial" w:hAnsi="Arial" w:cs="Arial"/>
          <w:sz w:val="20"/>
          <w:szCs w:val="20"/>
        </w:rPr>
        <w:t>Journal of Thoracic Disease</w:t>
      </w:r>
    </w:p>
    <w:p w:rsidRPr="00095F72" w:rsidR="00957456" w:rsidP="0315EDD5" w:rsidRDefault="00957456" w14:paraId="4810917A" w14:textId="310F132E">
      <w:pPr>
        <w:ind w:left="2160" w:hanging="1440"/>
        <w:rPr>
          <w:rFonts w:ascii="Arial" w:hAnsi="Arial" w:cs="Arial"/>
          <w:sz w:val="20"/>
          <w:szCs w:val="20"/>
        </w:rPr>
      </w:pPr>
      <w:r w:rsidRPr="0315EDD5" w:rsidR="5A5F81FB">
        <w:rPr>
          <w:rFonts w:ascii="Arial" w:hAnsi="Arial" w:cs="Arial"/>
          <w:sz w:val="20"/>
          <w:szCs w:val="20"/>
        </w:rPr>
        <w:t>2022-</w:t>
      </w:r>
      <w:r>
        <w:tab/>
      </w:r>
      <w:r w:rsidRPr="0315EDD5" w:rsidR="5A5F81FB">
        <w:rPr>
          <w:rFonts w:ascii="Arial" w:hAnsi="Arial" w:cs="Arial"/>
          <w:sz w:val="20"/>
          <w:szCs w:val="20"/>
        </w:rPr>
        <w:t>Journal of Gastrointestinal Oncology</w:t>
      </w:r>
    </w:p>
    <w:p w:rsidRPr="00095F72" w:rsidR="00957456" w:rsidP="0315EDD5" w:rsidRDefault="00957456" w14:paraId="24999803" w14:textId="2A303A4B">
      <w:pPr>
        <w:ind w:left="2160" w:hanging="1440"/>
        <w:rPr>
          <w:rFonts w:ascii="Arial" w:hAnsi="Arial" w:cs="Arial"/>
          <w:sz w:val="20"/>
          <w:szCs w:val="20"/>
        </w:rPr>
      </w:pPr>
      <w:r w:rsidRPr="0315EDD5" w:rsidR="5A5F81FB">
        <w:rPr>
          <w:rFonts w:ascii="Arial" w:hAnsi="Arial" w:cs="Arial"/>
          <w:sz w:val="20"/>
          <w:szCs w:val="20"/>
        </w:rPr>
        <w:t>2022-</w:t>
      </w:r>
      <w:r>
        <w:tab/>
      </w:r>
      <w:r w:rsidRPr="0315EDD5" w:rsidR="5A5F81FB">
        <w:rPr>
          <w:rFonts w:ascii="Arial" w:hAnsi="Arial" w:cs="Arial"/>
          <w:sz w:val="20"/>
          <w:szCs w:val="20"/>
        </w:rPr>
        <w:t>British Journal of Cancer</w:t>
      </w:r>
    </w:p>
    <w:p w:rsidRPr="00095F72" w:rsidR="00957456" w:rsidP="0315EDD5" w:rsidRDefault="00957456" w14:paraId="7EADB54E" w14:textId="19CF86E0">
      <w:pPr>
        <w:ind w:left="2160" w:hanging="1440"/>
        <w:rPr>
          <w:rFonts w:ascii="Arial" w:hAnsi="Arial" w:cs="Arial"/>
          <w:sz w:val="20"/>
          <w:szCs w:val="20"/>
        </w:rPr>
      </w:pPr>
      <w:r w:rsidRPr="0315EDD5" w:rsidR="5A5F81FB">
        <w:rPr>
          <w:rFonts w:ascii="Arial" w:hAnsi="Arial" w:cs="Arial"/>
          <w:sz w:val="20"/>
          <w:szCs w:val="20"/>
        </w:rPr>
        <w:t>2022-</w:t>
      </w:r>
      <w:r>
        <w:tab/>
      </w:r>
      <w:r w:rsidRPr="0315EDD5" w:rsidR="5A5F81FB">
        <w:rPr>
          <w:rFonts w:ascii="Arial" w:hAnsi="Arial" w:cs="Arial"/>
          <w:sz w:val="20"/>
          <w:szCs w:val="20"/>
        </w:rPr>
        <w:t xml:space="preserve">British Medical Journal </w:t>
      </w:r>
    </w:p>
    <w:p w:rsidRPr="00095F72" w:rsidR="00957456" w:rsidP="0315EDD5" w:rsidRDefault="00957456" w14:paraId="0BAB7966" w14:textId="47FED4CA">
      <w:pPr>
        <w:ind w:left="2160" w:hanging="1440"/>
        <w:rPr>
          <w:rFonts w:ascii="Arial" w:hAnsi="Arial" w:cs="Arial"/>
          <w:sz w:val="20"/>
          <w:szCs w:val="20"/>
        </w:rPr>
      </w:pPr>
      <w:r w:rsidRPr="0315EDD5" w:rsidR="5A5F81FB">
        <w:rPr>
          <w:rFonts w:ascii="Arial" w:hAnsi="Arial" w:cs="Arial"/>
          <w:sz w:val="20"/>
          <w:szCs w:val="20"/>
        </w:rPr>
        <w:t>2021-</w:t>
      </w:r>
      <w:r>
        <w:tab/>
      </w:r>
      <w:r w:rsidRPr="0315EDD5" w:rsidR="5A5F81FB">
        <w:rPr>
          <w:rFonts w:ascii="Arial" w:hAnsi="Arial" w:cs="Arial"/>
          <w:sz w:val="20"/>
          <w:szCs w:val="20"/>
        </w:rPr>
        <w:t>Annals of Surgery</w:t>
      </w:r>
      <w:r w:rsidRPr="0315EDD5" w:rsidR="5A5F81FB">
        <w:rPr>
          <w:rFonts w:ascii="Arial" w:hAnsi="Arial" w:cs="Arial"/>
          <w:sz w:val="20"/>
          <w:szCs w:val="20"/>
        </w:rPr>
        <w:t xml:space="preserve"> </w:t>
      </w:r>
    </w:p>
    <w:p w:rsidRPr="00095F72" w:rsidR="00957456" w:rsidP="0315EDD5" w:rsidRDefault="00957456" w14:paraId="5A5C03FD" w14:textId="407955D2">
      <w:pPr>
        <w:ind w:left="720"/>
        <w:rPr>
          <w:rFonts w:ascii="Arial" w:hAnsi="Arial" w:cs="Arial"/>
          <w:sz w:val="20"/>
          <w:szCs w:val="20"/>
        </w:rPr>
      </w:pPr>
      <w:r w:rsidRPr="0315EDD5" w:rsidR="5A5F81FB">
        <w:rPr>
          <w:rFonts w:ascii="Arial" w:hAnsi="Arial" w:cs="Arial"/>
          <w:sz w:val="20"/>
          <w:szCs w:val="20"/>
        </w:rPr>
        <w:t>2020-</w:t>
      </w:r>
      <w:r>
        <w:tab/>
      </w:r>
      <w:r w:rsidRPr="0315EDD5" w:rsidR="5A5F81FB">
        <w:rPr>
          <w:rFonts w:ascii="Arial" w:hAnsi="Arial" w:cs="Arial"/>
          <w:sz w:val="20"/>
          <w:szCs w:val="20"/>
        </w:rPr>
        <w:t xml:space="preserve">Cancer </w:t>
      </w:r>
      <w:r w:rsidRPr="0315EDD5" w:rsidR="2A13F6CC">
        <w:rPr>
          <w:rFonts w:ascii="Arial" w:hAnsi="Arial" w:cs="Arial"/>
          <w:sz w:val="20"/>
          <w:szCs w:val="20"/>
        </w:rPr>
        <w:t>Epidemiology</w:t>
      </w:r>
      <w:r w:rsidRPr="0315EDD5" w:rsidR="5A5F81FB">
        <w:rPr>
          <w:rFonts w:ascii="Arial" w:hAnsi="Arial" w:cs="Arial"/>
          <w:sz w:val="20"/>
          <w:szCs w:val="20"/>
        </w:rPr>
        <w:t xml:space="preserve"> </w:t>
      </w:r>
    </w:p>
    <w:p w:rsidRPr="00095F72" w:rsidR="00957456" w:rsidP="0315EDD5" w:rsidRDefault="00957456" w14:paraId="3DC20D27" w14:textId="285717A6">
      <w:pPr>
        <w:ind w:left="2160" w:hanging="1440"/>
        <w:rPr>
          <w:rFonts w:ascii="Arial" w:hAnsi="Arial" w:cs="Arial"/>
          <w:sz w:val="20"/>
          <w:szCs w:val="20"/>
        </w:rPr>
      </w:pPr>
      <w:r w:rsidRPr="0315EDD5" w:rsidR="5A5F81FB">
        <w:rPr>
          <w:rFonts w:ascii="Arial" w:hAnsi="Arial" w:cs="Arial"/>
          <w:sz w:val="20"/>
          <w:szCs w:val="20"/>
        </w:rPr>
        <w:t>2017-</w:t>
      </w:r>
      <w:r>
        <w:tab/>
      </w:r>
      <w:r w:rsidRPr="0315EDD5" w:rsidR="5A5F81FB">
        <w:rPr>
          <w:rFonts w:ascii="Arial" w:hAnsi="Arial" w:cs="Arial"/>
          <w:sz w:val="20"/>
          <w:szCs w:val="20"/>
        </w:rPr>
        <w:t>Open Access Surgery</w:t>
      </w:r>
      <w:r w:rsidRPr="0315EDD5" w:rsidR="5A5F81FB">
        <w:rPr>
          <w:rFonts w:ascii="Arial" w:hAnsi="Arial" w:cs="Arial"/>
          <w:sz w:val="20"/>
          <w:szCs w:val="20"/>
        </w:rPr>
        <w:t xml:space="preserve"> </w:t>
      </w:r>
    </w:p>
    <w:p w:rsidRPr="00095F72" w:rsidR="00957456" w:rsidP="0315EDD5" w:rsidRDefault="00957456" w14:paraId="5D464256" w14:textId="3FBEDE45">
      <w:pPr>
        <w:ind w:left="720"/>
        <w:rPr>
          <w:rFonts w:ascii="Arial" w:hAnsi="Arial" w:cs="Arial"/>
          <w:sz w:val="20"/>
          <w:szCs w:val="20"/>
        </w:rPr>
      </w:pPr>
      <w:r w:rsidRPr="0315EDD5" w:rsidR="00957456">
        <w:rPr>
          <w:rFonts w:ascii="Arial" w:hAnsi="Arial" w:cs="Arial"/>
          <w:sz w:val="20"/>
          <w:szCs w:val="20"/>
        </w:rPr>
        <w:t>2011-</w:t>
      </w:r>
      <w:r>
        <w:tab/>
      </w:r>
      <w:r>
        <w:tab/>
      </w:r>
      <w:r w:rsidRPr="0315EDD5" w:rsidR="00957456">
        <w:rPr>
          <w:rFonts w:ascii="Arial" w:hAnsi="Arial" w:cs="Arial"/>
          <w:sz w:val="20"/>
          <w:szCs w:val="20"/>
        </w:rPr>
        <w:t>Journal of Thoracic and Cardiovascular Surgery</w:t>
      </w:r>
    </w:p>
    <w:p w:rsidRPr="00095F72" w:rsidR="00957456" w:rsidP="00957456" w:rsidRDefault="00957456" w14:paraId="6B6BC517" w14:textId="77777777">
      <w:pPr>
        <w:ind w:left="720"/>
        <w:rPr>
          <w:rFonts w:ascii="Arial" w:hAnsi="Arial" w:cs="Arial"/>
          <w:bCs/>
          <w:sz w:val="20"/>
          <w:szCs w:val="20"/>
        </w:rPr>
      </w:pPr>
      <w:r w:rsidRPr="00095F72">
        <w:rPr>
          <w:rFonts w:ascii="Arial" w:hAnsi="Arial" w:cs="Arial"/>
          <w:bCs/>
          <w:sz w:val="20"/>
          <w:szCs w:val="20"/>
        </w:rPr>
        <w:t>2011-</w:t>
      </w:r>
      <w:r w:rsidRPr="00095F72">
        <w:rPr>
          <w:rFonts w:ascii="Arial" w:hAnsi="Arial" w:cs="Arial"/>
          <w:bCs/>
          <w:sz w:val="20"/>
          <w:szCs w:val="20"/>
        </w:rPr>
        <w:tab/>
      </w:r>
      <w:r w:rsidRPr="00095F72">
        <w:rPr>
          <w:rFonts w:ascii="Arial" w:hAnsi="Arial" w:cs="Arial"/>
          <w:bCs/>
          <w:sz w:val="20"/>
          <w:szCs w:val="20"/>
        </w:rPr>
        <w:tab/>
      </w:r>
      <w:r w:rsidRPr="00095F72">
        <w:rPr>
          <w:rFonts w:ascii="Arial" w:hAnsi="Arial" w:cs="Arial"/>
          <w:bCs/>
          <w:sz w:val="20"/>
          <w:szCs w:val="20"/>
        </w:rPr>
        <w:t>Innovations:  Technology and Techniques in Cardiothoracic and Vascular Surgery</w:t>
      </w:r>
    </w:p>
    <w:p w:rsidRPr="00095F72" w:rsidR="00957456" w:rsidP="00957456" w:rsidRDefault="00957456" w14:paraId="2074FA1E" w14:textId="77777777">
      <w:pPr>
        <w:ind w:left="720"/>
        <w:rPr>
          <w:rFonts w:ascii="Arial" w:hAnsi="Arial" w:cs="Arial"/>
          <w:bCs/>
          <w:sz w:val="20"/>
          <w:szCs w:val="20"/>
        </w:rPr>
      </w:pPr>
      <w:r w:rsidRPr="0315EDD5" w:rsidR="00957456">
        <w:rPr>
          <w:rFonts w:ascii="Arial" w:hAnsi="Arial" w:cs="Arial"/>
          <w:sz w:val="20"/>
          <w:szCs w:val="20"/>
        </w:rPr>
        <w:t>2011-</w:t>
      </w:r>
      <w:r>
        <w:tab/>
      </w:r>
      <w:r>
        <w:tab/>
      </w:r>
      <w:r w:rsidRPr="0315EDD5" w:rsidR="00957456">
        <w:rPr>
          <w:rFonts w:ascii="Arial" w:hAnsi="Arial" w:cs="Arial"/>
          <w:sz w:val="20"/>
          <w:szCs w:val="20"/>
        </w:rPr>
        <w:t>Annals of Thoracic Surgery</w:t>
      </w:r>
    </w:p>
    <w:p w:rsidR="00273FAC" w:rsidP="0315EDD5" w:rsidRDefault="00273FAC" w14:paraId="534992FB" w14:textId="659C609C">
      <w:pPr>
        <w:ind w:left="2160" w:hanging="1440"/>
        <w:rPr>
          <w:rFonts w:ascii="Arial" w:hAnsi="Arial" w:cs="Arial"/>
          <w:sz w:val="20"/>
          <w:szCs w:val="20"/>
        </w:rPr>
      </w:pPr>
    </w:p>
    <w:p w:rsidR="00EB76D9" w:rsidP="00095F72" w:rsidRDefault="00EB76D9" w14:paraId="0B3E6531" w14:textId="264E04BF">
      <w:pPr>
        <w:ind w:left="2160" w:hanging="1440"/>
        <w:rPr>
          <w:rFonts w:ascii="Arial" w:hAnsi="Arial" w:cs="Arial"/>
          <w:sz w:val="20"/>
          <w:szCs w:val="20"/>
        </w:rPr>
      </w:pPr>
    </w:p>
    <w:p w:rsidRPr="00095F72" w:rsidR="00CA46B6" w:rsidP="00095F72" w:rsidRDefault="00CA46B6" w14:paraId="173923C5" w14:textId="77777777">
      <w:pPr>
        <w:ind w:left="2160" w:hanging="1440"/>
        <w:rPr>
          <w:rFonts w:ascii="Arial" w:hAnsi="Arial" w:cs="Arial"/>
          <w:sz w:val="20"/>
          <w:szCs w:val="20"/>
        </w:rPr>
      </w:pPr>
    </w:p>
    <w:p w:rsidRPr="005D5D77" w:rsidR="00957456" w:rsidP="00957456" w:rsidRDefault="00957456" w14:paraId="6160ACCC" w14:textId="77777777">
      <w:pPr>
        <w:ind w:firstLine="720"/>
        <w:rPr>
          <w:rFonts w:ascii="Arial" w:hAnsi="Arial" w:cs="Arial"/>
          <w:b/>
          <w:i/>
          <w:sz w:val="20"/>
          <w:szCs w:val="20"/>
        </w:rPr>
      </w:pPr>
      <w:r w:rsidRPr="005D5D77">
        <w:rPr>
          <w:rFonts w:ascii="Arial" w:hAnsi="Arial" w:cs="Arial"/>
          <w:b/>
          <w:i/>
          <w:sz w:val="20"/>
          <w:szCs w:val="20"/>
        </w:rPr>
        <w:t>DEPARTMENTAL, COLLEGIATE, UNIVERSITY AND NATIONAL COMMITTEES</w:t>
      </w:r>
    </w:p>
    <w:p w:rsidRPr="005D5D77" w:rsidR="00957456" w:rsidP="00957456" w:rsidRDefault="00957456" w14:paraId="54D1F5BC" w14:textId="77777777">
      <w:pPr>
        <w:ind w:firstLine="720"/>
        <w:rPr>
          <w:rFonts w:ascii="Arial" w:hAnsi="Arial" w:cs="Arial"/>
          <w:b/>
          <w:i/>
          <w:sz w:val="20"/>
          <w:szCs w:val="20"/>
        </w:rPr>
      </w:pPr>
    </w:p>
    <w:p w:rsidRPr="005D5D77" w:rsidR="00957456" w:rsidP="0315EDD5" w:rsidRDefault="00CA46B6" w14:paraId="5B502328" w14:textId="10046A40">
      <w:pPr>
        <w:ind w:left="2160" w:hanging="1440"/>
        <w:rPr>
          <w:rFonts w:ascii="Arial" w:hAnsi="Arial" w:cs="Arial"/>
          <w:sz w:val="20"/>
          <w:szCs w:val="20"/>
        </w:rPr>
      </w:pPr>
      <w:r w:rsidRPr="0315EDD5" w:rsidR="1AFA7F61">
        <w:rPr>
          <w:rFonts w:ascii="Arial" w:hAnsi="Arial" w:cs="Arial"/>
          <w:sz w:val="20"/>
          <w:szCs w:val="20"/>
        </w:rPr>
        <w:t>2021-</w:t>
      </w:r>
      <w:r>
        <w:tab/>
      </w:r>
      <w:r>
        <w:tab/>
      </w:r>
      <w:r w:rsidRPr="0315EDD5" w:rsidR="1AFA7F61">
        <w:rPr>
          <w:rFonts w:ascii="Arial" w:hAnsi="Arial" w:cs="Arial"/>
          <w:sz w:val="20"/>
          <w:szCs w:val="20"/>
        </w:rPr>
        <w:t>National Comprehensive Cancer Network Guidelines Committee Esophageal and Esophagogastric Junction Cancers</w:t>
      </w:r>
      <w:r w:rsidRPr="0315EDD5" w:rsidR="1AFA7F61">
        <w:rPr>
          <w:rFonts w:ascii="Arial" w:hAnsi="Arial" w:cs="Arial"/>
          <w:sz w:val="20"/>
          <w:szCs w:val="20"/>
        </w:rPr>
        <w:t xml:space="preserve"> </w:t>
      </w:r>
    </w:p>
    <w:p w:rsidRPr="005D5D77" w:rsidR="00957456" w:rsidP="0315EDD5" w:rsidRDefault="00CA46B6" w14:paraId="206D99F2" w14:textId="25E3196E">
      <w:pPr>
        <w:ind w:firstLine="720"/>
        <w:rPr>
          <w:rFonts w:ascii="Arial" w:hAnsi="Arial" w:cs="Arial"/>
          <w:sz w:val="20"/>
          <w:szCs w:val="20"/>
        </w:rPr>
      </w:pPr>
      <w:r w:rsidRPr="0315EDD5" w:rsidR="1AFA7F61">
        <w:rPr>
          <w:rFonts w:ascii="Arial" w:hAnsi="Arial" w:cs="Arial"/>
          <w:sz w:val="20"/>
          <w:szCs w:val="20"/>
        </w:rPr>
        <w:t>2017-</w:t>
      </w:r>
      <w:r>
        <w:tab/>
      </w:r>
      <w:r>
        <w:tab/>
      </w:r>
      <w:r w:rsidRPr="0315EDD5" w:rsidR="1AFA7F61">
        <w:rPr>
          <w:rFonts w:ascii="Arial" w:hAnsi="Arial" w:cs="Arial"/>
          <w:sz w:val="20"/>
          <w:szCs w:val="20"/>
        </w:rPr>
        <w:t>Member Public Relations Subcommittee, Esophageal Cancer Education Foundation</w:t>
      </w:r>
      <w:r w:rsidRPr="0315EDD5" w:rsidR="1AFA7F61">
        <w:rPr>
          <w:rFonts w:ascii="Arial" w:hAnsi="Arial" w:cs="Arial"/>
          <w:sz w:val="20"/>
          <w:szCs w:val="20"/>
        </w:rPr>
        <w:t xml:space="preserve"> </w:t>
      </w:r>
    </w:p>
    <w:p w:rsidRPr="005D5D77" w:rsidR="00957456" w:rsidP="0315EDD5" w:rsidRDefault="00CA46B6" w14:paraId="1A52CB03" w14:textId="76ECE711">
      <w:pPr>
        <w:ind w:firstLine="720"/>
        <w:rPr>
          <w:rFonts w:ascii="Arial" w:hAnsi="Arial" w:cs="Arial"/>
          <w:sz w:val="20"/>
          <w:szCs w:val="20"/>
        </w:rPr>
      </w:pPr>
      <w:r w:rsidRPr="0315EDD5" w:rsidR="1AFA7F61">
        <w:rPr>
          <w:rFonts w:ascii="Arial" w:hAnsi="Arial" w:cs="Arial"/>
          <w:sz w:val="20"/>
          <w:szCs w:val="20"/>
        </w:rPr>
        <w:t>2012-2013</w:t>
      </w:r>
      <w:r>
        <w:tab/>
      </w:r>
      <w:r w:rsidRPr="0315EDD5" w:rsidR="1AFA7F61">
        <w:rPr>
          <w:rFonts w:ascii="Arial" w:hAnsi="Arial" w:cs="Arial"/>
          <w:sz w:val="20"/>
          <w:szCs w:val="20"/>
        </w:rPr>
        <w:t xml:space="preserve">Regional </w:t>
      </w:r>
      <w:r w:rsidRPr="0315EDD5" w:rsidR="5F974AC8">
        <w:rPr>
          <w:rFonts w:ascii="Arial" w:hAnsi="Arial" w:cs="Arial"/>
          <w:sz w:val="20"/>
          <w:szCs w:val="20"/>
        </w:rPr>
        <w:t>Chair</w:t>
      </w:r>
      <w:r w:rsidRPr="0315EDD5" w:rsidR="1AFA7F61">
        <w:rPr>
          <w:rFonts w:ascii="Arial" w:hAnsi="Arial" w:cs="Arial"/>
          <w:sz w:val="20"/>
          <w:szCs w:val="20"/>
        </w:rPr>
        <w:t xml:space="preserve">, Alumni Admissions Interview Program, Duke University </w:t>
      </w:r>
    </w:p>
    <w:p w:rsidRPr="005D5D77" w:rsidR="00957456" w:rsidP="00957456" w:rsidRDefault="00CA46B6" w14:paraId="15CD0F28" w14:textId="7CEFBBD8">
      <w:pPr>
        <w:ind w:firstLine="720"/>
        <w:rPr>
          <w:rFonts w:ascii="Arial" w:hAnsi="Arial" w:cs="Arial"/>
          <w:sz w:val="20"/>
          <w:szCs w:val="20"/>
        </w:rPr>
      </w:pPr>
      <w:r w:rsidRPr="0315EDD5" w:rsidR="00CA46B6">
        <w:rPr>
          <w:rFonts w:ascii="Arial" w:hAnsi="Arial" w:cs="Arial"/>
          <w:sz w:val="20"/>
          <w:szCs w:val="20"/>
        </w:rPr>
        <w:t>2008-2022</w:t>
      </w:r>
      <w:r>
        <w:tab/>
      </w:r>
      <w:r w:rsidRPr="0315EDD5" w:rsidR="00957456">
        <w:rPr>
          <w:rFonts w:ascii="Arial" w:hAnsi="Arial" w:cs="Arial"/>
          <w:sz w:val="20"/>
          <w:szCs w:val="20"/>
        </w:rPr>
        <w:t>Regional Alumni Admissions Interview Program, Duke University</w:t>
      </w:r>
    </w:p>
    <w:p w:rsidR="006D6E4C" w:rsidP="006D6E4C" w:rsidRDefault="006D6E4C" w14:paraId="352A77E3" w14:textId="77777777">
      <w:pPr>
        <w:ind w:left="2160" w:hanging="1440"/>
        <w:rPr>
          <w:rFonts w:ascii="Arial" w:hAnsi="Arial" w:cs="Arial"/>
          <w:bCs/>
          <w:sz w:val="20"/>
          <w:szCs w:val="20"/>
        </w:rPr>
      </w:pPr>
    </w:p>
    <w:p w:rsidRPr="005D5D77" w:rsidR="006D6E4C" w:rsidP="006D6E4C" w:rsidRDefault="006D6E4C" w14:paraId="4CF80A08" w14:textId="77777777">
      <w:pPr>
        <w:ind w:left="2160" w:hanging="1440"/>
        <w:rPr>
          <w:rFonts w:ascii="Arial" w:hAnsi="Arial" w:cs="Arial"/>
          <w:bCs/>
          <w:sz w:val="20"/>
          <w:szCs w:val="20"/>
        </w:rPr>
      </w:pPr>
    </w:p>
    <w:p w:rsidRPr="005D5D77" w:rsidR="000F42B0" w:rsidP="000F42B0" w:rsidRDefault="000F42B0" w14:paraId="57803CFB" w14:textId="77777777">
      <w:pPr>
        <w:ind w:left="720"/>
        <w:rPr>
          <w:rFonts w:ascii="Arial" w:hAnsi="Arial" w:cs="Arial"/>
          <w:b/>
          <w:bCs/>
          <w:sz w:val="20"/>
          <w:szCs w:val="20"/>
          <w:u w:val="single"/>
        </w:rPr>
      </w:pPr>
    </w:p>
    <w:p w:rsidR="00E43744" w:rsidP="0315EDD5" w:rsidRDefault="00901E60" w14:paraId="6DB03BD4" w14:textId="30525736">
      <w:pPr>
        <w:ind w:left="630" w:firstLine="0"/>
        <w:rPr>
          <w:rFonts w:ascii="Arial" w:hAnsi="Arial" w:cs="Arial"/>
          <w:b w:val="1"/>
          <w:bCs w:val="1"/>
          <w:i w:val="1"/>
          <w:iCs w:val="1"/>
          <w:sz w:val="20"/>
          <w:szCs w:val="20"/>
        </w:rPr>
      </w:pPr>
      <w:r w:rsidRPr="0315EDD5" w:rsidR="00901E60">
        <w:rPr>
          <w:rFonts w:ascii="Arial" w:hAnsi="Arial" w:cs="Arial"/>
          <w:b w:val="1"/>
          <w:bCs w:val="1"/>
          <w:i w:val="1"/>
          <w:iCs w:val="1"/>
          <w:sz w:val="20"/>
          <w:szCs w:val="20"/>
        </w:rPr>
        <w:t>UNIVERSITY OF TEXAS SOUTHWESTERN MEDICAL CENTER</w:t>
      </w:r>
    </w:p>
    <w:p w:rsidR="00901E60" w:rsidP="00B4095F" w:rsidRDefault="00901E60" w14:paraId="0CEB0CAF" w14:textId="61E890F3">
      <w:pPr>
        <w:ind w:left="120"/>
        <w:rPr>
          <w:rFonts w:ascii="Arial" w:hAnsi="Arial" w:cs="Arial"/>
          <w:sz w:val="20"/>
          <w:szCs w:val="20"/>
        </w:rPr>
      </w:pPr>
      <w:r>
        <w:rPr>
          <w:rFonts w:ascii="Arial" w:hAnsi="Arial" w:cs="Arial"/>
          <w:sz w:val="20"/>
          <w:szCs w:val="20"/>
        </w:rPr>
        <w:tab/>
      </w:r>
    </w:p>
    <w:p w:rsidR="00901E60" w:rsidP="00B4095F" w:rsidRDefault="00901E60" w14:paraId="320DAE6B" w14:textId="3E7B921E">
      <w:pPr>
        <w:ind w:left="120"/>
        <w:rPr>
          <w:rFonts w:ascii="Arial" w:hAnsi="Arial" w:cs="Arial"/>
          <w:sz w:val="20"/>
          <w:szCs w:val="20"/>
        </w:rPr>
      </w:pPr>
      <w:r>
        <w:rPr>
          <w:rFonts w:ascii="Arial" w:hAnsi="Arial" w:cs="Arial"/>
          <w:sz w:val="20"/>
          <w:szCs w:val="20"/>
        </w:rPr>
        <w:tab/>
      </w:r>
    </w:p>
    <w:p w:rsidR="00901E60" w:rsidP="0315EDD5" w:rsidRDefault="00901E60" w14:paraId="3D514D96" w14:textId="78EFC9E7">
      <w:pPr>
        <w:spacing w:after="40"/>
        <w:ind w:right="-378" w:firstLine="720"/>
        <w:rPr>
          <w:rFonts w:ascii="Arial" w:hAnsi="Arial" w:cs="Arial"/>
          <w:sz w:val="20"/>
          <w:szCs w:val="20"/>
        </w:rPr>
      </w:pPr>
      <w:r w:rsidRPr="0315EDD5" w:rsidR="3720CA57">
        <w:rPr>
          <w:rFonts w:ascii="Arial" w:hAnsi="Arial" w:cs="Arial"/>
          <w:sz w:val="20"/>
          <w:szCs w:val="20"/>
        </w:rPr>
        <w:t>2023</w:t>
      </w:r>
      <w:r>
        <w:tab/>
      </w:r>
      <w:r>
        <w:tab/>
      </w:r>
      <w:r w:rsidRPr="0315EDD5" w:rsidR="3720CA57">
        <w:rPr>
          <w:rFonts w:ascii="Arial" w:hAnsi="Arial" w:cs="Arial"/>
          <w:sz w:val="20"/>
          <w:szCs w:val="20"/>
        </w:rPr>
        <w:t>Promotions and Tenure Committee</w:t>
      </w:r>
      <w:r w:rsidRPr="0315EDD5" w:rsidR="3720CA57">
        <w:rPr>
          <w:rFonts w:ascii="Arial" w:hAnsi="Arial" w:cs="Arial"/>
          <w:sz w:val="20"/>
          <w:szCs w:val="20"/>
        </w:rPr>
        <w:t xml:space="preserve"> </w:t>
      </w:r>
    </w:p>
    <w:p w:rsidR="00901E60" w:rsidP="0315EDD5" w:rsidRDefault="00901E60" w14:paraId="62B8B44F" w14:textId="37DCAA73">
      <w:pPr>
        <w:spacing w:after="40"/>
        <w:ind w:right="-378" w:firstLine="720"/>
        <w:rPr>
          <w:rFonts w:ascii="Arial" w:hAnsi="Arial" w:cs="Arial"/>
          <w:sz w:val="20"/>
          <w:szCs w:val="20"/>
        </w:rPr>
      </w:pPr>
      <w:r w:rsidRPr="0315EDD5" w:rsidR="3720CA57">
        <w:rPr>
          <w:rFonts w:ascii="Arial" w:hAnsi="Arial" w:cs="Arial"/>
          <w:sz w:val="20"/>
          <w:szCs w:val="20"/>
        </w:rPr>
        <w:t>2022</w:t>
      </w:r>
      <w:r>
        <w:tab/>
      </w:r>
      <w:r>
        <w:tab/>
      </w:r>
      <w:r w:rsidRPr="0315EDD5" w:rsidR="3720CA57">
        <w:rPr>
          <w:rFonts w:ascii="Arial" w:hAnsi="Arial" w:cs="Arial"/>
          <w:sz w:val="20"/>
          <w:szCs w:val="20"/>
        </w:rPr>
        <w:t>Six-Year Strategic Plan Medical Education Subcommittee</w:t>
      </w:r>
      <w:r w:rsidRPr="0315EDD5" w:rsidR="3720CA57">
        <w:rPr>
          <w:rFonts w:ascii="Arial" w:hAnsi="Arial" w:cs="Arial"/>
          <w:sz w:val="20"/>
          <w:szCs w:val="20"/>
        </w:rPr>
        <w:t xml:space="preserve"> </w:t>
      </w:r>
    </w:p>
    <w:p w:rsidR="00901E60" w:rsidP="0315EDD5" w:rsidRDefault="00901E60" w14:paraId="42E9D988" w14:textId="352068BA">
      <w:pPr>
        <w:ind w:left="120" w:firstLine="600"/>
        <w:rPr>
          <w:rFonts w:ascii="Arial" w:hAnsi="Arial" w:cs="Arial"/>
          <w:sz w:val="20"/>
          <w:szCs w:val="20"/>
        </w:rPr>
      </w:pPr>
      <w:r w:rsidRPr="0315EDD5" w:rsidR="3720CA57">
        <w:rPr>
          <w:rFonts w:ascii="Arial" w:hAnsi="Arial" w:cs="Arial"/>
          <w:sz w:val="20"/>
          <w:szCs w:val="20"/>
        </w:rPr>
        <w:t>2015</w:t>
      </w:r>
      <w:r>
        <w:tab/>
      </w:r>
      <w:r>
        <w:tab/>
      </w:r>
      <w:r w:rsidRPr="0315EDD5" w:rsidR="3720CA57">
        <w:rPr>
          <w:rFonts w:ascii="Arial" w:hAnsi="Arial" w:cs="Arial"/>
          <w:sz w:val="20"/>
          <w:szCs w:val="20"/>
        </w:rPr>
        <w:t>Medical Executive Committee, UT Southwestern Medical Center</w:t>
      </w:r>
    </w:p>
    <w:p w:rsidR="00901E60" w:rsidP="0315EDD5" w:rsidRDefault="00901E60" w14:paraId="39B6411F" w14:textId="77777777">
      <w:pPr>
        <w:spacing w:after="40"/>
        <w:ind w:right="-378" w:firstLine="720"/>
        <w:rPr>
          <w:rFonts w:ascii="Arial" w:hAnsi="Arial" w:cs="Arial"/>
          <w:sz w:val="20"/>
          <w:szCs w:val="20"/>
        </w:rPr>
      </w:pPr>
      <w:r w:rsidRPr="0315EDD5" w:rsidR="3720CA57">
        <w:rPr>
          <w:rFonts w:ascii="Arial" w:hAnsi="Arial" w:cs="Arial"/>
          <w:sz w:val="20"/>
          <w:szCs w:val="20"/>
        </w:rPr>
        <w:t>2015</w:t>
      </w:r>
      <w:r>
        <w:tab/>
      </w:r>
      <w:r>
        <w:tab/>
      </w:r>
      <w:r w:rsidRPr="0315EDD5" w:rsidR="3720CA57">
        <w:rPr>
          <w:rFonts w:ascii="Arial" w:hAnsi="Arial" w:cs="Arial"/>
          <w:sz w:val="20"/>
          <w:szCs w:val="20"/>
        </w:rPr>
        <w:t>Parkland Surgical Chiefs Committee</w:t>
      </w:r>
    </w:p>
    <w:p w:rsidR="00901E60" w:rsidP="0315EDD5" w:rsidRDefault="00901E60" w14:paraId="33B84A26" w14:textId="7E9AC235">
      <w:pPr>
        <w:spacing w:after="40"/>
        <w:ind w:right="-378" w:firstLine="720"/>
        <w:rPr>
          <w:rFonts w:ascii="Arial" w:hAnsi="Arial" w:cs="Arial"/>
          <w:sz w:val="20"/>
          <w:szCs w:val="20"/>
        </w:rPr>
      </w:pPr>
      <w:r w:rsidRPr="0315EDD5" w:rsidR="3720CA57">
        <w:rPr>
          <w:rFonts w:ascii="Arial" w:hAnsi="Arial" w:cs="Arial"/>
          <w:sz w:val="20"/>
          <w:szCs w:val="20"/>
        </w:rPr>
        <w:t>2015</w:t>
      </w:r>
      <w:r>
        <w:tab/>
      </w:r>
      <w:r>
        <w:tab/>
      </w:r>
      <w:r w:rsidRPr="0315EDD5" w:rsidR="3720CA57">
        <w:rPr>
          <w:rFonts w:ascii="Arial" w:hAnsi="Arial" w:cs="Arial"/>
          <w:sz w:val="20"/>
          <w:szCs w:val="20"/>
        </w:rPr>
        <w:t>Parkland Ambulatory PIC</w:t>
      </w:r>
      <w:r w:rsidRPr="0315EDD5" w:rsidR="3720CA57">
        <w:rPr>
          <w:rFonts w:ascii="Arial" w:hAnsi="Arial" w:cs="Arial"/>
          <w:sz w:val="20"/>
          <w:szCs w:val="20"/>
        </w:rPr>
        <w:t xml:space="preserve"> </w:t>
      </w:r>
    </w:p>
    <w:p w:rsidR="00901E60" w:rsidP="0315EDD5" w:rsidRDefault="00901E60" w14:paraId="73C52E0C" w14:textId="22D19F3A">
      <w:pPr>
        <w:ind w:left="120" w:firstLine="600"/>
        <w:rPr>
          <w:rFonts w:ascii="Arial" w:hAnsi="Arial" w:cs="Arial"/>
          <w:sz w:val="20"/>
          <w:szCs w:val="20"/>
        </w:rPr>
      </w:pPr>
      <w:r w:rsidR="00901E60">
        <w:rPr>
          <w:rFonts w:ascii="Arial" w:hAnsi="Arial" w:cs="Arial"/>
          <w:sz w:val="20"/>
          <w:szCs w:val="20"/>
        </w:rPr>
        <w:t xml:space="preserve">2014- </w:t>
      </w:r>
      <w:r>
        <w:rPr>
          <w:rFonts w:ascii="Arial" w:hAnsi="Arial" w:cs="Arial"/>
          <w:sz w:val="20"/>
          <w:szCs w:val="20"/>
        </w:rPr>
        <w:tab/>
      </w:r>
      <w:r>
        <w:rPr>
          <w:rFonts w:ascii="Arial" w:hAnsi="Arial" w:cs="Arial"/>
          <w:sz w:val="20"/>
          <w:szCs w:val="20"/>
        </w:rPr>
        <w:tab/>
      </w:r>
      <w:r w:rsidR="00901E60">
        <w:rPr>
          <w:rFonts w:ascii="Arial" w:hAnsi="Arial" w:cs="Arial"/>
          <w:sz w:val="20"/>
          <w:szCs w:val="20"/>
        </w:rPr>
        <w:t>Medical Director, Thoracic Surgery Parkland Memorial Hospital</w:t>
      </w:r>
    </w:p>
    <w:p w:rsidR="00891E19" w:rsidP="0315EDD5" w:rsidRDefault="00891E19" w14:textId="4F76B27C" w14:paraId="5BC6E53B">
      <w:pPr>
        <w:ind w:left="120" w:firstLine="600"/>
        <w:rPr>
          <w:rFonts w:ascii="Arial" w:hAnsi="Arial" w:cs="Arial"/>
          <w:sz w:val="20"/>
          <w:szCs w:val="20"/>
        </w:rPr>
      </w:pPr>
      <w:r w:rsidR="00891E19">
        <w:rPr>
          <w:rFonts w:ascii="Arial" w:hAnsi="Arial" w:cs="Arial"/>
          <w:sz w:val="20"/>
          <w:szCs w:val="20"/>
        </w:rPr>
        <w:t>2014-</w:t>
      </w:r>
      <w:r>
        <w:rPr>
          <w:rFonts w:ascii="Arial" w:hAnsi="Arial" w:cs="Arial"/>
          <w:sz w:val="20"/>
          <w:szCs w:val="20"/>
        </w:rPr>
        <w:tab/>
      </w:r>
      <w:r>
        <w:rPr>
          <w:rFonts w:ascii="Arial" w:hAnsi="Arial" w:cs="Arial"/>
          <w:sz w:val="20"/>
          <w:szCs w:val="20"/>
        </w:rPr>
        <w:tab/>
      </w:r>
      <w:r w:rsidR="00891E19">
        <w:rPr>
          <w:rFonts w:ascii="Arial" w:hAnsi="Arial" w:cs="Arial"/>
          <w:sz w:val="20"/>
          <w:szCs w:val="20"/>
        </w:rPr>
        <w:t>Peri-Operative Value Analysis Committee, Parkland Memorial Hospital</w:t>
      </w:r>
      <w:r>
        <w:rPr>
          <w:rFonts w:ascii="Arial" w:hAnsi="Arial" w:cs="Arial"/>
          <w:sz w:val="20"/>
          <w:szCs w:val="20"/>
        </w:rPr>
        <w:tab/>
      </w:r>
      <w:r>
        <w:rPr>
          <w:rFonts w:ascii="Arial" w:hAnsi="Arial" w:cs="Arial"/>
          <w:sz w:val="20"/>
          <w:szCs w:val="20"/>
        </w:rPr>
        <w:tab/>
      </w:r>
    </w:p>
    <w:p w:rsidRPr="005D5D77" w:rsidR="00AD06BD" w:rsidP="00B4095F" w:rsidRDefault="00AD06BD" w14:paraId="7854E6FD" w14:textId="77777777">
      <w:pPr>
        <w:tabs>
          <w:tab w:val="num" w:pos="1800"/>
        </w:tabs>
        <w:ind w:left="480"/>
        <w:rPr>
          <w:rFonts w:ascii="Arial" w:hAnsi="Arial" w:cs="Arial"/>
        </w:rPr>
      </w:pPr>
    </w:p>
    <w:sectPr w:rsidRPr="005D5D77" w:rsidR="00AD06BD" w:rsidSect="00001B84">
      <w:headerReference w:type="default" r:id="rId13"/>
      <w:pgSz w:w="12240" w:h="15840" w:orient="portrait"/>
      <w:pgMar w:top="1080" w:right="1008" w:bottom="1008"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524E" w:rsidRDefault="006E524E" w14:paraId="2FFB8E1D" w14:textId="77777777">
      <w:r>
        <w:separator/>
      </w:r>
    </w:p>
  </w:endnote>
  <w:endnote w:type="continuationSeparator" w:id="0">
    <w:p w:rsidR="006E524E" w:rsidRDefault="006E524E" w14:paraId="53360705" w14:textId="77777777">
      <w:r>
        <w:continuationSeparator/>
      </w:r>
    </w:p>
  </w:endnote>
  <w:endnote w:type="continuationNotice" w:id="1">
    <w:p w:rsidR="006E524E" w:rsidRDefault="006E524E" w14:paraId="6959C5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Arimo">
    <w:altName w:val="Times New Roman"/>
    <w:panose1 w:val="020B0604020202020204"/>
    <w:charset w:val="00"/>
    <w:family w:val="auto"/>
    <w:pitch w:val="default"/>
  </w:font>
  <w:font w:name="ACaslonPro-Italic">
    <w:altName w:val="MS Mincho"/>
    <w:panose1 w:val="020B0604020202020204"/>
    <w:charset w:val="80"/>
    <w:family w:val="roman"/>
    <w:pitch w:val="default"/>
    <w:sig w:usb0="00000001" w:usb1="08070000" w:usb2="00000010" w:usb3="00000000" w:csb0="00020000" w:csb1="00000000"/>
  </w:font>
  <w:font w:name="MyriadPro-Bold">
    <w:altName w:val="Arial Unicode MS"/>
    <w:panose1 w:val="020B0604020202020204"/>
    <w:charset w:val="80"/>
    <w:family w:val="swiss"/>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524E" w:rsidRDefault="006E524E" w14:paraId="4D0DE1D1" w14:textId="77777777">
      <w:r>
        <w:separator/>
      </w:r>
    </w:p>
  </w:footnote>
  <w:footnote w:type="continuationSeparator" w:id="0">
    <w:p w:rsidR="006E524E" w:rsidRDefault="006E524E" w14:paraId="268659C8" w14:textId="77777777">
      <w:r>
        <w:continuationSeparator/>
      </w:r>
    </w:p>
  </w:footnote>
  <w:footnote w:type="continuationNotice" w:id="1">
    <w:p w:rsidR="006E524E" w:rsidRDefault="006E524E" w14:paraId="298CB60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5701" w:rsidP="00CD58A0" w:rsidRDefault="00895701" w14:paraId="4F34F3AA" w14:textId="77777777">
    <w:pPr>
      <w:pStyle w:val="Header"/>
      <w:tabs>
        <w:tab w:val="clear" w:pos="8640"/>
        <w:tab w:val="right" w:pos="9960"/>
      </w:tabs>
      <w:jc w:val="center"/>
      <w:rPr>
        <w:sz w:val="18"/>
        <w:szCs w:val="18"/>
        <w:u w:val="single"/>
      </w:rPr>
    </w:pPr>
    <w:r w:rsidRPr="00CD58A0">
      <w:rPr>
        <w:sz w:val="18"/>
        <w:szCs w:val="18"/>
        <w:u w:val="single"/>
      </w:rPr>
      <w:t>Scott Ira Reznik</w:t>
    </w:r>
  </w:p>
  <w:p w:rsidRPr="00CD58A0" w:rsidR="00895701" w:rsidP="00CD58A0" w:rsidRDefault="00895701" w14:paraId="3D74A610" w14:textId="0D6D803D">
    <w:pPr>
      <w:pStyle w:val="Header"/>
      <w:tabs>
        <w:tab w:val="clear" w:pos="8640"/>
        <w:tab w:val="left" w:pos="90"/>
        <w:tab w:val="right" w:pos="9960"/>
      </w:tabs>
      <w:jc w:val="center"/>
      <w:rPr>
        <w:sz w:val="18"/>
        <w:szCs w:val="18"/>
      </w:rPr>
    </w:pPr>
    <w:r w:rsidRPr="00CD58A0">
      <w:rPr>
        <w:sz w:val="18"/>
        <w:szCs w:val="18"/>
      </w:rPr>
      <w:fldChar w:fldCharType="begin"/>
    </w:r>
    <w:r w:rsidRPr="00CD58A0">
      <w:rPr>
        <w:sz w:val="18"/>
        <w:szCs w:val="18"/>
      </w:rPr>
      <w:instrText xml:space="preserve"> PAGE   \* MERGEFORMAT </w:instrText>
    </w:r>
    <w:r w:rsidRPr="00CD58A0">
      <w:rPr>
        <w:sz w:val="18"/>
        <w:szCs w:val="18"/>
      </w:rPr>
      <w:fldChar w:fldCharType="separate"/>
    </w:r>
    <w:r w:rsidR="007908A9">
      <w:rPr>
        <w:noProof/>
        <w:sz w:val="18"/>
        <w:szCs w:val="18"/>
      </w:rPr>
      <w:t>8</w:t>
    </w:r>
    <w:r w:rsidRPr="00CD58A0">
      <w:rPr>
        <w:noProof/>
        <w:sz w:val="18"/>
        <w:szCs w:val="18"/>
      </w:rPr>
      <w:fldChar w:fldCharType="end"/>
    </w:r>
  </w:p>
  <w:p w:rsidRPr="00CD58A0" w:rsidR="00895701" w:rsidP="00CD58A0" w:rsidRDefault="00895701" w14:paraId="3F137D78" w14:textId="77777777">
    <w:pPr>
      <w:pStyle w:val="Header"/>
      <w:tabs>
        <w:tab w:val="clear" w:pos="8640"/>
        <w:tab w:val="right" w:pos="9960"/>
      </w:tabs>
      <w:jc w:val="center"/>
      <w:rPr>
        <w:sz w:val="18"/>
        <w:szCs w:val="18"/>
        <w:u w:val="single"/>
      </w:rPr>
    </w:pPr>
  </w:p>
</w:hdr>
</file>

<file path=word/intelligence2.xml><?xml version="1.0" encoding="utf-8"?>
<int2:intelligence xmlns:int2="http://schemas.microsoft.com/office/intelligence/2020/intelligence">
  <int2:observations>
    <int2:textHash int2:hashCode="ChLpHS0UrZbNau" int2:id="NSGeupej">
      <int2:state int2:type="spell" int2:value="Rejected"/>
    </int2:textHash>
    <int2:textHash int2:hashCode="Ozu/GkM+j2HnPP" int2:id="TiIu9m4e">
      <int2:state int2:type="spell" int2:value="Rejected"/>
    </int2:textHash>
    <int2:textHash int2:hashCode="KIoib+OYozAgzN" int2:id="6QjFSYss">
      <int2:state int2:type="spell" int2:value="Rejected"/>
    </int2:textHash>
    <int2:textHash int2:hashCode="mVthGZENv/2hY1" int2:id="anO6zd1E">
      <int2:state int2:type="spell" int2:value="Rejected"/>
    </int2:textHash>
    <int2:textHash int2:hashCode="fQkPusSHwv6t6t" int2:id="xdLAqfkw">
      <int2:state int2:type="spell" int2:value="Rejected"/>
    </int2:textHash>
    <int2:textHash int2:hashCode="wLa5qmeV7Cqr2U" int2:id="0XPV2Qwj">
      <int2:state int2:type="spell" int2:value="Rejected"/>
    </int2:textHash>
    <int2:textHash int2:hashCode="3d/vUXjpAFReZr" int2:id="tAl0QUhf">
      <int2:state int2:type="spell" int2:value="Rejected"/>
    </int2:textHash>
    <int2:textHash int2:hashCode="a0BAd2q42ZBM7J" int2:id="TjGPEVAV">
      <int2:state int2:type="spell" int2:value="Rejected"/>
    </int2:textHash>
    <int2:textHash int2:hashCode="usM26/UIxfFVjU" int2:id="CgrafCIY">
      <int2:state int2:type="spell" int2:value="Rejected"/>
    </int2:textHash>
    <int2:textHash int2:hashCode="PcXaVtXHD/2ODy" int2:id="NXf9Lhph">
      <int2:state int2:type="spell" int2:value="Rejected"/>
    </int2:textHash>
    <int2:textHash int2:hashCode="PBLoc/veot0Z2Y" int2:id="sA5gN8oO">
      <int2:state int2:type="spell" int2:value="Rejected"/>
    </int2:textHash>
    <int2:textHash int2:hashCode="uJAPig2oMutLwQ" int2:id="5GHjjNHi">
      <int2:state int2:type="spell" int2:value="Rejected"/>
    </int2:textHash>
    <int2:textHash int2:hashCode="kE+RH/F1dGXL8B" int2:id="DYog9ZNv">
      <int2:state int2:type="spell" int2:value="Rejected"/>
    </int2:textHash>
    <int2:textHash int2:hashCode="awotzxvyVfOJK2" int2:id="BaMayCUC">
      <int2:state int2:type="spell" int2:value="Rejected"/>
    </int2:textHash>
    <int2:textHash int2:hashCode="Cmc6py7x9HuxQZ" int2:id="QRrlYDfb">
      <int2:state int2:type="spell" int2:value="Rejected"/>
    </int2:textHash>
    <int2:textHash int2:hashCode="cI1LMC1yPOOT96" int2:id="gR68UZ8t">
      <int2:state int2:type="spell" int2:value="Rejected"/>
    </int2:textHash>
    <int2:textHash int2:hashCode="Ao7KBF3ETG/+d6" int2:id="n0aEY5hl">
      <int2:state int2:type="spell" int2:value="Rejected"/>
    </int2:textHash>
    <int2:textHash int2:hashCode="YdVB6I4M6RuMlT" int2:id="Yu5fQdq1">
      <int2:state int2:type="spell" int2:value="Rejected"/>
    </int2:textHash>
    <int2:textHash int2:hashCode="FI60qQSxfjHdNv" int2:id="T5uBYybF">
      <int2:state int2:type="spell" int2:value="Rejected"/>
    </int2:textHash>
    <int2:textHash int2:hashCode="vuBs4Iiyy1CBv6" int2:id="wzYfCw9T">
      <int2:state int2:type="spell" int2:value="Rejected"/>
    </int2:textHash>
    <int2:textHash int2:hashCode="YXDwUfUdOj/x1y" int2:id="4Gl66cy5">
      <int2:state int2:type="spell" int2:value="Rejected"/>
    </int2:textHash>
    <int2:textHash int2:hashCode="0NFQ0jdUeLNZhf" int2:id="jk3UH95h">
      <int2:state int2:type="spell" int2:value="Rejected"/>
    </int2:textHash>
    <int2:textHash int2:hashCode="9T0OSpnfWe209V" int2:id="44vYtXtD">
      <int2:state int2:type="spell" int2:value="Rejected"/>
    </int2:textHash>
    <int2:textHash int2:hashCode="IhDu/vGyFUWkH3" int2:id="m0duW9Jg">
      <int2:state int2:type="spell" int2:value="Rejected"/>
    </int2:textHash>
    <int2:textHash int2:hashCode="SWXsUxAvY0/BCF" int2:id="M4fcoTyB">
      <int2:state int2:type="spell" int2:value="Rejected"/>
    </int2:textHash>
    <int2:textHash int2:hashCode="+8QjQZEX+zg3dt" int2:id="rMMl2GuT">
      <int2:state int2:type="spell" int2:value="Rejected"/>
    </int2:textHash>
    <int2:textHash int2:hashCode="ACF0cXnx7ZMFqi" int2:id="mWnwP4zD">
      <int2:state int2:type="spell" int2:value="Rejected"/>
    </int2:textHash>
    <int2:textHash int2:hashCode="KvPVZUs2FYxjK9" int2:id="fZG7YcFD">
      <int2:state int2:type="spell" int2:value="Rejected"/>
    </int2:textHash>
    <int2:textHash int2:hashCode="qqjRpFj93cgy9L" int2:id="BhRX7IKn">
      <int2:state int2:type="spell" int2:value="Rejected"/>
    </int2:textHash>
    <int2:textHash int2:hashCode="PdWf0IZTNkFZuJ" int2:id="gvKa9nkh">
      <int2:state int2:type="spell" int2:value="Rejected"/>
    </int2:textHash>
    <int2:textHash int2:hashCode="Xcn5EPL2/iS93o" int2:id="KHMpFOL5">
      <int2:state int2:type="spell" int2:value="Rejected"/>
    </int2:textHash>
    <int2:textHash int2:hashCode="f9gtMK3V727TJf" int2:id="UwHdFMsD">
      <int2:state int2:type="spell" int2:value="Rejected"/>
    </int2:textHash>
    <int2:textHash int2:hashCode="DWrzG6mKM/co4t" int2:id="uQwOeZOr">
      <int2:state int2:type="spell" int2:value="Rejected"/>
    </int2:textHash>
    <int2:textHash int2:hashCode="y9GOfMBb5Jqr2b" int2:id="7PSTsAIb">
      <int2:state int2:type="spell" int2:value="Rejected"/>
    </int2:textHash>
    <int2:textHash int2:hashCode="+SP9mt7gzg/etS" int2:id="o5JAAEJj">
      <int2:state int2:type="spell" int2:value="Rejected"/>
    </int2:textHash>
    <int2:textHash int2:hashCode="2ENh+Jr4hdnVWr" int2:id="91lGlnOL">
      <int2:state int2:type="spell" int2:value="Rejected"/>
    </int2:textHash>
    <int2:textHash int2:hashCode="RkN7trBkUUloy5" int2:id="sNVcFboK">
      <int2:state int2:type="spell" int2:value="Rejected"/>
    </int2:textHash>
    <int2:textHash int2:hashCode="EhRpbfYoeSHB5T" int2:id="otoCYIdp">
      <int2:state int2:type="spell" int2:value="Rejected"/>
    </int2:textHash>
    <int2:textHash int2:hashCode="hZU+ovKYVt9vpV" int2:id="BED18Pzm">
      <int2:state int2:type="spell" int2:value="Rejected"/>
    </int2:textHash>
    <int2:textHash int2:hashCode="fzDClU//PjIuKt" int2:id="xOAF3JQy">
      <int2:state int2:type="spell" int2:value="Rejected"/>
    </int2:textHash>
    <int2:textHash int2:hashCode="6X83lJOWNYiKgb" int2:id="SZh5Oppj">
      <int2:state int2:type="spell" int2:value="Rejected"/>
    </int2:textHash>
    <int2:textHash int2:hashCode="Othtq81O4OylOD" int2:id="W7Pw8FCW">
      <int2:state int2:type="spell" int2:value="Rejected"/>
    </int2:textHash>
    <int2:textHash int2:hashCode="kXKstKTOml9Q7U" int2:id="ReWXVdhj">
      <int2:state int2:type="spell" int2:value="Rejected"/>
    </int2:textHash>
    <int2:textHash int2:hashCode="PY6pme4XhRrYqR" int2:id="AOEl4zy5">
      <int2:state int2:type="spell" int2:value="Rejected"/>
    </int2:textHash>
    <int2:textHash int2:hashCode="0W+4BdnTqcxYBQ" int2:id="NXAoCzAi">
      <int2:state int2:type="spell" int2:value="Rejected"/>
    </int2:textHash>
    <int2:textHash int2:hashCode="pxRvXyt4dq/4qy" int2:id="Nmo3SghO">
      <int2:state int2:type="spell" int2:value="Rejected"/>
    </int2:textHash>
    <int2:textHash int2:hashCode="G3kzAmslD83n3V" int2:id="mF83smtR">
      <int2:state int2:type="spell" int2:value="Rejected"/>
    </int2:textHash>
    <int2:textHash int2:hashCode="C2ttyHzNybQmP2" int2:id="2gMjyuUv">
      <int2:state int2:type="spell" int2:value="Rejected"/>
    </int2:textHash>
    <int2:textHash int2:hashCode="ss/eaB5UMWqIRx" int2:id="VdH1fx5C">
      <int2:state int2:type="spell" int2:value="Rejected"/>
    </int2:textHash>
    <int2:textHash int2:hashCode="J+rh/yUIri51w0" int2:id="uy4h5RAx">
      <int2:state int2:type="spell" int2:value="Rejected"/>
    </int2:textHash>
    <int2:textHash int2:hashCode="O5nTF0iOUKDs8B" int2:id="D1zrkmd0">
      <int2:state int2:type="spell" int2:value="Rejected"/>
    </int2:textHash>
    <int2:textHash int2:hashCode="OQtvEC1VZvbJ8r" int2:id="sbr3TfbR">
      <int2:state int2:type="spell" int2:value="Rejected"/>
    </int2:textHash>
    <int2:textHash int2:hashCode="JODzU2CA8BNyK3" int2:id="q28WIHkj">
      <int2:state int2:type="spell" int2:value="Rejected"/>
    </int2:textHash>
    <int2:textHash int2:hashCode="s2czNepxj0s2+Q" int2:id="y8h4lXWV">
      <int2:state int2:type="spell" int2:value="Rejected"/>
    </int2:textHash>
    <int2:textHash int2:hashCode="0bwkC/G/i9FOHT" int2:id="8XhXgDuY">
      <int2:state int2:type="spell" int2:value="Rejected"/>
    </int2:textHash>
    <int2:textHash int2:hashCode="FQFBnkBCRxur0a" int2:id="71CeHO6X">
      <int2:state int2:type="spell" int2:value="Rejected"/>
    </int2:textHash>
    <int2:textHash int2:hashCode="Px6UfA06akI2KD" int2:id="zaOZJJI9">
      <int2:state int2:type="spell" int2:value="Rejected"/>
    </int2:textHash>
    <int2:textHash int2:hashCode="MmBbkbrZ6UmfbW" int2:id="qPfeCK5L">
      <int2:state int2:type="spell" int2:value="Rejected"/>
    </int2:textHash>
    <int2:textHash int2:hashCode="TPlStnq0QRUvzm" int2:id="8etW0hL6">
      <int2:state int2:type="spell" int2:value="Rejected"/>
    </int2:textHash>
    <int2:textHash int2:hashCode="S3A+zKDjNWZaxP" int2:id="lxFrhpaR">
      <int2:state int2:type="spell" int2:value="Rejected"/>
    </int2:textHash>
    <int2:textHash int2:hashCode="AHENLCajGaEj7Q" int2:id="De6dwaU7">
      <int2:state int2:type="spell" int2:value="Rejected"/>
    </int2:textHash>
    <int2:textHash int2:hashCode="ApsgFHI8fcCkvM" int2:id="DmPhZ7l1">
      <int2:state int2:type="spell" int2:value="Rejected"/>
    </int2:textHash>
    <int2:textHash int2:hashCode="KHa2VDgzxUmu2k" int2:id="kA0F0rTH">
      <int2:state int2:type="spell" int2:value="Rejected"/>
    </int2:textHash>
    <int2:textHash int2:hashCode="lDo5J9zbhMjn8g" int2:id="AOStMEnF">
      <int2:state int2:type="spell" int2:value="Rejected"/>
    </int2:textHash>
    <int2:textHash int2:hashCode="7sYEPldK9amhbg" int2:id="6xmk8sjE">
      <int2:state int2:type="spell" int2:value="Rejected"/>
    </int2:textHash>
    <int2:textHash int2:hashCode="5YAh2qa8yqZzkF" int2:id="MiV1ZxPS">
      <int2:state int2:type="spell" int2:value="Rejected"/>
    </int2:textHash>
    <int2:textHash int2:hashCode="/jC8FjPOuF2NGq" int2:id="ukwVg8Jy">
      <int2:state int2:type="spell" int2:value="Rejected"/>
    </int2:textHash>
    <int2:textHash int2:hashCode="TE5txLvbzo+E8H" int2:id="MKfh1ADT">
      <int2:state int2:type="spell" int2:value="Rejected"/>
    </int2:textHash>
    <int2:textHash int2:hashCode="eR5zxwrLkcI/rT" int2:id="SzD1bux5">
      <int2:state int2:type="spell" int2:value="Rejected"/>
    </int2:textHash>
    <int2:textHash int2:hashCode="8aczS9sKPyWPG8" int2:id="hxrI05T6">
      <int2:state int2:type="spell" int2:value="Rejected"/>
    </int2:textHash>
    <int2:textHash int2:hashCode="wUQ/urBfwXGChI" int2:id="1o1Nt1lV">
      <int2:state int2:type="spell" int2:value="Rejected"/>
    </int2:textHash>
    <int2:textHash int2:hashCode="FSzOGEV1gNG21c" int2:id="TNCv8xYp">
      <int2:state int2:type="spell" int2:value="Rejected"/>
    </int2:textHash>
    <int2:textHash int2:hashCode="UE+U5DSOWQd20l" int2:id="yVxnWtcf">
      <int2:state int2:type="spell" int2:value="Rejected"/>
    </int2:textHash>
    <int2:textHash int2:hashCode="/ZDQ2VTjW4++kS" int2:id="6bgeEknH">
      <int2:state int2:type="spell" int2:value="Rejected"/>
    </int2:textHash>
    <int2:textHash int2:hashCode="aR8G/N8tIGm5q2" int2:id="NAd1Lvig">
      <int2:state int2:type="spell" int2:value="Rejected"/>
    </int2:textHash>
    <int2:textHash int2:hashCode="SOVj8UjcBNizHJ" int2:id="tJXEyb24">
      <int2:state int2:type="spell" int2:value="Rejected"/>
    </int2:textHash>
    <int2:textHash int2:hashCode="V48zESG1zKRF6A" int2:id="evSI8lYr">
      <int2:state int2:type="spell" int2:value="Rejected"/>
    </int2:textHash>
    <int2:textHash int2:hashCode="V7i8anCntP/895" int2:id="ORZ5lEgx">
      <int2:state int2:type="spell" int2:value="Rejected"/>
    </int2:textHash>
    <int2:textHash int2:hashCode="x5fY8xKph5U5SF" int2:id="pw8ToomU">
      <int2:state int2:type="spell" int2:value="Rejected"/>
    </int2:textHash>
    <int2:textHash int2:hashCode="OrOSc/hVITQ0um" int2:id="j7Uh43Ob">
      <int2:state int2:type="spell" int2:value="Rejected"/>
    </int2:textHash>
    <int2:textHash int2:hashCode="kOJiLyiSFVvImP" int2:id="J3MxrQb2">
      <int2:state int2:type="spell" int2:value="Rejected"/>
    </int2:textHash>
    <int2:textHash int2:hashCode="DCK9Ai2B3ugqsu" int2:id="hURNxuds">
      <int2:state int2:type="spell" int2:value="Rejected"/>
    </int2:textHash>
    <int2:bookmark int2:bookmarkName="_Int_eK1vJDUp" int2:invalidationBookmarkName="" int2:hashCode="f96T7W5ps8YBut" int2:id="yE2Oy5jS">
      <int2:state int2:type="gram" int2:value="Rejected"/>
    </int2:bookmark>
    <int2:bookmark int2:bookmarkName="_Int_WpjZmRtT" int2:invalidationBookmarkName="" int2:hashCode="KtDJPc9lHAr+Xl" int2:id="1pmol8Jb">
      <int2:state int2:type="style" int2:value="Rejected"/>
    </int2:bookmark>
    <int2:bookmark int2:bookmarkName="_Int_z1Ff8gGg" int2:invalidationBookmarkName="" int2:hashCode="Umy3Qlq42NVcmB" int2:id="6bzNYx3W">
      <int2:state int2:type="gram" int2:value="Rejected"/>
    </int2:bookmark>
    <int2:bookmark int2:bookmarkName="_Int_luu4Ly1Q" int2:invalidationBookmarkName="" int2:hashCode="pb4MxUCQk/MEtK" int2:id="pP3aMBO4">
      <int2:state int2:type="gram" int2:value="Rejected"/>
    </int2:bookmark>
    <int2:bookmark int2:bookmarkName="_Int_me2qUVTC" int2:invalidationBookmarkName="" int2:hashCode="fnmjryY03mY15Z" int2:id="z74Tpfsz">
      <int2:state int2:type="gram" int2:value="Rejected"/>
    </int2:bookmark>
    <int2:bookmark int2:bookmarkName="_Int_ua4mQpp3" int2:invalidationBookmarkName="" int2:hashCode="EsDx+63EBGtfK7" int2:id="BRaFUsAb">
      <int2:state int2:type="gram" int2:value="Rejected"/>
    </int2:bookmark>
    <int2:bookmark int2:bookmarkName="_Int_jDbdoqMI" int2:invalidationBookmarkName="" int2:hashCode="20LXBqM4E4iJ+E" int2:id="8I3C1ILS">
      <int2:state int2:type="gram" int2:value="Rejected"/>
    </int2:bookmark>
    <int2:bookmark int2:bookmarkName="_Int_0Fg84iRK" int2:invalidationBookmarkName="" int2:hashCode="iSIdwx3aBtXqDt" int2:id="dW4I633G">
      <int2:state int2:type="gram" int2:value="Rejected"/>
    </int2:bookmark>
    <int2:bookmark int2:bookmarkName="_Int_mqcMqfcH" int2:invalidationBookmarkName="" int2:hashCode="5MpJ35xUf3/B6p" int2:id="t9iXmD0S">
      <int2:state int2:type="gram" int2:value="Rejected"/>
    </int2:bookmark>
    <int2:bookmark int2:bookmarkName="_Int_He7BSKQO" int2:invalidationBookmarkName="" int2:hashCode="40ffr9R3O6fCk+" int2:id="bDbbiMD0">
      <int2:state int2:type="gram" int2:value="Rejected"/>
    </int2:bookmark>
    <int2:bookmark int2:bookmarkName="_Int_cMPAmvbb" int2:invalidationBookmarkName="" int2:hashCode="YoxFzbqyA4FKUC" int2:id="OSJnibDQ">
      <int2:state int2:type="gram" int2:value="Rejected"/>
    </int2:bookmark>
    <int2:bookmark int2:bookmarkName="_Int_SOIeE1PS" int2:invalidationBookmarkName="" int2:hashCode="caJ89+HvkWdQ8a" int2:id="ghe8l2Tl">
      <int2:state int2:type="gram" int2:value="Rejected"/>
    </int2:bookmark>
    <int2:bookmark int2:bookmarkName="_Int_JbAcHqX8" int2:invalidationBookmarkName="" int2:hashCode="ozK8mC0ascwdVE" int2:id="x9UtDXzH">
      <int2:state int2:type="gram" int2:value="Rejected"/>
    </int2:bookmark>
    <int2:bookmark int2:bookmarkName="_Int_wjvB7wdk" int2:invalidationBookmarkName="" int2:hashCode="qVA7XKjsvSsc3L" int2:id="wxNCqIUM">
      <int2:state int2:type="gram" int2:value="Rejected"/>
    </int2:bookmark>
    <int2:bookmark int2:bookmarkName="_Int_3YsrAQ2r" int2:invalidationBookmarkName="" int2:hashCode="ozK8mC0ascwdVE" int2:id="7fBWLdfk">
      <int2:state int2:type="gram" int2:value="Rejected"/>
    </int2:bookmark>
    <int2:bookmark int2:bookmarkName="_Int_blHYPpX4" int2:invalidationBookmarkName="" int2:hashCode="zgZjJQ+hBSNDT/" int2:id="AmNNJoY6">
      <int2:state int2:type="gram" int2:value="Rejected"/>
    </int2:bookmark>
    <int2:bookmark int2:bookmarkName="_Int_SrcGy5ck" int2:invalidationBookmarkName="" int2:hashCode="Cmxdmf7Hks8uEn" int2:id="ISsrywbG">
      <int2:state int2:type="gram" int2:value="Rejected"/>
    </int2:bookmark>
    <int2:bookmark int2:bookmarkName="_Int_7dDTuPTk" int2:invalidationBookmarkName="" int2:hashCode="tqANI19ni4mJtT" int2:id="c1ElrlCN">
      <int2:state int2:type="gram" int2:value="Rejected"/>
    </int2:bookmark>
    <int2:bookmark int2:bookmarkName="_Int_XkzduvAs" int2:invalidationBookmarkName="" int2:hashCode="3gT6Din5s14kkF" int2:id="uAWK6PZx">
      <int2:state int2:type="gram" int2:value="Rejected"/>
    </int2:bookmark>
    <int2:bookmark int2:bookmarkName="_Int_Vj2PFQdl" int2:invalidationBookmarkName="" int2:hashCode="zYwt8mxZ7nOgPG" int2:id="lILY1Xee">
      <int2:state int2:type="gram" int2:value="Rejected"/>
    </int2:bookmark>
    <int2:bookmark int2:bookmarkName="_Int_geY7TDW1" int2:invalidationBookmarkName="" int2:hashCode="Q3Sq7iR/sjfObJ" int2:id="ODiFFpVs">
      <int2:state int2:type="gram" int2:value="Rejected"/>
    </int2:bookmark>
    <int2:bookmark int2:bookmarkName="_Int_v1UIYBq2" int2:invalidationBookmarkName="" int2:hashCode="3gT6Din5s14kkF" int2:id="APCM0Gcd">
      <int2:state int2:type="gram" int2:value="Rejected"/>
    </int2:bookmark>
    <int2:bookmark int2:bookmarkName="_Int_ozkYfgoY" int2:invalidationBookmarkName="" int2:hashCode="YbTGf3dw61iLwy" int2:id="j9Hkuo29">
      <int2:state int2:type="gram" int2:value="Rejected"/>
    </int2:bookmark>
    <int2:bookmark int2:bookmarkName="_Int_A1mti8Qh" int2:invalidationBookmarkName="" int2:hashCode="zQnhipvXTtrKfU" int2:id="IvmBpB1J">
      <int2:state int2:type="gram" int2:value="Rejected"/>
    </int2:bookmark>
    <int2:bookmark int2:bookmarkName="_Int_me1bfP3K" int2:invalidationBookmarkName="" int2:hashCode="f96T7W5ps8YBut" int2:id="FJmOH1Gp">
      <int2:state int2:type="gram" int2:value="Rejected"/>
    </int2:bookmark>
    <int2:bookmark int2:bookmarkName="_Int_AMYNbmn6" int2:invalidationBookmarkName="" int2:hashCode="qASfMTQ+rOlqSf" int2:id="NlidFVmf">
      <int2:state int2:type="gram" int2:value="Rejected"/>
    </int2:bookmark>
    <int2:bookmark int2:bookmarkName="_Int_MX1Mpnbt" int2:invalidationBookmarkName="" int2:hashCode="SwE+zlxRtMHWNT" int2:id="E1M7A5ts">
      <int2:state int2:type="gram" int2:value="Rejected"/>
    </int2:bookmark>
    <int2:bookmark int2:bookmarkName="_Int_cwd1JlDY" int2:invalidationBookmarkName="" int2:hashCode="7qqhJccFQUKTSx" int2:id="RA2xWIlo">
      <int2:state int2:type="spell" int2:value="Rejected"/>
    </int2:bookmark>
    <int2:bookmark int2:bookmarkName="_Int_tUNQxVvZ" int2:invalidationBookmarkName="" int2:hashCode="xP5Sib4AiIyjHv" int2:id="ZHaw0NPj">
      <int2:state int2:type="spell" int2:value="Rejected"/>
    </int2:bookmark>
    <int2:bookmark int2:bookmarkName="_Int_qjcTsPLZ" int2:invalidationBookmarkName="" int2:hashCode="w78EYObss1V1DB" int2:id="LhnLi0tU">
      <int2:state int2:type="spell" int2:value="Rejected"/>
    </int2:bookmark>
    <int2:bookmark int2:bookmarkName="_Int_VCcs9Xcy" int2:invalidationBookmarkName="" int2:hashCode="1OF6N13aO4chw6" int2:id="3HB6KC9y">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C02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7EB8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5EA8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A458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E2D0F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4A49782"/>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4DAE6C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2E2A420"/>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31036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64225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1B2727"/>
    <w:multiLevelType w:val="hybridMultilevel"/>
    <w:tmpl w:val="A8288098"/>
    <w:lvl w:ilvl="0" w:tplc="375AC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0926640"/>
    <w:multiLevelType w:val="hybridMultilevel"/>
    <w:tmpl w:val="F5706C40"/>
    <w:lvl w:ilvl="0" w:tplc="B220FA7A">
      <w:start w:val="1"/>
      <w:numFmt w:val="bullet"/>
      <w:lvlText w:val=""/>
      <w:lvlJc w:val="left"/>
      <w:pPr>
        <w:tabs>
          <w:tab w:val="num" w:pos="960"/>
        </w:tabs>
        <w:ind w:left="960" w:hanging="360"/>
      </w:pPr>
      <w:rPr>
        <w:rFonts w:hint="default" w:ascii="Symbol" w:hAnsi="Symbol" w:eastAsia="Times New Roman"/>
        <w:color w:val="000000"/>
      </w:rPr>
    </w:lvl>
    <w:lvl w:ilvl="1" w:tplc="00030409">
      <w:start w:val="1"/>
      <w:numFmt w:val="bullet"/>
      <w:lvlText w:val="o"/>
      <w:lvlJc w:val="left"/>
      <w:pPr>
        <w:tabs>
          <w:tab w:val="num" w:pos="1920"/>
        </w:tabs>
        <w:ind w:left="1920" w:hanging="360"/>
      </w:pPr>
      <w:rPr>
        <w:rFonts w:hint="default" w:ascii="Courier New" w:hAnsi="Courier New"/>
      </w:rPr>
    </w:lvl>
    <w:lvl w:ilvl="2" w:tplc="00050409">
      <w:start w:val="1"/>
      <w:numFmt w:val="bullet"/>
      <w:lvlText w:val=""/>
      <w:lvlJc w:val="left"/>
      <w:pPr>
        <w:tabs>
          <w:tab w:val="num" w:pos="2640"/>
        </w:tabs>
        <w:ind w:left="2640" w:hanging="360"/>
      </w:pPr>
      <w:rPr>
        <w:rFonts w:hint="default" w:ascii="Wingdings" w:hAnsi="Wingdings"/>
      </w:rPr>
    </w:lvl>
    <w:lvl w:ilvl="3" w:tplc="00010409">
      <w:start w:val="1"/>
      <w:numFmt w:val="bullet"/>
      <w:lvlText w:val=""/>
      <w:lvlJc w:val="left"/>
      <w:pPr>
        <w:tabs>
          <w:tab w:val="num" w:pos="3360"/>
        </w:tabs>
        <w:ind w:left="3360" w:hanging="360"/>
      </w:pPr>
      <w:rPr>
        <w:rFonts w:hint="default" w:ascii="Symbol" w:hAnsi="Symbol" w:eastAsia="Times New Roman"/>
      </w:rPr>
    </w:lvl>
    <w:lvl w:ilvl="4" w:tplc="00030409">
      <w:start w:val="1"/>
      <w:numFmt w:val="bullet"/>
      <w:lvlText w:val="o"/>
      <w:lvlJc w:val="left"/>
      <w:pPr>
        <w:tabs>
          <w:tab w:val="num" w:pos="4080"/>
        </w:tabs>
        <w:ind w:left="4080" w:hanging="360"/>
      </w:pPr>
      <w:rPr>
        <w:rFonts w:hint="default" w:ascii="Courier New" w:hAnsi="Courier New"/>
      </w:rPr>
    </w:lvl>
    <w:lvl w:ilvl="5" w:tplc="00050409">
      <w:start w:val="1"/>
      <w:numFmt w:val="bullet"/>
      <w:lvlText w:val=""/>
      <w:lvlJc w:val="left"/>
      <w:pPr>
        <w:tabs>
          <w:tab w:val="num" w:pos="4800"/>
        </w:tabs>
        <w:ind w:left="4800" w:hanging="360"/>
      </w:pPr>
      <w:rPr>
        <w:rFonts w:hint="default" w:ascii="Wingdings" w:hAnsi="Wingdings"/>
      </w:rPr>
    </w:lvl>
    <w:lvl w:ilvl="6" w:tplc="00010409">
      <w:start w:val="1"/>
      <w:numFmt w:val="bullet"/>
      <w:lvlText w:val=""/>
      <w:lvlJc w:val="left"/>
      <w:pPr>
        <w:tabs>
          <w:tab w:val="num" w:pos="5520"/>
        </w:tabs>
        <w:ind w:left="5520" w:hanging="360"/>
      </w:pPr>
      <w:rPr>
        <w:rFonts w:hint="default" w:ascii="Symbol" w:hAnsi="Symbol" w:eastAsia="Times New Roman"/>
      </w:rPr>
    </w:lvl>
    <w:lvl w:ilvl="7" w:tplc="00030409">
      <w:start w:val="1"/>
      <w:numFmt w:val="bullet"/>
      <w:lvlText w:val="o"/>
      <w:lvlJc w:val="left"/>
      <w:pPr>
        <w:tabs>
          <w:tab w:val="num" w:pos="6240"/>
        </w:tabs>
        <w:ind w:left="6240" w:hanging="360"/>
      </w:pPr>
      <w:rPr>
        <w:rFonts w:hint="default" w:ascii="Courier New" w:hAnsi="Courier New"/>
      </w:rPr>
    </w:lvl>
    <w:lvl w:ilvl="8" w:tplc="00050409">
      <w:start w:val="1"/>
      <w:numFmt w:val="bullet"/>
      <w:lvlText w:val=""/>
      <w:lvlJc w:val="left"/>
      <w:pPr>
        <w:tabs>
          <w:tab w:val="num" w:pos="6960"/>
        </w:tabs>
        <w:ind w:left="6960" w:hanging="360"/>
      </w:pPr>
      <w:rPr>
        <w:rFonts w:hint="default" w:ascii="Wingdings" w:hAnsi="Wingdings"/>
      </w:rPr>
    </w:lvl>
  </w:abstractNum>
  <w:abstractNum w:abstractNumId="13" w15:restartNumberingAfterBreak="0">
    <w:nsid w:val="10BE7D39"/>
    <w:multiLevelType w:val="multilevel"/>
    <w:tmpl w:val="8D4400F0"/>
    <w:lvl w:ilvl="0">
      <w:start w:val="1999"/>
      <w:numFmt w:val="decimal"/>
      <w:lvlText w:val="%1"/>
      <w:lvlJc w:val="left"/>
      <w:pPr>
        <w:tabs>
          <w:tab w:val="num" w:pos="1440"/>
        </w:tabs>
        <w:ind w:left="144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A644B2"/>
    <w:multiLevelType w:val="hybridMultilevel"/>
    <w:tmpl w:val="355690CC"/>
    <w:lvl w:ilvl="0" w:tplc="3A5E4248">
      <w:start w:val="1"/>
      <w:numFmt w:val="bullet"/>
      <w:lvlText w:val=""/>
      <w:lvlJc w:val="left"/>
      <w:pPr>
        <w:tabs>
          <w:tab w:val="num" w:pos="480"/>
        </w:tabs>
        <w:ind w:left="480" w:hanging="360"/>
      </w:pPr>
      <w:rPr>
        <w:rFonts w:hint="default" w:ascii="Symbol" w:hAnsi="Symbol" w:eastAsia="Times New Roman"/>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eastAsia="Times New Roman"/>
      </w:rPr>
    </w:lvl>
    <w:lvl w:ilvl="4" w:tplc="00030409">
      <w:start w:val="1"/>
      <w:numFmt w:val="bullet"/>
      <w:lvlText w:val="o"/>
      <w:lvlJc w:val="left"/>
      <w:pPr>
        <w:tabs>
          <w:tab w:val="num" w:pos="3600"/>
        </w:tabs>
        <w:ind w:left="3600" w:hanging="360"/>
      </w:pPr>
      <w:rPr>
        <w:rFonts w:hint="default" w:ascii="Courier New" w:hAnsi="Courier New"/>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eastAsia="Times New Roman"/>
      </w:rPr>
    </w:lvl>
    <w:lvl w:ilvl="7" w:tplc="00030409">
      <w:start w:val="1"/>
      <w:numFmt w:val="bullet"/>
      <w:lvlText w:val="o"/>
      <w:lvlJc w:val="left"/>
      <w:pPr>
        <w:tabs>
          <w:tab w:val="num" w:pos="5760"/>
        </w:tabs>
        <w:ind w:left="5760" w:hanging="360"/>
      </w:pPr>
      <w:rPr>
        <w:rFonts w:hint="default" w:ascii="Courier New" w:hAnsi="Courier New"/>
      </w:rPr>
    </w:lvl>
    <w:lvl w:ilvl="8" w:tplc="00050409">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7240764"/>
    <w:multiLevelType w:val="multilevel"/>
    <w:tmpl w:val="6E8C6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8385D73"/>
    <w:multiLevelType w:val="multilevel"/>
    <w:tmpl w:val="C2085C1A"/>
    <w:lvl w:ilvl="0">
      <w:start w:val="1999"/>
      <w:numFmt w:val="decimal"/>
      <w:lvlText w:val="%1"/>
      <w:lvlJc w:val="left"/>
      <w:pPr>
        <w:tabs>
          <w:tab w:val="num" w:pos="1440"/>
        </w:tabs>
        <w:ind w:left="144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817044"/>
    <w:multiLevelType w:val="hybridMultilevel"/>
    <w:tmpl w:val="A28EC0D2"/>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83A0B"/>
    <w:multiLevelType w:val="hybridMultilevel"/>
    <w:tmpl w:val="DDFEEB92"/>
    <w:lvl w:ilvl="0" w:tplc="D730F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27C2F42"/>
    <w:multiLevelType w:val="hybridMultilevel"/>
    <w:tmpl w:val="82CC694C"/>
    <w:lvl w:ilvl="0" w:tplc="FECEA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82101A9"/>
    <w:multiLevelType w:val="hybridMultilevel"/>
    <w:tmpl w:val="A3EAE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CC86AF6"/>
    <w:multiLevelType w:val="hybridMultilevel"/>
    <w:tmpl w:val="B0DA4A24"/>
    <w:lvl w:ilvl="0" w:tplc="A2644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97054"/>
    <w:multiLevelType w:val="hybridMultilevel"/>
    <w:tmpl w:val="0CF67D1E"/>
    <w:lvl w:ilvl="0" w:tplc="3842A8A4">
      <w:start w:val="201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580DD5"/>
    <w:multiLevelType w:val="hybridMultilevel"/>
    <w:tmpl w:val="3A2E6270"/>
    <w:lvl w:ilvl="0" w:tplc="8716E56E">
      <w:start w:val="1"/>
      <w:numFmt w:val="decimal"/>
      <w:lvlText w:val="%1."/>
      <w:lvlJc w:val="left"/>
      <w:pPr>
        <w:ind w:left="1080" w:hanging="360"/>
      </w:pPr>
      <w:rPr>
        <w:rFonts w:hint="default" w:ascii="Arial" w:hAnsi="Arial" w:cs="Arial"/>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540F3"/>
    <w:multiLevelType w:val="hybridMultilevel"/>
    <w:tmpl w:val="A4640406"/>
    <w:lvl w:ilvl="0" w:tplc="EADEF82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06E7E"/>
    <w:multiLevelType w:val="multilevel"/>
    <w:tmpl w:val="2FAAD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6C44640"/>
    <w:multiLevelType w:val="hybridMultilevel"/>
    <w:tmpl w:val="A936FB7A"/>
    <w:lvl w:ilvl="0" w:tplc="51DA7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8C2486"/>
    <w:multiLevelType w:val="hybridMultilevel"/>
    <w:tmpl w:val="2034EA98"/>
    <w:lvl w:ilvl="0" w:tplc="8812B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A445B5"/>
    <w:multiLevelType w:val="hybridMultilevel"/>
    <w:tmpl w:val="173A6F22"/>
    <w:lvl w:ilvl="0" w:tplc="EADEF82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5675028"/>
    <w:multiLevelType w:val="hybridMultilevel"/>
    <w:tmpl w:val="77FED9D6"/>
    <w:lvl w:ilvl="0" w:tplc="6A6C414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9352A2D"/>
    <w:multiLevelType w:val="hybridMultilevel"/>
    <w:tmpl w:val="C18E06B6"/>
    <w:lvl w:ilvl="0" w:tplc="B220FA7A">
      <w:start w:val="1"/>
      <w:numFmt w:val="bullet"/>
      <w:lvlText w:val=""/>
      <w:lvlJc w:val="left"/>
      <w:pPr>
        <w:tabs>
          <w:tab w:val="num" w:pos="480"/>
        </w:tabs>
        <w:ind w:left="480" w:hanging="360"/>
      </w:pPr>
      <w:rPr>
        <w:rFonts w:hint="default" w:ascii="Symbol" w:hAnsi="Symbol" w:eastAsia="Times New Roman"/>
        <w:color w:val="000000"/>
      </w:rPr>
    </w:lvl>
    <w:lvl w:ilvl="1" w:tplc="00030409">
      <w:start w:val="1"/>
      <w:numFmt w:val="bullet"/>
      <w:lvlText w:val="o"/>
      <w:lvlJc w:val="left"/>
      <w:pPr>
        <w:tabs>
          <w:tab w:val="num" w:pos="1440"/>
        </w:tabs>
        <w:ind w:left="1440" w:hanging="360"/>
      </w:pPr>
      <w:rPr>
        <w:rFonts w:hint="default" w:ascii="Courier New" w:hAnsi="Courier New"/>
        <w:color w:val="000000"/>
      </w:rPr>
    </w:lvl>
    <w:lvl w:ilvl="2" w:tplc="00050409">
      <w:start w:val="1"/>
      <w:numFmt w:val="bullet"/>
      <w:lvlText w:val=""/>
      <w:lvlJc w:val="left"/>
      <w:pPr>
        <w:tabs>
          <w:tab w:val="num" w:pos="1080"/>
        </w:tabs>
        <w:ind w:left="1080" w:hanging="360"/>
      </w:pPr>
      <w:rPr>
        <w:rFonts w:hint="default" w:ascii="Wingdings" w:hAnsi="Wingdings"/>
        <w:color w:val="000000"/>
      </w:rPr>
    </w:lvl>
    <w:lvl w:ilvl="3" w:tplc="00010409">
      <w:start w:val="1"/>
      <w:numFmt w:val="bullet"/>
      <w:lvlText w:val=""/>
      <w:lvlJc w:val="left"/>
      <w:pPr>
        <w:tabs>
          <w:tab w:val="num" w:pos="2880"/>
        </w:tabs>
        <w:ind w:left="2880" w:hanging="360"/>
      </w:pPr>
      <w:rPr>
        <w:rFonts w:hint="default" w:ascii="Symbol" w:hAnsi="Symbol" w:eastAsia="Times New Roman"/>
      </w:rPr>
    </w:lvl>
    <w:lvl w:ilvl="4" w:tplc="00030409">
      <w:start w:val="1"/>
      <w:numFmt w:val="bullet"/>
      <w:lvlText w:val="o"/>
      <w:lvlJc w:val="left"/>
      <w:pPr>
        <w:tabs>
          <w:tab w:val="num" w:pos="3600"/>
        </w:tabs>
        <w:ind w:left="3600" w:hanging="360"/>
      </w:pPr>
      <w:rPr>
        <w:rFonts w:hint="default" w:ascii="Courier New" w:hAnsi="Courier New"/>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eastAsia="Times New Roman"/>
      </w:rPr>
    </w:lvl>
    <w:lvl w:ilvl="7" w:tplc="00030409">
      <w:start w:val="1"/>
      <w:numFmt w:val="bullet"/>
      <w:lvlText w:val="o"/>
      <w:lvlJc w:val="left"/>
      <w:pPr>
        <w:tabs>
          <w:tab w:val="num" w:pos="5760"/>
        </w:tabs>
        <w:ind w:left="5760" w:hanging="360"/>
      </w:pPr>
      <w:rPr>
        <w:rFonts w:hint="default" w:ascii="Courier New" w:hAnsi="Courier New"/>
      </w:rPr>
    </w:lvl>
    <w:lvl w:ilvl="8" w:tplc="00050409">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AE91967"/>
    <w:multiLevelType w:val="multilevel"/>
    <w:tmpl w:val="73C23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B694ACC"/>
    <w:multiLevelType w:val="hybridMultilevel"/>
    <w:tmpl w:val="C06EF814"/>
    <w:lvl w:ilvl="0" w:tplc="1828278E">
      <w:start w:val="201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5363798">
    <w:abstractNumId w:val="12"/>
  </w:num>
  <w:num w:numId="2" w16cid:durableId="1376731540">
    <w:abstractNumId w:val="41"/>
  </w:num>
  <w:num w:numId="3" w16cid:durableId="619805658">
    <w:abstractNumId w:val="14"/>
  </w:num>
  <w:num w:numId="4" w16cid:durableId="1061372144">
    <w:abstractNumId w:val="24"/>
  </w:num>
  <w:num w:numId="5" w16cid:durableId="1549561198">
    <w:abstractNumId w:val="19"/>
  </w:num>
  <w:num w:numId="6" w16cid:durableId="607666954">
    <w:abstractNumId w:val="40"/>
  </w:num>
  <w:num w:numId="7" w16cid:durableId="712002326">
    <w:abstractNumId w:val="35"/>
  </w:num>
  <w:num w:numId="8" w16cid:durableId="225068242">
    <w:abstractNumId w:val="39"/>
  </w:num>
  <w:num w:numId="9" w16cid:durableId="844058758">
    <w:abstractNumId w:val="23"/>
  </w:num>
  <w:num w:numId="10" w16cid:durableId="1527283003">
    <w:abstractNumId w:val="11"/>
  </w:num>
  <w:num w:numId="11" w16cid:durableId="753087765">
    <w:abstractNumId w:val="21"/>
  </w:num>
  <w:num w:numId="12" w16cid:durableId="185681392">
    <w:abstractNumId w:val="37"/>
  </w:num>
  <w:num w:numId="13" w16cid:durableId="2018581080">
    <w:abstractNumId w:val="28"/>
  </w:num>
  <w:num w:numId="14" w16cid:durableId="1602491484">
    <w:abstractNumId w:val="36"/>
  </w:num>
  <w:num w:numId="15" w16cid:durableId="1266883326">
    <w:abstractNumId w:val="29"/>
  </w:num>
  <w:num w:numId="16" w16cid:durableId="321394485">
    <w:abstractNumId w:val="10"/>
  </w:num>
  <w:num w:numId="17" w16cid:durableId="786892201">
    <w:abstractNumId w:val="17"/>
  </w:num>
  <w:num w:numId="18" w16cid:durableId="733313219">
    <w:abstractNumId w:val="18"/>
  </w:num>
  <w:num w:numId="19" w16cid:durableId="32734771">
    <w:abstractNumId w:val="30"/>
  </w:num>
  <w:num w:numId="20" w16cid:durableId="743450958">
    <w:abstractNumId w:val="34"/>
  </w:num>
  <w:num w:numId="21" w16cid:durableId="1117796284">
    <w:abstractNumId w:val="22"/>
  </w:num>
  <w:num w:numId="22" w16cid:durableId="714937866">
    <w:abstractNumId w:val="38"/>
  </w:num>
  <w:num w:numId="23" w16cid:durableId="1178429326">
    <w:abstractNumId w:val="32"/>
  </w:num>
  <w:num w:numId="24" w16cid:durableId="1054885589">
    <w:abstractNumId w:val="20"/>
  </w:num>
  <w:num w:numId="25" w16cid:durableId="333268469">
    <w:abstractNumId w:val="33"/>
  </w:num>
  <w:num w:numId="26" w16cid:durableId="168839339">
    <w:abstractNumId w:val="43"/>
  </w:num>
  <w:num w:numId="27" w16cid:durableId="108939692">
    <w:abstractNumId w:val="26"/>
  </w:num>
  <w:num w:numId="28" w16cid:durableId="1990555202">
    <w:abstractNumId w:val="27"/>
  </w:num>
  <w:num w:numId="29" w16cid:durableId="1286038927">
    <w:abstractNumId w:val="16"/>
  </w:num>
  <w:num w:numId="30" w16cid:durableId="249510760">
    <w:abstractNumId w:val="13"/>
  </w:num>
  <w:num w:numId="31" w16cid:durableId="1035424551">
    <w:abstractNumId w:val="25"/>
  </w:num>
  <w:num w:numId="32" w16cid:durableId="1353260025">
    <w:abstractNumId w:val="9"/>
  </w:num>
  <w:num w:numId="33" w16cid:durableId="274990448">
    <w:abstractNumId w:val="7"/>
  </w:num>
  <w:num w:numId="34" w16cid:durableId="584413226">
    <w:abstractNumId w:val="6"/>
  </w:num>
  <w:num w:numId="35" w16cid:durableId="1867523677">
    <w:abstractNumId w:val="5"/>
  </w:num>
  <w:num w:numId="36" w16cid:durableId="564335458">
    <w:abstractNumId w:val="4"/>
  </w:num>
  <w:num w:numId="37" w16cid:durableId="813722309">
    <w:abstractNumId w:val="8"/>
  </w:num>
  <w:num w:numId="38" w16cid:durableId="453793130">
    <w:abstractNumId w:val="3"/>
  </w:num>
  <w:num w:numId="39" w16cid:durableId="1146043595">
    <w:abstractNumId w:val="2"/>
  </w:num>
  <w:num w:numId="40" w16cid:durableId="878080906">
    <w:abstractNumId w:val="1"/>
  </w:num>
  <w:num w:numId="41" w16cid:durableId="1121337478">
    <w:abstractNumId w:val="0"/>
  </w:num>
  <w:num w:numId="42" w16cid:durableId="1232161155">
    <w:abstractNumId w:val="15"/>
  </w:num>
  <w:num w:numId="43" w16cid:durableId="1432818892">
    <w:abstractNumId w:val="42"/>
  </w:num>
  <w:num w:numId="44" w16cid:durableId="1180123258">
    <w:abstractNumId w:val="3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ctiveWritingStyle w:lang="fr-FR" w:vendorID="64" w:dllVersion="0" w:nlCheck="1" w:checkStyle="0" w:appName="MSWord"/>
  <w:trackRevisions w:val="false"/>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1B84"/>
    <w:rsid w:val="000167C4"/>
    <w:rsid w:val="00017EA3"/>
    <w:rsid w:val="000202B5"/>
    <w:rsid w:val="00020B92"/>
    <w:rsid w:val="000226BC"/>
    <w:rsid w:val="00035BF2"/>
    <w:rsid w:val="00036999"/>
    <w:rsid w:val="00041BDA"/>
    <w:rsid w:val="00045211"/>
    <w:rsid w:val="0004589C"/>
    <w:rsid w:val="00047A75"/>
    <w:rsid w:val="00047DC2"/>
    <w:rsid w:val="00047DD8"/>
    <w:rsid w:val="00053780"/>
    <w:rsid w:val="00054B79"/>
    <w:rsid w:val="000551CC"/>
    <w:rsid w:val="000630CD"/>
    <w:rsid w:val="00065911"/>
    <w:rsid w:val="000779B0"/>
    <w:rsid w:val="0008468A"/>
    <w:rsid w:val="00084F22"/>
    <w:rsid w:val="00087237"/>
    <w:rsid w:val="00091938"/>
    <w:rsid w:val="00095F72"/>
    <w:rsid w:val="000A18E7"/>
    <w:rsid w:val="000A1E56"/>
    <w:rsid w:val="000A26C5"/>
    <w:rsid w:val="000A4B38"/>
    <w:rsid w:val="000A4F60"/>
    <w:rsid w:val="000A7AD6"/>
    <w:rsid w:val="000B08EC"/>
    <w:rsid w:val="000C2D91"/>
    <w:rsid w:val="000C7077"/>
    <w:rsid w:val="000D1C03"/>
    <w:rsid w:val="000D1F52"/>
    <w:rsid w:val="000D4695"/>
    <w:rsid w:val="000D59DB"/>
    <w:rsid w:val="000D7044"/>
    <w:rsid w:val="000F42B0"/>
    <w:rsid w:val="000F5C33"/>
    <w:rsid w:val="000F6962"/>
    <w:rsid w:val="0010158B"/>
    <w:rsid w:val="00102AE2"/>
    <w:rsid w:val="001138E0"/>
    <w:rsid w:val="00116F0D"/>
    <w:rsid w:val="00126975"/>
    <w:rsid w:val="00135A74"/>
    <w:rsid w:val="001443F3"/>
    <w:rsid w:val="001452BA"/>
    <w:rsid w:val="00145DFC"/>
    <w:rsid w:val="001554F5"/>
    <w:rsid w:val="001644D7"/>
    <w:rsid w:val="001706DD"/>
    <w:rsid w:val="00171488"/>
    <w:rsid w:val="0017728D"/>
    <w:rsid w:val="00180F3F"/>
    <w:rsid w:val="001854F2"/>
    <w:rsid w:val="00193BBE"/>
    <w:rsid w:val="00194B44"/>
    <w:rsid w:val="001B3E81"/>
    <w:rsid w:val="001B5E34"/>
    <w:rsid w:val="001C4619"/>
    <w:rsid w:val="001D2BE2"/>
    <w:rsid w:val="001D5C09"/>
    <w:rsid w:val="001E0228"/>
    <w:rsid w:val="001E2558"/>
    <w:rsid w:val="001F6F1B"/>
    <w:rsid w:val="001F732E"/>
    <w:rsid w:val="00200332"/>
    <w:rsid w:val="00206811"/>
    <w:rsid w:val="00225CC0"/>
    <w:rsid w:val="002300B7"/>
    <w:rsid w:val="00230984"/>
    <w:rsid w:val="002316F3"/>
    <w:rsid w:val="0025752F"/>
    <w:rsid w:val="00260A15"/>
    <w:rsid w:val="00264C41"/>
    <w:rsid w:val="00267B29"/>
    <w:rsid w:val="002701B7"/>
    <w:rsid w:val="002708C5"/>
    <w:rsid w:val="00273FAC"/>
    <w:rsid w:val="00283240"/>
    <w:rsid w:val="00285E60"/>
    <w:rsid w:val="00290B3B"/>
    <w:rsid w:val="00291DB5"/>
    <w:rsid w:val="002A349A"/>
    <w:rsid w:val="002B2145"/>
    <w:rsid w:val="002B3C76"/>
    <w:rsid w:val="002B5B27"/>
    <w:rsid w:val="002C1AA9"/>
    <w:rsid w:val="002C2A03"/>
    <w:rsid w:val="002C36B3"/>
    <w:rsid w:val="002C7A9B"/>
    <w:rsid w:val="002E0E97"/>
    <w:rsid w:val="002E6FB8"/>
    <w:rsid w:val="002F7F8D"/>
    <w:rsid w:val="0030031B"/>
    <w:rsid w:val="00302DE6"/>
    <w:rsid w:val="00303858"/>
    <w:rsid w:val="00312F3A"/>
    <w:rsid w:val="00325054"/>
    <w:rsid w:val="003377BD"/>
    <w:rsid w:val="00364DB2"/>
    <w:rsid w:val="00381A7D"/>
    <w:rsid w:val="003869D6"/>
    <w:rsid w:val="0039054A"/>
    <w:rsid w:val="0039449C"/>
    <w:rsid w:val="003979AB"/>
    <w:rsid w:val="003A013F"/>
    <w:rsid w:val="003A5A1B"/>
    <w:rsid w:val="003B2BF7"/>
    <w:rsid w:val="003C4CB2"/>
    <w:rsid w:val="003C71E6"/>
    <w:rsid w:val="003D0159"/>
    <w:rsid w:val="003D58C6"/>
    <w:rsid w:val="00400834"/>
    <w:rsid w:val="00406900"/>
    <w:rsid w:val="00412840"/>
    <w:rsid w:val="0041416C"/>
    <w:rsid w:val="00427D47"/>
    <w:rsid w:val="0043145A"/>
    <w:rsid w:val="004441B4"/>
    <w:rsid w:val="004524BD"/>
    <w:rsid w:val="00463DB1"/>
    <w:rsid w:val="00466B67"/>
    <w:rsid w:val="00481B45"/>
    <w:rsid w:val="00485256"/>
    <w:rsid w:val="00485406"/>
    <w:rsid w:val="00487A08"/>
    <w:rsid w:val="004B3AFE"/>
    <w:rsid w:val="004B411A"/>
    <w:rsid w:val="004B61E2"/>
    <w:rsid w:val="004B7F91"/>
    <w:rsid w:val="004C1F50"/>
    <w:rsid w:val="004C2A0C"/>
    <w:rsid w:val="004D190B"/>
    <w:rsid w:val="004E25D3"/>
    <w:rsid w:val="004E3691"/>
    <w:rsid w:val="004E39C5"/>
    <w:rsid w:val="004E6DEC"/>
    <w:rsid w:val="004E7274"/>
    <w:rsid w:val="005025DE"/>
    <w:rsid w:val="00513FB4"/>
    <w:rsid w:val="005148F0"/>
    <w:rsid w:val="00515CCB"/>
    <w:rsid w:val="00524A23"/>
    <w:rsid w:val="00525793"/>
    <w:rsid w:val="00531683"/>
    <w:rsid w:val="00531756"/>
    <w:rsid w:val="005366E7"/>
    <w:rsid w:val="00542902"/>
    <w:rsid w:val="00542F63"/>
    <w:rsid w:val="005442B7"/>
    <w:rsid w:val="00547366"/>
    <w:rsid w:val="00551CC2"/>
    <w:rsid w:val="005638A1"/>
    <w:rsid w:val="00563928"/>
    <w:rsid w:val="005715AE"/>
    <w:rsid w:val="005728E9"/>
    <w:rsid w:val="00581951"/>
    <w:rsid w:val="005822EC"/>
    <w:rsid w:val="00585581"/>
    <w:rsid w:val="0058645E"/>
    <w:rsid w:val="00587372"/>
    <w:rsid w:val="00593A6C"/>
    <w:rsid w:val="00595A82"/>
    <w:rsid w:val="00596603"/>
    <w:rsid w:val="005A48BF"/>
    <w:rsid w:val="005B6E93"/>
    <w:rsid w:val="005C2DDC"/>
    <w:rsid w:val="005C5C55"/>
    <w:rsid w:val="005D2B15"/>
    <w:rsid w:val="005D2FA9"/>
    <w:rsid w:val="005D5D77"/>
    <w:rsid w:val="005D6C8B"/>
    <w:rsid w:val="005E3DF5"/>
    <w:rsid w:val="005E7100"/>
    <w:rsid w:val="005E7D49"/>
    <w:rsid w:val="005F1DDD"/>
    <w:rsid w:val="005F3F15"/>
    <w:rsid w:val="005F44B2"/>
    <w:rsid w:val="005F6DCA"/>
    <w:rsid w:val="006021F4"/>
    <w:rsid w:val="00606B1C"/>
    <w:rsid w:val="006150BA"/>
    <w:rsid w:val="00625B5E"/>
    <w:rsid w:val="006344EA"/>
    <w:rsid w:val="006415E7"/>
    <w:rsid w:val="00641D73"/>
    <w:rsid w:val="00643DC7"/>
    <w:rsid w:val="00645CDB"/>
    <w:rsid w:val="0065309F"/>
    <w:rsid w:val="00653D37"/>
    <w:rsid w:val="00653ED1"/>
    <w:rsid w:val="00660083"/>
    <w:rsid w:val="00660F1A"/>
    <w:rsid w:val="00664243"/>
    <w:rsid w:val="00673E9C"/>
    <w:rsid w:val="006A1472"/>
    <w:rsid w:val="006A19F2"/>
    <w:rsid w:val="006B0E3B"/>
    <w:rsid w:val="006C2864"/>
    <w:rsid w:val="006D1536"/>
    <w:rsid w:val="006D6E4C"/>
    <w:rsid w:val="006E1E00"/>
    <w:rsid w:val="006E3CF6"/>
    <w:rsid w:val="006E524E"/>
    <w:rsid w:val="006F046F"/>
    <w:rsid w:val="006F2298"/>
    <w:rsid w:val="006F28B6"/>
    <w:rsid w:val="006F3650"/>
    <w:rsid w:val="006F4272"/>
    <w:rsid w:val="007111B8"/>
    <w:rsid w:val="00724D8A"/>
    <w:rsid w:val="007355B9"/>
    <w:rsid w:val="007376D1"/>
    <w:rsid w:val="00737EA2"/>
    <w:rsid w:val="00741A2A"/>
    <w:rsid w:val="00745202"/>
    <w:rsid w:val="00756115"/>
    <w:rsid w:val="00760DE7"/>
    <w:rsid w:val="00762DEE"/>
    <w:rsid w:val="0076635A"/>
    <w:rsid w:val="0078277B"/>
    <w:rsid w:val="007908A9"/>
    <w:rsid w:val="00791156"/>
    <w:rsid w:val="007936DD"/>
    <w:rsid w:val="007943E3"/>
    <w:rsid w:val="00795A8A"/>
    <w:rsid w:val="007A18EE"/>
    <w:rsid w:val="007A1FAB"/>
    <w:rsid w:val="007A720B"/>
    <w:rsid w:val="007B2D84"/>
    <w:rsid w:val="007C0202"/>
    <w:rsid w:val="007C3732"/>
    <w:rsid w:val="007C4611"/>
    <w:rsid w:val="007D4F01"/>
    <w:rsid w:val="007E4493"/>
    <w:rsid w:val="007E7EA3"/>
    <w:rsid w:val="007F104C"/>
    <w:rsid w:val="007F6EB3"/>
    <w:rsid w:val="00806914"/>
    <w:rsid w:val="0081128E"/>
    <w:rsid w:val="00814E7E"/>
    <w:rsid w:val="00822012"/>
    <w:rsid w:val="00826FAA"/>
    <w:rsid w:val="008367FF"/>
    <w:rsid w:val="0084336F"/>
    <w:rsid w:val="0084343E"/>
    <w:rsid w:val="0085160E"/>
    <w:rsid w:val="00852AB6"/>
    <w:rsid w:val="00853CA3"/>
    <w:rsid w:val="00854B89"/>
    <w:rsid w:val="0085579D"/>
    <w:rsid w:val="00863B3F"/>
    <w:rsid w:val="00875253"/>
    <w:rsid w:val="00891E19"/>
    <w:rsid w:val="00894FFA"/>
    <w:rsid w:val="00895701"/>
    <w:rsid w:val="008959DD"/>
    <w:rsid w:val="008A26F4"/>
    <w:rsid w:val="008A6A3D"/>
    <w:rsid w:val="008A73E0"/>
    <w:rsid w:val="008B13B7"/>
    <w:rsid w:val="008B542D"/>
    <w:rsid w:val="008B77C3"/>
    <w:rsid w:val="008C2A61"/>
    <w:rsid w:val="008C39DC"/>
    <w:rsid w:val="008C5B16"/>
    <w:rsid w:val="008D0605"/>
    <w:rsid w:val="008D1FC1"/>
    <w:rsid w:val="008D30F2"/>
    <w:rsid w:val="008E0CCF"/>
    <w:rsid w:val="008E19FA"/>
    <w:rsid w:val="008E5BDB"/>
    <w:rsid w:val="008E68C7"/>
    <w:rsid w:val="008F6C4F"/>
    <w:rsid w:val="00901E60"/>
    <w:rsid w:val="00902301"/>
    <w:rsid w:val="00902943"/>
    <w:rsid w:val="00905903"/>
    <w:rsid w:val="00911337"/>
    <w:rsid w:val="0092162F"/>
    <w:rsid w:val="009265BE"/>
    <w:rsid w:val="0093080A"/>
    <w:rsid w:val="00933537"/>
    <w:rsid w:val="0093688C"/>
    <w:rsid w:val="009403C1"/>
    <w:rsid w:val="00941BFB"/>
    <w:rsid w:val="00945FC6"/>
    <w:rsid w:val="00946AD0"/>
    <w:rsid w:val="00952D46"/>
    <w:rsid w:val="00957456"/>
    <w:rsid w:val="009655C1"/>
    <w:rsid w:val="0096641E"/>
    <w:rsid w:val="0096730C"/>
    <w:rsid w:val="009757E9"/>
    <w:rsid w:val="00976D0D"/>
    <w:rsid w:val="009823F1"/>
    <w:rsid w:val="00987A71"/>
    <w:rsid w:val="009A0944"/>
    <w:rsid w:val="009A42DA"/>
    <w:rsid w:val="009A5057"/>
    <w:rsid w:val="009A6DBB"/>
    <w:rsid w:val="009A75B8"/>
    <w:rsid w:val="009B2DBC"/>
    <w:rsid w:val="009B6D30"/>
    <w:rsid w:val="009C59EC"/>
    <w:rsid w:val="009D4BF6"/>
    <w:rsid w:val="009F125F"/>
    <w:rsid w:val="009F401A"/>
    <w:rsid w:val="009F7484"/>
    <w:rsid w:val="00A00E93"/>
    <w:rsid w:val="00A12B96"/>
    <w:rsid w:val="00A17248"/>
    <w:rsid w:val="00A332AF"/>
    <w:rsid w:val="00A45C13"/>
    <w:rsid w:val="00A46148"/>
    <w:rsid w:val="00A46510"/>
    <w:rsid w:val="00A51B3F"/>
    <w:rsid w:val="00A6105F"/>
    <w:rsid w:val="00A62714"/>
    <w:rsid w:val="00A62A46"/>
    <w:rsid w:val="00A62DC6"/>
    <w:rsid w:val="00A7587B"/>
    <w:rsid w:val="00A823C4"/>
    <w:rsid w:val="00A8627A"/>
    <w:rsid w:val="00A91168"/>
    <w:rsid w:val="00A91722"/>
    <w:rsid w:val="00A93C5B"/>
    <w:rsid w:val="00A94CF4"/>
    <w:rsid w:val="00A96990"/>
    <w:rsid w:val="00A97B70"/>
    <w:rsid w:val="00AA4B74"/>
    <w:rsid w:val="00AA5786"/>
    <w:rsid w:val="00AB0634"/>
    <w:rsid w:val="00AC00D9"/>
    <w:rsid w:val="00AC1E20"/>
    <w:rsid w:val="00AC36EB"/>
    <w:rsid w:val="00AC5A66"/>
    <w:rsid w:val="00AC6856"/>
    <w:rsid w:val="00AC7C16"/>
    <w:rsid w:val="00AD06BD"/>
    <w:rsid w:val="00AD65E4"/>
    <w:rsid w:val="00AD67F9"/>
    <w:rsid w:val="00AE2CA8"/>
    <w:rsid w:val="00AE60EA"/>
    <w:rsid w:val="00AE7F97"/>
    <w:rsid w:val="00AF2F56"/>
    <w:rsid w:val="00AF3639"/>
    <w:rsid w:val="00AF4484"/>
    <w:rsid w:val="00AF736D"/>
    <w:rsid w:val="00B11A17"/>
    <w:rsid w:val="00B11D13"/>
    <w:rsid w:val="00B228FA"/>
    <w:rsid w:val="00B2423A"/>
    <w:rsid w:val="00B26175"/>
    <w:rsid w:val="00B4095F"/>
    <w:rsid w:val="00B4452B"/>
    <w:rsid w:val="00B474F0"/>
    <w:rsid w:val="00B52E2D"/>
    <w:rsid w:val="00B713EC"/>
    <w:rsid w:val="00B85DCC"/>
    <w:rsid w:val="00B864B5"/>
    <w:rsid w:val="00B911AE"/>
    <w:rsid w:val="00BA4B1C"/>
    <w:rsid w:val="00BB4533"/>
    <w:rsid w:val="00BC0461"/>
    <w:rsid w:val="00BC64F3"/>
    <w:rsid w:val="00BD20DA"/>
    <w:rsid w:val="00BD3CF5"/>
    <w:rsid w:val="00C02967"/>
    <w:rsid w:val="00C06AB9"/>
    <w:rsid w:val="00C113ED"/>
    <w:rsid w:val="00C15F20"/>
    <w:rsid w:val="00C166DB"/>
    <w:rsid w:val="00C452B6"/>
    <w:rsid w:val="00C45608"/>
    <w:rsid w:val="00C46632"/>
    <w:rsid w:val="00C47773"/>
    <w:rsid w:val="00C50487"/>
    <w:rsid w:val="00C55D03"/>
    <w:rsid w:val="00C61901"/>
    <w:rsid w:val="00C652F4"/>
    <w:rsid w:val="00C72954"/>
    <w:rsid w:val="00C73589"/>
    <w:rsid w:val="00C8187C"/>
    <w:rsid w:val="00C81B33"/>
    <w:rsid w:val="00CA0F25"/>
    <w:rsid w:val="00CA46B6"/>
    <w:rsid w:val="00CB3B1D"/>
    <w:rsid w:val="00CB62DE"/>
    <w:rsid w:val="00CB6317"/>
    <w:rsid w:val="00CC316C"/>
    <w:rsid w:val="00CC56A9"/>
    <w:rsid w:val="00CC6B4D"/>
    <w:rsid w:val="00CD3690"/>
    <w:rsid w:val="00CD58A0"/>
    <w:rsid w:val="00CD6155"/>
    <w:rsid w:val="00CD7F36"/>
    <w:rsid w:val="00CF28F3"/>
    <w:rsid w:val="00CF328F"/>
    <w:rsid w:val="00D020FE"/>
    <w:rsid w:val="00D0356B"/>
    <w:rsid w:val="00D07A37"/>
    <w:rsid w:val="00D27FCB"/>
    <w:rsid w:val="00D30988"/>
    <w:rsid w:val="00D428DC"/>
    <w:rsid w:val="00D430D2"/>
    <w:rsid w:val="00D5177D"/>
    <w:rsid w:val="00D52FC8"/>
    <w:rsid w:val="00D53772"/>
    <w:rsid w:val="00D56F80"/>
    <w:rsid w:val="00D62355"/>
    <w:rsid w:val="00D641C0"/>
    <w:rsid w:val="00D643C4"/>
    <w:rsid w:val="00D67CC4"/>
    <w:rsid w:val="00D730C8"/>
    <w:rsid w:val="00D80EE8"/>
    <w:rsid w:val="00D87935"/>
    <w:rsid w:val="00D908C3"/>
    <w:rsid w:val="00DB3858"/>
    <w:rsid w:val="00DB5379"/>
    <w:rsid w:val="00DB592C"/>
    <w:rsid w:val="00DB732F"/>
    <w:rsid w:val="00DC0AE9"/>
    <w:rsid w:val="00DC14CA"/>
    <w:rsid w:val="00DC38B5"/>
    <w:rsid w:val="00DC491C"/>
    <w:rsid w:val="00DC61DA"/>
    <w:rsid w:val="00DD1853"/>
    <w:rsid w:val="00DD6DD3"/>
    <w:rsid w:val="00DE3462"/>
    <w:rsid w:val="00DE72BF"/>
    <w:rsid w:val="00DF6EA0"/>
    <w:rsid w:val="00E05C1D"/>
    <w:rsid w:val="00E11229"/>
    <w:rsid w:val="00E22E46"/>
    <w:rsid w:val="00E25CEC"/>
    <w:rsid w:val="00E26B40"/>
    <w:rsid w:val="00E401AE"/>
    <w:rsid w:val="00E402A9"/>
    <w:rsid w:val="00E43744"/>
    <w:rsid w:val="00E46C0E"/>
    <w:rsid w:val="00E6280F"/>
    <w:rsid w:val="00E66F57"/>
    <w:rsid w:val="00E6786F"/>
    <w:rsid w:val="00E842D8"/>
    <w:rsid w:val="00E9191C"/>
    <w:rsid w:val="00EA0EB3"/>
    <w:rsid w:val="00EA363A"/>
    <w:rsid w:val="00EB08FC"/>
    <w:rsid w:val="00EB31D2"/>
    <w:rsid w:val="00EB63E6"/>
    <w:rsid w:val="00EB76D9"/>
    <w:rsid w:val="00EC528A"/>
    <w:rsid w:val="00ED1B24"/>
    <w:rsid w:val="00ED5831"/>
    <w:rsid w:val="00ED737B"/>
    <w:rsid w:val="00EE768C"/>
    <w:rsid w:val="00EE7F3C"/>
    <w:rsid w:val="00EF1043"/>
    <w:rsid w:val="00EF6A37"/>
    <w:rsid w:val="00F021EC"/>
    <w:rsid w:val="00F02556"/>
    <w:rsid w:val="00F25FAB"/>
    <w:rsid w:val="00F26175"/>
    <w:rsid w:val="00F32853"/>
    <w:rsid w:val="00F340BB"/>
    <w:rsid w:val="00F3661C"/>
    <w:rsid w:val="00F40315"/>
    <w:rsid w:val="00F447B6"/>
    <w:rsid w:val="00F503F7"/>
    <w:rsid w:val="00F50DC4"/>
    <w:rsid w:val="00F640EC"/>
    <w:rsid w:val="00F85FC8"/>
    <w:rsid w:val="00F86C47"/>
    <w:rsid w:val="00F94104"/>
    <w:rsid w:val="00F94F24"/>
    <w:rsid w:val="00FB1ED1"/>
    <w:rsid w:val="00FD6DFA"/>
    <w:rsid w:val="00FE0A6B"/>
    <w:rsid w:val="00FF375E"/>
    <w:rsid w:val="00FF7877"/>
    <w:rsid w:val="013245FC"/>
    <w:rsid w:val="016A78DA"/>
    <w:rsid w:val="018B0671"/>
    <w:rsid w:val="01BC1113"/>
    <w:rsid w:val="01EC933D"/>
    <w:rsid w:val="01F4555F"/>
    <w:rsid w:val="02059C2C"/>
    <w:rsid w:val="0286EAC6"/>
    <w:rsid w:val="02A45ED4"/>
    <w:rsid w:val="02F209FD"/>
    <w:rsid w:val="0315EDD5"/>
    <w:rsid w:val="036C0FA6"/>
    <w:rsid w:val="0375F50C"/>
    <w:rsid w:val="03E1D63F"/>
    <w:rsid w:val="03F3BA82"/>
    <w:rsid w:val="0453C175"/>
    <w:rsid w:val="04886335"/>
    <w:rsid w:val="04AC6AC6"/>
    <w:rsid w:val="04B87BC5"/>
    <w:rsid w:val="053BB138"/>
    <w:rsid w:val="0544BDE4"/>
    <w:rsid w:val="056248A1"/>
    <w:rsid w:val="0617EE29"/>
    <w:rsid w:val="063DF735"/>
    <w:rsid w:val="06A131F6"/>
    <w:rsid w:val="06AC0FE6"/>
    <w:rsid w:val="06B594F0"/>
    <w:rsid w:val="06D69872"/>
    <w:rsid w:val="07155876"/>
    <w:rsid w:val="08E09951"/>
    <w:rsid w:val="096CED4D"/>
    <w:rsid w:val="09AB89A0"/>
    <w:rsid w:val="09D399C9"/>
    <w:rsid w:val="09DA3E62"/>
    <w:rsid w:val="09DE1BB7"/>
    <w:rsid w:val="09EF8BE8"/>
    <w:rsid w:val="0A75703E"/>
    <w:rsid w:val="0AA36CA8"/>
    <w:rsid w:val="0AC07E75"/>
    <w:rsid w:val="0B33B90A"/>
    <w:rsid w:val="0B3B2697"/>
    <w:rsid w:val="0B3FA1C7"/>
    <w:rsid w:val="0B472392"/>
    <w:rsid w:val="0B636A09"/>
    <w:rsid w:val="0C00AFC3"/>
    <w:rsid w:val="0C3B9FD3"/>
    <w:rsid w:val="0C460DED"/>
    <w:rsid w:val="0C47302B"/>
    <w:rsid w:val="0C6C271D"/>
    <w:rsid w:val="0C7873D8"/>
    <w:rsid w:val="0C943A0C"/>
    <w:rsid w:val="0D2A9CF0"/>
    <w:rsid w:val="0D62E0E0"/>
    <w:rsid w:val="0DD13FE4"/>
    <w:rsid w:val="0E274972"/>
    <w:rsid w:val="0EA9ABAA"/>
    <w:rsid w:val="0ED16AD7"/>
    <w:rsid w:val="0F5CD5C1"/>
    <w:rsid w:val="106413CE"/>
    <w:rsid w:val="10E653ED"/>
    <w:rsid w:val="119472F2"/>
    <w:rsid w:val="12A49AF9"/>
    <w:rsid w:val="12BC6306"/>
    <w:rsid w:val="12EFE47F"/>
    <w:rsid w:val="13027766"/>
    <w:rsid w:val="131BA69D"/>
    <w:rsid w:val="13222F66"/>
    <w:rsid w:val="13C08BEA"/>
    <w:rsid w:val="13D2A1FC"/>
    <w:rsid w:val="1488282F"/>
    <w:rsid w:val="14AE5784"/>
    <w:rsid w:val="14BA8AF7"/>
    <w:rsid w:val="15B4A2BD"/>
    <w:rsid w:val="15B9366F"/>
    <w:rsid w:val="16158F3F"/>
    <w:rsid w:val="162B97FA"/>
    <w:rsid w:val="1640C080"/>
    <w:rsid w:val="1649C5A1"/>
    <w:rsid w:val="1680566D"/>
    <w:rsid w:val="16C085F9"/>
    <w:rsid w:val="16C5F6E4"/>
    <w:rsid w:val="16D5054D"/>
    <w:rsid w:val="16EA12D8"/>
    <w:rsid w:val="16F3EF88"/>
    <w:rsid w:val="1792C471"/>
    <w:rsid w:val="17AF2112"/>
    <w:rsid w:val="17B5CA19"/>
    <w:rsid w:val="181951AC"/>
    <w:rsid w:val="184D5ECE"/>
    <w:rsid w:val="18854780"/>
    <w:rsid w:val="18B91BA4"/>
    <w:rsid w:val="18C1CC98"/>
    <w:rsid w:val="19504C0F"/>
    <w:rsid w:val="19D982AB"/>
    <w:rsid w:val="1A53199D"/>
    <w:rsid w:val="1A8438D6"/>
    <w:rsid w:val="1AAF2151"/>
    <w:rsid w:val="1AFA7F61"/>
    <w:rsid w:val="1B1EE36A"/>
    <w:rsid w:val="1B295112"/>
    <w:rsid w:val="1B7D59BB"/>
    <w:rsid w:val="1B8696A9"/>
    <w:rsid w:val="1B97DF33"/>
    <w:rsid w:val="1BD46B1E"/>
    <w:rsid w:val="1C4BFE9F"/>
    <w:rsid w:val="1C68CAF1"/>
    <w:rsid w:val="1D0922DE"/>
    <w:rsid w:val="1D1C7F4F"/>
    <w:rsid w:val="1D265765"/>
    <w:rsid w:val="1D9473DE"/>
    <w:rsid w:val="1D9CB748"/>
    <w:rsid w:val="1E3E3C4E"/>
    <w:rsid w:val="1EB2D7EF"/>
    <w:rsid w:val="1F4D659C"/>
    <w:rsid w:val="1F54D631"/>
    <w:rsid w:val="1FBF9777"/>
    <w:rsid w:val="200D18F2"/>
    <w:rsid w:val="20F042FC"/>
    <w:rsid w:val="211D2611"/>
    <w:rsid w:val="214277AA"/>
    <w:rsid w:val="21938754"/>
    <w:rsid w:val="21FB6E65"/>
    <w:rsid w:val="2242B167"/>
    <w:rsid w:val="227FD72F"/>
    <w:rsid w:val="229BC171"/>
    <w:rsid w:val="22AF93BF"/>
    <w:rsid w:val="22F943AA"/>
    <w:rsid w:val="22FD7F29"/>
    <w:rsid w:val="2302C2EF"/>
    <w:rsid w:val="23192D2F"/>
    <w:rsid w:val="2324E94D"/>
    <w:rsid w:val="234382A7"/>
    <w:rsid w:val="249CAFA1"/>
    <w:rsid w:val="24A51EDC"/>
    <w:rsid w:val="255F1F63"/>
    <w:rsid w:val="25D9EDA1"/>
    <w:rsid w:val="25E697B8"/>
    <w:rsid w:val="268C6F5E"/>
    <w:rsid w:val="26C7F32B"/>
    <w:rsid w:val="26D4E261"/>
    <w:rsid w:val="26FCCCDD"/>
    <w:rsid w:val="273B5086"/>
    <w:rsid w:val="278F2C64"/>
    <w:rsid w:val="27A00566"/>
    <w:rsid w:val="28191EEA"/>
    <w:rsid w:val="28494A86"/>
    <w:rsid w:val="285779C4"/>
    <w:rsid w:val="285EC250"/>
    <w:rsid w:val="28663E39"/>
    <w:rsid w:val="28D45492"/>
    <w:rsid w:val="295C547A"/>
    <w:rsid w:val="295E4304"/>
    <w:rsid w:val="2969B6EE"/>
    <w:rsid w:val="296ECC4B"/>
    <w:rsid w:val="29849266"/>
    <w:rsid w:val="298E0F42"/>
    <w:rsid w:val="299C99AD"/>
    <w:rsid w:val="29D2F7B0"/>
    <w:rsid w:val="2A13F6CC"/>
    <w:rsid w:val="2A94ADFA"/>
    <w:rsid w:val="2AAA8C55"/>
    <w:rsid w:val="2AB1DA01"/>
    <w:rsid w:val="2ABDA382"/>
    <w:rsid w:val="2AD29C4E"/>
    <w:rsid w:val="2AFBDE03"/>
    <w:rsid w:val="2BB55723"/>
    <w:rsid w:val="2C62CB17"/>
    <w:rsid w:val="2CAC8A38"/>
    <w:rsid w:val="2CEED02C"/>
    <w:rsid w:val="2D02953A"/>
    <w:rsid w:val="2D7358CC"/>
    <w:rsid w:val="2DABD79F"/>
    <w:rsid w:val="2DE4E24A"/>
    <w:rsid w:val="2DEF8BE4"/>
    <w:rsid w:val="2E2B57E4"/>
    <w:rsid w:val="2E53B34C"/>
    <w:rsid w:val="2EB43C03"/>
    <w:rsid w:val="2ECE22F2"/>
    <w:rsid w:val="2F2CDB28"/>
    <w:rsid w:val="2F811AAC"/>
    <w:rsid w:val="2FD80C32"/>
    <w:rsid w:val="306EA119"/>
    <w:rsid w:val="30700126"/>
    <w:rsid w:val="31339C63"/>
    <w:rsid w:val="3152AFB0"/>
    <w:rsid w:val="31CE6913"/>
    <w:rsid w:val="328C0245"/>
    <w:rsid w:val="329900EF"/>
    <w:rsid w:val="32991B3A"/>
    <w:rsid w:val="32FCD0D0"/>
    <w:rsid w:val="3321A1EC"/>
    <w:rsid w:val="3346485A"/>
    <w:rsid w:val="33AEA79C"/>
    <w:rsid w:val="33DA7BFB"/>
    <w:rsid w:val="33F945EA"/>
    <w:rsid w:val="34806C7D"/>
    <w:rsid w:val="3486EEF7"/>
    <w:rsid w:val="349F3442"/>
    <w:rsid w:val="34A7B102"/>
    <w:rsid w:val="34CF4E84"/>
    <w:rsid w:val="34FD91B1"/>
    <w:rsid w:val="35142C20"/>
    <w:rsid w:val="353EF00C"/>
    <w:rsid w:val="356DBAD9"/>
    <w:rsid w:val="35759EFF"/>
    <w:rsid w:val="3605DFAC"/>
    <w:rsid w:val="36190DB7"/>
    <w:rsid w:val="3663D8A4"/>
    <w:rsid w:val="368F9545"/>
    <w:rsid w:val="36F32746"/>
    <w:rsid w:val="3720CA57"/>
    <w:rsid w:val="37367997"/>
    <w:rsid w:val="374DD672"/>
    <w:rsid w:val="37C5E39D"/>
    <w:rsid w:val="383BAA21"/>
    <w:rsid w:val="38406294"/>
    <w:rsid w:val="38B1C2C1"/>
    <w:rsid w:val="38C0659F"/>
    <w:rsid w:val="396F2FF8"/>
    <w:rsid w:val="39781881"/>
    <w:rsid w:val="397FCE8F"/>
    <w:rsid w:val="39C9E8C2"/>
    <w:rsid w:val="39DF5EEC"/>
    <w:rsid w:val="3A2582A9"/>
    <w:rsid w:val="3A5FF8E1"/>
    <w:rsid w:val="3AC42912"/>
    <w:rsid w:val="3ADA0BC9"/>
    <w:rsid w:val="3B0651AD"/>
    <w:rsid w:val="3B0BFE60"/>
    <w:rsid w:val="3B2D0000"/>
    <w:rsid w:val="3B394A77"/>
    <w:rsid w:val="3C220486"/>
    <w:rsid w:val="3C4B9385"/>
    <w:rsid w:val="3C5C130B"/>
    <w:rsid w:val="3CA8C682"/>
    <w:rsid w:val="3CE057F8"/>
    <w:rsid w:val="3CE32922"/>
    <w:rsid w:val="3CF96235"/>
    <w:rsid w:val="3D3546A2"/>
    <w:rsid w:val="3DBB5E61"/>
    <w:rsid w:val="3DD508BF"/>
    <w:rsid w:val="3DE24AB6"/>
    <w:rsid w:val="3DF7D83B"/>
    <w:rsid w:val="3E6DF5CF"/>
    <w:rsid w:val="3F168FD8"/>
    <w:rsid w:val="3F4B641B"/>
    <w:rsid w:val="3F53EA3D"/>
    <w:rsid w:val="3F7C4931"/>
    <w:rsid w:val="3F7CBE43"/>
    <w:rsid w:val="3F8CA4AB"/>
    <w:rsid w:val="405806BD"/>
    <w:rsid w:val="40B1B87D"/>
    <w:rsid w:val="40B7AB95"/>
    <w:rsid w:val="40F6E4BB"/>
    <w:rsid w:val="40FBE3DB"/>
    <w:rsid w:val="41272C7C"/>
    <w:rsid w:val="4178E4B6"/>
    <w:rsid w:val="41B484A2"/>
    <w:rsid w:val="421ED6C9"/>
    <w:rsid w:val="4220CC7B"/>
    <w:rsid w:val="42259FF7"/>
    <w:rsid w:val="42F47098"/>
    <w:rsid w:val="43947124"/>
    <w:rsid w:val="43A707A9"/>
    <w:rsid w:val="44032263"/>
    <w:rsid w:val="4430B853"/>
    <w:rsid w:val="443D78B8"/>
    <w:rsid w:val="4463CDF9"/>
    <w:rsid w:val="44BBCFAC"/>
    <w:rsid w:val="44BDB7EB"/>
    <w:rsid w:val="44D867B0"/>
    <w:rsid w:val="44F2BD8F"/>
    <w:rsid w:val="45B6A262"/>
    <w:rsid w:val="45B9A3C6"/>
    <w:rsid w:val="4622C77F"/>
    <w:rsid w:val="4691CEF3"/>
    <w:rsid w:val="469A2777"/>
    <w:rsid w:val="46B9D0EF"/>
    <w:rsid w:val="46CF91EC"/>
    <w:rsid w:val="4790812C"/>
    <w:rsid w:val="48106E27"/>
    <w:rsid w:val="48161EBC"/>
    <w:rsid w:val="48185CBB"/>
    <w:rsid w:val="4848B63C"/>
    <w:rsid w:val="48C8BCA7"/>
    <w:rsid w:val="48F1A65D"/>
    <w:rsid w:val="493A14A5"/>
    <w:rsid w:val="494CAF5F"/>
    <w:rsid w:val="495193D9"/>
    <w:rsid w:val="495FBB17"/>
    <w:rsid w:val="49C5AECF"/>
    <w:rsid w:val="4A8B7E67"/>
    <w:rsid w:val="4A8ECB63"/>
    <w:rsid w:val="4B64F2E2"/>
    <w:rsid w:val="4B6E9747"/>
    <w:rsid w:val="4BA4F8C7"/>
    <w:rsid w:val="4BFFF571"/>
    <w:rsid w:val="4C31C08D"/>
    <w:rsid w:val="4C43AA40"/>
    <w:rsid w:val="4C55BE9C"/>
    <w:rsid w:val="4C741A57"/>
    <w:rsid w:val="4CA68E74"/>
    <w:rsid w:val="4CAF9FF9"/>
    <w:rsid w:val="4CF85E64"/>
    <w:rsid w:val="4D48A256"/>
    <w:rsid w:val="4D558BED"/>
    <w:rsid w:val="4DAD26B0"/>
    <w:rsid w:val="4DEC332E"/>
    <w:rsid w:val="4E1761C2"/>
    <w:rsid w:val="4E22F0EC"/>
    <w:rsid w:val="4EA7FB40"/>
    <w:rsid w:val="4EE78F9B"/>
    <w:rsid w:val="4EFE1938"/>
    <w:rsid w:val="4F7FB3A2"/>
    <w:rsid w:val="4FB98952"/>
    <w:rsid w:val="4FBB8189"/>
    <w:rsid w:val="4FF84531"/>
    <w:rsid w:val="502A44C6"/>
    <w:rsid w:val="508CFEE2"/>
    <w:rsid w:val="50C40C95"/>
    <w:rsid w:val="50DDEC59"/>
    <w:rsid w:val="5134272D"/>
    <w:rsid w:val="517F1F79"/>
    <w:rsid w:val="5187D143"/>
    <w:rsid w:val="519F1E6D"/>
    <w:rsid w:val="5210A104"/>
    <w:rsid w:val="5213CC67"/>
    <w:rsid w:val="5221EB4E"/>
    <w:rsid w:val="52235189"/>
    <w:rsid w:val="524A0404"/>
    <w:rsid w:val="527D74AE"/>
    <w:rsid w:val="52B0C3F5"/>
    <w:rsid w:val="530929AA"/>
    <w:rsid w:val="538F920C"/>
    <w:rsid w:val="53B5FC64"/>
    <w:rsid w:val="5427B64B"/>
    <w:rsid w:val="54AA706C"/>
    <w:rsid w:val="54F94E43"/>
    <w:rsid w:val="550A080C"/>
    <w:rsid w:val="556CA0B0"/>
    <w:rsid w:val="5581B444"/>
    <w:rsid w:val="55E18791"/>
    <w:rsid w:val="56EFDD75"/>
    <w:rsid w:val="574D3E75"/>
    <w:rsid w:val="578E9CE1"/>
    <w:rsid w:val="579F96A6"/>
    <w:rsid w:val="57F28FC6"/>
    <w:rsid w:val="580384D0"/>
    <w:rsid w:val="587AA477"/>
    <w:rsid w:val="588E901B"/>
    <w:rsid w:val="58CAADE0"/>
    <w:rsid w:val="590DE2E7"/>
    <w:rsid w:val="5963110E"/>
    <w:rsid w:val="598FBC0B"/>
    <w:rsid w:val="5A54CCDC"/>
    <w:rsid w:val="5A58ED95"/>
    <w:rsid w:val="5A5D4CE6"/>
    <w:rsid w:val="5A5F81FB"/>
    <w:rsid w:val="5A6BC381"/>
    <w:rsid w:val="5A7E2667"/>
    <w:rsid w:val="5A9DBF8D"/>
    <w:rsid w:val="5ACBD934"/>
    <w:rsid w:val="5B0B07E4"/>
    <w:rsid w:val="5B885464"/>
    <w:rsid w:val="5BABC1C0"/>
    <w:rsid w:val="5BCEEA47"/>
    <w:rsid w:val="5BEF0D4A"/>
    <w:rsid w:val="5C0D48A3"/>
    <w:rsid w:val="5C339C51"/>
    <w:rsid w:val="5C590B78"/>
    <w:rsid w:val="5C9CA0C8"/>
    <w:rsid w:val="5CB10207"/>
    <w:rsid w:val="5CDE32E1"/>
    <w:rsid w:val="5CE8FA2E"/>
    <w:rsid w:val="5D460289"/>
    <w:rsid w:val="5D564D6E"/>
    <w:rsid w:val="5E2A49B4"/>
    <w:rsid w:val="5E9922F6"/>
    <w:rsid w:val="5EAC92FE"/>
    <w:rsid w:val="5F24E826"/>
    <w:rsid w:val="5F28DAD6"/>
    <w:rsid w:val="5F590CB5"/>
    <w:rsid w:val="5F7A7423"/>
    <w:rsid w:val="5F974AC8"/>
    <w:rsid w:val="5FB533F4"/>
    <w:rsid w:val="608EAE20"/>
    <w:rsid w:val="6094E904"/>
    <w:rsid w:val="60C373D4"/>
    <w:rsid w:val="60F8F05A"/>
    <w:rsid w:val="6101B96F"/>
    <w:rsid w:val="61878CCC"/>
    <w:rsid w:val="61C71809"/>
    <w:rsid w:val="61D43C6D"/>
    <w:rsid w:val="61D6B102"/>
    <w:rsid w:val="61FA394D"/>
    <w:rsid w:val="62012454"/>
    <w:rsid w:val="626CC345"/>
    <w:rsid w:val="6272DB4E"/>
    <w:rsid w:val="62830E95"/>
    <w:rsid w:val="62A83467"/>
    <w:rsid w:val="62C317F5"/>
    <w:rsid w:val="630B8114"/>
    <w:rsid w:val="635B71BD"/>
    <w:rsid w:val="63ADE168"/>
    <w:rsid w:val="63E0C9DA"/>
    <w:rsid w:val="6446352B"/>
    <w:rsid w:val="64C80C7E"/>
    <w:rsid w:val="64CABCED"/>
    <w:rsid w:val="64E1D67E"/>
    <w:rsid w:val="651DEC58"/>
    <w:rsid w:val="65A58C1A"/>
    <w:rsid w:val="65CEC3CB"/>
    <w:rsid w:val="65FC5C34"/>
    <w:rsid w:val="6629C8F8"/>
    <w:rsid w:val="666FBFB3"/>
    <w:rsid w:val="66E584F6"/>
    <w:rsid w:val="66EFB177"/>
    <w:rsid w:val="670B8775"/>
    <w:rsid w:val="671782EB"/>
    <w:rsid w:val="67263F43"/>
    <w:rsid w:val="673E2280"/>
    <w:rsid w:val="675ECEA4"/>
    <w:rsid w:val="67CE0C24"/>
    <w:rsid w:val="685AF777"/>
    <w:rsid w:val="689D2A60"/>
    <w:rsid w:val="68FBBDD0"/>
    <w:rsid w:val="691CAD20"/>
    <w:rsid w:val="693C1F4C"/>
    <w:rsid w:val="69434A10"/>
    <w:rsid w:val="694AF0C5"/>
    <w:rsid w:val="69F3326D"/>
    <w:rsid w:val="6A063D4B"/>
    <w:rsid w:val="6A35E206"/>
    <w:rsid w:val="6AD92559"/>
    <w:rsid w:val="6AE9145C"/>
    <w:rsid w:val="6B0AD56D"/>
    <w:rsid w:val="6B12FAF7"/>
    <w:rsid w:val="6B8C4ECE"/>
    <w:rsid w:val="6BC8A346"/>
    <w:rsid w:val="6BDC91A0"/>
    <w:rsid w:val="6BDD9E4A"/>
    <w:rsid w:val="6C33FDE2"/>
    <w:rsid w:val="6C76903E"/>
    <w:rsid w:val="6CB4A4C6"/>
    <w:rsid w:val="6CB94F7F"/>
    <w:rsid w:val="6CF85318"/>
    <w:rsid w:val="6D00B55F"/>
    <w:rsid w:val="6DD16E8A"/>
    <w:rsid w:val="6E17C6E0"/>
    <w:rsid w:val="6E2B2164"/>
    <w:rsid w:val="6EA3AE9B"/>
    <w:rsid w:val="6EDB4897"/>
    <w:rsid w:val="6F149999"/>
    <w:rsid w:val="6F42E228"/>
    <w:rsid w:val="6F6BD7E4"/>
    <w:rsid w:val="6FB63AE8"/>
    <w:rsid w:val="6FE5410E"/>
    <w:rsid w:val="7073070F"/>
    <w:rsid w:val="70787202"/>
    <w:rsid w:val="70A1B10F"/>
    <w:rsid w:val="70B35767"/>
    <w:rsid w:val="7106CB18"/>
    <w:rsid w:val="71C4178E"/>
    <w:rsid w:val="721C1C8B"/>
    <w:rsid w:val="726D9C5E"/>
    <w:rsid w:val="72907735"/>
    <w:rsid w:val="72C1EA13"/>
    <w:rsid w:val="7315D898"/>
    <w:rsid w:val="73CB0572"/>
    <w:rsid w:val="74139957"/>
    <w:rsid w:val="7453B4C5"/>
    <w:rsid w:val="745CEFF2"/>
    <w:rsid w:val="745F6728"/>
    <w:rsid w:val="747BB716"/>
    <w:rsid w:val="749B3E85"/>
    <w:rsid w:val="74EADCB2"/>
    <w:rsid w:val="751F208A"/>
    <w:rsid w:val="753CA439"/>
    <w:rsid w:val="755599AE"/>
    <w:rsid w:val="7562EA4D"/>
    <w:rsid w:val="75635E64"/>
    <w:rsid w:val="75C2DD92"/>
    <w:rsid w:val="762C28FB"/>
    <w:rsid w:val="767EA47D"/>
    <w:rsid w:val="76CE470A"/>
    <w:rsid w:val="76F0EBDF"/>
    <w:rsid w:val="775CA148"/>
    <w:rsid w:val="77C566E2"/>
    <w:rsid w:val="77FB64C1"/>
    <w:rsid w:val="77FBE9C1"/>
    <w:rsid w:val="7839F256"/>
    <w:rsid w:val="784F8A5C"/>
    <w:rsid w:val="78722C4E"/>
    <w:rsid w:val="78846FC6"/>
    <w:rsid w:val="7912E4FA"/>
    <w:rsid w:val="794AF71A"/>
    <w:rsid w:val="795C59A5"/>
    <w:rsid w:val="79A6588D"/>
    <w:rsid w:val="7A45277E"/>
    <w:rsid w:val="7B220470"/>
    <w:rsid w:val="7B4C35D6"/>
    <w:rsid w:val="7BC9B395"/>
    <w:rsid w:val="7BD89898"/>
    <w:rsid w:val="7C05EEC0"/>
    <w:rsid w:val="7C853884"/>
    <w:rsid w:val="7CB40248"/>
    <w:rsid w:val="7CC21E82"/>
    <w:rsid w:val="7CD26223"/>
    <w:rsid w:val="7D2AC10E"/>
    <w:rsid w:val="7D68BFBD"/>
    <w:rsid w:val="7D6DF586"/>
    <w:rsid w:val="7D97C1F2"/>
    <w:rsid w:val="7DBF986E"/>
    <w:rsid w:val="7DC8F756"/>
    <w:rsid w:val="7E61E3BB"/>
    <w:rsid w:val="7E9E8BCC"/>
    <w:rsid w:val="7EE19254"/>
    <w:rsid w:val="7F03FB69"/>
    <w:rsid w:val="7F7904F0"/>
    <w:rsid w:val="7FC4B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36D56"/>
  <w15:docId w15:val="{FD0E4116-DAD9-ED4E-9A10-B7BF306E7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qFormat="1"/>
    <w:lsdException w:name="heading 4" w:uiPriority="9" w:semiHidden="1" w:unhideWhenUsed="1" w:qFormat="1"/>
    <w:lsdException w:name="heading 5" w:uiPriority="9" w:semiHidden="1" w:unhideWhenUsed="1" w:qFormat="1"/>
    <w:lsdException w:name="heading 6" w:qFormat="1"/>
    <w:lsdException w:name="heading 7" w:uiPriority="9" w:semiHidden="1" w:unhideWhenUsed="1" w:qFormat="1"/>
    <w:lsdException w:name="heading 8"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BD3CF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3CF5"/>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4">
    <w:name w:val="heading 4"/>
    <w:basedOn w:val="Normal"/>
    <w:next w:val="Normal"/>
    <w:link w:val="Heading4Char"/>
    <w:uiPriority w:val="9"/>
    <w:semiHidden/>
    <w:unhideWhenUsed/>
    <w:qFormat/>
    <w:rsid w:val="00BD3CF5"/>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D3CF5"/>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CF5"/>
    <w:pPr>
      <w:keepNext/>
      <w:keepLines/>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9"/>
    <w:qFormat/>
    <w:rsid w:val="00EC528A"/>
    <w:pPr>
      <w:keepNext/>
      <w:outlineLvl w:val="7"/>
    </w:pPr>
  </w:style>
  <w:style w:type="paragraph" w:styleId="Heading9">
    <w:name w:val="heading 9"/>
    <w:basedOn w:val="Normal"/>
    <w:next w:val="Normal"/>
    <w:link w:val="Heading9Char"/>
    <w:uiPriority w:val="9"/>
    <w:semiHidden/>
    <w:unhideWhenUsed/>
    <w:qFormat/>
    <w:rsid w:val="00BD3CF5"/>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semiHidden/>
    <w:locked/>
    <w:rsid w:val="00CB3B1D"/>
    <w:rPr>
      <w:rFonts w:asciiTheme="majorHAnsi" w:hAnsiTheme="majorHAnsi" w:eastAsiaTheme="majorEastAsia" w:cstheme="majorBidi"/>
      <w:b/>
      <w:bCs/>
      <w:sz w:val="26"/>
      <w:szCs w:val="26"/>
    </w:rPr>
  </w:style>
  <w:style w:type="character" w:styleId="Heading6Char" w:customStyle="1">
    <w:name w:val="Heading 6 Char"/>
    <w:basedOn w:val="DefaultParagraphFont"/>
    <w:link w:val="Heading6"/>
    <w:uiPriority w:val="9"/>
    <w:semiHidden/>
    <w:locked/>
    <w:rsid w:val="00CB3B1D"/>
    <w:rPr>
      <w:rFonts w:asciiTheme="minorHAnsi" w:hAnsiTheme="minorHAnsi" w:eastAsiaTheme="minorEastAsia" w:cstheme="minorBidi"/>
      <w:b/>
      <w:bCs/>
    </w:rPr>
  </w:style>
  <w:style w:type="character" w:styleId="Heading8Char" w:customStyle="1">
    <w:name w:val="Heading 8 Char"/>
    <w:basedOn w:val="DefaultParagraphFont"/>
    <w:link w:val="Heading8"/>
    <w:uiPriority w:val="9"/>
    <w:semiHidden/>
    <w:locked/>
    <w:rsid w:val="00CB3B1D"/>
    <w:rPr>
      <w:rFonts w:asciiTheme="minorHAnsi" w:hAnsiTheme="minorHAnsi" w:eastAsiaTheme="minorEastAsia"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styleId="CommentTextChar" w:customStyle="1">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styleId="CommentSubjectChar" w:customStyle="1">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B3B1D"/>
    <w:pPr>
      <w:tabs>
        <w:tab w:val="center" w:pos="4320"/>
        <w:tab w:val="right" w:pos="8640"/>
      </w:tabs>
    </w:pPr>
  </w:style>
  <w:style w:type="character" w:styleId="HeaderChar" w:customStyle="1">
    <w:name w:val="Header Char"/>
    <w:basedOn w:val="DefaultParagraphFont"/>
    <w:link w:val="Header"/>
    <w:uiPriority w:val="99"/>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styleId="FooterChar" w:customStyle="1">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styleId="DocumentMapChar" w:customStyle="1">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styleId="BodyTextChar" w:customStyle="1">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styleId="BodyTextIndent2Char" w:customStyle="1">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styleId="BodyTextIndent3Char" w:customStyle="1">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styleId="TableGrid1" w:customStyle="1">
    <w:name w:val="Table Grid1"/>
    <w:uiPriority w:val="99"/>
    <w:rsid w:val="00D52FC8"/>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2" w:customStyle="1">
    <w:name w:val="Table Grid2"/>
    <w:uiPriority w:val="99"/>
    <w:rsid w:val="00DB592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styleId="Body" w:customStyle="1">
    <w:name w:val="Body"/>
    <w:rsid w:val="00AE2CA8"/>
    <w:pPr>
      <w:spacing w:after="0" w:line="240" w:lineRule="auto"/>
    </w:pPr>
    <w:rPr>
      <w:rFonts w:ascii="Helvetica" w:hAnsi="Helvetica" w:eastAsia="ヒラギノ角ゴ Pro W3"/>
      <w:color w:val="000000"/>
      <w:sz w:val="24"/>
      <w:szCs w:val="20"/>
    </w:rPr>
  </w:style>
  <w:style w:type="character" w:styleId="pagecontents1" w:customStyle="1">
    <w:name w:val="pagecontents1"/>
    <w:rsid w:val="00AE2CA8"/>
    <w:rPr>
      <w:rFonts w:hint="default" w:ascii="Arial" w:hAnsi="Arial" w:cs="Arial"/>
      <w:color w:val="000000"/>
      <w:sz w:val="17"/>
      <w:szCs w:val="17"/>
    </w:rPr>
  </w:style>
  <w:style w:type="paragraph" w:styleId="details1" w:customStyle="1">
    <w:name w:val="details1"/>
    <w:basedOn w:val="Normal"/>
    <w:rsid w:val="00095F72"/>
    <w:rPr>
      <w:sz w:val="22"/>
      <w:szCs w:val="22"/>
    </w:rPr>
  </w:style>
  <w:style w:type="character" w:styleId="jrnl" w:customStyle="1">
    <w:name w:val="jrnl"/>
    <w:basedOn w:val="DefaultParagraphFont"/>
    <w:rsid w:val="00095F72"/>
  </w:style>
  <w:style w:type="paragraph" w:styleId="Bibliography">
    <w:name w:val="Bibliography"/>
    <w:basedOn w:val="Normal"/>
    <w:next w:val="Normal"/>
    <w:uiPriority w:val="37"/>
    <w:semiHidden/>
    <w:unhideWhenUsed/>
    <w:rsid w:val="00BD3CF5"/>
  </w:style>
  <w:style w:type="paragraph" w:styleId="BodyText2">
    <w:name w:val="Body Text 2"/>
    <w:basedOn w:val="Normal"/>
    <w:link w:val="BodyText2Char"/>
    <w:uiPriority w:val="99"/>
    <w:semiHidden/>
    <w:unhideWhenUsed/>
    <w:rsid w:val="00BD3CF5"/>
    <w:pPr>
      <w:spacing w:after="120" w:line="480" w:lineRule="auto"/>
    </w:pPr>
  </w:style>
  <w:style w:type="character" w:styleId="BodyText2Char" w:customStyle="1">
    <w:name w:val="Body Text 2 Char"/>
    <w:basedOn w:val="DefaultParagraphFont"/>
    <w:link w:val="BodyText2"/>
    <w:uiPriority w:val="99"/>
    <w:semiHidden/>
    <w:rsid w:val="00BD3CF5"/>
    <w:rPr>
      <w:sz w:val="24"/>
      <w:szCs w:val="24"/>
    </w:rPr>
  </w:style>
  <w:style w:type="paragraph" w:styleId="BodyText3">
    <w:name w:val="Body Text 3"/>
    <w:basedOn w:val="Normal"/>
    <w:link w:val="BodyText3Char"/>
    <w:uiPriority w:val="99"/>
    <w:semiHidden/>
    <w:unhideWhenUsed/>
    <w:rsid w:val="00BD3CF5"/>
    <w:pPr>
      <w:spacing w:after="120"/>
    </w:pPr>
    <w:rPr>
      <w:sz w:val="16"/>
      <w:szCs w:val="16"/>
    </w:rPr>
  </w:style>
  <w:style w:type="character" w:styleId="BodyText3Char" w:customStyle="1">
    <w:name w:val="Body Text 3 Char"/>
    <w:basedOn w:val="DefaultParagraphFont"/>
    <w:link w:val="BodyText3"/>
    <w:uiPriority w:val="99"/>
    <w:semiHidden/>
    <w:rsid w:val="00BD3CF5"/>
    <w:rPr>
      <w:sz w:val="16"/>
      <w:szCs w:val="16"/>
    </w:rPr>
  </w:style>
  <w:style w:type="paragraph" w:styleId="BodyTextFirstIndent">
    <w:name w:val="Body Text First Indent"/>
    <w:basedOn w:val="BodyText"/>
    <w:link w:val="BodyTextFirstIndentChar"/>
    <w:uiPriority w:val="99"/>
    <w:semiHidden/>
    <w:unhideWhenUsed/>
    <w:rsid w:val="00BD3CF5"/>
    <w:pPr>
      <w:ind w:right="0" w:firstLine="360"/>
    </w:pPr>
  </w:style>
  <w:style w:type="character" w:styleId="BodyTextFirstIndentChar" w:customStyle="1">
    <w:name w:val="Body Text First Indent Char"/>
    <w:basedOn w:val="BodyTextChar"/>
    <w:link w:val="BodyTextFirstIndent"/>
    <w:uiPriority w:val="99"/>
    <w:semiHidden/>
    <w:rsid w:val="00BD3CF5"/>
    <w:rPr>
      <w:rFonts w:cs="Times New Roman"/>
      <w:sz w:val="24"/>
      <w:szCs w:val="24"/>
    </w:rPr>
  </w:style>
  <w:style w:type="paragraph" w:styleId="BodyTextIndent">
    <w:name w:val="Body Text Indent"/>
    <w:basedOn w:val="Normal"/>
    <w:link w:val="BodyTextIndentChar"/>
    <w:uiPriority w:val="99"/>
    <w:semiHidden/>
    <w:unhideWhenUsed/>
    <w:rsid w:val="00BD3CF5"/>
    <w:pPr>
      <w:spacing w:after="120"/>
      <w:ind w:left="360"/>
    </w:pPr>
  </w:style>
  <w:style w:type="character" w:styleId="BodyTextIndentChar" w:customStyle="1">
    <w:name w:val="Body Text Indent Char"/>
    <w:basedOn w:val="DefaultParagraphFont"/>
    <w:link w:val="BodyTextIndent"/>
    <w:uiPriority w:val="99"/>
    <w:semiHidden/>
    <w:rsid w:val="00BD3CF5"/>
    <w:rPr>
      <w:sz w:val="24"/>
      <w:szCs w:val="24"/>
    </w:rPr>
  </w:style>
  <w:style w:type="paragraph" w:styleId="BodyTextFirstIndent2">
    <w:name w:val="Body Text First Indent 2"/>
    <w:basedOn w:val="BodyTextIndent"/>
    <w:link w:val="BodyTextFirstIndent2Char"/>
    <w:uiPriority w:val="99"/>
    <w:semiHidden/>
    <w:unhideWhenUsed/>
    <w:rsid w:val="00BD3CF5"/>
    <w:pPr>
      <w:spacing w:after="0"/>
      <w:ind w:firstLine="360"/>
    </w:pPr>
  </w:style>
  <w:style w:type="character" w:styleId="BodyTextFirstIndent2Char" w:customStyle="1">
    <w:name w:val="Body Text First Indent 2 Char"/>
    <w:basedOn w:val="BodyTextIndentChar"/>
    <w:link w:val="BodyTextFirstIndent2"/>
    <w:uiPriority w:val="99"/>
    <w:semiHidden/>
    <w:rsid w:val="00BD3CF5"/>
    <w:rPr>
      <w:sz w:val="24"/>
      <w:szCs w:val="24"/>
    </w:rPr>
  </w:style>
  <w:style w:type="paragraph" w:styleId="Caption">
    <w:name w:val="caption"/>
    <w:basedOn w:val="Normal"/>
    <w:next w:val="Normal"/>
    <w:uiPriority w:val="35"/>
    <w:semiHidden/>
    <w:unhideWhenUsed/>
    <w:qFormat/>
    <w:rsid w:val="00BD3CF5"/>
    <w:pPr>
      <w:spacing w:after="200"/>
    </w:pPr>
    <w:rPr>
      <w:i/>
      <w:iCs/>
      <w:color w:val="1F497D" w:themeColor="text2"/>
      <w:sz w:val="18"/>
      <w:szCs w:val="18"/>
    </w:rPr>
  </w:style>
  <w:style w:type="paragraph" w:styleId="Closing">
    <w:name w:val="Closing"/>
    <w:basedOn w:val="Normal"/>
    <w:link w:val="ClosingChar"/>
    <w:uiPriority w:val="99"/>
    <w:semiHidden/>
    <w:unhideWhenUsed/>
    <w:rsid w:val="00BD3CF5"/>
    <w:pPr>
      <w:ind w:left="4320"/>
    </w:pPr>
  </w:style>
  <w:style w:type="character" w:styleId="ClosingChar" w:customStyle="1">
    <w:name w:val="Closing Char"/>
    <w:basedOn w:val="DefaultParagraphFont"/>
    <w:link w:val="Closing"/>
    <w:uiPriority w:val="99"/>
    <w:semiHidden/>
    <w:rsid w:val="00BD3CF5"/>
    <w:rPr>
      <w:sz w:val="24"/>
      <w:szCs w:val="24"/>
    </w:rPr>
  </w:style>
  <w:style w:type="paragraph" w:styleId="Date">
    <w:name w:val="Date"/>
    <w:basedOn w:val="Normal"/>
    <w:next w:val="Normal"/>
    <w:link w:val="DateChar"/>
    <w:uiPriority w:val="99"/>
    <w:semiHidden/>
    <w:unhideWhenUsed/>
    <w:rsid w:val="00BD3CF5"/>
  </w:style>
  <w:style w:type="character" w:styleId="DateChar" w:customStyle="1">
    <w:name w:val="Date Char"/>
    <w:basedOn w:val="DefaultParagraphFont"/>
    <w:link w:val="Date"/>
    <w:uiPriority w:val="99"/>
    <w:semiHidden/>
    <w:rsid w:val="00BD3CF5"/>
    <w:rPr>
      <w:sz w:val="24"/>
      <w:szCs w:val="24"/>
    </w:rPr>
  </w:style>
  <w:style w:type="paragraph" w:styleId="E-mailSignature">
    <w:name w:val="E-mail Signature"/>
    <w:basedOn w:val="Normal"/>
    <w:link w:val="E-mailSignatureChar"/>
    <w:uiPriority w:val="99"/>
    <w:semiHidden/>
    <w:unhideWhenUsed/>
    <w:rsid w:val="00BD3CF5"/>
  </w:style>
  <w:style w:type="character" w:styleId="E-mailSignatureChar" w:customStyle="1">
    <w:name w:val="E-mail Signature Char"/>
    <w:basedOn w:val="DefaultParagraphFont"/>
    <w:link w:val="E-mailSignature"/>
    <w:uiPriority w:val="99"/>
    <w:semiHidden/>
    <w:rsid w:val="00BD3CF5"/>
    <w:rPr>
      <w:sz w:val="24"/>
      <w:szCs w:val="24"/>
    </w:rPr>
  </w:style>
  <w:style w:type="paragraph" w:styleId="EndnoteText">
    <w:name w:val="endnote text"/>
    <w:basedOn w:val="Normal"/>
    <w:link w:val="EndnoteTextChar"/>
    <w:uiPriority w:val="99"/>
    <w:semiHidden/>
    <w:unhideWhenUsed/>
    <w:rsid w:val="00BD3CF5"/>
    <w:rPr>
      <w:sz w:val="20"/>
      <w:szCs w:val="20"/>
    </w:rPr>
  </w:style>
  <w:style w:type="character" w:styleId="EndnoteTextChar" w:customStyle="1">
    <w:name w:val="Endnote Text Char"/>
    <w:basedOn w:val="DefaultParagraphFont"/>
    <w:link w:val="EndnoteText"/>
    <w:uiPriority w:val="99"/>
    <w:semiHidden/>
    <w:rsid w:val="00BD3CF5"/>
    <w:rPr>
      <w:sz w:val="20"/>
      <w:szCs w:val="20"/>
    </w:rPr>
  </w:style>
  <w:style w:type="paragraph" w:styleId="EnvelopeAddress">
    <w:name w:val="envelope address"/>
    <w:basedOn w:val="Normal"/>
    <w:uiPriority w:val="99"/>
    <w:semiHidden/>
    <w:unhideWhenUsed/>
    <w:rsid w:val="00BD3CF5"/>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D3CF5"/>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BD3CF5"/>
    <w:rPr>
      <w:sz w:val="20"/>
      <w:szCs w:val="20"/>
    </w:rPr>
  </w:style>
  <w:style w:type="character" w:styleId="FootnoteTextChar" w:customStyle="1">
    <w:name w:val="Footnote Text Char"/>
    <w:basedOn w:val="DefaultParagraphFont"/>
    <w:link w:val="FootnoteText"/>
    <w:uiPriority w:val="99"/>
    <w:semiHidden/>
    <w:rsid w:val="00BD3CF5"/>
    <w:rPr>
      <w:sz w:val="20"/>
      <w:szCs w:val="20"/>
    </w:rPr>
  </w:style>
  <w:style w:type="character" w:styleId="Heading1Char" w:customStyle="1">
    <w:name w:val="Heading 1 Char"/>
    <w:basedOn w:val="DefaultParagraphFont"/>
    <w:link w:val="Heading1"/>
    <w:uiPriority w:val="9"/>
    <w:rsid w:val="00BD3CF5"/>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BD3CF5"/>
    <w:rPr>
      <w:rFonts w:asciiTheme="majorHAnsi" w:hAnsiTheme="majorHAnsi" w:eastAsiaTheme="majorEastAsia" w:cstheme="majorBidi"/>
      <w:color w:val="365F91" w:themeColor="accent1" w:themeShade="BF"/>
      <w:sz w:val="26"/>
      <w:szCs w:val="26"/>
    </w:rPr>
  </w:style>
  <w:style w:type="character" w:styleId="Heading4Char" w:customStyle="1">
    <w:name w:val="Heading 4 Char"/>
    <w:basedOn w:val="DefaultParagraphFont"/>
    <w:link w:val="Heading4"/>
    <w:uiPriority w:val="9"/>
    <w:semiHidden/>
    <w:rsid w:val="00BD3CF5"/>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uiPriority w:val="9"/>
    <w:semiHidden/>
    <w:rsid w:val="00BD3CF5"/>
    <w:rPr>
      <w:rFonts w:asciiTheme="majorHAnsi" w:hAnsiTheme="majorHAnsi" w:eastAsiaTheme="majorEastAsia" w:cstheme="majorBidi"/>
      <w:color w:val="365F91" w:themeColor="accent1" w:themeShade="BF"/>
      <w:sz w:val="24"/>
      <w:szCs w:val="24"/>
    </w:rPr>
  </w:style>
  <w:style w:type="character" w:styleId="Heading7Char" w:customStyle="1">
    <w:name w:val="Heading 7 Char"/>
    <w:basedOn w:val="DefaultParagraphFont"/>
    <w:link w:val="Heading7"/>
    <w:uiPriority w:val="9"/>
    <w:semiHidden/>
    <w:rsid w:val="00BD3CF5"/>
    <w:rPr>
      <w:rFonts w:asciiTheme="majorHAnsi" w:hAnsiTheme="majorHAnsi" w:eastAsiaTheme="majorEastAsia" w:cstheme="majorBidi"/>
      <w:i/>
      <w:iCs/>
      <w:color w:val="243F60" w:themeColor="accent1" w:themeShade="7F"/>
      <w:sz w:val="24"/>
      <w:szCs w:val="24"/>
    </w:rPr>
  </w:style>
  <w:style w:type="character" w:styleId="Heading9Char" w:customStyle="1">
    <w:name w:val="Heading 9 Char"/>
    <w:basedOn w:val="DefaultParagraphFont"/>
    <w:link w:val="Heading9"/>
    <w:uiPriority w:val="9"/>
    <w:semiHidden/>
    <w:rsid w:val="00BD3CF5"/>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D3CF5"/>
    <w:rPr>
      <w:i/>
      <w:iCs/>
    </w:rPr>
  </w:style>
  <w:style w:type="character" w:styleId="HTMLAddressChar" w:customStyle="1">
    <w:name w:val="HTML Address Char"/>
    <w:basedOn w:val="DefaultParagraphFont"/>
    <w:link w:val="HTMLAddress"/>
    <w:uiPriority w:val="99"/>
    <w:semiHidden/>
    <w:rsid w:val="00BD3CF5"/>
    <w:rPr>
      <w:i/>
      <w:iCs/>
      <w:sz w:val="24"/>
      <w:szCs w:val="24"/>
    </w:rPr>
  </w:style>
  <w:style w:type="paragraph" w:styleId="HTMLPreformatted">
    <w:name w:val="HTML Preformatted"/>
    <w:basedOn w:val="Normal"/>
    <w:link w:val="HTMLPreformattedChar"/>
    <w:uiPriority w:val="99"/>
    <w:semiHidden/>
    <w:unhideWhenUsed/>
    <w:rsid w:val="00BD3CF5"/>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D3CF5"/>
    <w:rPr>
      <w:rFonts w:ascii="Consolas" w:hAnsi="Consolas"/>
      <w:sz w:val="20"/>
      <w:szCs w:val="20"/>
    </w:rPr>
  </w:style>
  <w:style w:type="paragraph" w:styleId="Index1">
    <w:name w:val="index 1"/>
    <w:basedOn w:val="Normal"/>
    <w:next w:val="Normal"/>
    <w:autoRedefine/>
    <w:uiPriority w:val="99"/>
    <w:semiHidden/>
    <w:unhideWhenUsed/>
    <w:rsid w:val="00BD3CF5"/>
    <w:pPr>
      <w:ind w:left="240" w:hanging="240"/>
    </w:pPr>
  </w:style>
  <w:style w:type="paragraph" w:styleId="Index2">
    <w:name w:val="index 2"/>
    <w:basedOn w:val="Normal"/>
    <w:next w:val="Normal"/>
    <w:autoRedefine/>
    <w:uiPriority w:val="99"/>
    <w:semiHidden/>
    <w:unhideWhenUsed/>
    <w:rsid w:val="00BD3CF5"/>
    <w:pPr>
      <w:ind w:left="480" w:hanging="240"/>
    </w:pPr>
  </w:style>
  <w:style w:type="paragraph" w:styleId="Index3">
    <w:name w:val="index 3"/>
    <w:basedOn w:val="Normal"/>
    <w:next w:val="Normal"/>
    <w:autoRedefine/>
    <w:uiPriority w:val="99"/>
    <w:semiHidden/>
    <w:unhideWhenUsed/>
    <w:rsid w:val="00BD3CF5"/>
    <w:pPr>
      <w:ind w:left="720" w:hanging="240"/>
    </w:pPr>
  </w:style>
  <w:style w:type="paragraph" w:styleId="Index4">
    <w:name w:val="index 4"/>
    <w:basedOn w:val="Normal"/>
    <w:next w:val="Normal"/>
    <w:autoRedefine/>
    <w:uiPriority w:val="99"/>
    <w:semiHidden/>
    <w:unhideWhenUsed/>
    <w:rsid w:val="00BD3CF5"/>
    <w:pPr>
      <w:ind w:left="960" w:hanging="240"/>
    </w:pPr>
  </w:style>
  <w:style w:type="paragraph" w:styleId="Index5">
    <w:name w:val="index 5"/>
    <w:basedOn w:val="Normal"/>
    <w:next w:val="Normal"/>
    <w:autoRedefine/>
    <w:uiPriority w:val="99"/>
    <w:semiHidden/>
    <w:unhideWhenUsed/>
    <w:rsid w:val="00BD3CF5"/>
    <w:pPr>
      <w:ind w:left="1200" w:hanging="240"/>
    </w:pPr>
  </w:style>
  <w:style w:type="paragraph" w:styleId="Index6">
    <w:name w:val="index 6"/>
    <w:basedOn w:val="Normal"/>
    <w:next w:val="Normal"/>
    <w:autoRedefine/>
    <w:uiPriority w:val="99"/>
    <w:semiHidden/>
    <w:unhideWhenUsed/>
    <w:rsid w:val="00BD3CF5"/>
    <w:pPr>
      <w:ind w:left="1440" w:hanging="240"/>
    </w:pPr>
  </w:style>
  <w:style w:type="paragraph" w:styleId="Index7">
    <w:name w:val="index 7"/>
    <w:basedOn w:val="Normal"/>
    <w:next w:val="Normal"/>
    <w:autoRedefine/>
    <w:uiPriority w:val="99"/>
    <w:semiHidden/>
    <w:unhideWhenUsed/>
    <w:rsid w:val="00BD3CF5"/>
    <w:pPr>
      <w:ind w:left="1680" w:hanging="240"/>
    </w:pPr>
  </w:style>
  <w:style w:type="paragraph" w:styleId="Index8">
    <w:name w:val="index 8"/>
    <w:basedOn w:val="Normal"/>
    <w:next w:val="Normal"/>
    <w:autoRedefine/>
    <w:uiPriority w:val="99"/>
    <w:semiHidden/>
    <w:unhideWhenUsed/>
    <w:rsid w:val="00BD3CF5"/>
    <w:pPr>
      <w:ind w:left="1920" w:hanging="240"/>
    </w:pPr>
  </w:style>
  <w:style w:type="paragraph" w:styleId="Index9">
    <w:name w:val="index 9"/>
    <w:basedOn w:val="Normal"/>
    <w:next w:val="Normal"/>
    <w:autoRedefine/>
    <w:uiPriority w:val="99"/>
    <w:semiHidden/>
    <w:unhideWhenUsed/>
    <w:rsid w:val="00BD3CF5"/>
    <w:pPr>
      <w:ind w:left="2160" w:hanging="240"/>
    </w:pPr>
  </w:style>
  <w:style w:type="paragraph" w:styleId="IndexHeading">
    <w:name w:val="index heading"/>
    <w:basedOn w:val="Normal"/>
    <w:next w:val="Index1"/>
    <w:uiPriority w:val="99"/>
    <w:semiHidden/>
    <w:unhideWhenUsed/>
    <w:rsid w:val="00BD3CF5"/>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BD3CF5"/>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BD3CF5"/>
    <w:rPr>
      <w:i/>
      <w:iCs/>
      <w:color w:val="4F81BD" w:themeColor="accent1"/>
      <w:sz w:val="24"/>
      <w:szCs w:val="24"/>
    </w:rPr>
  </w:style>
  <w:style w:type="paragraph" w:styleId="List">
    <w:name w:val="List"/>
    <w:basedOn w:val="Normal"/>
    <w:uiPriority w:val="99"/>
    <w:semiHidden/>
    <w:unhideWhenUsed/>
    <w:rsid w:val="00BD3CF5"/>
    <w:pPr>
      <w:ind w:left="360" w:hanging="360"/>
      <w:contextualSpacing/>
    </w:pPr>
  </w:style>
  <w:style w:type="paragraph" w:styleId="List2">
    <w:name w:val="List 2"/>
    <w:basedOn w:val="Normal"/>
    <w:uiPriority w:val="99"/>
    <w:semiHidden/>
    <w:unhideWhenUsed/>
    <w:rsid w:val="00BD3CF5"/>
    <w:pPr>
      <w:ind w:left="720" w:hanging="360"/>
      <w:contextualSpacing/>
    </w:pPr>
  </w:style>
  <w:style w:type="paragraph" w:styleId="List3">
    <w:name w:val="List 3"/>
    <w:basedOn w:val="Normal"/>
    <w:uiPriority w:val="99"/>
    <w:semiHidden/>
    <w:unhideWhenUsed/>
    <w:rsid w:val="00BD3CF5"/>
    <w:pPr>
      <w:ind w:left="1080" w:hanging="360"/>
      <w:contextualSpacing/>
    </w:pPr>
  </w:style>
  <w:style w:type="paragraph" w:styleId="List4">
    <w:name w:val="List 4"/>
    <w:basedOn w:val="Normal"/>
    <w:uiPriority w:val="99"/>
    <w:semiHidden/>
    <w:unhideWhenUsed/>
    <w:rsid w:val="00BD3CF5"/>
    <w:pPr>
      <w:ind w:left="1440" w:hanging="360"/>
      <w:contextualSpacing/>
    </w:pPr>
  </w:style>
  <w:style w:type="paragraph" w:styleId="List5">
    <w:name w:val="List 5"/>
    <w:basedOn w:val="Normal"/>
    <w:uiPriority w:val="99"/>
    <w:semiHidden/>
    <w:unhideWhenUsed/>
    <w:rsid w:val="00BD3CF5"/>
    <w:pPr>
      <w:ind w:left="1800" w:hanging="360"/>
      <w:contextualSpacing/>
    </w:pPr>
  </w:style>
  <w:style w:type="paragraph" w:styleId="ListBullet">
    <w:name w:val="List Bullet"/>
    <w:basedOn w:val="Normal"/>
    <w:uiPriority w:val="99"/>
    <w:semiHidden/>
    <w:unhideWhenUsed/>
    <w:rsid w:val="00BD3CF5"/>
    <w:pPr>
      <w:numPr>
        <w:numId w:val="32"/>
      </w:numPr>
      <w:contextualSpacing/>
    </w:pPr>
  </w:style>
  <w:style w:type="paragraph" w:styleId="ListBullet2">
    <w:name w:val="List Bullet 2"/>
    <w:basedOn w:val="Normal"/>
    <w:uiPriority w:val="99"/>
    <w:semiHidden/>
    <w:unhideWhenUsed/>
    <w:rsid w:val="00BD3CF5"/>
    <w:pPr>
      <w:numPr>
        <w:numId w:val="33"/>
      </w:numPr>
      <w:contextualSpacing/>
    </w:pPr>
  </w:style>
  <w:style w:type="paragraph" w:styleId="ListBullet3">
    <w:name w:val="List Bullet 3"/>
    <w:basedOn w:val="Normal"/>
    <w:uiPriority w:val="99"/>
    <w:semiHidden/>
    <w:unhideWhenUsed/>
    <w:rsid w:val="00BD3CF5"/>
    <w:pPr>
      <w:numPr>
        <w:numId w:val="34"/>
      </w:numPr>
      <w:contextualSpacing/>
    </w:pPr>
  </w:style>
  <w:style w:type="paragraph" w:styleId="ListBullet4">
    <w:name w:val="List Bullet 4"/>
    <w:basedOn w:val="Normal"/>
    <w:uiPriority w:val="99"/>
    <w:semiHidden/>
    <w:unhideWhenUsed/>
    <w:rsid w:val="00BD3CF5"/>
    <w:pPr>
      <w:numPr>
        <w:numId w:val="35"/>
      </w:numPr>
      <w:contextualSpacing/>
    </w:pPr>
  </w:style>
  <w:style w:type="paragraph" w:styleId="ListBullet5">
    <w:name w:val="List Bullet 5"/>
    <w:basedOn w:val="Normal"/>
    <w:uiPriority w:val="99"/>
    <w:semiHidden/>
    <w:unhideWhenUsed/>
    <w:rsid w:val="00BD3CF5"/>
    <w:pPr>
      <w:numPr>
        <w:numId w:val="36"/>
      </w:numPr>
      <w:contextualSpacing/>
    </w:pPr>
  </w:style>
  <w:style w:type="paragraph" w:styleId="ListContinue">
    <w:name w:val="List Continue"/>
    <w:basedOn w:val="Normal"/>
    <w:uiPriority w:val="99"/>
    <w:semiHidden/>
    <w:unhideWhenUsed/>
    <w:rsid w:val="00BD3CF5"/>
    <w:pPr>
      <w:spacing w:after="120"/>
      <w:ind w:left="360"/>
      <w:contextualSpacing/>
    </w:pPr>
  </w:style>
  <w:style w:type="paragraph" w:styleId="ListContinue2">
    <w:name w:val="List Continue 2"/>
    <w:basedOn w:val="Normal"/>
    <w:uiPriority w:val="99"/>
    <w:semiHidden/>
    <w:unhideWhenUsed/>
    <w:rsid w:val="00BD3CF5"/>
    <w:pPr>
      <w:spacing w:after="120"/>
      <w:ind w:left="720"/>
      <w:contextualSpacing/>
    </w:pPr>
  </w:style>
  <w:style w:type="paragraph" w:styleId="ListContinue3">
    <w:name w:val="List Continue 3"/>
    <w:basedOn w:val="Normal"/>
    <w:uiPriority w:val="99"/>
    <w:semiHidden/>
    <w:unhideWhenUsed/>
    <w:rsid w:val="00BD3CF5"/>
    <w:pPr>
      <w:spacing w:after="120"/>
      <w:ind w:left="1080"/>
      <w:contextualSpacing/>
    </w:pPr>
  </w:style>
  <w:style w:type="paragraph" w:styleId="ListContinue4">
    <w:name w:val="List Continue 4"/>
    <w:basedOn w:val="Normal"/>
    <w:uiPriority w:val="99"/>
    <w:semiHidden/>
    <w:unhideWhenUsed/>
    <w:rsid w:val="00BD3CF5"/>
    <w:pPr>
      <w:spacing w:after="120"/>
      <w:ind w:left="1440"/>
      <w:contextualSpacing/>
    </w:pPr>
  </w:style>
  <w:style w:type="paragraph" w:styleId="ListContinue5">
    <w:name w:val="List Continue 5"/>
    <w:basedOn w:val="Normal"/>
    <w:uiPriority w:val="99"/>
    <w:semiHidden/>
    <w:unhideWhenUsed/>
    <w:rsid w:val="00BD3CF5"/>
    <w:pPr>
      <w:spacing w:after="120"/>
      <w:ind w:left="1800"/>
      <w:contextualSpacing/>
    </w:pPr>
  </w:style>
  <w:style w:type="paragraph" w:styleId="ListNumber">
    <w:name w:val="List Number"/>
    <w:basedOn w:val="Normal"/>
    <w:uiPriority w:val="99"/>
    <w:semiHidden/>
    <w:unhideWhenUsed/>
    <w:rsid w:val="00BD3CF5"/>
    <w:pPr>
      <w:numPr>
        <w:numId w:val="37"/>
      </w:numPr>
      <w:contextualSpacing/>
    </w:pPr>
  </w:style>
  <w:style w:type="paragraph" w:styleId="ListNumber2">
    <w:name w:val="List Number 2"/>
    <w:basedOn w:val="Normal"/>
    <w:uiPriority w:val="99"/>
    <w:semiHidden/>
    <w:unhideWhenUsed/>
    <w:rsid w:val="00BD3CF5"/>
    <w:pPr>
      <w:numPr>
        <w:numId w:val="38"/>
      </w:numPr>
      <w:contextualSpacing/>
    </w:pPr>
  </w:style>
  <w:style w:type="paragraph" w:styleId="ListNumber3">
    <w:name w:val="List Number 3"/>
    <w:basedOn w:val="Normal"/>
    <w:uiPriority w:val="99"/>
    <w:semiHidden/>
    <w:unhideWhenUsed/>
    <w:rsid w:val="00BD3CF5"/>
    <w:pPr>
      <w:numPr>
        <w:numId w:val="39"/>
      </w:numPr>
      <w:contextualSpacing/>
    </w:pPr>
  </w:style>
  <w:style w:type="paragraph" w:styleId="ListNumber4">
    <w:name w:val="List Number 4"/>
    <w:basedOn w:val="Normal"/>
    <w:uiPriority w:val="99"/>
    <w:semiHidden/>
    <w:unhideWhenUsed/>
    <w:rsid w:val="00BD3CF5"/>
    <w:pPr>
      <w:numPr>
        <w:numId w:val="40"/>
      </w:numPr>
      <w:contextualSpacing/>
    </w:pPr>
  </w:style>
  <w:style w:type="paragraph" w:styleId="ListNumber5">
    <w:name w:val="List Number 5"/>
    <w:basedOn w:val="Normal"/>
    <w:uiPriority w:val="99"/>
    <w:semiHidden/>
    <w:unhideWhenUsed/>
    <w:rsid w:val="00BD3CF5"/>
    <w:pPr>
      <w:numPr>
        <w:numId w:val="41"/>
      </w:numPr>
      <w:contextualSpacing/>
    </w:pPr>
  </w:style>
  <w:style w:type="paragraph" w:styleId="MacroText">
    <w:name w:val="macro"/>
    <w:link w:val="MacroTextChar"/>
    <w:uiPriority w:val="99"/>
    <w:semiHidden/>
    <w:unhideWhenUsed/>
    <w:rsid w:val="00BD3C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BD3CF5"/>
    <w:rPr>
      <w:rFonts w:ascii="Consolas" w:hAnsi="Consolas"/>
      <w:sz w:val="20"/>
      <w:szCs w:val="20"/>
    </w:rPr>
  </w:style>
  <w:style w:type="paragraph" w:styleId="MessageHeader">
    <w:name w:val="Message Header"/>
    <w:basedOn w:val="Normal"/>
    <w:link w:val="MessageHeaderChar"/>
    <w:uiPriority w:val="99"/>
    <w:semiHidden/>
    <w:unhideWhenUsed/>
    <w:rsid w:val="00BD3CF5"/>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D3CF5"/>
    <w:rPr>
      <w:rFonts w:asciiTheme="majorHAnsi" w:hAnsiTheme="majorHAnsi" w:eastAsiaTheme="majorEastAsia" w:cstheme="majorBidi"/>
      <w:sz w:val="24"/>
      <w:szCs w:val="24"/>
      <w:shd w:val="pct20" w:color="auto" w:fill="auto"/>
    </w:rPr>
  </w:style>
  <w:style w:type="paragraph" w:styleId="NoSpacing">
    <w:name w:val="No Spacing"/>
    <w:uiPriority w:val="1"/>
    <w:qFormat/>
    <w:rsid w:val="00BD3CF5"/>
    <w:pPr>
      <w:spacing w:after="0" w:line="240" w:lineRule="auto"/>
    </w:pPr>
    <w:rPr>
      <w:sz w:val="24"/>
      <w:szCs w:val="24"/>
    </w:rPr>
  </w:style>
  <w:style w:type="paragraph" w:styleId="NormalIndent">
    <w:name w:val="Normal Indent"/>
    <w:basedOn w:val="Normal"/>
    <w:uiPriority w:val="99"/>
    <w:semiHidden/>
    <w:unhideWhenUsed/>
    <w:rsid w:val="00BD3CF5"/>
    <w:pPr>
      <w:ind w:left="720"/>
    </w:pPr>
  </w:style>
  <w:style w:type="paragraph" w:styleId="NoteHeading">
    <w:name w:val="Note Heading"/>
    <w:basedOn w:val="Normal"/>
    <w:next w:val="Normal"/>
    <w:link w:val="NoteHeadingChar"/>
    <w:uiPriority w:val="99"/>
    <w:semiHidden/>
    <w:unhideWhenUsed/>
    <w:rsid w:val="00BD3CF5"/>
  </w:style>
  <w:style w:type="character" w:styleId="NoteHeadingChar" w:customStyle="1">
    <w:name w:val="Note Heading Char"/>
    <w:basedOn w:val="DefaultParagraphFont"/>
    <w:link w:val="NoteHeading"/>
    <w:uiPriority w:val="99"/>
    <w:semiHidden/>
    <w:rsid w:val="00BD3CF5"/>
    <w:rPr>
      <w:sz w:val="24"/>
      <w:szCs w:val="24"/>
    </w:rPr>
  </w:style>
  <w:style w:type="paragraph" w:styleId="PlainText">
    <w:name w:val="Plain Text"/>
    <w:basedOn w:val="Normal"/>
    <w:link w:val="PlainTextChar"/>
    <w:uiPriority w:val="99"/>
    <w:semiHidden/>
    <w:unhideWhenUsed/>
    <w:rsid w:val="00BD3CF5"/>
    <w:rPr>
      <w:rFonts w:ascii="Consolas" w:hAnsi="Consolas"/>
      <w:sz w:val="21"/>
      <w:szCs w:val="21"/>
    </w:rPr>
  </w:style>
  <w:style w:type="character" w:styleId="PlainTextChar" w:customStyle="1">
    <w:name w:val="Plain Text Char"/>
    <w:basedOn w:val="DefaultParagraphFont"/>
    <w:link w:val="PlainText"/>
    <w:uiPriority w:val="99"/>
    <w:semiHidden/>
    <w:rsid w:val="00BD3CF5"/>
    <w:rPr>
      <w:rFonts w:ascii="Consolas" w:hAnsi="Consolas"/>
      <w:sz w:val="21"/>
      <w:szCs w:val="21"/>
    </w:rPr>
  </w:style>
  <w:style w:type="paragraph" w:styleId="Quote">
    <w:name w:val="Quote"/>
    <w:basedOn w:val="Normal"/>
    <w:next w:val="Normal"/>
    <w:link w:val="QuoteChar"/>
    <w:uiPriority w:val="29"/>
    <w:qFormat/>
    <w:rsid w:val="00BD3CF5"/>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D3CF5"/>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BD3CF5"/>
  </w:style>
  <w:style w:type="character" w:styleId="SalutationChar" w:customStyle="1">
    <w:name w:val="Salutation Char"/>
    <w:basedOn w:val="DefaultParagraphFont"/>
    <w:link w:val="Salutation"/>
    <w:uiPriority w:val="99"/>
    <w:semiHidden/>
    <w:rsid w:val="00BD3CF5"/>
    <w:rPr>
      <w:sz w:val="24"/>
      <w:szCs w:val="24"/>
    </w:rPr>
  </w:style>
  <w:style w:type="paragraph" w:styleId="Signature">
    <w:name w:val="Signature"/>
    <w:basedOn w:val="Normal"/>
    <w:link w:val="SignatureChar"/>
    <w:uiPriority w:val="99"/>
    <w:semiHidden/>
    <w:unhideWhenUsed/>
    <w:rsid w:val="00BD3CF5"/>
    <w:pPr>
      <w:ind w:left="4320"/>
    </w:pPr>
  </w:style>
  <w:style w:type="character" w:styleId="SignatureChar" w:customStyle="1">
    <w:name w:val="Signature Char"/>
    <w:basedOn w:val="DefaultParagraphFont"/>
    <w:link w:val="Signature"/>
    <w:uiPriority w:val="99"/>
    <w:semiHidden/>
    <w:rsid w:val="00BD3CF5"/>
    <w:rPr>
      <w:sz w:val="24"/>
      <w:szCs w:val="24"/>
    </w:rPr>
  </w:style>
  <w:style w:type="paragraph" w:styleId="Subtitle">
    <w:name w:val="Subtitle"/>
    <w:basedOn w:val="Normal"/>
    <w:next w:val="Normal"/>
    <w:link w:val="SubtitleChar"/>
    <w:uiPriority w:val="11"/>
    <w:qFormat/>
    <w:rsid w:val="00BD3CF5"/>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BD3CF5"/>
    <w:rPr>
      <w:rFonts w:asciiTheme="minorHAnsi" w:hAnsiTheme="minorHAnsi" w:eastAsiaTheme="minorEastAsia" w:cstheme="minorBidi"/>
      <w:color w:val="5A5A5A" w:themeColor="text1" w:themeTint="A5"/>
      <w:spacing w:val="15"/>
    </w:rPr>
  </w:style>
  <w:style w:type="paragraph" w:styleId="Title">
    <w:name w:val="Title"/>
    <w:basedOn w:val="Normal"/>
    <w:next w:val="Normal"/>
    <w:link w:val="TitleChar"/>
    <w:uiPriority w:val="10"/>
    <w:qFormat/>
    <w:rsid w:val="00BD3CF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3CF5"/>
    <w:rPr>
      <w:rFonts w:asciiTheme="majorHAnsi" w:hAnsiTheme="majorHAnsi" w:eastAsiaTheme="majorEastAsia" w:cstheme="majorBidi"/>
      <w:spacing w:val="-10"/>
      <w:kern w:val="28"/>
      <w:sz w:val="56"/>
      <w:szCs w:val="56"/>
    </w:rPr>
  </w:style>
  <w:style w:type="paragraph" w:styleId="TOCHeading">
    <w:name w:val="TOC Heading"/>
    <w:basedOn w:val="Heading1"/>
    <w:next w:val="Normal"/>
    <w:uiPriority w:val="39"/>
    <w:semiHidden/>
    <w:unhideWhenUsed/>
    <w:qFormat/>
    <w:rsid w:val="00BD3CF5"/>
    <w:pPr>
      <w:outlineLvl w:val="9"/>
    </w:pPr>
  </w:style>
  <w:style w:type="character" w:styleId="mladatabase" w:customStyle="1">
    <w:name w:val="mladatabase"/>
    <w:basedOn w:val="DefaultParagraphFont"/>
    <w:rsid w:val="00653ED1"/>
  </w:style>
  <w:style w:type="character" w:styleId="apple-converted-space" w:customStyle="1">
    <w:name w:val="apple-converted-space"/>
    <w:basedOn w:val="DefaultParagraphFont"/>
    <w:rsid w:val="000551CC"/>
  </w:style>
  <w:style w:type="character" w:styleId="docsum-journal-citation" w:customStyle="1">
    <w:name w:val="docsum-journal-citation"/>
    <w:basedOn w:val="DefaultParagraphFont"/>
    <w:rsid w:val="00EF6A37"/>
  </w:style>
  <w:style w:type="character" w:styleId="citation-part" w:customStyle="1">
    <w:name w:val="citation-part"/>
    <w:basedOn w:val="DefaultParagraphFont"/>
    <w:rsid w:val="00EF6A37"/>
  </w:style>
  <w:style w:type="character" w:styleId="docsum-pmid" w:customStyle="1">
    <w:name w:val="docsum-pmid"/>
    <w:basedOn w:val="DefaultParagraphFont"/>
    <w:rsid w:val="00EF6A37"/>
  </w:style>
  <w:style w:type="character" w:styleId="docsum-authors" w:customStyle="1">
    <w:name w:val="docsum-authors"/>
    <w:basedOn w:val="DefaultParagraphFont"/>
    <w:rsid w:val="00E66F57"/>
  </w:style>
  <w:style w:type="character" w:styleId="FollowedHyperlink">
    <w:name w:val="FollowedHyperlink"/>
    <w:basedOn w:val="DefaultParagraphFont"/>
    <w:uiPriority w:val="99"/>
    <w:semiHidden/>
    <w:unhideWhenUsed/>
    <w:rsid w:val="00F021EC"/>
    <w:rPr>
      <w:color w:val="800080" w:themeColor="followedHyperlink"/>
      <w:u w:val="single"/>
    </w:rPr>
  </w:style>
  <w:style w:type="character" w:styleId="id-label" w:customStyle="1">
    <w:name w:val="id-label"/>
    <w:basedOn w:val="DefaultParagraphFont"/>
    <w:rsid w:val="005E3DF5"/>
  </w:style>
  <w:style w:type="character" w:styleId="period" w:customStyle="1">
    <w:name w:val="period"/>
    <w:basedOn w:val="DefaultParagraphFont"/>
    <w:rsid w:val="00017EA3"/>
  </w:style>
  <w:style w:type="character" w:styleId="cit" w:customStyle="1">
    <w:name w:val="cit"/>
    <w:basedOn w:val="DefaultParagraphFont"/>
    <w:rsid w:val="00017EA3"/>
  </w:style>
  <w:style w:type="character" w:styleId="citation-doi" w:customStyle="1">
    <w:name w:val="citation-doi"/>
    <w:basedOn w:val="DefaultParagraphFont"/>
    <w:rsid w:val="00017EA3"/>
  </w:style>
  <w:style w:type="character" w:styleId="secondary-date" w:customStyle="1">
    <w:name w:val="secondary-date"/>
    <w:basedOn w:val="DefaultParagraphFont"/>
    <w:rsid w:val="0001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1099">
      <w:bodyDiv w:val="1"/>
      <w:marLeft w:val="0"/>
      <w:marRight w:val="0"/>
      <w:marTop w:val="0"/>
      <w:marBottom w:val="0"/>
      <w:divBdr>
        <w:top w:val="none" w:sz="0" w:space="0" w:color="auto"/>
        <w:left w:val="none" w:sz="0" w:space="0" w:color="auto"/>
        <w:bottom w:val="none" w:sz="0" w:space="0" w:color="auto"/>
        <w:right w:val="none" w:sz="0" w:space="0" w:color="auto"/>
      </w:divBdr>
    </w:div>
    <w:div w:id="203955427">
      <w:bodyDiv w:val="1"/>
      <w:marLeft w:val="0"/>
      <w:marRight w:val="0"/>
      <w:marTop w:val="0"/>
      <w:marBottom w:val="0"/>
      <w:divBdr>
        <w:top w:val="none" w:sz="0" w:space="0" w:color="auto"/>
        <w:left w:val="none" w:sz="0" w:space="0" w:color="auto"/>
        <w:bottom w:val="none" w:sz="0" w:space="0" w:color="auto"/>
        <w:right w:val="none" w:sz="0" w:space="0" w:color="auto"/>
      </w:divBdr>
      <w:divsChild>
        <w:div w:id="76102003">
          <w:marLeft w:val="0"/>
          <w:marRight w:val="0"/>
          <w:marTop w:val="0"/>
          <w:marBottom w:val="0"/>
          <w:divBdr>
            <w:top w:val="none" w:sz="0" w:space="0" w:color="auto"/>
            <w:left w:val="none" w:sz="0" w:space="0" w:color="auto"/>
            <w:bottom w:val="none" w:sz="0" w:space="0" w:color="auto"/>
            <w:right w:val="none" w:sz="0" w:space="0" w:color="auto"/>
          </w:divBdr>
          <w:divsChild>
            <w:div w:id="382675557">
              <w:marLeft w:val="0"/>
              <w:marRight w:val="0"/>
              <w:marTop w:val="0"/>
              <w:marBottom w:val="0"/>
              <w:divBdr>
                <w:top w:val="none" w:sz="0" w:space="0" w:color="auto"/>
                <w:left w:val="none" w:sz="0" w:space="0" w:color="auto"/>
                <w:bottom w:val="none" w:sz="0" w:space="0" w:color="auto"/>
                <w:right w:val="none" w:sz="0" w:space="0" w:color="auto"/>
              </w:divBdr>
              <w:divsChild>
                <w:div w:id="312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4515">
      <w:bodyDiv w:val="1"/>
      <w:marLeft w:val="0"/>
      <w:marRight w:val="0"/>
      <w:marTop w:val="0"/>
      <w:marBottom w:val="0"/>
      <w:divBdr>
        <w:top w:val="none" w:sz="0" w:space="0" w:color="auto"/>
        <w:left w:val="none" w:sz="0" w:space="0" w:color="auto"/>
        <w:bottom w:val="none" w:sz="0" w:space="0" w:color="auto"/>
        <w:right w:val="none" w:sz="0" w:space="0" w:color="auto"/>
      </w:divBdr>
      <w:divsChild>
        <w:div w:id="575749825">
          <w:marLeft w:val="0"/>
          <w:marRight w:val="0"/>
          <w:marTop w:val="0"/>
          <w:marBottom w:val="0"/>
          <w:divBdr>
            <w:top w:val="none" w:sz="0" w:space="0" w:color="auto"/>
            <w:left w:val="none" w:sz="0" w:space="0" w:color="auto"/>
            <w:bottom w:val="none" w:sz="0" w:space="0" w:color="auto"/>
            <w:right w:val="none" w:sz="0" w:space="0" w:color="auto"/>
          </w:divBdr>
        </w:div>
      </w:divsChild>
    </w:div>
    <w:div w:id="358433951">
      <w:bodyDiv w:val="1"/>
      <w:marLeft w:val="0"/>
      <w:marRight w:val="0"/>
      <w:marTop w:val="0"/>
      <w:marBottom w:val="0"/>
      <w:divBdr>
        <w:top w:val="none" w:sz="0" w:space="0" w:color="auto"/>
        <w:left w:val="none" w:sz="0" w:space="0" w:color="auto"/>
        <w:bottom w:val="none" w:sz="0" w:space="0" w:color="auto"/>
        <w:right w:val="none" w:sz="0" w:space="0" w:color="auto"/>
      </w:divBdr>
    </w:div>
    <w:div w:id="427893329">
      <w:bodyDiv w:val="1"/>
      <w:marLeft w:val="0"/>
      <w:marRight w:val="0"/>
      <w:marTop w:val="0"/>
      <w:marBottom w:val="0"/>
      <w:divBdr>
        <w:top w:val="none" w:sz="0" w:space="0" w:color="auto"/>
        <w:left w:val="none" w:sz="0" w:space="0" w:color="auto"/>
        <w:bottom w:val="none" w:sz="0" w:space="0" w:color="auto"/>
        <w:right w:val="none" w:sz="0" w:space="0" w:color="auto"/>
      </w:divBdr>
    </w:div>
    <w:div w:id="483813194">
      <w:bodyDiv w:val="1"/>
      <w:marLeft w:val="0"/>
      <w:marRight w:val="0"/>
      <w:marTop w:val="0"/>
      <w:marBottom w:val="0"/>
      <w:divBdr>
        <w:top w:val="none" w:sz="0" w:space="0" w:color="auto"/>
        <w:left w:val="none" w:sz="0" w:space="0" w:color="auto"/>
        <w:bottom w:val="none" w:sz="0" w:space="0" w:color="auto"/>
        <w:right w:val="none" w:sz="0" w:space="0" w:color="auto"/>
      </w:divBdr>
      <w:divsChild>
        <w:div w:id="351997560">
          <w:marLeft w:val="0"/>
          <w:marRight w:val="1"/>
          <w:marTop w:val="0"/>
          <w:marBottom w:val="0"/>
          <w:divBdr>
            <w:top w:val="none" w:sz="0" w:space="0" w:color="auto"/>
            <w:left w:val="none" w:sz="0" w:space="0" w:color="auto"/>
            <w:bottom w:val="none" w:sz="0" w:space="0" w:color="auto"/>
            <w:right w:val="none" w:sz="0" w:space="0" w:color="auto"/>
          </w:divBdr>
          <w:divsChild>
            <w:div w:id="652830217">
              <w:marLeft w:val="0"/>
              <w:marRight w:val="0"/>
              <w:marTop w:val="0"/>
              <w:marBottom w:val="0"/>
              <w:divBdr>
                <w:top w:val="none" w:sz="0" w:space="0" w:color="auto"/>
                <w:left w:val="none" w:sz="0" w:space="0" w:color="auto"/>
                <w:bottom w:val="none" w:sz="0" w:space="0" w:color="auto"/>
                <w:right w:val="none" w:sz="0" w:space="0" w:color="auto"/>
              </w:divBdr>
              <w:divsChild>
                <w:div w:id="1667778306">
                  <w:marLeft w:val="0"/>
                  <w:marRight w:val="1"/>
                  <w:marTop w:val="0"/>
                  <w:marBottom w:val="0"/>
                  <w:divBdr>
                    <w:top w:val="none" w:sz="0" w:space="0" w:color="auto"/>
                    <w:left w:val="none" w:sz="0" w:space="0" w:color="auto"/>
                    <w:bottom w:val="none" w:sz="0" w:space="0" w:color="auto"/>
                    <w:right w:val="none" w:sz="0" w:space="0" w:color="auto"/>
                  </w:divBdr>
                  <w:divsChild>
                    <w:div w:id="1334456416">
                      <w:marLeft w:val="0"/>
                      <w:marRight w:val="0"/>
                      <w:marTop w:val="0"/>
                      <w:marBottom w:val="0"/>
                      <w:divBdr>
                        <w:top w:val="none" w:sz="0" w:space="0" w:color="auto"/>
                        <w:left w:val="none" w:sz="0" w:space="0" w:color="auto"/>
                        <w:bottom w:val="none" w:sz="0" w:space="0" w:color="auto"/>
                        <w:right w:val="none" w:sz="0" w:space="0" w:color="auto"/>
                      </w:divBdr>
                      <w:divsChild>
                        <w:div w:id="742145651">
                          <w:marLeft w:val="0"/>
                          <w:marRight w:val="0"/>
                          <w:marTop w:val="0"/>
                          <w:marBottom w:val="0"/>
                          <w:divBdr>
                            <w:top w:val="none" w:sz="0" w:space="0" w:color="auto"/>
                            <w:left w:val="none" w:sz="0" w:space="0" w:color="auto"/>
                            <w:bottom w:val="none" w:sz="0" w:space="0" w:color="auto"/>
                            <w:right w:val="none" w:sz="0" w:space="0" w:color="auto"/>
                          </w:divBdr>
                          <w:divsChild>
                            <w:div w:id="841702588">
                              <w:marLeft w:val="0"/>
                              <w:marRight w:val="0"/>
                              <w:marTop w:val="120"/>
                              <w:marBottom w:val="360"/>
                              <w:divBdr>
                                <w:top w:val="none" w:sz="0" w:space="0" w:color="auto"/>
                                <w:left w:val="none" w:sz="0" w:space="0" w:color="auto"/>
                                <w:bottom w:val="none" w:sz="0" w:space="0" w:color="auto"/>
                                <w:right w:val="none" w:sz="0" w:space="0" w:color="auto"/>
                              </w:divBdr>
                              <w:divsChild>
                                <w:div w:id="397753236">
                                  <w:marLeft w:val="420"/>
                                  <w:marRight w:val="0"/>
                                  <w:marTop w:val="0"/>
                                  <w:marBottom w:val="0"/>
                                  <w:divBdr>
                                    <w:top w:val="none" w:sz="0" w:space="0" w:color="auto"/>
                                    <w:left w:val="none" w:sz="0" w:space="0" w:color="auto"/>
                                    <w:bottom w:val="none" w:sz="0" w:space="0" w:color="auto"/>
                                    <w:right w:val="none" w:sz="0" w:space="0" w:color="auto"/>
                                  </w:divBdr>
                                  <w:divsChild>
                                    <w:div w:id="1114786940">
                                      <w:marLeft w:val="0"/>
                                      <w:marRight w:val="0"/>
                                      <w:marTop w:val="34"/>
                                      <w:marBottom w:val="34"/>
                                      <w:divBdr>
                                        <w:top w:val="none" w:sz="0" w:space="0" w:color="auto"/>
                                        <w:left w:val="none" w:sz="0" w:space="0" w:color="auto"/>
                                        <w:bottom w:val="none" w:sz="0" w:space="0" w:color="auto"/>
                                        <w:right w:val="none" w:sz="0" w:space="0" w:color="auto"/>
                                      </w:divBdr>
                                    </w:div>
                                    <w:div w:id="1353023014">
                                      <w:marLeft w:val="0"/>
                                      <w:marRight w:val="0"/>
                                      <w:marTop w:val="0"/>
                                      <w:marBottom w:val="0"/>
                                      <w:divBdr>
                                        <w:top w:val="none" w:sz="0" w:space="0" w:color="auto"/>
                                        <w:left w:val="none" w:sz="0" w:space="0" w:color="auto"/>
                                        <w:bottom w:val="none" w:sz="0" w:space="0" w:color="auto"/>
                                        <w:right w:val="none" w:sz="0" w:space="0" w:color="auto"/>
                                      </w:divBdr>
                                      <w:divsChild>
                                        <w:div w:id="12227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31025">
      <w:bodyDiv w:val="1"/>
      <w:marLeft w:val="0"/>
      <w:marRight w:val="0"/>
      <w:marTop w:val="0"/>
      <w:marBottom w:val="0"/>
      <w:divBdr>
        <w:top w:val="none" w:sz="0" w:space="0" w:color="auto"/>
        <w:left w:val="none" w:sz="0" w:space="0" w:color="auto"/>
        <w:bottom w:val="none" w:sz="0" w:space="0" w:color="auto"/>
        <w:right w:val="none" w:sz="0" w:space="0" w:color="auto"/>
      </w:divBdr>
    </w:div>
    <w:div w:id="520513148">
      <w:bodyDiv w:val="1"/>
      <w:marLeft w:val="0"/>
      <w:marRight w:val="0"/>
      <w:marTop w:val="0"/>
      <w:marBottom w:val="0"/>
      <w:divBdr>
        <w:top w:val="none" w:sz="0" w:space="0" w:color="auto"/>
        <w:left w:val="none" w:sz="0" w:space="0" w:color="auto"/>
        <w:bottom w:val="none" w:sz="0" w:space="0" w:color="auto"/>
        <w:right w:val="none" w:sz="0" w:space="0" w:color="auto"/>
      </w:divBdr>
      <w:divsChild>
        <w:div w:id="1154830549">
          <w:marLeft w:val="0"/>
          <w:marRight w:val="0"/>
          <w:marTop w:val="0"/>
          <w:marBottom w:val="0"/>
          <w:divBdr>
            <w:top w:val="none" w:sz="0" w:space="0" w:color="auto"/>
            <w:left w:val="none" w:sz="0" w:space="0" w:color="auto"/>
            <w:bottom w:val="none" w:sz="0" w:space="0" w:color="auto"/>
            <w:right w:val="none" w:sz="0" w:space="0" w:color="auto"/>
          </w:divBdr>
        </w:div>
      </w:divsChild>
    </w:div>
    <w:div w:id="548147456">
      <w:bodyDiv w:val="1"/>
      <w:marLeft w:val="0"/>
      <w:marRight w:val="0"/>
      <w:marTop w:val="0"/>
      <w:marBottom w:val="0"/>
      <w:divBdr>
        <w:top w:val="none" w:sz="0" w:space="0" w:color="auto"/>
        <w:left w:val="none" w:sz="0" w:space="0" w:color="auto"/>
        <w:bottom w:val="none" w:sz="0" w:space="0" w:color="auto"/>
        <w:right w:val="none" w:sz="0" w:space="0" w:color="auto"/>
      </w:divBdr>
    </w:div>
    <w:div w:id="556819225">
      <w:bodyDiv w:val="1"/>
      <w:marLeft w:val="0"/>
      <w:marRight w:val="0"/>
      <w:marTop w:val="0"/>
      <w:marBottom w:val="0"/>
      <w:divBdr>
        <w:top w:val="none" w:sz="0" w:space="0" w:color="auto"/>
        <w:left w:val="none" w:sz="0" w:space="0" w:color="auto"/>
        <w:bottom w:val="none" w:sz="0" w:space="0" w:color="auto"/>
        <w:right w:val="none" w:sz="0" w:space="0" w:color="auto"/>
      </w:divBdr>
    </w:div>
    <w:div w:id="648099946">
      <w:bodyDiv w:val="1"/>
      <w:marLeft w:val="0"/>
      <w:marRight w:val="0"/>
      <w:marTop w:val="0"/>
      <w:marBottom w:val="0"/>
      <w:divBdr>
        <w:top w:val="none" w:sz="0" w:space="0" w:color="auto"/>
        <w:left w:val="none" w:sz="0" w:space="0" w:color="auto"/>
        <w:bottom w:val="none" w:sz="0" w:space="0" w:color="auto"/>
        <w:right w:val="none" w:sz="0" w:space="0" w:color="auto"/>
      </w:divBdr>
      <w:divsChild>
        <w:div w:id="248541056">
          <w:marLeft w:val="0"/>
          <w:marRight w:val="0"/>
          <w:marTop w:val="0"/>
          <w:marBottom w:val="0"/>
          <w:divBdr>
            <w:top w:val="none" w:sz="0" w:space="0" w:color="auto"/>
            <w:left w:val="none" w:sz="0" w:space="0" w:color="auto"/>
            <w:bottom w:val="none" w:sz="0" w:space="0" w:color="auto"/>
            <w:right w:val="none" w:sz="0" w:space="0" w:color="auto"/>
          </w:divBdr>
          <w:divsChild>
            <w:div w:id="601106939">
              <w:marLeft w:val="0"/>
              <w:marRight w:val="0"/>
              <w:marTop w:val="0"/>
              <w:marBottom w:val="0"/>
              <w:divBdr>
                <w:top w:val="none" w:sz="0" w:space="0" w:color="auto"/>
                <w:left w:val="none" w:sz="0" w:space="0" w:color="auto"/>
                <w:bottom w:val="none" w:sz="0" w:space="0" w:color="auto"/>
                <w:right w:val="none" w:sz="0" w:space="0" w:color="auto"/>
              </w:divBdr>
              <w:divsChild>
                <w:div w:id="1452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1389">
      <w:bodyDiv w:val="1"/>
      <w:marLeft w:val="0"/>
      <w:marRight w:val="0"/>
      <w:marTop w:val="0"/>
      <w:marBottom w:val="0"/>
      <w:divBdr>
        <w:top w:val="none" w:sz="0" w:space="0" w:color="auto"/>
        <w:left w:val="none" w:sz="0" w:space="0" w:color="auto"/>
        <w:bottom w:val="none" w:sz="0" w:space="0" w:color="auto"/>
        <w:right w:val="none" w:sz="0" w:space="0" w:color="auto"/>
      </w:divBdr>
    </w:div>
    <w:div w:id="753668747">
      <w:bodyDiv w:val="1"/>
      <w:marLeft w:val="0"/>
      <w:marRight w:val="0"/>
      <w:marTop w:val="0"/>
      <w:marBottom w:val="0"/>
      <w:divBdr>
        <w:top w:val="none" w:sz="0" w:space="0" w:color="auto"/>
        <w:left w:val="none" w:sz="0" w:space="0" w:color="auto"/>
        <w:bottom w:val="none" w:sz="0" w:space="0" w:color="auto"/>
        <w:right w:val="none" w:sz="0" w:space="0" w:color="auto"/>
      </w:divBdr>
    </w:div>
    <w:div w:id="931551111">
      <w:bodyDiv w:val="1"/>
      <w:marLeft w:val="0"/>
      <w:marRight w:val="0"/>
      <w:marTop w:val="0"/>
      <w:marBottom w:val="0"/>
      <w:divBdr>
        <w:top w:val="none" w:sz="0" w:space="0" w:color="auto"/>
        <w:left w:val="none" w:sz="0" w:space="0" w:color="auto"/>
        <w:bottom w:val="none" w:sz="0" w:space="0" w:color="auto"/>
        <w:right w:val="none" w:sz="0" w:space="0" w:color="auto"/>
      </w:divBdr>
    </w:div>
    <w:div w:id="972712547">
      <w:bodyDiv w:val="1"/>
      <w:marLeft w:val="0"/>
      <w:marRight w:val="0"/>
      <w:marTop w:val="0"/>
      <w:marBottom w:val="0"/>
      <w:divBdr>
        <w:top w:val="none" w:sz="0" w:space="0" w:color="auto"/>
        <w:left w:val="none" w:sz="0" w:space="0" w:color="auto"/>
        <w:bottom w:val="none" w:sz="0" w:space="0" w:color="auto"/>
        <w:right w:val="none" w:sz="0" w:space="0" w:color="auto"/>
      </w:divBdr>
    </w:div>
    <w:div w:id="1125197392">
      <w:bodyDiv w:val="1"/>
      <w:marLeft w:val="0"/>
      <w:marRight w:val="0"/>
      <w:marTop w:val="0"/>
      <w:marBottom w:val="0"/>
      <w:divBdr>
        <w:top w:val="none" w:sz="0" w:space="0" w:color="auto"/>
        <w:left w:val="none" w:sz="0" w:space="0" w:color="auto"/>
        <w:bottom w:val="none" w:sz="0" w:space="0" w:color="auto"/>
        <w:right w:val="none" w:sz="0" w:space="0" w:color="auto"/>
      </w:divBdr>
      <w:divsChild>
        <w:div w:id="1257209827">
          <w:marLeft w:val="0"/>
          <w:marRight w:val="0"/>
          <w:marTop w:val="0"/>
          <w:marBottom w:val="0"/>
          <w:divBdr>
            <w:top w:val="none" w:sz="0" w:space="0" w:color="auto"/>
            <w:left w:val="none" w:sz="0" w:space="0" w:color="auto"/>
            <w:bottom w:val="none" w:sz="0" w:space="0" w:color="auto"/>
            <w:right w:val="none" w:sz="0" w:space="0" w:color="auto"/>
          </w:divBdr>
          <w:divsChild>
            <w:div w:id="2064983258">
              <w:marLeft w:val="0"/>
              <w:marRight w:val="0"/>
              <w:marTop w:val="0"/>
              <w:marBottom w:val="0"/>
              <w:divBdr>
                <w:top w:val="none" w:sz="0" w:space="0" w:color="auto"/>
                <w:left w:val="none" w:sz="0" w:space="0" w:color="auto"/>
                <w:bottom w:val="none" w:sz="0" w:space="0" w:color="auto"/>
                <w:right w:val="none" w:sz="0" w:space="0" w:color="auto"/>
              </w:divBdr>
              <w:divsChild>
                <w:div w:id="9198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8642">
      <w:bodyDiv w:val="1"/>
      <w:marLeft w:val="0"/>
      <w:marRight w:val="0"/>
      <w:marTop w:val="0"/>
      <w:marBottom w:val="0"/>
      <w:divBdr>
        <w:top w:val="none" w:sz="0" w:space="0" w:color="auto"/>
        <w:left w:val="none" w:sz="0" w:space="0" w:color="auto"/>
        <w:bottom w:val="none" w:sz="0" w:space="0" w:color="auto"/>
        <w:right w:val="none" w:sz="0" w:space="0" w:color="auto"/>
      </w:divBdr>
    </w:div>
    <w:div w:id="1231499523">
      <w:bodyDiv w:val="1"/>
      <w:marLeft w:val="0"/>
      <w:marRight w:val="0"/>
      <w:marTop w:val="0"/>
      <w:marBottom w:val="0"/>
      <w:divBdr>
        <w:top w:val="none" w:sz="0" w:space="0" w:color="auto"/>
        <w:left w:val="none" w:sz="0" w:space="0" w:color="auto"/>
        <w:bottom w:val="none" w:sz="0" w:space="0" w:color="auto"/>
        <w:right w:val="none" w:sz="0" w:space="0" w:color="auto"/>
      </w:divBdr>
    </w:div>
    <w:div w:id="1263149833">
      <w:bodyDiv w:val="1"/>
      <w:marLeft w:val="0"/>
      <w:marRight w:val="0"/>
      <w:marTop w:val="0"/>
      <w:marBottom w:val="0"/>
      <w:divBdr>
        <w:top w:val="none" w:sz="0" w:space="0" w:color="auto"/>
        <w:left w:val="none" w:sz="0" w:space="0" w:color="auto"/>
        <w:bottom w:val="none" w:sz="0" w:space="0" w:color="auto"/>
        <w:right w:val="none" w:sz="0" w:space="0" w:color="auto"/>
      </w:divBdr>
    </w:div>
    <w:div w:id="1390879620">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471442899">
      <w:bodyDiv w:val="1"/>
      <w:marLeft w:val="0"/>
      <w:marRight w:val="0"/>
      <w:marTop w:val="0"/>
      <w:marBottom w:val="0"/>
      <w:divBdr>
        <w:top w:val="none" w:sz="0" w:space="0" w:color="auto"/>
        <w:left w:val="none" w:sz="0" w:space="0" w:color="auto"/>
        <w:bottom w:val="none" w:sz="0" w:space="0" w:color="auto"/>
        <w:right w:val="none" w:sz="0" w:space="0" w:color="auto"/>
      </w:divBdr>
      <w:divsChild>
        <w:div w:id="2142767347">
          <w:marLeft w:val="0"/>
          <w:marRight w:val="0"/>
          <w:marTop w:val="0"/>
          <w:marBottom w:val="0"/>
          <w:divBdr>
            <w:top w:val="none" w:sz="0" w:space="0" w:color="auto"/>
            <w:left w:val="none" w:sz="0" w:space="0" w:color="auto"/>
            <w:bottom w:val="none" w:sz="0" w:space="0" w:color="auto"/>
            <w:right w:val="none" w:sz="0" w:space="0" w:color="auto"/>
          </w:divBdr>
        </w:div>
      </w:divsChild>
    </w:div>
    <w:div w:id="1498881220">
      <w:bodyDiv w:val="1"/>
      <w:marLeft w:val="0"/>
      <w:marRight w:val="0"/>
      <w:marTop w:val="0"/>
      <w:marBottom w:val="0"/>
      <w:divBdr>
        <w:top w:val="none" w:sz="0" w:space="0" w:color="auto"/>
        <w:left w:val="none" w:sz="0" w:space="0" w:color="auto"/>
        <w:bottom w:val="none" w:sz="0" w:space="0" w:color="auto"/>
        <w:right w:val="none" w:sz="0" w:space="0" w:color="auto"/>
      </w:divBdr>
    </w:div>
    <w:div w:id="1657298552">
      <w:bodyDiv w:val="1"/>
      <w:marLeft w:val="0"/>
      <w:marRight w:val="0"/>
      <w:marTop w:val="0"/>
      <w:marBottom w:val="0"/>
      <w:divBdr>
        <w:top w:val="none" w:sz="0" w:space="0" w:color="auto"/>
        <w:left w:val="none" w:sz="0" w:space="0" w:color="auto"/>
        <w:bottom w:val="none" w:sz="0" w:space="0" w:color="auto"/>
        <w:right w:val="none" w:sz="0" w:space="0" w:color="auto"/>
      </w:divBdr>
      <w:divsChild>
        <w:div w:id="586957928">
          <w:marLeft w:val="0"/>
          <w:marRight w:val="0"/>
          <w:marTop w:val="0"/>
          <w:marBottom w:val="0"/>
          <w:divBdr>
            <w:top w:val="none" w:sz="0" w:space="0" w:color="auto"/>
            <w:left w:val="none" w:sz="0" w:space="0" w:color="auto"/>
            <w:bottom w:val="none" w:sz="0" w:space="0" w:color="auto"/>
            <w:right w:val="none" w:sz="0" w:space="0" w:color="auto"/>
          </w:divBdr>
        </w:div>
      </w:divsChild>
    </w:div>
    <w:div w:id="1672291105">
      <w:bodyDiv w:val="1"/>
      <w:marLeft w:val="0"/>
      <w:marRight w:val="0"/>
      <w:marTop w:val="0"/>
      <w:marBottom w:val="0"/>
      <w:divBdr>
        <w:top w:val="none" w:sz="0" w:space="0" w:color="auto"/>
        <w:left w:val="none" w:sz="0" w:space="0" w:color="auto"/>
        <w:bottom w:val="none" w:sz="0" w:space="0" w:color="auto"/>
        <w:right w:val="none" w:sz="0" w:space="0" w:color="auto"/>
      </w:divBdr>
    </w:div>
    <w:div w:id="1699037578">
      <w:bodyDiv w:val="1"/>
      <w:marLeft w:val="0"/>
      <w:marRight w:val="0"/>
      <w:marTop w:val="0"/>
      <w:marBottom w:val="0"/>
      <w:divBdr>
        <w:top w:val="none" w:sz="0" w:space="0" w:color="auto"/>
        <w:left w:val="none" w:sz="0" w:space="0" w:color="auto"/>
        <w:bottom w:val="none" w:sz="0" w:space="0" w:color="auto"/>
        <w:right w:val="none" w:sz="0" w:space="0" w:color="auto"/>
      </w:divBdr>
      <w:divsChild>
        <w:div w:id="1585144384">
          <w:marLeft w:val="0"/>
          <w:marRight w:val="0"/>
          <w:marTop w:val="0"/>
          <w:marBottom w:val="0"/>
          <w:divBdr>
            <w:top w:val="none" w:sz="0" w:space="0" w:color="auto"/>
            <w:left w:val="none" w:sz="0" w:space="0" w:color="auto"/>
            <w:bottom w:val="none" w:sz="0" w:space="0" w:color="auto"/>
            <w:right w:val="none" w:sz="0" w:space="0" w:color="auto"/>
          </w:divBdr>
          <w:divsChild>
            <w:div w:id="2017072619">
              <w:marLeft w:val="0"/>
              <w:marRight w:val="0"/>
              <w:marTop w:val="0"/>
              <w:marBottom w:val="0"/>
              <w:divBdr>
                <w:top w:val="none" w:sz="0" w:space="0" w:color="auto"/>
                <w:left w:val="none" w:sz="0" w:space="0" w:color="auto"/>
                <w:bottom w:val="none" w:sz="0" w:space="0" w:color="auto"/>
                <w:right w:val="none" w:sz="0" w:space="0" w:color="auto"/>
              </w:divBdr>
              <w:divsChild>
                <w:div w:id="1223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0788">
      <w:bodyDiv w:val="1"/>
      <w:marLeft w:val="0"/>
      <w:marRight w:val="0"/>
      <w:marTop w:val="0"/>
      <w:marBottom w:val="0"/>
      <w:divBdr>
        <w:top w:val="none" w:sz="0" w:space="0" w:color="auto"/>
        <w:left w:val="none" w:sz="0" w:space="0" w:color="auto"/>
        <w:bottom w:val="none" w:sz="0" w:space="0" w:color="auto"/>
        <w:right w:val="none" w:sz="0" w:space="0" w:color="auto"/>
      </w:divBdr>
      <w:divsChild>
        <w:div w:id="1698968933">
          <w:marLeft w:val="0"/>
          <w:marRight w:val="0"/>
          <w:marTop w:val="0"/>
          <w:marBottom w:val="0"/>
          <w:divBdr>
            <w:top w:val="none" w:sz="0" w:space="0" w:color="auto"/>
            <w:left w:val="none" w:sz="0" w:space="0" w:color="auto"/>
            <w:bottom w:val="none" w:sz="0" w:space="0" w:color="auto"/>
            <w:right w:val="none" w:sz="0" w:space="0" w:color="auto"/>
          </w:divBdr>
        </w:div>
      </w:divsChild>
    </w:div>
    <w:div w:id="1926454751">
      <w:bodyDiv w:val="1"/>
      <w:marLeft w:val="0"/>
      <w:marRight w:val="0"/>
      <w:marTop w:val="0"/>
      <w:marBottom w:val="0"/>
      <w:divBdr>
        <w:top w:val="none" w:sz="0" w:space="0" w:color="auto"/>
        <w:left w:val="none" w:sz="0" w:space="0" w:color="auto"/>
        <w:bottom w:val="none" w:sz="0" w:space="0" w:color="auto"/>
        <w:right w:val="none" w:sz="0" w:space="0" w:color="auto"/>
      </w:divBdr>
      <w:divsChild>
        <w:div w:id="1808474447">
          <w:marLeft w:val="0"/>
          <w:marRight w:val="0"/>
          <w:marTop w:val="0"/>
          <w:marBottom w:val="0"/>
          <w:divBdr>
            <w:top w:val="none" w:sz="0" w:space="0" w:color="auto"/>
            <w:left w:val="none" w:sz="0" w:space="0" w:color="auto"/>
            <w:bottom w:val="none" w:sz="0" w:space="0" w:color="auto"/>
            <w:right w:val="none" w:sz="0" w:space="0" w:color="auto"/>
          </w:divBdr>
          <w:divsChild>
            <w:div w:id="1352294943">
              <w:marLeft w:val="0"/>
              <w:marRight w:val="0"/>
              <w:marTop w:val="0"/>
              <w:marBottom w:val="0"/>
              <w:divBdr>
                <w:top w:val="none" w:sz="0" w:space="0" w:color="auto"/>
                <w:left w:val="none" w:sz="0" w:space="0" w:color="auto"/>
                <w:bottom w:val="none" w:sz="0" w:space="0" w:color="auto"/>
                <w:right w:val="none" w:sz="0" w:space="0" w:color="auto"/>
              </w:divBdr>
              <w:divsChild>
                <w:div w:id="1173492296">
                  <w:marLeft w:val="0"/>
                  <w:marRight w:val="0"/>
                  <w:marTop w:val="0"/>
                  <w:marBottom w:val="0"/>
                  <w:divBdr>
                    <w:top w:val="none" w:sz="0" w:space="0" w:color="auto"/>
                    <w:left w:val="none" w:sz="0" w:space="0" w:color="auto"/>
                    <w:bottom w:val="none" w:sz="0" w:space="0" w:color="auto"/>
                    <w:right w:val="none" w:sz="0" w:space="0" w:color="auto"/>
                  </w:divBdr>
                  <w:divsChild>
                    <w:div w:id="5876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pubmed.ncbi.nlm.nih.gov/37865944/" TargetMode="External" Id="R9aa0944c707a4205" /><Relationship Type="http://schemas.microsoft.com/office/2020/10/relationships/intelligence" Target="intelligence2.xml" Id="Rd01423030e384b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e7604e-f3b1-4143-af9b-c390d65b4e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CD8B5BBBCFA43BB222B3D773286FC" ma:contentTypeVersion="17" ma:contentTypeDescription="Create a new document." ma:contentTypeScope="" ma:versionID="9636da5fc1693949c3b07afeefd01f94">
  <xsd:schema xmlns:xsd="http://www.w3.org/2001/XMLSchema" xmlns:xs="http://www.w3.org/2001/XMLSchema" xmlns:p="http://schemas.microsoft.com/office/2006/metadata/properties" xmlns:ns3="8a1e5472-3318-4435-882a-ea4f6d408edf" xmlns:ns4="efe7604e-f3b1-4143-af9b-c390d65b4ec0" targetNamespace="http://schemas.microsoft.com/office/2006/metadata/properties" ma:root="true" ma:fieldsID="b418b7368559ce17096ae142b77e9a0c" ns3:_="" ns4:_="">
    <xsd:import namespace="8a1e5472-3318-4435-882a-ea4f6d408edf"/>
    <xsd:import namespace="efe7604e-f3b1-4143-af9b-c390d65b4e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e5472-3318-4435-882a-ea4f6d408e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7604e-f3b1-4143-af9b-c390d65b4e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CC766-429D-4EA4-8ED6-1EFB47ED843B}">
  <ds:schemaRefs>
    <ds:schemaRef ds:uri="http://schemas.microsoft.com/office/2006/metadata/properties"/>
    <ds:schemaRef ds:uri="http://schemas.microsoft.com/office/infopath/2007/PartnerControls"/>
    <ds:schemaRef ds:uri="efe7604e-f3b1-4143-af9b-c390d65b4ec0"/>
  </ds:schemaRefs>
</ds:datastoreItem>
</file>

<file path=customXml/itemProps2.xml><?xml version="1.0" encoding="utf-8"?>
<ds:datastoreItem xmlns:ds="http://schemas.openxmlformats.org/officeDocument/2006/customXml" ds:itemID="{9BF74981-F4C3-4407-9AB8-2D3E8D32A351}">
  <ds:schemaRefs>
    <ds:schemaRef ds:uri="http://schemas.microsoft.com/sharepoint/v3/contenttype/forms"/>
  </ds:schemaRefs>
</ds:datastoreItem>
</file>

<file path=customXml/itemProps3.xml><?xml version="1.0" encoding="utf-8"?>
<ds:datastoreItem xmlns:ds="http://schemas.openxmlformats.org/officeDocument/2006/customXml" ds:itemID="{DDD1D0A9-EF9D-4D3D-85F0-CCDF0E72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e5472-3318-4435-882a-ea4f6d408edf"/>
    <ds:schemaRef ds:uri="efe7604e-f3b1-4143-af9b-c390d65b4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UT Southwestern Medical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XV</dc:title>
  <dc:subject/>
  <dc:creator>Ellice Lieberman</dc:creator>
  <keywords/>
  <lastModifiedBy>Anna Bryan</lastModifiedBy>
  <revision>61</revision>
  <lastPrinted>2015-10-23T21:57:00.0000000Z</lastPrinted>
  <dcterms:created xsi:type="dcterms:W3CDTF">2024-06-22T19:46:00.0000000Z</dcterms:created>
  <dcterms:modified xsi:type="dcterms:W3CDTF">2025-07-15T14:40:31.5963455Z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0x0101005CECD8B5BBBCFA43BB222B3D773286FC</vt:lpwstr>
  </property>
</Properties>
</file>