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56" w:type="dxa"/>
        <w:jc w:val="center"/>
        <w:tblLayout w:type="fixed"/>
        <w:tblCellMar>
          <w:left w:w="115" w:type="dxa"/>
          <w:right w:w="115" w:type="dxa"/>
        </w:tblCellMar>
        <w:tblLook w:val="0000" w:firstRow="0" w:lastRow="0" w:firstColumn="0" w:lastColumn="0" w:noHBand="0" w:noVBand="0"/>
      </w:tblPr>
      <w:tblGrid>
        <w:gridCol w:w="4878"/>
        <w:gridCol w:w="450"/>
        <w:gridCol w:w="1241"/>
        <w:gridCol w:w="1422"/>
        <w:gridCol w:w="2665"/>
      </w:tblGrid>
      <w:tr w:rsidR="008467D3" w:rsidRPr="00023F3C" w14:paraId="7D8143B2" w14:textId="77777777">
        <w:trPr>
          <w:trHeight w:hRule="exact" w:val="1185"/>
          <w:jc w:val="center"/>
        </w:trPr>
        <w:tc>
          <w:tcPr>
            <w:tcW w:w="10656" w:type="dxa"/>
            <w:gridSpan w:val="5"/>
            <w:tcBorders>
              <w:top w:val="single" w:sz="6" w:space="0" w:color="auto"/>
              <w:left w:val="nil"/>
              <w:bottom w:val="single" w:sz="6" w:space="0" w:color="auto"/>
              <w:right w:val="nil"/>
            </w:tcBorders>
            <w:vAlign w:val="bottom"/>
          </w:tcPr>
          <w:p w14:paraId="2499E9B0" w14:textId="77777777" w:rsidR="008467D3" w:rsidRPr="00023F3C" w:rsidRDefault="008467D3" w:rsidP="008467D3">
            <w:pPr>
              <w:pStyle w:val="Heading1"/>
            </w:pPr>
            <w:r w:rsidRPr="00023F3C">
              <w:t>BIOGRAPHICAL SKETCH</w:t>
            </w:r>
          </w:p>
          <w:p w14:paraId="3FA6CFDE" w14:textId="77777777" w:rsidR="008467D3" w:rsidRPr="00023F3C" w:rsidRDefault="008467D3" w:rsidP="008467D3">
            <w:pPr>
              <w:pStyle w:val="HeadNoteNotItalics"/>
              <w:rPr>
                <w:sz w:val="22"/>
              </w:rPr>
            </w:pPr>
            <w:r>
              <w:t>Provide the following information for the Senior/key personnel and other significant contributors.</w:t>
            </w:r>
            <w:r>
              <w:br w:type="textWrapping" w:clear="all"/>
              <w:t xml:space="preserve">Follow this format for each person. </w:t>
            </w:r>
            <w:r>
              <w:rPr>
                <w:b/>
                <w:bCs/>
              </w:rPr>
              <w:t xml:space="preserve"> DO NOT EXCEED FOUR PAGES.</w:t>
            </w:r>
          </w:p>
        </w:tc>
      </w:tr>
      <w:tr w:rsidR="008467D3" w:rsidRPr="00023F3C" w14:paraId="542DB549" w14:textId="77777777">
        <w:trPr>
          <w:trHeight w:hRule="exact" w:val="216"/>
          <w:jc w:val="center"/>
        </w:trPr>
        <w:tc>
          <w:tcPr>
            <w:tcW w:w="10656" w:type="dxa"/>
            <w:gridSpan w:val="5"/>
            <w:tcBorders>
              <w:top w:val="single" w:sz="6" w:space="0" w:color="auto"/>
              <w:left w:val="nil"/>
              <w:bottom w:val="single" w:sz="6" w:space="0" w:color="auto"/>
              <w:right w:val="nil"/>
            </w:tcBorders>
          </w:tcPr>
          <w:p w14:paraId="630F11E0" w14:textId="77777777" w:rsidR="008467D3" w:rsidRPr="00023F3C" w:rsidRDefault="008467D3" w:rsidP="008467D3">
            <w:pPr>
              <w:jc w:val="center"/>
              <w:rPr>
                <w:rFonts w:ascii="Arial" w:hAnsi="Arial"/>
                <w:sz w:val="22"/>
              </w:rPr>
            </w:pPr>
          </w:p>
        </w:tc>
      </w:tr>
      <w:tr w:rsidR="008467D3" w:rsidRPr="00023F3C" w14:paraId="5D001583" w14:textId="77777777">
        <w:trPr>
          <w:cantSplit/>
          <w:trHeight w:val="504"/>
          <w:jc w:val="center"/>
        </w:trPr>
        <w:tc>
          <w:tcPr>
            <w:tcW w:w="5328" w:type="dxa"/>
            <w:gridSpan w:val="2"/>
            <w:tcBorders>
              <w:top w:val="single" w:sz="6" w:space="0" w:color="auto"/>
              <w:left w:val="nil"/>
              <w:bottom w:val="single" w:sz="6" w:space="0" w:color="auto"/>
              <w:right w:val="single" w:sz="6" w:space="0" w:color="auto"/>
            </w:tcBorders>
            <w:tcMar>
              <w:top w:w="14" w:type="dxa"/>
              <w:bottom w:w="14" w:type="dxa"/>
            </w:tcMar>
          </w:tcPr>
          <w:p w14:paraId="78909579" w14:textId="77777777" w:rsidR="008467D3" w:rsidRPr="00023F3C" w:rsidRDefault="008467D3" w:rsidP="008467D3">
            <w:pPr>
              <w:pStyle w:val="FormFieldCaption"/>
              <w:rPr>
                <w:sz w:val="22"/>
              </w:rPr>
            </w:pPr>
            <w:r w:rsidRPr="00023F3C">
              <w:rPr>
                <w:sz w:val="22"/>
              </w:rPr>
              <w:t>NAME</w:t>
            </w:r>
          </w:p>
          <w:p w14:paraId="5DC328A2" w14:textId="77777777" w:rsidR="008467D3" w:rsidRPr="00343F04" w:rsidRDefault="008467D3" w:rsidP="008467D3">
            <w:pPr>
              <w:pStyle w:val="DataField11pt-Single"/>
              <w:spacing w:after="60"/>
              <w:rPr>
                <w:b/>
              </w:rPr>
            </w:pPr>
            <w:r>
              <w:rPr>
                <w:b/>
              </w:rPr>
              <w:t xml:space="preserve">Beverly A. </w:t>
            </w:r>
            <w:proofErr w:type="spellStart"/>
            <w:r>
              <w:rPr>
                <w:b/>
              </w:rPr>
              <w:t>Rothermel</w:t>
            </w:r>
            <w:proofErr w:type="spellEnd"/>
            <w:r>
              <w:rPr>
                <w:b/>
              </w:rPr>
              <w:t>, PhD</w:t>
            </w:r>
          </w:p>
        </w:tc>
        <w:tc>
          <w:tcPr>
            <w:tcW w:w="5328" w:type="dxa"/>
            <w:gridSpan w:val="3"/>
            <w:vMerge w:val="restart"/>
            <w:tcBorders>
              <w:top w:val="single" w:sz="6" w:space="0" w:color="auto"/>
              <w:left w:val="nil"/>
              <w:right w:val="nil"/>
            </w:tcBorders>
            <w:tcMar>
              <w:top w:w="14" w:type="dxa"/>
              <w:bottom w:w="14" w:type="dxa"/>
            </w:tcMar>
          </w:tcPr>
          <w:p w14:paraId="22FABB6D" w14:textId="77777777" w:rsidR="008467D3" w:rsidRPr="00023F3C" w:rsidRDefault="008467D3" w:rsidP="008467D3">
            <w:pPr>
              <w:pStyle w:val="FormFieldCaption"/>
              <w:rPr>
                <w:sz w:val="22"/>
              </w:rPr>
            </w:pPr>
            <w:r w:rsidRPr="00023F3C">
              <w:rPr>
                <w:sz w:val="22"/>
              </w:rPr>
              <w:t>POSITION TITLE</w:t>
            </w:r>
          </w:p>
          <w:p w14:paraId="07F4FFA5" w14:textId="77777777" w:rsidR="008467D3" w:rsidRPr="00343F04" w:rsidRDefault="008467D3" w:rsidP="008467D3">
            <w:pPr>
              <w:pStyle w:val="DataField11pt-Single"/>
              <w:rPr>
                <w:b/>
              </w:rPr>
            </w:pPr>
            <w:r w:rsidRPr="00343F04">
              <w:rPr>
                <w:b/>
              </w:rPr>
              <w:t>Ass</w:t>
            </w:r>
            <w:r>
              <w:rPr>
                <w:b/>
              </w:rPr>
              <w:t>ociate</w:t>
            </w:r>
            <w:r w:rsidRPr="00343F04">
              <w:rPr>
                <w:b/>
              </w:rPr>
              <w:t xml:space="preserve"> Professor</w:t>
            </w:r>
          </w:p>
        </w:tc>
      </w:tr>
      <w:tr w:rsidR="008467D3" w:rsidRPr="00023F3C" w14:paraId="2195F826" w14:textId="77777777">
        <w:trPr>
          <w:cantSplit/>
          <w:trHeight w:hRule="exact" w:val="504"/>
          <w:jc w:val="center"/>
        </w:trPr>
        <w:tc>
          <w:tcPr>
            <w:tcW w:w="5328" w:type="dxa"/>
            <w:gridSpan w:val="2"/>
            <w:tcBorders>
              <w:top w:val="single" w:sz="6" w:space="0" w:color="auto"/>
              <w:left w:val="nil"/>
              <w:bottom w:val="single" w:sz="6" w:space="0" w:color="auto"/>
              <w:right w:val="single" w:sz="6" w:space="0" w:color="auto"/>
            </w:tcBorders>
            <w:tcMar>
              <w:top w:w="14" w:type="dxa"/>
              <w:bottom w:w="14" w:type="dxa"/>
            </w:tcMar>
          </w:tcPr>
          <w:p w14:paraId="674621BF" w14:textId="77777777" w:rsidR="008467D3" w:rsidRPr="00023F3C" w:rsidRDefault="008467D3" w:rsidP="008467D3">
            <w:pPr>
              <w:pStyle w:val="FormFieldCaption"/>
              <w:rPr>
                <w:sz w:val="22"/>
              </w:rPr>
            </w:pPr>
            <w:proofErr w:type="spellStart"/>
            <w:r w:rsidRPr="00023F3C">
              <w:rPr>
                <w:sz w:val="22"/>
              </w:rPr>
              <w:t>eRA</w:t>
            </w:r>
            <w:proofErr w:type="spellEnd"/>
            <w:r w:rsidRPr="00023F3C">
              <w:rPr>
                <w:sz w:val="22"/>
              </w:rPr>
              <w:t xml:space="preserve"> COMMONS USER NAME</w:t>
            </w:r>
          </w:p>
          <w:p w14:paraId="08899074" w14:textId="77777777" w:rsidR="008467D3" w:rsidRPr="00343F04" w:rsidRDefault="008467D3" w:rsidP="008467D3">
            <w:pPr>
              <w:pStyle w:val="DataField11pt-Single"/>
              <w:spacing w:after="60"/>
              <w:rPr>
                <w:b/>
              </w:rPr>
            </w:pPr>
            <w:r w:rsidRPr="00343F04">
              <w:rPr>
                <w:b/>
              </w:rPr>
              <w:t>BROTHERMEL</w:t>
            </w:r>
          </w:p>
        </w:tc>
        <w:tc>
          <w:tcPr>
            <w:tcW w:w="5328" w:type="dxa"/>
            <w:gridSpan w:val="3"/>
            <w:vMerge/>
            <w:tcBorders>
              <w:left w:val="nil"/>
              <w:bottom w:val="single" w:sz="6" w:space="0" w:color="auto"/>
              <w:right w:val="nil"/>
            </w:tcBorders>
            <w:tcMar>
              <w:top w:w="14" w:type="dxa"/>
              <w:bottom w:w="14" w:type="dxa"/>
            </w:tcMar>
          </w:tcPr>
          <w:p w14:paraId="2077737B" w14:textId="77777777" w:rsidR="008467D3" w:rsidRPr="00023F3C" w:rsidRDefault="008467D3" w:rsidP="008467D3">
            <w:pPr>
              <w:pStyle w:val="FormFieldCaption"/>
              <w:rPr>
                <w:sz w:val="22"/>
              </w:rPr>
            </w:pPr>
          </w:p>
        </w:tc>
      </w:tr>
      <w:tr w:rsidR="008467D3" w:rsidRPr="00023F3C" w14:paraId="4B459D33" w14:textId="77777777">
        <w:trPr>
          <w:trHeight w:hRule="exact" w:val="288"/>
          <w:jc w:val="center"/>
        </w:trPr>
        <w:tc>
          <w:tcPr>
            <w:tcW w:w="10656" w:type="dxa"/>
            <w:gridSpan w:val="5"/>
            <w:tcBorders>
              <w:left w:val="nil"/>
              <w:bottom w:val="single" w:sz="6" w:space="0" w:color="auto"/>
            </w:tcBorders>
            <w:vAlign w:val="center"/>
          </w:tcPr>
          <w:p w14:paraId="115D81B4" w14:textId="77777777" w:rsidR="008467D3" w:rsidRPr="00023F3C" w:rsidRDefault="008467D3" w:rsidP="008467D3">
            <w:pPr>
              <w:pStyle w:val="FormFieldCaption"/>
              <w:rPr>
                <w:sz w:val="22"/>
              </w:rPr>
            </w:pPr>
            <w:r w:rsidRPr="00023F3C">
              <w:rPr>
                <w:sz w:val="22"/>
              </w:rPr>
              <w:t xml:space="preserve">EDUCATION/TRAINING  </w:t>
            </w:r>
            <w:r w:rsidRPr="00023F3C">
              <w:rPr>
                <w:i/>
                <w:sz w:val="22"/>
              </w:rPr>
              <w:t>(Begin with baccalaureate or other initial professional education, such as nursing, and include postdoctoral training.)</w:t>
            </w:r>
          </w:p>
        </w:tc>
      </w:tr>
      <w:tr w:rsidR="008467D3" w:rsidRPr="00023F3C" w14:paraId="18E466A6" w14:textId="77777777">
        <w:trPr>
          <w:jc w:val="center"/>
        </w:trPr>
        <w:tc>
          <w:tcPr>
            <w:tcW w:w="4878" w:type="dxa"/>
            <w:tcBorders>
              <w:top w:val="single" w:sz="6" w:space="0" w:color="auto"/>
              <w:left w:val="nil"/>
              <w:bottom w:val="single" w:sz="6" w:space="0" w:color="auto"/>
              <w:right w:val="single" w:sz="6" w:space="0" w:color="auto"/>
            </w:tcBorders>
            <w:vAlign w:val="center"/>
          </w:tcPr>
          <w:p w14:paraId="48AC79F4" w14:textId="77777777" w:rsidR="008467D3" w:rsidRPr="00023F3C" w:rsidRDefault="008467D3" w:rsidP="008467D3">
            <w:pPr>
              <w:pStyle w:val="FormFieldCaption"/>
              <w:jc w:val="center"/>
              <w:rPr>
                <w:sz w:val="22"/>
              </w:rPr>
            </w:pPr>
            <w:r w:rsidRPr="00023F3C">
              <w:rPr>
                <w:sz w:val="22"/>
              </w:rPr>
              <w:t>INSTITUTION AND LOCATION</w:t>
            </w:r>
          </w:p>
        </w:tc>
        <w:tc>
          <w:tcPr>
            <w:tcW w:w="1691" w:type="dxa"/>
            <w:gridSpan w:val="2"/>
            <w:tcBorders>
              <w:top w:val="single" w:sz="6" w:space="0" w:color="auto"/>
              <w:left w:val="nil"/>
              <w:bottom w:val="single" w:sz="6" w:space="0" w:color="auto"/>
              <w:right w:val="single" w:sz="6" w:space="0" w:color="auto"/>
            </w:tcBorders>
            <w:vAlign w:val="center"/>
          </w:tcPr>
          <w:p w14:paraId="1BCF69F9" w14:textId="77777777" w:rsidR="008467D3" w:rsidRPr="00023F3C" w:rsidRDefault="008467D3" w:rsidP="008467D3">
            <w:pPr>
              <w:pStyle w:val="FormFieldCaption"/>
              <w:jc w:val="center"/>
              <w:rPr>
                <w:sz w:val="22"/>
              </w:rPr>
            </w:pPr>
            <w:r w:rsidRPr="00023F3C">
              <w:rPr>
                <w:sz w:val="22"/>
              </w:rPr>
              <w:t>DEGREE</w:t>
            </w:r>
          </w:p>
          <w:p w14:paraId="7F21313F" w14:textId="77777777" w:rsidR="008467D3" w:rsidRPr="00023F3C" w:rsidRDefault="008467D3" w:rsidP="008467D3">
            <w:pPr>
              <w:pStyle w:val="FormFieldCaption"/>
              <w:jc w:val="center"/>
              <w:rPr>
                <w:i/>
                <w:sz w:val="22"/>
              </w:rPr>
            </w:pPr>
            <w:r w:rsidRPr="00023F3C">
              <w:rPr>
                <w:i/>
                <w:sz w:val="22"/>
              </w:rPr>
              <w:t>(if applicable)</w:t>
            </w:r>
          </w:p>
        </w:tc>
        <w:tc>
          <w:tcPr>
            <w:tcW w:w="1422" w:type="dxa"/>
            <w:tcBorders>
              <w:top w:val="single" w:sz="6" w:space="0" w:color="auto"/>
              <w:left w:val="nil"/>
              <w:bottom w:val="single" w:sz="6" w:space="0" w:color="auto"/>
              <w:right w:val="single" w:sz="6" w:space="0" w:color="auto"/>
            </w:tcBorders>
            <w:vAlign w:val="center"/>
          </w:tcPr>
          <w:p w14:paraId="376B3C24" w14:textId="77777777" w:rsidR="008467D3" w:rsidRPr="00023F3C" w:rsidRDefault="008467D3" w:rsidP="008467D3">
            <w:pPr>
              <w:pStyle w:val="FormFieldCaption"/>
              <w:jc w:val="center"/>
              <w:rPr>
                <w:sz w:val="22"/>
              </w:rPr>
            </w:pPr>
            <w:r w:rsidRPr="00023F3C">
              <w:rPr>
                <w:sz w:val="22"/>
              </w:rPr>
              <w:t>YEAR(s)</w:t>
            </w:r>
          </w:p>
        </w:tc>
        <w:tc>
          <w:tcPr>
            <w:tcW w:w="2665" w:type="dxa"/>
            <w:tcBorders>
              <w:top w:val="single" w:sz="6" w:space="0" w:color="auto"/>
              <w:left w:val="single" w:sz="6" w:space="0" w:color="auto"/>
              <w:bottom w:val="single" w:sz="6" w:space="0" w:color="auto"/>
            </w:tcBorders>
            <w:vAlign w:val="center"/>
          </w:tcPr>
          <w:p w14:paraId="27EF0D77" w14:textId="77777777" w:rsidR="008467D3" w:rsidRPr="00023F3C" w:rsidRDefault="008467D3" w:rsidP="008467D3">
            <w:pPr>
              <w:pStyle w:val="FormFieldCaption"/>
              <w:jc w:val="center"/>
              <w:rPr>
                <w:sz w:val="22"/>
              </w:rPr>
            </w:pPr>
            <w:r w:rsidRPr="00023F3C">
              <w:rPr>
                <w:sz w:val="22"/>
              </w:rPr>
              <w:t>FIELD OF STUDY</w:t>
            </w:r>
          </w:p>
        </w:tc>
      </w:tr>
      <w:tr w:rsidR="008467D3" w:rsidRPr="00023F3C" w14:paraId="13E28E73" w14:textId="77777777">
        <w:trPr>
          <w:jc w:val="center"/>
        </w:trPr>
        <w:tc>
          <w:tcPr>
            <w:tcW w:w="4878" w:type="dxa"/>
            <w:tcBorders>
              <w:top w:val="single" w:sz="6" w:space="0" w:color="auto"/>
              <w:left w:val="nil"/>
              <w:bottom w:val="nil"/>
              <w:right w:val="single" w:sz="4" w:space="0" w:color="auto"/>
            </w:tcBorders>
            <w:vAlign w:val="center"/>
          </w:tcPr>
          <w:p w14:paraId="0D42AEAC" w14:textId="77777777" w:rsidR="008467D3" w:rsidRPr="00023F3C" w:rsidRDefault="008467D3" w:rsidP="008467D3">
            <w:pPr>
              <w:pStyle w:val="DataField11pt-Single"/>
            </w:pPr>
            <w:r w:rsidRPr="00023F3C">
              <w:t>Cornell University, Ithaca, NY</w:t>
            </w:r>
          </w:p>
        </w:tc>
        <w:tc>
          <w:tcPr>
            <w:tcW w:w="1691" w:type="dxa"/>
            <w:gridSpan w:val="2"/>
            <w:tcBorders>
              <w:top w:val="single" w:sz="6" w:space="0" w:color="auto"/>
              <w:left w:val="single" w:sz="4" w:space="0" w:color="auto"/>
              <w:bottom w:val="nil"/>
              <w:right w:val="single" w:sz="4" w:space="0" w:color="auto"/>
            </w:tcBorders>
            <w:vAlign w:val="center"/>
          </w:tcPr>
          <w:p w14:paraId="5233B115" w14:textId="77777777" w:rsidR="008467D3" w:rsidRPr="00023F3C" w:rsidRDefault="008467D3" w:rsidP="008467D3">
            <w:pPr>
              <w:pStyle w:val="DataField11pt"/>
              <w:jc w:val="center"/>
            </w:pPr>
            <w:r w:rsidRPr="00023F3C">
              <w:t>BS</w:t>
            </w:r>
          </w:p>
        </w:tc>
        <w:tc>
          <w:tcPr>
            <w:tcW w:w="1422" w:type="dxa"/>
            <w:tcBorders>
              <w:top w:val="single" w:sz="6" w:space="0" w:color="auto"/>
              <w:left w:val="single" w:sz="4" w:space="0" w:color="auto"/>
              <w:bottom w:val="nil"/>
              <w:right w:val="single" w:sz="4" w:space="0" w:color="auto"/>
            </w:tcBorders>
            <w:vAlign w:val="center"/>
          </w:tcPr>
          <w:p w14:paraId="241D601A" w14:textId="77777777" w:rsidR="008467D3" w:rsidRPr="00023F3C" w:rsidRDefault="008467D3" w:rsidP="008467D3">
            <w:pPr>
              <w:pStyle w:val="DataField11pt-Single"/>
              <w:jc w:val="center"/>
            </w:pPr>
            <w:r w:rsidRPr="00023F3C">
              <w:t>1982</w:t>
            </w:r>
          </w:p>
        </w:tc>
        <w:tc>
          <w:tcPr>
            <w:tcW w:w="2665" w:type="dxa"/>
            <w:tcBorders>
              <w:top w:val="single" w:sz="6" w:space="0" w:color="auto"/>
              <w:left w:val="single" w:sz="4" w:space="0" w:color="auto"/>
              <w:bottom w:val="nil"/>
              <w:right w:val="nil"/>
            </w:tcBorders>
            <w:vAlign w:val="center"/>
          </w:tcPr>
          <w:p w14:paraId="15FC8763" w14:textId="77777777" w:rsidR="008467D3" w:rsidRPr="00023F3C" w:rsidRDefault="008467D3" w:rsidP="008467D3">
            <w:pPr>
              <w:pStyle w:val="DataField11pt-Single"/>
            </w:pPr>
            <w:r w:rsidRPr="00023F3C">
              <w:t>Biology/Biochemistry</w:t>
            </w:r>
          </w:p>
        </w:tc>
      </w:tr>
      <w:tr w:rsidR="008467D3" w:rsidRPr="00023F3C" w14:paraId="0F41DEFF" w14:textId="77777777">
        <w:trPr>
          <w:jc w:val="center"/>
        </w:trPr>
        <w:tc>
          <w:tcPr>
            <w:tcW w:w="4878" w:type="dxa"/>
            <w:tcBorders>
              <w:top w:val="nil"/>
              <w:left w:val="nil"/>
              <w:bottom w:val="nil"/>
              <w:right w:val="single" w:sz="4" w:space="0" w:color="auto"/>
            </w:tcBorders>
            <w:vAlign w:val="center"/>
          </w:tcPr>
          <w:p w14:paraId="757F8F11" w14:textId="77777777" w:rsidR="008467D3" w:rsidRPr="00023F3C" w:rsidRDefault="008467D3" w:rsidP="008467D3">
            <w:pPr>
              <w:pStyle w:val="DataField11pt"/>
            </w:pPr>
            <w:r w:rsidRPr="00023F3C">
              <w:t>Yale University, New Haven, CT</w:t>
            </w:r>
          </w:p>
        </w:tc>
        <w:tc>
          <w:tcPr>
            <w:tcW w:w="1691" w:type="dxa"/>
            <w:gridSpan w:val="2"/>
            <w:tcBorders>
              <w:top w:val="nil"/>
              <w:left w:val="single" w:sz="4" w:space="0" w:color="auto"/>
              <w:bottom w:val="nil"/>
              <w:right w:val="single" w:sz="4" w:space="0" w:color="auto"/>
            </w:tcBorders>
            <w:vAlign w:val="center"/>
          </w:tcPr>
          <w:p w14:paraId="39A06F58" w14:textId="77777777" w:rsidR="008467D3" w:rsidRPr="00023F3C" w:rsidRDefault="008467D3" w:rsidP="008467D3">
            <w:pPr>
              <w:pStyle w:val="DataField11pt"/>
              <w:jc w:val="center"/>
            </w:pPr>
            <w:r w:rsidRPr="00023F3C">
              <w:t>MS</w:t>
            </w:r>
          </w:p>
        </w:tc>
        <w:tc>
          <w:tcPr>
            <w:tcW w:w="1422" w:type="dxa"/>
            <w:tcBorders>
              <w:top w:val="nil"/>
              <w:left w:val="single" w:sz="4" w:space="0" w:color="auto"/>
              <w:bottom w:val="nil"/>
              <w:right w:val="single" w:sz="4" w:space="0" w:color="auto"/>
            </w:tcBorders>
            <w:vAlign w:val="center"/>
          </w:tcPr>
          <w:p w14:paraId="5ADC59A9" w14:textId="77777777" w:rsidR="008467D3" w:rsidRPr="00023F3C" w:rsidRDefault="008467D3" w:rsidP="008467D3">
            <w:pPr>
              <w:pStyle w:val="DataField11pt"/>
              <w:jc w:val="center"/>
            </w:pPr>
            <w:r w:rsidRPr="00023F3C">
              <w:t>1986</w:t>
            </w:r>
          </w:p>
        </w:tc>
        <w:tc>
          <w:tcPr>
            <w:tcW w:w="2665" w:type="dxa"/>
            <w:tcBorders>
              <w:top w:val="nil"/>
              <w:left w:val="single" w:sz="4" w:space="0" w:color="auto"/>
              <w:bottom w:val="nil"/>
              <w:right w:val="nil"/>
            </w:tcBorders>
            <w:vAlign w:val="center"/>
          </w:tcPr>
          <w:p w14:paraId="5268884D" w14:textId="77777777" w:rsidR="008467D3" w:rsidRPr="00023F3C" w:rsidRDefault="008467D3" w:rsidP="008467D3">
            <w:pPr>
              <w:pStyle w:val="DataField11pt-Single"/>
            </w:pPr>
            <w:r w:rsidRPr="00023F3C">
              <w:t>Biology</w:t>
            </w:r>
          </w:p>
        </w:tc>
      </w:tr>
      <w:tr w:rsidR="008467D3" w:rsidRPr="00023F3C" w14:paraId="7ADBB681" w14:textId="77777777">
        <w:trPr>
          <w:jc w:val="center"/>
        </w:trPr>
        <w:tc>
          <w:tcPr>
            <w:tcW w:w="4878" w:type="dxa"/>
            <w:tcBorders>
              <w:top w:val="nil"/>
              <w:left w:val="nil"/>
              <w:right w:val="single" w:sz="4" w:space="0" w:color="auto"/>
            </w:tcBorders>
            <w:vAlign w:val="center"/>
          </w:tcPr>
          <w:p w14:paraId="6D149B20" w14:textId="77777777" w:rsidR="008467D3" w:rsidRPr="00023F3C" w:rsidRDefault="008467D3" w:rsidP="008467D3">
            <w:pPr>
              <w:pStyle w:val="DataField11pt-Single"/>
            </w:pPr>
            <w:r w:rsidRPr="00023F3C">
              <w:t>Yale University, New Haven, CT</w:t>
            </w:r>
          </w:p>
        </w:tc>
        <w:tc>
          <w:tcPr>
            <w:tcW w:w="1691" w:type="dxa"/>
            <w:gridSpan w:val="2"/>
            <w:tcBorders>
              <w:top w:val="nil"/>
              <w:left w:val="single" w:sz="4" w:space="0" w:color="auto"/>
              <w:right w:val="single" w:sz="4" w:space="0" w:color="auto"/>
            </w:tcBorders>
            <w:vAlign w:val="center"/>
          </w:tcPr>
          <w:p w14:paraId="4A900732" w14:textId="77777777" w:rsidR="008467D3" w:rsidRPr="00023F3C" w:rsidRDefault="008467D3" w:rsidP="008467D3">
            <w:pPr>
              <w:pStyle w:val="DataField11pt"/>
              <w:jc w:val="center"/>
            </w:pPr>
            <w:r w:rsidRPr="00023F3C">
              <w:t>MPhil</w:t>
            </w:r>
          </w:p>
        </w:tc>
        <w:tc>
          <w:tcPr>
            <w:tcW w:w="1422" w:type="dxa"/>
            <w:tcBorders>
              <w:top w:val="nil"/>
              <w:left w:val="single" w:sz="4" w:space="0" w:color="auto"/>
              <w:right w:val="single" w:sz="4" w:space="0" w:color="auto"/>
            </w:tcBorders>
            <w:vAlign w:val="center"/>
          </w:tcPr>
          <w:p w14:paraId="1270EAA6" w14:textId="77777777" w:rsidR="008467D3" w:rsidRPr="00023F3C" w:rsidRDefault="008467D3" w:rsidP="008467D3">
            <w:pPr>
              <w:pStyle w:val="DataField11pt-Single"/>
              <w:jc w:val="center"/>
            </w:pPr>
            <w:r w:rsidRPr="00023F3C">
              <w:t>1987</w:t>
            </w:r>
          </w:p>
        </w:tc>
        <w:tc>
          <w:tcPr>
            <w:tcW w:w="2665" w:type="dxa"/>
            <w:tcBorders>
              <w:top w:val="nil"/>
              <w:left w:val="single" w:sz="4" w:space="0" w:color="auto"/>
              <w:right w:val="nil"/>
            </w:tcBorders>
            <w:vAlign w:val="center"/>
          </w:tcPr>
          <w:p w14:paraId="10E6A1D9" w14:textId="77777777" w:rsidR="008467D3" w:rsidRPr="00023F3C" w:rsidRDefault="008467D3" w:rsidP="008467D3">
            <w:pPr>
              <w:rPr>
                <w:rFonts w:ascii="Arial" w:hAnsi="Arial"/>
                <w:sz w:val="22"/>
              </w:rPr>
            </w:pPr>
            <w:r w:rsidRPr="00023F3C">
              <w:rPr>
                <w:rFonts w:ascii="Arial" w:hAnsi="Arial"/>
                <w:sz w:val="22"/>
              </w:rPr>
              <w:t>Biology</w:t>
            </w:r>
          </w:p>
        </w:tc>
      </w:tr>
      <w:tr w:rsidR="008467D3" w:rsidRPr="00023F3C" w14:paraId="4B97A20D" w14:textId="77777777">
        <w:trPr>
          <w:jc w:val="center"/>
        </w:trPr>
        <w:tc>
          <w:tcPr>
            <w:tcW w:w="4878" w:type="dxa"/>
            <w:tcBorders>
              <w:top w:val="nil"/>
              <w:left w:val="nil"/>
              <w:bottom w:val="single" w:sz="4" w:space="0" w:color="auto"/>
              <w:right w:val="single" w:sz="4" w:space="0" w:color="auto"/>
            </w:tcBorders>
            <w:vAlign w:val="center"/>
          </w:tcPr>
          <w:p w14:paraId="59F5674D" w14:textId="77777777" w:rsidR="008467D3" w:rsidRPr="00023F3C" w:rsidRDefault="008467D3" w:rsidP="008467D3">
            <w:pPr>
              <w:pStyle w:val="DataField11pt-Single"/>
            </w:pPr>
            <w:r w:rsidRPr="00023F3C">
              <w:t>Yale University, New Haven, CT</w:t>
            </w:r>
          </w:p>
        </w:tc>
        <w:tc>
          <w:tcPr>
            <w:tcW w:w="1691" w:type="dxa"/>
            <w:gridSpan w:val="2"/>
            <w:tcBorders>
              <w:top w:val="nil"/>
              <w:left w:val="single" w:sz="4" w:space="0" w:color="auto"/>
              <w:bottom w:val="single" w:sz="4" w:space="0" w:color="auto"/>
              <w:right w:val="single" w:sz="4" w:space="0" w:color="auto"/>
            </w:tcBorders>
            <w:vAlign w:val="center"/>
          </w:tcPr>
          <w:p w14:paraId="3688D94D" w14:textId="77777777" w:rsidR="008467D3" w:rsidRPr="00023F3C" w:rsidRDefault="008467D3" w:rsidP="008467D3">
            <w:pPr>
              <w:pStyle w:val="DataField11pt-Single"/>
              <w:jc w:val="center"/>
            </w:pPr>
            <w:r w:rsidRPr="00023F3C">
              <w:t>PhD</w:t>
            </w:r>
          </w:p>
        </w:tc>
        <w:tc>
          <w:tcPr>
            <w:tcW w:w="1422" w:type="dxa"/>
            <w:tcBorders>
              <w:top w:val="nil"/>
              <w:left w:val="single" w:sz="4" w:space="0" w:color="auto"/>
              <w:bottom w:val="single" w:sz="4" w:space="0" w:color="auto"/>
              <w:right w:val="single" w:sz="4" w:space="0" w:color="auto"/>
            </w:tcBorders>
            <w:vAlign w:val="center"/>
          </w:tcPr>
          <w:p w14:paraId="3B054121" w14:textId="77777777" w:rsidR="008467D3" w:rsidRPr="00023F3C" w:rsidRDefault="008467D3" w:rsidP="008467D3">
            <w:pPr>
              <w:pStyle w:val="DataField11pt-Single"/>
              <w:jc w:val="center"/>
            </w:pPr>
            <w:r w:rsidRPr="00023F3C">
              <w:t>1991</w:t>
            </w:r>
          </w:p>
        </w:tc>
        <w:tc>
          <w:tcPr>
            <w:tcW w:w="2665" w:type="dxa"/>
            <w:tcBorders>
              <w:top w:val="nil"/>
              <w:left w:val="single" w:sz="4" w:space="0" w:color="auto"/>
              <w:bottom w:val="single" w:sz="4" w:space="0" w:color="auto"/>
              <w:right w:val="nil"/>
            </w:tcBorders>
            <w:vAlign w:val="center"/>
          </w:tcPr>
          <w:p w14:paraId="53A066E1" w14:textId="77777777" w:rsidR="008467D3" w:rsidRPr="00023F3C" w:rsidRDefault="008467D3" w:rsidP="008467D3">
            <w:pPr>
              <w:rPr>
                <w:rFonts w:ascii="Arial" w:hAnsi="Arial"/>
                <w:sz w:val="22"/>
              </w:rPr>
            </w:pPr>
            <w:r w:rsidRPr="00023F3C">
              <w:rPr>
                <w:rFonts w:ascii="Arial" w:hAnsi="Arial"/>
                <w:sz w:val="22"/>
              </w:rPr>
              <w:t>Cellular &amp; Development</w:t>
            </w:r>
          </w:p>
        </w:tc>
      </w:tr>
    </w:tbl>
    <w:p w14:paraId="13309E2C" w14:textId="77777777" w:rsidR="008467D3" w:rsidRPr="00023F3C" w:rsidRDefault="008467D3" w:rsidP="008467D3">
      <w:pPr>
        <w:pStyle w:val="DataField11pt-Single"/>
        <w:sectPr w:rsidR="008467D3" w:rsidRPr="00023F3C">
          <w:headerReference w:type="first" r:id="rId8"/>
          <w:footerReference w:type="first" r:id="rId9"/>
          <w:type w:val="continuous"/>
          <w:pgSz w:w="12240" w:h="15840" w:code="1"/>
          <w:pgMar w:top="720" w:right="720" w:bottom="720" w:left="720" w:header="720" w:footer="720" w:gutter="0"/>
          <w:cols w:space="720"/>
          <w:docGrid w:linePitch="326"/>
        </w:sectPr>
      </w:pPr>
    </w:p>
    <w:p w14:paraId="4B30C278" w14:textId="77777777" w:rsidR="008467D3" w:rsidRPr="00023F3C" w:rsidRDefault="008467D3" w:rsidP="008467D3">
      <w:pPr>
        <w:pStyle w:val="DataField11pt-Single"/>
      </w:pPr>
    </w:p>
    <w:p w14:paraId="28A1502F" w14:textId="77777777" w:rsidR="008467D3" w:rsidRDefault="008467D3" w:rsidP="008467D3">
      <w:pPr>
        <w:spacing w:after="60"/>
        <w:rPr>
          <w:rFonts w:ascii="Arial" w:hAnsi="Arial"/>
          <w:b/>
          <w:sz w:val="22"/>
        </w:rPr>
      </w:pPr>
      <w:r>
        <w:rPr>
          <w:rFonts w:ascii="Arial" w:hAnsi="Arial"/>
          <w:b/>
          <w:sz w:val="22"/>
        </w:rPr>
        <w:t>A.  Personal Statement</w:t>
      </w:r>
    </w:p>
    <w:p w14:paraId="4F8DE5B4" w14:textId="77777777" w:rsidR="008467D3" w:rsidRDefault="008467D3" w:rsidP="008467D3">
      <w:pPr>
        <w:jc w:val="both"/>
        <w:rPr>
          <w:rFonts w:ascii="Arial" w:hAnsi="Arial"/>
          <w:sz w:val="22"/>
        </w:rPr>
      </w:pPr>
      <w:r w:rsidRPr="00602EBA">
        <w:rPr>
          <w:rFonts w:ascii="Arial" w:hAnsi="Arial"/>
          <w:sz w:val="22"/>
        </w:rPr>
        <w:t>My laboratory has a long-standing interest in metabolic and structural remodeling of cardiac and skeletal muscle during development and disease.  Studies center on calcium-regulated signal transduction pathways with a focus on the calcium/</w:t>
      </w:r>
      <w:proofErr w:type="spellStart"/>
      <w:r w:rsidRPr="00602EBA">
        <w:rPr>
          <w:rFonts w:ascii="Arial" w:hAnsi="Arial"/>
          <w:sz w:val="22"/>
        </w:rPr>
        <w:t>calmodulin</w:t>
      </w:r>
      <w:proofErr w:type="spellEnd"/>
      <w:r w:rsidRPr="00602EBA">
        <w:rPr>
          <w:rFonts w:ascii="Arial" w:hAnsi="Arial"/>
          <w:sz w:val="22"/>
        </w:rPr>
        <w:t xml:space="preserve"> activated protein phosphatase calcineurin.  My l</w:t>
      </w:r>
      <w:r>
        <w:rPr>
          <w:rFonts w:ascii="Arial" w:hAnsi="Arial"/>
          <w:sz w:val="22"/>
        </w:rPr>
        <w:t>ab identified the protein RCAN1.</w:t>
      </w:r>
      <w:r w:rsidRPr="00602EBA">
        <w:rPr>
          <w:rFonts w:ascii="Arial" w:hAnsi="Arial"/>
          <w:sz w:val="22"/>
        </w:rPr>
        <w:t xml:space="preserve">4 as a feed back inhibitor of calcineurin activity and demonstrated RCAN1’s ability to influence remodeling of both heart and skeletal muscle. Experiments in my lab are designed to better understand the biochemistry of the </w:t>
      </w:r>
      <w:r w:rsidR="003362D2">
        <w:rPr>
          <w:rFonts w:ascii="Arial" w:hAnsi="Arial"/>
          <w:sz w:val="22"/>
        </w:rPr>
        <w:t>RCAN/calcineurin interaction, i</w:t>
      </w:r>
      <w:r w:rsidRPr="00602EBA">
        <w:rPr>
          <w:rFonts w:ascii="Arial" w:hAnsi="Arial"/>
          <w:sz w:val="22"/>
        </w:rPr>
        <w:t>dentify transcriptional and post-transcriptional mechanisms controlling RCAN levels, and determine the biological consequences of RCAN regulation of the calcineurin signaling cascade in the heart and other organs</w:t>
      </w:r>
      <w:r w:rsidR="003362D2">
        <w:rPr>
          <w:rFonts w:ascii="Arial" w:hAnsi="Arial"/>
          <w:sz w:val="22"/>
        </w:rPr>
        <w:t>.</w:t>
      </w:r>
      <w:r>
        <w:rPr>
          <w:rFonts w:ascii="Arial" w:hAnsi="Arial"/>
          <w:sz w:val="22"/>
        </w:rPr>
        <w:t xml:space="preserve"> </w:t>
      </w:r>
    </w:p>
    <w:p w14:paraId="11B200F0" w14:textId="77777777" w:rsidR="008467D3" w:rsidRDefault="008467D3" w:rsidP="008467D3">
      <w:pPr>
        <w:rPr>
          <w:rFonts w:ascii="Arial" w:hAnsi="Arial"/>
          <w:b/>
          <w:sz w:val="22"/>
        </w:rPr>
      </w:pPr>
    </w:p>
    <w:p w14:paraId="74DAA2CB" w14:textId="77777777" w:rsidR="008467D3" w:rsidRDefault="008467D3" w:rsidP="008467D3">
      <w:pPr>
        <w:rPr>
          <w:rFonts w:ascii="Arial" w:hAnsi="Arial"/>
          <w:b/>
          <w:sz w:val="22"/>
        </w:rPr>
      </w:pPr>
      <w:r>
        <w:rPr>
          <w:rFonts w:ascii="Arial" w:hAnsi="Arial"/>
          <w:b/>
          <w:sz w:val="22"/>
        </w:rPr>
        <w:t xml:space="preserve">B.  </w:t>
      </w:r>
      <w:r w:rsidRPr="00023F3C">
        <w:rPr>
          <w:rFonts w:ascii="Arial" w:hAnsi="Arial"/>
          <w:b/>
          <w:sz w:val="22"/>
        </w:rPr>
        <w:t>Positions and Honors</w:t>
      </w:r>
    </w:p>
    <w:p w14:paraId="02A43B03" w14:textId="77777777" w:rsidR="008467D3" w:rsidRDefault="008467D3" w:rsidP="008467D3">
      <w:pPr>
        <w:rPr>
          <w:rFonts w:ascii="Arial" w:hAnsi="Arial"/>
          <w:b/>
          <w:sz w:val="22"/>
        </w:rPr>
      </w:pPr>
    </w:p>
    <w:p w14:paraId="71789FE7" w14:textId="77777777" w:rsidR="008467D3" w:rsidRPr="00343F04" w:rsidRDefault="008467D3" w:rsidP="008467D3">
      <w:pPr>
        <w:pStyle w:val="Heading3"/>
        <w:spacing w:before="0"/>
        <w:rPr>
          <w:rFonts w:ascii="Arial" w:hAnsi="Arial" w:cs="Arial"/>
          <w:sz w:val="22"/>
          <w:szCs w:val="22"/>
          <w:u w:val="single"/>
        </w:rPr>
      </w:pPr>
      <w:r w:rsidRPr="007E55EA">
        <w:rPr>
          <w:rFonts w:ascii="Arial" w:hAnsi="Arial" w:cs="Arial"/>
          <w:sz w:val="22"/>
          <w:szCs w:val="22"/>
          <w:u w:val="single"/>
        </w:rPr>
        <w:t>Professional Appointments and Positions</w:t>
      </w:r>
    </w:p>
    <w:p w14:paraId="3B9B5B81" w14:textId="77777777" w:rsidR="008467D3" w:rsidRPr="00023F3C" w:rsidRDefault="008467D3" w:rsidP="008467D3">
      <w:pPr>
        <w:tabs>
          <w:tab w:val="left" w:pos="1710"/>
        </w:tabs>
        <w:jc w:val="both"/>
        <w:rPr>
          <w:rFonts w:ascii="Arial" w:hAnsi="Arial"/>
          <w:sz w:val="22"/>
        </w:rPr>
      </w:pPr>
      <w:r w:rsidRPr="00023F3C">
        <w:rPr>
          <w:rFonts w:ascii="Arial" w:hAnsi="Arial"/>
          <w:sz w:val="22"/>
        </w:rPr>
        <w:t>1981-1982</w:t>
      </w:r>
      <w:r w:rsidRPr="00023F3C">
        <w:rPr>
          <w:rFonts w:ascii="Arial" w:hAnsi="Arial"/>
          <w:sz w:val="22"/>
        </w:rPr>
        <w:tab/>
        <w:t>Research Assistant</w:t>
      </w:r>
      <w:r>
        <w:rPr>
          <w:rFonts w:ascii="Arial" w:hAnsi="Arial"/>
          <w:sz w:val="22"/>
        </w:rPr>
        <w:t xml:space="preserve">, Dr. Ruth </w:t>
      </w:r>
      <w:proofErr w:type="spellStart"/>
      <w:r>
        <w:rPr>
          <w:rFonts w:ascii="Arial" w:hAnsi="Arial"/>
          <w:sz w:val="22"/>
        </w:rPr>
        <w:t>Alscher</w:t>
      </w:r>
      <w:proofErr w:type="spellEnd"/>
      <w:r>
        <w:rPr>
          <w:rFonts w:ascii="Arial" w:hAnsi="Arial"/>
          <w:sz w:val="22"/>
        </w:rPr>
        <w:t>;</w:t>
      </w:r>
      <w:r w:rsidRPr="00023F3C">
        <w:rPr>
          <w:rFonts w:ascii="Arial" w:hAnsi="Arial"/>
          <w:sz w:val="22"/>
        </w:rPr>
        <w:t xml:space="preserve"> Boyce Thompson Institute, Ithaca, NY</w:t>
      </w:r>
    </w:p>
    <w:p w14:paraId="521234B6" w14:textId="77777777" w:rsidR="008467D3" w:rsidRPr="00023F3C" w:rsidRDefault="008467D3" w:rsidP="008467D3">
      <w:pPr>
        <w:tabs>
          <w:tab w:val="left" w:pos="1710"/>
        </w:tabs>
        <w:spacing w:before="20"/>
        <w:rPr>
          <w:rFonts w:ascii="Arial" w:hAnsi="Arial"/>
          <w:sz w:val="22"/>
        </w:rPr>
      </w:pPr>
      <w:r w:rsidRPr="00023F3C">
        <w:rPr>
          <w:rFonts w:ascii="Arial" w:hAnsi="Arial"/>
          <w:sz w:val="22"/>
        </w:rPr>
        <w:t>1982-1983</w:t>
      </w:r>
      <w:r w:rsidRPr="00023F3C">
        <w:rPr>
          <w:rFonts w:ascii="Arial" w:hAnsi="Arial"/>
          <w:sz w:val="22"/>
        </w:rPr>
        <w:tab/>
        <w:t>Research Assistant, Dr. LE Anderson</w:t>
      </w:r>
      <w:r>
        <w:rPr>
          <w:rFonts w:ascii="Arial" w:hAnsi="Arial"/>
          <w:sz w:val="22"/>
        </w:rPr>
        <w:t>;</w:t>
      </w:r>
      <w:r w:rsidRPr="00023F3C">
        <w:rPr>
          <w:rFonts w:ascii="Arial" w:hAnsi="Arial"/>
          <w:sz w:val="22"/>
        </w:rPr>
        <w:t xml:space="preserve"> University of Illinois, Chicago, IL</w:t>
      </w:r>
      <w:r w:rsidRPr="00023F3C">
        <w:rPr>
          <w:rFonts w:ascii="Arial" w:hAnsi="Arial"/>
          <w:sz w:val="22"/>
        </w:rPr>
        <w:tab/>
      </w:r>
    </w:p>
    <w:p w14:paraId="1F7D0395" w14:textId="77777777" w:rsidR="008467D3" w:rsidRPr="00023F3C" w:rsidRDefault="008467D3" w:rsidP="008467D3">
      <w:pPr>
        <w:tabs>
          <w:tab w:val="left" w:pos="1710"/>
        </w:tabs>
        <w:spacing w:before="20"/>
        <w:rPr>
          <w:rFonts w:ascii="Arial" w:hAnsi="Arial"/>
          <w:sz w:val="22"/>
        </w:rPr>
      </w:pPr>
      <w:r w:rsidRPr="00023F3C">
        <w:rPr>
          <w:rFonts w:ascii="Arial" w:hAnsi="Arial"/>
          <w:sz w:val="22"/>
        </w:rPr>
        <w:t>1984</w:t>
      </w:r>
      <w:r w:rsidRPr="00023F3C">
        <w:rPr>
          <w:rFonts w:ascii="Arial" w:hAnsi="Arial"/>
          <w:sz w:val="22"/>
        </w:rPr>
        <w:tab/>
        <w:t>Research Assistant, Dr. Ruth</w:t>
      </w:r>
      <w:r>
        <w:rPr>
          <w:rFonts w:ascii="Arial" w:hAnsi="Arial"/>
          <w:sz w:val="22"/>
        </w:rPr>
        <w:t xml:space="preserve"> </w:t>
      </w:r>
      <w:proofErr w:type="spellStart"/>
      <w:r>
        <w:rPr>
          <w:rFonts w:ascii="Arial" w:hAnsi="Arial"/>
          <w:sz w:val="22"/>
        </w:rPr>
        <w:t>Satter</w:t>
      </w:r>
      <w:proofErr w:type="spellEnd"/>
      <w:r>
        <w:rPr>
          <w:rFonts w:ascii="Arial" w:hAnsi="Arial"/>
          <w:sz w:val="22"/>
        </w:rPr>
        <w:t>;</w:t>
      </w:r>
      <w:r w:rsidRPr="00023F3C">
        <w:rPr>
          <w:rFonts w:ascii="Arial" w:hAnsi="Arial"/>
          <w:sz w:val="22"/>
        </w:rPr>
        <w:t xml:space="preserve"> University of Connecticut, Storrs, CT</w:t>
      </w:r>
      <w:r w:rsidRPr="00023F3C">
        <w:rPr>
          <w:rFonts w:ascii="Arial" w:hAnsi="Arial"/>
          <w:sz w:val="22"/>
        </w:rPr>
        <w:tab/>
      </w:r>
    </w:p>
    <w:p w14:paraId="19FF4053" w14:textId="77777777" w:rsidR="008467D3" w:rsidRPr="00023F3C" w:rsidRDefault="008467D3" w:rsidP="008467D3">
      <w:pPr>
        <w:tabs>
          <w:tab w:val="left" w:pos="1710"/>
        </w:tabs>
        <w:spacing w:before="20"/>
        <w:rPr>
          <w:rFonts w:ascii="Arial" w:hAnsi="Arial"/>
          <w:sz w:val="22"/>
        </w:rPr>
      </w:pPr>
      <w:r w:rsidRPr="00023F3C">
        <w:rPr>
          <w:rFonts w:ascii="Arial" w:hAnsi="Arial"/>
          <w:sz w:val="22"/>
        </w:rPr>
        <w:t>1991-1996</w:t>
      </w:r>
      <w:r w:rsidRPr="00023F3C">
        <w:rPr>
          <w:rFonts w:ascii="Arial" w:hAnsi="Arial"/>
          <w:sz w:val="22"/>
        </w:rPr>
        <w:tab/>
        <w:t>Postdoctoral Fellow, Biochemistry</w:t>
      </w:r>
      <w:r>
        <w:rPr>
          <w:rFonts w:ascii="Arial" w:hAnsi="Arial"/>
          <w:sz w:val="22"/>
        </w:rPr>
        <w:t>;</w:t>
      </w:r>
      <w:r w:rsidRPr="00023F3C">
        <w:rPr>
          <w:rFonts w:ascii="Arial" w:hAnsi="Arial"/>
          <w:sz w:val="22"/>
        </w:rPr>
        <w:t xml:space="preserve"> UT Southwestern Medical Center, Dallas, TX</w:t>
      </w:r>
    </w:p>
    <w:p w14:paraId="705377C8" w14:textId="77777777" w:rsidR="008467D3" w:rsidRPr="00023F3C" w:rsidRDefault="008467D3" w:rsidP="008467D3">
      <w:pPr>
        <w:tabs>
          <w:tab w:val="left" w:pos="1710"/>
        </w:tabs>
        <w:spacing w:before="20"/>
        <w:rPr>
          <w:rFonts w:ascii="Arial" w:hAnsi="Arial"/>
          <w:sz w:val="22"/>
        </w:rPr>
      </w:pPr>
      <w:r w:rsidRPr="00023F3C">
        <w:rPr>
          <w:rFonts w:ascii="Arial" w:hAnsi="Arial"/>
          <w:sz w:val="22"/>
        </w:rPr>
        <w:t>1996-2000</w:t>
      </w:r>
      <w:r w:rsidRPr="00023F3C">
        <w:rPr>
          <w:rFonts w:ascii="Arial" w:hAnsi="Arial"/>
          <w:sz w:val="22"/>
        </w:rPr>
        <w:tab/>
        <w:t>Postdoctoral Fellow, Cardiology</w:t>
      </w:r>
      <w:r>
        <w:rPr>
          <w:rFonts w:ascii="Arial" w:hAnsi="Arial"/>
          <w:sz w:val="22"/>
        </w:rPr>
        <w:t>;</w:t>
      </w:r>
      <w:r w:rsidRPr="00023F3C">
        <w:rPr>
          <w:rFonts w:ascii="Arial" w:hAnsi="Arial"/>
          <w:sz w:val="22"/>
        </w:rPr>
        <w:t xml:space="preserve"> UT Southwestern Medical Center, Dallas, TX</w:t>
      </w:r>
      <w:r w:rsidRPr="00023F3C">
        <w:rPr>
          <w:rFonts w:ascii="Arial" w:hAnsi="Arial"/>
          <w:sz w:val="22"/>
        </w:rPr>
        <w:tab/>
      </w:r>
    </w:p>
    <w:p w14:paraId="4D27265F" w14:textId="77777777" w:rsidR="008467D3" w:rsidRDefault="008467D3" w:rsidP="008467D3">
      <w:pPr>
        <w:tabs>
          <w:tab w:val="left" w:pos="1710"/>
        </w:tabs>
        <w:spacing w:before="20"/>
        <w:rPr>
          <w:rFonts w:ascii="Arial" w:hAnsi="Arial"/>
          <w:sz w:val="22"/>
        </w:rPr>
      </w:pPr>
      <w:r w:rsidRPr="00023F3C">
        <w:rPr>
          <w:rFonts w:ascii="Arial" w:hAnsi="Arial"/>
          <w:sz w:val="22"/>
        </w:rPr>
        <w:t>2000-</w:t>
      </w:r>
      <w:r>
        <w:rPr>
          <w:rFonts w:ascii="Arial" w:hAnsi="Arial"/>
          <w:sz w:val="22"/>
        </w:rPr>
        <w:t>2012</w:t>
      </w:r>
      <w:r w:rsidRPr="00023F3C">
        <w:rPr>
          <w:rFonts w:ascii="Arial" w:hAnsi="Arial"/>
          <w:sz w:val="22"/>
        </w:rPr>
        <w:t xml:space="preserve"> </w:t>
      </w:r>
      <w:r w:rsidRPr="00023F3C">
        <w:rPr>
          <w:rFonts w:ascii="Arial" w:hAnsi="Arial"/>
          <w:sz w:val="22"/>
        </w:rPr>
        <w:tab/>
        <w:t xml:space="preserve">Assistant Professor, </w:t>
      </w:r>
      <w:r>
        <w:rPr>
          <w:rFonts w:ascii="Arial" w:hAnsi="Arial"/>
          <w:sz w:val="22"/>
        </w:rPr>
        <w:t>Internal Medicine;</w:t>
      </w:r>
      <w:r w:rsidRPr="00023F3C">
        <w:rPr>
          <w:rFonts w:ascii="Arial" w:hAnsi="Arial"/>
          <w:sz w:val="22"/>
        </w:rPr>
        <w:t xml:space="preserve"> UT Southwestern Medical Center, Dallas, TX</w:t>
      </w:r>
    </w:p>
    <w:p w14:paraId="71F7E7F2" w14:textId="77777777" w:rsidR="008467D3" w:rsidRPr="00023F3C" w:rsidRDefault="008467D3" w:rsidP="008467D3">
      <w:pPr>
        <w:tabs>
          <w:tab w:val="left" w:pos="1710"/>
        </w:tabs>
        <w:spacing w:before="20"/>
        <w:rPr>
          <w:rFonts w:ascii="Arial" w:hAnsi="Arial"/>
          <w:sz w:val="22"/>
        </w:rPr>
      </w:pPr>
      <w:r>
        <w:rPr>
          <w:rFonts w:ascii="Arial" w:hAnsi="Arial"/>
          <w:sz w:val="22"/>
        </w:rPr>
        <w:t>2012-present</w:t>
      </w:r>
      <w:r>
        <w:rPr>
          <w:rFonts w:ascii="Arial" w:hAnsi="Arial"/>
          <w:sz w:val="22"/>
        </w:rPr>
        <w:tab/>
        <w:t>Associate Professor, Departments of Internal Medicine and Molecular Biology, UTSW</w:t>
      </w:r>
      <w:r w:rsidRPr="00023F3C">
        <w:rPr>
          <w:rFonts w:ascii="Arial" w:hAnsi="Arial"/>
          <w:sz w:val="22"/>
        </w:rPr>
        <w:tab/>
      </w:r>
    </w:p>
    <w:p w14:paraId="4E8A1C29" w14:textId="77777777" w:rsidR="008467D3" w:rsidRPr="00023F3C" w:rsidRDefault="008467D3" w:rsidP="008467D3">
      <w:pPr>
        <w:tabs>
          <w:tab w:val="left" w:pos="1710"/>
          <w:tab w:val="left" w:pos="3960"/>
          <w:tab w:val="left" w:pos="6120"/>
          <w:tab w:val="right" w:pos="9720"/>
        </w:tabs>
        <w:rPr>
          <w:rFonts w:ascii="Arial" w:hAnsi="Arial"/>
          <w:sz w:val="22"/>
        </w:rPr>
      </w:pPr>
    </w:p>
    <w:p w14:paraId="23672471" w14:textId="77777777" w:rsidR="008467D3" w:rsidRPr="00023F3C" w:rsidRDefault="008467D3" w:rsidP="008467D3">
      <w:pPr>
        <w:tabs>
          <w:tab w:val="left" w:pos="3960"/>
          <w:tab w:val="left" w:pos="6120"/>
          <w:tab w:val="right" w:pos="9720"/>
        </w:tabs>
        <w:spacing w:after="60"/>
        <w:rPr>
          <w:rFonts w:ascii="Arial" w:hAnsi="Arial"/>
          <w:b/>
          <w:sz w:val="22"/>
          <w:u w:val="single"/>
        </w:rPr>
      </w:pPr>
      <w:r w:rsidRPr="00023F3C">
        <w:rPr>
          <w:rFonts w:ascii="Arial" w:hAnsi="Arial"/>
          <w:b/>
          <w:sz w:val="22"/>
          <w:u w:val="single"/>
        </w:rPr>
        <w:t>Honors</w:t>
      </w:r>
    </w:p>
    <w:p w14:paraId="46EDCAD5" w14:textId="77777777" w:rsidR="008467D3" w:rsidRPr="00023F3C" w:rsidRDefault="008467D3" w:rsidP="008467D3">
      <w:pPr>
        <w:tabs>
          <w:tab w:val="left" w:pos="1620"/>
        </w:tabs>
        <w:rPr>
          <w:rFonts w:ascii="Arial" w:hAnsi="Arial"/>
          <w:sz w:val="22"/>
        </w:rPr>
      </w:pPr>
      <w:r w:rsidRPr="00023F3C">
        <w:rPr>
          <w:rFonts w:ascii="Arial" w:hAnsi="Arial"/>
          <w:sz w:val="22"/>
        </w:rPr>
        <w:t>1991-1992</w:t>
      </w:r>
      <w:r w:rsidRPr="00023F3C">
        <w:rPr>
          <w:rFonts w:ascii="Arial" w:hAnsi="Arial"/>
          <w:sz w:val="22"/>
        </w:rPr>
        <w:tab/>
        <w:t>NIH Cardiology Fellowship (#GM31480)</w:t>
      </w:r>
    </w:p>
    <w:p w14:paraId="2B8B27AB" w14:textId="77777777" w:rsidR="008467D3" w:rsidRPr="00023F3C" w:rsidRDefault="008467D3" w:rsidP="008467D3">
      <w:pPr>
        <w:tabs>
          <w:tab w:val="left" w:pos="1620"/>
        </w:tabs>
        <w:spacing w:before="20"/>
        <w:rPr>
          <w:rFonts w:ascii="Arial" w:hAnsi="Arial"/>
          <w:sz w:val="22"/>
        </w:rPr>
      </w:pPr>
      <w:r w:rsidRPr="00023F3C">
        <w:rPr>
          <w:rFonts w:ascii="Arial" w:hAnsi="Arial"/>
          <w:sz w:val="22"/>
        </w:rPr>
        <w:t>1992-1995</w:t>
      </w:r>
      <w:r w:rsidRPr="00023F3C">
        <w:rPr>
          <w:rFonts w:ascii="Arial" w:hAnsi="Arial"/>
          <w:sz w:val="22"/>
        </w:rPr>
        <w:tab/>
        <w:t>American Cancer Society Postdoctoral Fellowship (#PF-3678)</w:t>
      </w:r>
    </w:p>
    <w:p w14:paraId="147DA03E" w14:textId="77777777" w:rsidR="008467D3" w:rsidRPr="00023F3C" w:rsidRDefault="008467D3" w:rsidP="008467D3">
      <w:pPr>
        <w:tabs>
          <w:tab w:val="left" w:pos="1620"/>
        </w:tabs>
        <w:spacing w:before="20"/>
        <w:jc w:val="both"/>
        <w:rPr>
          <w:rFonts w:ascii="Arial" w:hAnsi="Arial"/>
          <w:b/>
          <w:sz w:val="22"/>
        </w:rPr>
      </w:pPr>
      <w:r>
        <w:rPr>
          <w:rFonts w:ascii="Arial" w:hAnsi="Arial"/>
          <w:sz w:val="22"/>
        </w:rPr>
        <w:t>1996-1997</w:t>
      </w:r>
      <w:r>
        <w:rPr>
          <w:rFonts w:ascii="Arial" w:hAnsi="Arial"/>
          <w:sz w:val="22"/>
        </w:rPr>
        <w:tab/>
        <w:t>Freelance E</w:t>
      </w:r>
      <w:r w:rsidRPr="00023F3C">
        <w:rPr>
          <w:rFonts w:ascii="Arial" w:hAnsi="Arial"/>
          <w:sz w:val="22"/>
        </w:rPr>
        <w:t>ditor for Current Protocols (John Wiley and Sons, NY)</w:t>
      </w:r>
    </w:p>
    <w:p w14:paraId="32792B30" w14:textId="77777777" w:rsidR="008467D3" w:rsidRPr="00023F3C" w:rsidRDefault="008467D3" w:rsidP="008467D3">
      <w:pPr>
        <w:tabs>
          <w:tab w:val="left" w:pos="1620"/>
        </w:tabs>
        <w:spacing w:before="20"/>
        <w:jc w:val="both"/>
        <w:rPr>
          <w:rFonts w:ascii="Arial" w:hAnsi="Arial"/>
          <w:sz w:val="22"/>
        </w:rPr>
      </w:pPr>
      <w:r w:rsidRPr="00023F3C">
        <w:rPr>
          <w:rFonts w:ascii="Arial" w:hAnsi="Arial"/>
          <w:sz w:val="22"/>
        </w:rPr>
        <w:t>1983-present</w:t>
      </w:r>
      <w:r w:rsidRPr="00023F3C">
        <w:rPr>
          <w:rFonts w:ascii="Arial" w:hAnsi="Arial"/>
          <w:sz w:val="22"/>
        </w:rPr>
        <w:tab/>
        <w:t>American Association for the Advancement of Science</w:t>
      </w:r>
    </w:p>
    <w:p w14:paraId="6D7AA0E8" w14:textId="77777777" w:rsidR="008467D3" w:rsidRPr="00023F3C" w:rsidRDefault="008467D3" w:rsidP="008467D3">
      <w:pPr>
        <w:tabs>
          <w:tab w:val="left" w:pos="1620"/>
        </w:tabs>
        <w:spacing w:before="20"/>
        <w:jc w:val="both"/>
        <w:rPr>
          <w:rFonts w:ascii="Arial" w:hAnsi="Arial"/>
          <w:sz w:val="22"/>
        </w:rPr>
      </w:pPr>
      <w:r w:rsidRPr="00023F3C">
        <w:rPr>
          <w:rFonts w:ascii="Arial" w:hAnsi="Arial"/>
          <w:sz w:val="22"/>
        </w:rPr>
        <w:t>1993-present</w:t>
      </w:r>
      <w:r w:rsidRPr="00023F3C">
        <w:rPr>
          <w:rFonts w:ascii="Arial" w:hAnsi="Arial"/>
          <w:sz w:val="22"/>
        </w:rPr>
        <w:tab/>
        <w:t>American Genetics Society</w:t>
      </w:r>
    </w:p>
    <w:p w14:paraId="147BE7A2" w14:textId="77777777" w:rsidR="008467D3" w:rsidRPr="00023F3C" w:rsidRDefault="008467D3" w:rsidP="008467D3">
      <w:pPr>
        <w:tabs>
          <w:tab w:val="left" w:pos="1620"/>
        </w:tabs>
        <w:spacing w:before="20"/>
        <w:jc w:val="both"/>
        <w:rPr>
          <w:rFonts w:ascii="Arial" w:hAnsi="Arial"/>
          <w:sz w:val="22"/>
        </w:rPr>
      </w:pPr>
      <w:r w:rsidRPr="00023F3C">
        <w:rPr>
          <w:rFonts w:ascii="Arial" w:hAnsi="Arial"/>
          <w:sz w:val="22"/>
        </w:rPr>
        <w:t>2001-present</w:t>
      </w:r>
      <w:r w:rsidRPr="00023F3C">
        <w:rPr>
          <w:rFonts w:ascii="Arial" w:hAnsi="Arial"/>
          <w:sz w:val="22"/>
        </w:rPr>
        <w:tab/>
        <w:t>American Heart Association</w:t>
      </w:r>
    </w:p>
    <w:p w14:paraId="7071F55C" w14:textId="77777777" w:rsidR="008467D3" w:rsidRPr="00023F3C" w:rsidRDefault="008467D3" w:rsidP="008467D3">
      <w:pPr>
        <w:tabs>
          <w:tab w:val="left" w:pos="1620"/>
        </w:tabs>
        <w:spacing w:before="20"/>
        <w:jc w:val="both"/>
        <w:rPr>
          <w:rFonts w:ascii="Arial" w:hAnsi="Arial"/>
          <w:sz w:val="22"/>
        </w:rPr>
      </w:pPr>
      <w:r w:rsidRPr="00023F3C">
        <w:rPr>
          <w:rFonts w:ascii="Arial" w:hAnsi="Arial"/>
          <w:sz w:val="22"/>
        </w:rPr>
        <w:t>2002-present</w:t>
      </w:r>
      <w:r w:rsidRPr="00023F3C">
        <w:rPr>
          <w:rFonts w:ascii="Arial" w:hAnsi="Arial"/>
          <w:sz w:val="22"/>
        </w:rPr>
        <w:tab/>
        <w:t>Texas Genetics Society</w:t>
      </w:r>
    </w:p>
    <w:p w14:paraId="5EDEBD83" w14:textId="77777777" w:rsidR="008467D3" w:rsidRPr="00023F3C" w:rsidRDefault="008467D3" w:rsidP="008467D3">
      <w:pPr>
        <w:tabs>
          <w:tab w:val="left" w:pos="1620"/>
        </w:tabs>
        <w:spacing w:before="20"/>
        <w:jc w:val="both"/>
        <w:rPr>
          <w:rFonts w:ascii="Arial" w:hAnsi="Arial"/>
          <w:sz w:val="22"/>
        </w:rPr>
      </w:pPr>
      <w:r w:rsidRPr="00023F3C">
        <w:rPr>
          <w:rFonts w:ascii="Arial" w:hAnsi="Arial"/>
          <w:sz w:val="22"/>
        </w:rPr>
        <w:t>2004-present</w:t>
      </w:r>
      <w:r w:rsidRPr="00023F3C">
        <w:rPr>
          <w:rFonts w:ascii="Arial" w:hAnsi="Arial"/>
          <w:sz w:val="22"/>
        </w:rPr>
        <w:tab/>
        <w:t>AHA Western Peer Review Committee Member</w:t>
      </w:r>
    </w:p>
    <w:p w14:paraId="2219246E" w14:textId="77777777" w:rsidR="008467D3" w:rsidRPr="00023F3C" w:rsidRDefault="008467D3" w:rsidP="008467D3">
      <w:pPr>
        <w:tabs>
          <w:tab w:val="left" w:pos="1620"/>
        </w:tabs>
        <w:spacing w:before="20"/>
        <w:jc w:val="both"/>
        <w:rPr>
          <w:rFonts w:ascii="Arial" w:hAnsi="Arial"/>
          <w:sz w:val="22"/>
        </w:rPr>
      </w:pPr>
      <w:r w:rsidRPr="00023F3C">
        <w:rPr>
          <w:rFonts w:ascii="Arial" w:hAnsi="Arial"/>
          <w:sz w:val="22"/>
        </w:rPr>
        <w:t>2005-present</w:t>
      </w:r>
      <w:r w:rsidRPr="00023F3C">
        <w:rPr>
          <w:rFonts w:ascii="Arial" w:hAnsi="Arial"/>
          <w:sz w:val="22"/>
        </w:rPr>
        <w:tab/>
        <w:t>AHA National Peer Review Committee Member</w:t>
      </w:r>
    </w:p>
    <w:p w14:paraId="399761A2" w14:textId="77777777" w:rsidR="008467D3" w:rsidRDefault="008467D3" w:rsidP="008467D3">
      <w:pPr>
        <w:tabs>
          <w:tab w:val="left" w:pos="1620"/>
        </w:tabs>
        <w:spacing w:before="20"/>
        <w:ind w:left="720" w:hanging="720"/>
        <w:jc w:val="both"/>
        <w:rPr>
          <w:rFonts w:ascii="Arial" w:hAnsi="Arial" w:cs="Arial"/>
          <w:sz w:val="22"/>
          <w:szCs w:val="22"/>
        </w:rPr>
      </w:pPr>
      <w:r>
        <w:rPr>
          <w:rFonts w:ascii="Arial" w:hAnsi="Arial"/>
          <w:sz w:val="22"/>
        </w:rPr>
        <w:t>2009</w:t>
      </w:r>
      <w:r w:rsidRPr="00023F3C">
        <w:rPr>
          <w:rFonts w:ascii="Arial" w:hAnsi="Arial"/>
          <w:sz w:val="22"/>
        </w:rPr>
        <w:t>-present</w:t>
      </w:r>
      <w:r w:rsidRPr="00023F3C">
        <w:rPr>
          <w:rFonts w:ascii="Arial" w:hAnsi="Arial"/>
          <w:sz w:val="22"/>
        </w:rPr>
        <w:tab/>
      </w:r>
      <w:r w:rsidRPr="00023F3C">
        <w:rPr>
          <w:rFonts w:ascii="Arial" w:hAnsi="Arial" w:cs="Arial"/>
          <w:sz w:val="22"/>
          <w:szCs w:val="22"/>
        </w:rPr>
        <w:t>Director of Cardiac Surgery and Physiology Core</w:t>
      </w:r>
      <w:r>
        <w:rPr>
          <w:rFonts w:ascii="Arial" w:hAnsi="Arial" w:cs="Arial"/>
          <w:sz w:val="22"/>
          <w:szCs w:val="22"/>
        </w:rPr>
        <w:t xml:space="preserve"> Facility; </w:t>
      </w:r>
      <w:r w:rsidRPr="00023F3C">
        <w:rPr>
          <w:rFonts w:ascii="Arial" w:hAnsi="Arial" w:cs="Arial"/>
          <w:sz w:val="22"/>
          <w:szCs w:val="22"/>
        </w:rPr>
        <w:t xml:space="preserve">AHA </w:t>
      </w:r>
      <w:proofErr w:type="spellStart"/>
      <w:r w:rsidRPr="00023F3C">
        <w:rPr>
          <w:rFonts w:ascii="Arial" w:hAnsi="Arial" w:cs="Arial"/>
          <w:sz w:val="22"/>
          <w:szCs w:val="22"/>
        </w:rPr>
        <w:t>DeHaan</w:t>
      </w:r>
      <w:proofErr w:type="spellEnd"/>
      <w:r w:rsidRPr="00023F3C">
        <w:rPr>
          <w:rFonts w:ascii="Arial" w:hAnsi="Arial" w:cs="Arial"/>
          <w:sz w:val="22"/>
          <w:szCs w:val="22"/>
        </w:rPr>
        <w:t xml:space="preserve"> Cardiac </w:t>
      </w:r>
      <w:proofErr w:type="spellStart"/>
      <w:r w:rsidRPr="00023F3C">
        <w:rPr>
          <w:rFonts w:ascii="Arial" w:hAnsi="Arial" w:cs="Arial"/>
          <w:sz w:val="22"/>
          <w:szCs w:val="22"/>
        </w:rPr>
        <w:t>Myogenesis</w:t>
      </w:r>
      <w:proofErr w:type="spellEnd"/>
      <w:r w:rsidRPr="00023F3C">
        <w:rPr>
          <w:rFonts w:ascii="Arial" w:hAnsi="Arial" w:cs="Arial"/>
          <w:sz w:val="22"/>
          <w:szCs w:val="22"/>
        </w:rPr>
        <w:t xml:space="preserve"> </w:t>
      </w:r>
      <w:r>
        <w:rPr>
          <w:rFonts w:ascii="Arial" w:hAnsi="Arial" w:cs="Arial"/>
          <w:sz w:val="22"/>
          <w:szCs w:val="22"/>
        </w:rPr>
        <w:t xml:space="preserve">               </w:t>
      </w:r>
    </w:p>
    <w:p w14:paraId="7F895D3D" w14:textId="77777777" w:rsidR="008467D3" w:rsidRPr="00310232" w:rsidRDefault="008467D3" w:rsidP="008467D3">
      <w:pPr>
        <w:tabs>
          <w:tab w:val="left" w:pos="1620"/>
        </w:tabs>
        <w:spacing w:before="20"/>
        <w:ind w:left="720" w:hanging="720"/>
        <w:jc w:val="both"/>
        <w:rPr>
          <w:rFonts w:ascii="Arial" w:hAnsi="Arial" w:cs="Arial"/>
          <w:sz w:val="22"/>
          <w:szCs w:val="22"/>
        </w:rPr>
      </w:pPr>
      <w:r>
        <w:rPr>
          <w:rFonts w:ascii="Arial" w:hAnsi="Arial" w:cs="Arial"/>
          <w:sz w:val="22"/>
          <w:szCs w:val="22"/>
        </w:rPr>
        <w:t xml:space="preserve">                          </w:t>
      </w:r>
      <w:r w:rsidRPr="00023F3C">
        <w:rPr>
          <w:rFonts w:ascii="Arial" w:hAnsi="Arial" w:cs="Arial"/>
          <w:sz w:val="22"/>
          <w:szCs w:val="22"/>
        </w:rPr>
        <w:t>Research Center</w:t>
      </w:r>
      <w:r>
        <w:rPr>
          <w:rFonts w:ascii="Arial" w:hAnsi="Arial" w:cs="Arial"/>
          <w:sz w:val="22"/>
          <w:szCs w:val="22"/>
        </w:rPr>
        <w:t xml:space="preserve">; </w:t>
      </w:r>
      <w:r w:rsidRPr="00023F3C">
        <w:rPr>
          <w:rFonts w:ascii="Arial" w:hAnsi="Arial"/>
          <w:sz w:val="22"/>
        </w:rPr>
        <w:t>UT Southwestern Medical Center, Dallas, TX</w:t>
      </w:r>
    </w:p>
    <w:p w14:paraId="53CAE1BF" w14:textId="77777777" w:rsidR="008467D3" w:rsidRDefault="008467D3" w:rsidP="008467D3">
      <w:pPr>
        <w:pStyle w:val="Subtitle"/>
        <w:spacing w:before="0" w:after="0"/>
        <w:rPr>
          <w:rFonts w:cs="Arial"/>
          <w:szCs w:val="22"/>
        </w:rPr>
      </w:pPr>
    </w:p>
    <w:p w14:paraId="29434E81" w14:textId="77777777" w:rsidR="008467D3" w:rsidRDefault="00A229FB" w:rsidP="00A229FB">
      <w:pPr>
        <w:pStyle w:val="Subtitle"/>
        <w:spacing w:before="0" w:after="0"/>
        <w:rPr>
          <w:rFonts w:cs="Arial"/>
          <w:szCs w:val="22"/>
        </w:rPr>
      </w:pPr>
      <w:r>
        <w:rPr>
          <w:rFonts w:cs="Arial"/>
          <w:szCs w:val="22"/>
        </w:rPr>
        <w:t xml:space="preserve">C.  </w:t>
      </w:r>
      <w:r w:rsidR="008467D3" w:rsidRPr="008F2927">
        <w:rPr>
          <w:rFonts w:cs="Arial"/>
          <w:szCs w:val="22"/>
        </w:rPr>
        <w:t xml:space="preserve">Peer-Reviewed Publications </w:t>
      </w:r>
    </w:p>
    <w:p w14:paraId="162776D8" w14:textId="77777777" w:rsidR="00A229FB" w:rsidRPr="00A229FB" w:rsidRDefault="00A229FB" w:rsidP="00A229FB"/>
    <w:p w14:paraId="0306F6FE" w14:textId="77777777" w:rsidR="00A229FB" w:rsidRPr="00A229FB" w:rsidRDefault="00A229FB" w:rsidP="00A229FB">
      <w:pPr>
        <w:ind w:left="360" w:hanging="360"/>
        <w:jc w:val="both"/>
        <w:rPr>
          <w:rFonts w:ascii="Arial" w:hAnsi="Arial" w:cs="Arial"/>
          <w:sz w:val="22"/>
          <w:szCs w:val="22"/>
        </w:rPr>
      </w:pPr>
      <w:r w:rsidRPr="00A229FB">
        <w:rPr>
          <w:rFonts w:ascii="Arial" w:hAnsi="Arial" w:cs="Arial"/>
          <w:sz w:val="22"/>
          <w:szCs w:val="22"/>
        </w:rPr>
        <w:lastRenderedPageBreak/>
        <w:t>1.</w:t>
      </w:r>
      <w:r w:rsidRPr="00A229FB">
        <w:rPr>
          <w:rFonts w:ascii="Arial" w:hAnsi="Arial" w:cs="Arial"/>
          <w:sz w:val="22"/>
          <w:szCs w:val="22"/>
        </w:rPr>
        <w:tab/>
      </w:r>
      <w:proofErr w:type="spellStart"/>
      <w:r w:rsidRPr="00A229FB">
        <w:rPr>
          <w:rFonts w:ascii="Arial" w:hAnsi="Arial" w:cs="Arial"/>
          <w:b/>
          <w:sz w:val="22"/>
          <w:szCs w:val="22"/>
        </w:rPr>
        <w:t>Rothermel</w:t>
      </w:r>
      <w:proofErr w:type="spellEnd"/>
      <w:r w:rsidRPr="00A229FB">
        <w:rPr>
          <w:rFonts w:ascii="Arial" w:hAnsi="Arial" w:cs="Arial"/>
          <w:b/>
          <w:sz w:val="22"/>
          <w:szCs w:val="22"/>
        </w:rPr>
        <w:t xml:space="preserve"> BA</w:t>
      </w:r>
      <w:r w:rsidRPr="00A229FB">
        <w:rPr>
          <w:rFonts w:ascii="Arial" w:hAnsi="Arial" w:cs="Arial"/>
          <w:sz w:val="22"/>
          <w:szCs w:val="22"/>
        </w:rPr>
        <w:t xml:space="preserve">, </w:t>
      </w:r>
      <w:proofErr w:type="spellStart"/>
      <w:r w:rsidRPr="00A229FB">
        <w:rPr>
          <w:rFonts w:ascii="Arial" w:hAnsi="Arial" w:cs="Arial"/>
          <w:sz w:val="22"/>
          <w:szCs w:val="22"/>
        </w:rPr>
        <w:t>Alscher</w:t>
      </w:r>
      <w:proofErr w:type="spellEnd"/>
      <w:r w:rsidRPr="00A229FB">
        <w:rPr>
          <w:rFonts w:ascii="Arial" w:hAnsi="Arial" w:cs="Arial"/>
          <w:sz w:val="22"/>
          <w:szCs w:val="22"/>
        </w:rPr>
        <w:t xml:space="preserve"> A (1985) A light-enhanced metabolism of sulfite in cells of </w:t>
      </w:r>
      <w:proofErr w:type="spellStart"/>
      <w:r w:rsidRPr="00A229FB">
        <w:rPr>
          <w:rFonts w:ascii="Arial" w:hAnsi="Arial" w:cs="Arial"/>
          <w:i/>
          <w:sz w:val="22"/>
          <w:szCs w:val="22"/>
        </w:rPr>
        <w:t>Cucumis</w:t>
      </w:r>
      <w:proofErr w:type="spellEnd"/>
      <w:r w:rsidRPr="00A229FB">
        <w:rPr>
          <w:rFonts w:ascii="Arial" w:hAnsi="Arial" w:cs="Arial"/>
          <w:i/>
          <w:sz w:val="22"/>
          <w:szCs w:val="22"/>
        </w:rPr>
        <w:t xml:space="preserve"> </w:t>
      </w:r>
      <w:proofErr w:type="spellStart"/>
      <w:proofErr w:type="gramStart"/>
      <w:r w:rsidRPr="00A229FB">
        <w:rPr>
          <w:rFonts w:ascii="Arial" w:hAnsi="Arial" w:cs="Arial"/>
          <w:i/>
          <w:sz w:val="22"/>
          <w:szCs w:val="22"/>
        </w:rPr>
        <w:t>sativus</w:t>
      </w:r>
      <w:proofErr w:type="spellEnd"/>
      <w:r w:rsidRPr="00A229FB">
        <w:rPr>
          <w:rFonts w:ascii="Arial" w:hAnsi="Arial" w:cs="Arial"/>
          <w:sz w:val="22"/>
          <w:szCs w:val="22"/>
        </w:rPr>
        <w:t xml:space="preserve">  L</w:t>
      </w:r>
      <w:proofErr w:type="gramEnd"/>
      <w:r w:rsidRPr="00A229FB">
        <w:rPr>
          <w:rFonts w:ascii="Arial" w:hAnsi="Arial" w:cs="Arial"/>
          <w:sz w:val="22"/>
          <w:szCs w:val="22"/>
        </w:rPr>
        <w:t xml:space="preserve">. cotyledons.  </w:t>
      </w:r>
      <w:proofErr w:type="spellStart"/>
      <w:proofErr w:type="gramStart"/>
      <w:r w:rsidRPr="00A229FB">
        <w:rPr>
          <w:rFonts w:ascii="Arial" w:hAnsi="Arial" w:cs="Arial"/>
          <w:i/>
          <w:sz w:val="22"/>
          <w:szCs w:val="22"/>
        </w:rPr>
        <w:t>Planta</w:t>
      </w:r>
      <w:proofErr w:type="spellEnd"/>
      <w:r w:rsidRPr="00A229FB">
        <w:rPr>
          <w:rFonts w:ascii="Arial" w:hAnsi="Arial" w:cs="Arial"/>
          <w:sz w:val="22"/>
          <w:szCs w:val="22"/>
        </w:rPr>
        <w:t xml:space="preserve"> 166: 105-110.</w:t>
      </w:r>
      <w:proofErr w:type="gramEnd"/>
    </w:p>
    <w:p w14:paraId="3D3E1C6E" w14:textId="77777777" w:rsidR="00A229FB" w:rsidRPr="00A229FB" w:rsidRDefault="00A229FB" w:rsidP="00A229FB">
      <w:pPr>
        <w:ind w:left="360" w:hanging="360"/>
        <w:jc w:val="both"/>
        <w:rPr>
          <w:rFonts w:ascii="Arial" w:hAnsi="Arial" w:cs="Arial"/>
          <w:sz w:val="22"/>
          <w:szCs w:val="22"/>
        </w:rPr>
      </w:pPr>
    </w:p>
    <w:p w14:paraId="12D57D9C" w14:textId="77777777" w:rsidR="00A229FB" w:rsidRPr="00A229FB" w:rsidRDefault="00A229FB" w:rsidP="00A229FB">
      <w:pPr>
        <w:ind w:left="360" w:hanging="360"/>
        <w:jc w:val="both"/>
        <w:rPr>
          <w:rFonts w:ascii="Arial" w:hAnsi="Arial" w:cs="Arial"/>
          <w:sz w:val="22"/>
          <w:szCs w:val="22"/>
        </w:rPr>
      </w:pPr>
      <w:r w:rsidRPr="00A229FB">
        <w:rPr>
          <w:rFonts w:ascii="Arial" w:hAnsi="Arial" w:cs="Arial"/>
          <w:sz w:val="22"/>
          <w:szCs w:val="22"/>
        </w:rPr>
        <w:t xml:space="preserve">2.  </w:t>
      </w:r>
      <w:r w:rsidRPr="00A229FB">
        <w:rPr>
          <w:rFonts w:ascii="Arial" w:hAnsi="Arial" w:cs="Arial"/>
          <w:sz w:val="22"/>
          <w:szCs w:val="22"/>
        </w:rPr>
        <w:tab/>
      </w:r>
      <w:proofErr w:type="spellStart"/>
      <w:r w:rsidRPr="00A229FB">
        <w:rPr>
          <w:rFonts w:ascii="Arial" w:hAnsi="Arial" w:cs="Arial"/>
          <w:sz w:val="22"/>
          <w:szCs w:val="22"/>
        </w:rPr>
        <w:t>Langdale</w:t>
      </w:r>
      <w:proofErr w:type="spellEnd"/>
      <w:r w:rsidRPr="00A229FB">
        <w:rPr>
          <w:rFonts w:ascii="Arial" w:hAnsi="Arial" w:cs="Arial"/>
          <w:sz w:val="22"/>
          <w:szCs w:val="22"/>
        </w:rPr>
        <w:t xml:space="preserve"> JA, </w:t>
      </w:r>
      <w:proofErr w:type="spellStart"/>
      <w:r w:rsidRPr="00A229FB">
        <w:rPr>
          <w:rFonts w:ascii="Arial" w:hAnsi="Arial" w:cs="Arial"/>
          <w:b/>
          <w:sz w:val="22"/>
          <w:szCs w:val="22"/>
        </w:rPr>
        <w:t>Rothermel</w:t>
      </w:r>
      <w:proofErr w:type="spellEnd"/>
      <w:r w:rsidRPr="00A229FB">
        <w:rPr>
          <w:rFonts w:ascii="Arial" w:hAnsi="Arial" w:cs="Arial"/>
          <w:b/>
          <w:sz w:val="22"/>
          <w:szCs w:val="22"/>
        </w:rPr>
        <w:t xml:space="preserve"> BA,</w:t>
      </w:r>
      <w:r w:rsidRPr="00A229FB">
        <w:rPr>
          <w:rFonts w:ascii="Arial" w:hAnsi="Arial" w:cs="Arial"/>
          <w:sz w:val="22"/>
          <w:szCs w:val="22"/>
        </w:rPr>
        <w:t xml:space="preserve"> Nelson T (1988) Cellular patterns of photosynthetic gene expression in developing maize leaves. </w:t>
      </w:r>
      <w:r w:rsidRPr="00A229FB">
        <w:rPr>
          <w:rFonts w:ascii="Arial" w:hAnsi="Arial" w:cs="Arial"/>
          <w:i/>
          <w:sz w:val="22"/>
          <w:szCs w:val="22"/>
        </w:rPr>
        <w:t xml:space="preserve"> Genes and Dev.</w:t>
      </w:r>
      <w:r w:rsidRPr="00A229FB">
        <w:rPr>
          <w:rFonts w:ascii="Arial" w:hAnsi="Arial" w:cs="Arial"/>
          <w:sz w:val="22"/>
          <w:szCs w:val="22"/>
        </w:rPr>
        <w:t xml:space="preserve"> 2: 106-115.</w:t>
      </w:r>
    </w:p>
    <w:p w14:paraId="23408564" w14:textId="77777777" w:rsidR="00A229FB" w:rsidRPr="00A229FB" w:rsidRDefault="00A229FB" w:rsidP="00A229FB">
      <w:pPr>
        <w:ind w:left="360" w:hanging="360"/>
        <w:jc w:val="both"/>
        <w:rPr>
          <w:rFonts w:ascii="Arial" w:hAnsi="Arial" w:cs="Arial"/>
          <w:sz w:val="22"/>
          <w:szCs w:val="22"/>
        </w:rPr>
      </w:pPr>
    </w:p>
    <w:p w14:paraId="7D4A1E3F" w14:textId="77777777" w:rsidR="00A229FB" w:rsidRPr="00A229FB" w:rsidRDefault="00A229FB" w:rsidP="00A229FB">
      <w:pPr>
        <w:ind w:left="360" w:hanging="360"/>
        <w:jc w:val="both"/>
        <w:rPr>
          <w:rFonts w:ascii="Arial" w:hAnsi="Arial" w:cs="Arial"/>
          <w:sz w:val="22"/>
          <w:szCs w:val="22"/>
        </w:rPr>
      </w:pPr>
      <w:r w:rsidRPr="00A229FB">
        <w:rPr>
          <w:rFonts w:ascii="Arial" w:hAnsi="Arial" w:cs="Arial"/>
          <w:sz w:val="22"/>
          <w:szCs w:val="22"/>
        </w:rPr>
        <w:t>3.</w:t>
      </w:r>
      <w:r w:rsidRPr="00A229FB">
        <w:rPr>
          <w:rFonts w:ascii="Arial" w:hAnsi="Arial" w:cs="Arial"/>
          <w:sz w:val="22"/>
          <w:szCs w:val="22"/>
        </w:rPr>
        <w:tab/>
        <w:t xml:space="preserve">Metzler MC, </w:t>
      </w:r>
      <w:proofErr w:type="spellStart"/>
      <w:r w:rsidRPr="00A229FB">
        <w:rPr>
          <w:rFonts w:ascii="Arial" w:hAnsi="Arial" w:cs="Arial"/>
          <w:b/>
          <w:sz w:val="22"/>
          <w:szCs w:val="22"/>
        </w:rPr>
        <w:t>Rothermel</w:t>
      </w:r>
      <w:proofErr w:type="spellEnd"/>
      <w:r w:rsidRPr="00A229FB">
        <w:rPr>
          <w:rFonts w:ascii="Arial" w:hAnsi="Arial" w:cs="Arial"/>
          <w:sz w:val="22"/>
          <w:szCs w:val="22"/>
        </w:rPr>
        <w:t xml:space="preserve"> </w:t>
      </w:r>
      <w:r w:rsidRPr="00A229FB">
        <w:rPr>
          <w:rFonts w:ascii="Arial" w:hAnsi="Arial" w:cs="Arial"/>
          <w:b/>
          <w:sz w:val="22"/>
          <w:szCs w:val="22"/>
        </w:rPr>
        <w:t>BA,</w:t>
      </w:r>
      <w:r w:rsidRPr="00A229FB">
        <w:rPr>
          <w:rFonts w:ascii="Arial" w:hAnsi="Arial" w:cs="Arial"/>
          <w:sz w:val="22"/>
          <w:szCs w:val="22"/>
        </w:rPr>
        <w:t xml:space="preserve"> Nelson T (1989) Maize NADP-malate dehydrogenase: </w:t>
      </w:r>
      <w:proofErr w:type="spellStart"/>
      <w:r w:rsidRPr="00A229FB">
        <w:rPr>
          <w:rFonts w:ascii="Arial" w:hAnsi="Arial" w:cs="Arial"/>
          <w:sz w:val="22"/>
          <w:szCs w:val="22"/>
        </w:rPr>
        <w:t>cDNA</w:t>
      </w:r>
      <w:proofErr w:type="spellEnd"/>
      <w:r w:rsidRPr="00A229FB">
        <w:rPr>
          <w:rFonts w:ascii="Arial" w:hAnsi="Arial" w:cs="Arial"/>
          <w:sz w:val="22"/>
          <w:szCs w:val="22"/>
        </w:rPr>
        <w:t xml:space="preserve"> cloning, sequence, and mRNA characterization.  </w:t>
      </w:r>
      <w:proofErr w:type="gramStart"/>
      <w:r w:rsidRPr="00A229FB">
        <w:rPr>
          <w:rFonts w:ascii="Arial" w:hAnsi="Arial" w:cs="Arial"/>
          <w:i/>
          <w:sz w:val="22"/>
          <w:szCs w:val="22"/>
        </w:rPr>
        <w:t xml:space="preserve">Plant </w:t>
      </w:r>
      <w:proofErr w:type="spellStart"/>
      <w:r w:rsidRPr="00A229FB">
        <w:rPr>
          <w:rFonts w:ascii="Arial" w:hAnsi="Arial" w:cs="Arial"/>
          <w:i/>
          <w:sz w:val="22"/>
          <w:szCs w:val="22"/>
        </w:rPr>
        <w:t>Mol</w:t>
      </w:r>
      <w:proofErr w:type="spellEnd"/>
      <w:r w:rsidRPr="00A229FB">
        <w:rPr>
          <w:rFonts w:ascii="Arial" w:hAnsi="Arial" w:cs="Arial"/>
          <w:i/>
          <w:sz w:val="22"/>
          <w:szCs w:val="22"/>
        </w:rPr>
        <w:t xml:space="preserve"> Bio.</w:t>
      </w:r>
      <w:proofErr w:type="gramEnd"/>
      <w:r w:rsidRPr="00A229FB">
        <w:rPr>
          <w:rFonts w:ascii="Arial" w:hAnsi="Arial" w:cs="Arial"/>
          <w:sz w:val="22"/>
          <w:szCs w:val="22"/>
        </w:rPr>
        <w:t xml:space="preserve"> </w:t>
      </w:r>
      <w:proofErr w:type="gramStart"/>
      <w:r w:rsidRPr="00A229FB">
        <w:rPr>
          <w:rFonts w:ascii="Arial" w:hAnsi="Arial" w:cs="Arial"/>
          <w:sz w:val="22"/>
          <w:szCs w:val="22"/>
        </w:rPr>
        <w:t>12: 713-722.</w:t>
      </w:r>
      <w:proofErr w:type="gramEnd"/>
    </w:p>
    <w:p w14:paraId="1F775DAF" w14:textId="77777777" w:rsidR="00A229FB" w:rsidRPr="00A229FB" w:rsidRDefault="00A229FB" w:rsidP="00A229FB">
      <w:pPr>
        <w:ind w:left="360" w:hanging="360"/>
        <w:jc w:val="both"/>
        <w:rPr>
          <w:rFonts w:ascii="Arial" w:hAnsi="Arial" w:cs="Arial"/>
          <w:sz w:val="22"/>
          <w:szCs w:val="22"/>
        </w:rPr>
      </w:pPr>
    </w:p>
    <w:p w14:paraId="4151D3B9" w14:textId="77777777" w:rsidR="00A229FB" w:rsidRPr="00A229FB" w:rsidRDefault="00A229FB" w:rsidP="00A229FB">
      <w:pPr>
        <w:ind w:left="360" w:hanging="360"/>
        <w:jc w:val="both"/>
        <w:rPr>
          <w:rFonts w:ascii="Arial" w:hAnsi="Arial" w:cs="Arial"/>
          <w:sz w:val="22"/>
          <w:szCs w:val="22"/>
        </w:rPr>
      </w:pPr>
      <w:r w:rsidRPr="00A229FB">
        <w:rPr>
          <w:rFonts w:ascii="Arial" w:hAnsi="Arial" w:cs="Arial"/>
          <w:sz w:val="22"/>
          <w:szCs w:val="22"/>
        </w:rPr>
        <w:t>4.</w:t>
      </w:r>
      <w:r w:rsidRPr="00A229FB">
        <w:rPr>
          <w:rFonts w:ascii="Arial" w:hAnsi="Arial" w:cs="Arial"/>
          <w:sz w:val="22"/>
          <w:szCs w:val="22"/>
        </w:rPr>
        <w:tab/>
      </w:r>
      <w:proofErr w:type="spellStart"/>
      <w:r w:rsidRPr="00A229FB">
        <w:rPr>
          <w:rFonts w:ascii="Arial" w:hAnsi="Arial" w:cs="Arial"/>
          <w:b/>
          <w:sz w:val="22"/>
          <w:szCs w:val="22"/>
        </w:rPr>
        <w:t>Rothermel</w:t>
      </w:r>
      <w:proofErr w:type="spellEnd"/>
      <w:r w:rsidRPr="00A229FB">
        <w:rPr>
          <w:rFonts w:ascii="Arial" w:hAnsi="Arial" w:cs="Arial"/>
          <w:b/>
          <w:sz w:val="22"/>
          <w:szCs w:val="22"/>
        </w:rPr>
        <w:t xml:space="preserve"> BA,</w:t>
      </w:r>
      <w:r w:rsidRPr="00A229FB">
        <w:rPr>
          <w:rFonts w:ascii="Arial" w:hAnsi="Arial" w:cs="Arial"/>
          <w:sz w:val="22"/>
          <w:szCs w:val="22"/>
        </w:rPr>
        <w:t xml:space="preserve"> Nelson T (1989) The primary structure of the maize NADP-dependent malic enzyme. </w:t>
      </w:r>
      <w:r w:rsidRPr="00A229FB">
        <w:rPr>
          <w:rFonts w:ascii="Arial" w:hAnsi="Arial" w:cs="Arial"/>
          <w:i/>
          <w:sz w:val="22"/>
          <w:szCs w:val="22"/>
        </w:rPr>
        <w:t xml:space="preserve">J. </w:t>
      </w:r>
      <w:proofErr w:type="spellStart"/>
      <w:r w:rsidRPr="00A229FB">
        <w:rPr>
          <w:rFonts w:ascii="Arial" w:hAnsi="Arial" w:cs="Arial"/>
          <w:i/>
          <w:sz w:val="22"/>
          <w:szCs w:val="22"/>
        </w:rPr>
        <w:t>Biol</w:t>
      </w:r>
      <w:proofErr w:type="spellEnd"/>
      <w:r w:rsidRPr="00A229FB">
        <w:rPr>
          <w:rFonts w:ascii="Arial" w:hAnsi="Arial" w:cs="Arial"/>
          <w:i/>
          <w:sz w:val="22"/>
          <w:szCs w:val="22"/>
        </w:rPr>
        <w:t xml:space="preserve"> Chem. </w:t>
      </w:r>
      <w:r w:rsidRPr="00A229FB">
        <w:rPr>
          <w:rFonts w:ascii="Arial" w:hAnsi="Arial" w:cs="Arial"/>
          <w:sz w:val="22"/>
          <w:szCs w:val="22"/>
        </w:rPr>
        <w:t xml:space="preserve"> </w:t>
      </w:r>
      <w:proofErr w:type="gramStart"/>
      <w:r w:rsidRPr="00A229FB">
        <w:rPr>
          <w:rFonts w:ascii="Arial" w:hAnsi="Arial" w:cs="Arial"/>
          <w:sz w:val="22"/>
          <w:szCs w:val="22"/>
        </w:rPr>
        <w:t>264: 19587-19592.</w:t>
      </w:r>
      <w:proofErr w:type="gramEnd"/>
    </w:p>
    <w:p w14:paraId="7B342F2E" w14:textId="77777777" w:rsidR="00A229FB" w:rsidRPr="00A229FB" w:rsidRDefault="00A229FB" w:rsidP="00A229FB">
      <w:pPr>
        <w:ind w:left="360" w:hanging="360"/>
        <w:jc w:val="both"/>
        <w:rPr>
          <w:rFonts w:ascii="Arial" w:hAnsi="Arial" w:cs="Arial"/>
          <w:sz w:val="22"/>
          <w:szCs w:val="22"/>
        </w:rPr>
      </w:pPr>
    </w:p>
    <w:p w14:paraId="1C02E2C9" w14:textId="77777777" w:rsidR="00A229FB" w:rsidRPr="00A229FB" w:rsidRDefault="00A229FB" w:rsidP="00A229FB">
      <w:pPr>
        <w:ind w:left="360" w:hanging="360"/>
        <w:jc w:val="both"/>
        <w:rPr>
          <w:rFonts w:ascii="Arial" w:hAnsi="Arial" w:cs="Arial"/>
          <w:sz w:val="22"/>
          <w:szCs w:val="22"/>
        </w:rPr>
      </w:pPr>
      <w:r w:rsidRPr="00A229FB">
        <w:rPr>
          <w:rFonts w:ascii="Arial" w:hAnsi="Arial" w:cs="Arial"/>
          <w:sz w:val="22"/>
          <w:szCs w:val="22"/>
        </w:rPr>
        <w:t>5.</w:t>
      </w:r>
      <w:r w:rsidRPr="00A229FB">
        <w:rPr>
          <w:rFonts w:ascii="Arial" w:hAnsi="Arial" w:cs="Arial"/>
          <w:sz w:val="22"/>
          <w:szCs w:val="22"/>
        </w:rPr>
        <w:tab/>
      </w:r>
      <w:proofErr w:type="spellStart"/>
      <w:r w:rsidRPr="00A229FB">
        <w:rPr>
          <w:rFonts w:ascii="Arial" w:hAnsi="Arial" w:cs="Arial"/>
          <w:sz w:val="22"/>
          <w:szCs w:val="22"/>
        </w:rPr>
        <w:t>Chelstowska</w:t>
      </w:r>
      <w:proofErr w:type="spellEnd"/>
      <w:r w:rsidRPr="00A229FB">
        <w:rPr>
          <w:rFonts w:ascii="Arial" w:hAnsi="Arial" w:cs="Arial"/>
          <w:sz w:val="22"/>
          <w:szCs w:val="22"/>
        </w:rPr>
        <w:t xml:space="preserve"> A, </w:t>
      </w:r>
      <w:proofErr w:type="spellStart"/>
      <w:r w:rsidRPr="00A229FB">
        <w:rPr>
          <w:rFonts w:ascii="Arial" w:hAnsi="Arial" w:cs="Arial"/>
          <w:sz w:val="22"/>
          <w:szCs w:val="22"/>
        </w:rPr>
        <w:t>Jia</w:t>
      </w:r>
      <w:proofErr w:type="spellEnd"/>
      <w:r w:rsidRPr="00A229FB">
        <w:rPr>
          <w:rFonts w:ascii="Arial" w:hAnsi="Arial" w:cs="Arial"/>
          <w:sz w:val="22"/>
          <w:szCs w:val="22"/>
        </w:rPr>
        <w:t xml:space="preserve"> Y, </w:t>
      </w:r>
      <w:proofErr w:type="spellStart"/>
      <w:r w:rsidRPr="00A229FB">
        <w:rPr>
          <w:rFonts w:ascii="Arial" w:hAnsi="Arial" w:cs="Arial"/>
          <w:b/>
          <w:sz w:val="22"/>
          <w:szCs w:val="22"/>
        </w:rPr>
        <w:t>Rothermel</w:t>
      </w:r>
      <w:proofErr w:type="spellEnd"/>
      <w:r w:rsidRPr="00A229FB">
        <w:rPr>
          <w:rFonts w:ascii="Arial" w:hAnsi="Arial" w:cs="Arial"/>
          <w:b/>
          <w:sz w:val="22"/>
          <w:szCs w:val="22"/>
        </w:rPr>
        <w:t xml:space="preserve"> B,</w:t>
      </w:r>
      <w:r w:rsidRPr="00A229FB">
        <w:rPr>
          <w:rFonts w:ascii="Arial" w:hAnsi="Arial" w:cs="Arial"/>
          <w:sz w:val="22"/>
          <w:szCs w:val="22"/>
        </w:rPr>
        <w:t xml:space="preserve"> </w:t>
      </w:r>
      <w:proofErr w:type="spellStart"/>
      <w:r w:rsidRPr="00A229FB">
        <w:rPr>
          <w:rFonts w:ascii="Arial" w:hAnsi="Arial" w:cs="Arial"/>
          <w:sz w:val="22"/>
          <w:szCs w:val="22"/>
        </w:rPr>
        <w:t>Butow</w:t>
      </w:r>
      <w:proofErr w:type="spellEnd"/>
      <w:r w:rsidRPr="00A229FB">
        <w:rPr>
          <w:rFonts w:ascii="Arial" w:hAnsi="Arial" w:cs="Arial"/>
          <w:sz w:val="22"/>
          <w:szCs w:val="22"/>
        </w:rPr>
        <w:t xml:space="preserve"> RA (1995) Retrograde regulation: a Novel Path of communication between mitochondria, the nucleus and peroxisomes in yeast.  </w:t>
      </w:r>
      <w:r w:rsidRPr="00A229FB">
        <w:rPr>
          <w:rFonts w:ascii="Arial" w:hAnsi="Arial" w:cs="Arial"/>
          <w:i/>
          <w:sz w:val="22"/>
          <w:szCs w:val="22"/>
        </w:rPr>
        <w:t>Can. J. of Bot</w:t>
      </w:r>
      <w:r w:rsidRPr="00A229FB">
        <w:rPr>
          <w:rFonts w:ascii="Arial" w:hAnsi="Arial" w:cs="Arial"/>
          <w:sz w:val="22"/>
          <w:szCs w:val="22"/>
        </w:rPr>
        <w:t>. 73(suppl. 1): S205-S207.</w:t>
      </w:r>
    </w:p>
    <w:p w14:paraId="35C3023A" w14:textId="77777777" w:rsidR="00A229FB" w:rsidRPr="00A229FB" w:rsidRDefault="00A229FB" w:rsidP="00A229FB">
      <w:pPr>
        <w:ind w:left="360" w:hanging="360"/>
        <w:jc w:val="both"/>
        <w:rPr>
          <w:rFonts w:ascii="Arial" w:hAnsi="Arial" w:cs="Arial"/>
          <w:sz w:val="22"/>
          <w:szCs w:val="22"/>
        </w:rPr>
      </w:pPr>
    </w:p>
    <w:p w14:paraId="1539304F" w14:textId="77777777" w:rsidR="00A229FB" w:rsidRPr="00A229FB" w:rsidRDefault="00A229FB" w:rsidP="00A229FB">
      <w:pPr>
        <w:ind w:left="360" w:hanging="360"/>
        <w:jc w:val="both"/>
        <w:rPr>
          <w:rFonts w:ascii="Arial" w:hAnsi="Arial" w:cs="Arial"/>
          <w:sz w:val="22"/>
          <w:szCs w:val="22"/>
        </w:rPr>
      </w:pPr>
      <w:r w:rsidRPr="00A229FB">
        <w:rPr>
          <w:rFonts w:ascii="Arial" w:hAnsi="Arial" w:cs="Arial"/>
          <w:sz w:val="22"/>
          <w:szCs w:val="22"/>
        </w:rPr>
        <w:t>6.</w:t>
      </w:r>
      <w:r w:rsidRPr="00A229FB">
        <w:rPr>
          <w:rFonts w:ascii="Arial" w:hAnsi="Arial" w:cs="Arial"/>
          <w:sz w:val="22"/>
          <w:szCs w:val="22"/>
        </w:rPr>
        <w:tab/>
      </w:r>
      <w:proofErr w:type="spellStart"/>
      <w:r w:rsidRPr="00A229FB">
        <w:rPr>
          <w:rFonts w:ascii="Arial" w:hAnsi="Arial" w:cs="Arial"/>
          <w:b/>
          <w:sz w:val="22"/>
          <w:szCs w:val="22"/>
        </w:rPr>
        <w:t>Rothermel</w:t>
      </w:r>
      <w:proofErr w:type="spellEnd"/>
      <w:r w:rsidRPr="00A229FB">
        <w:rPr>
          <w:rFonts w:ascii="Arial" w:hAnsi="Arial" w:cs="Arial"/>
          <w:b/>
          <w:sz w:val="22"/>
          <w:szCs w:val="22"/>
        </w:rPr>
        <w:t xml:space="preserve"> BA</w:t>
      </w:r>
      <w:r w:rsidRPr="00A229FB">
        <w:rPr>
          <w:rFonts w:ascii="Arial" w:hAnsi="Arial" w:cs="Arial"/>
          <w:sz w:val="22"/>
          <w:szCs w:val="22"/>
        </w:rPr>
        <w:t xml:space="preserve">, </w:t>
      </w:r>
      <w:proofErr w:type="spellStart"/>
      <w:r w:rsidRPr="00A229FB">
        <w:rPr>
          <w:rFonts w:ascii="Arial" w:hAnsi="Arial" w:cs="Arial"/>
          <w:sz w:val="22"/>
          <w:szCs w:val="22"/>
        </w:rPr>
        <w:t>Shyjan</w:t>
      </w:r>
      <w:proofErr w:type="spellEnd"/>
      <w:r w:rsidRPr="00A229FB">
        <w:rPr>
          <w:rFonts w:ascii="Arial" w:hAnsi="Arial" w:cs="Arial"/>
          <w:sz w:val="22"/>
          <w:szCs w:val="22"/>
        </w:rPr>
        <w:t xml:space="preserve"> A, </w:t>
      </w:r>
      <w:proofErr w:type="spellStart"/>
      <w:r w:rsidRPr="00A229FB">
        <w:rPr>
          <w:rFonts w:ascii="Arial" w:hAnsi="Arial" w:cs="Arial"/>
          <w:sz w:val="22"/>
          <w:szCs w:val="22"/>
        </w:rPr>
        <w:t>Etheredge</w:t>
      </w:r>
      <w:proofErr w:type="spellEnd"/>
      <w:r w:rsidRPr="00A229FB">
        <w:rPr>
          <w:rFonts w:ascii="Arial" w:hAnsi="Arial" w:cs="Arial"/>
          <w:sz w:val="22"/>
          <w:szCs w:val="22"/>
        </w:rPr>
        <w:t xml:space="preserve"> JL, </w:t>
      </w:r>
      <w:proofErr w:type="spellStart"/>
      <w:r w:rsidRPr="00A229FB">
        <w:rPr>
          <w:rFonts w:ascii="Arial" w:hAnsi="Arial" w:cs="Arial"/>
          <w:sz w:val="22"/>
          <w:szCs w:val="22"/>
        </w:rPr>
        <w:t>Butow</w:t>
      </w:r>
      <w:proofErr w:type="spellEnd"/>
      <w:r w:rsidRPr="00A229FB">
        <w:rPr>
          <w:rFonts w:ascii="Arial" w:hAnsi="Arial" w:cs="Arial"/>
          <w:sz w:val="22"/>
          <w:szCs w:val="22"/>
        </w:rPr>
        <w:t xml:space="preserve"> RA (1995) Transactivation by Rtg1p, a basic helix-loop-helix protein that functions in communication between mitochondria and the nucleus in yeast. </w:t>
      </w:r>
      <w:r w:rsidRPr="00A229FB">
        <w:rPr>
          <w:rFonts w:ascii="Arial" w:hAnsi="Arial" w:cs="Arial"/>
          <w:i/>
          <w:sz w:val="22"/>
          <w:szCs w:val="22"/>
        </w:rPr>
        <w:t xml:space="preserve">J. </w:t>
      </w:r>
      <w:proofErr w:type="spellStart"/>
      <w:r w:rsidRPr="00A229FB">
        <w:rPr>
          <w:rFonts w:ascii="Arial" w:hAnsi="Arial" w:cs="Arial"/>
          <w:i/>
          <w:sz w:val="22"/>
          <w:szCs w:val="22"/>
        </w:rPr>
        <w:t>Biol</w:t>
      </w:r>
      <w:proofErr w:type="spellEnd"/>
      <w:r w:rsidRPr="00A229FB">
        <w:rPr>
          <w:rFonts w:ascii="Arial" w:hAnsi="Arial" w:cs="Arial"/>
          <w:i/>
          <w:sz w:val="22"/>
          <w:szCs w:val="22"/>
        </w:rPr>
        <w:t xml:space="preserve"> Chem. </w:t>
      </w:r>
      <w:r w:rsidRPr="00A229FB">
        <w:rPr>
          <w:rFonts w:ascii="Arial" w:hAnsi="Arial" w:cs="Arial"/>
          <w:sz w:val="22"/>
          <w:szCs w:val="22"/>
        </w:rPr>
        <w:t xml:space="preserve"> </w:t>
      </w:r>
      <w:proofErr w:type="gramStart"/>
      <w:r w:rsidRPr="00A229FB">
        <w:rPr>
          <w:rFonts w:ascii="Arial" w:hAnsi="Arial" w:cs="Arial"/>
          <w:sz w:val="22"/>
          <w:szCs w:val="22"/>
        </w:rPr>
        <w:t>270: 29476-29482.</w:t>
      </w:r>
      <w:proofErr w:type="gramEnd"/>
    </w:p>
    <w:p w14:paraId="4DFEF3E1" w14:textId="77777777" w:rsidR="00A229FB" w:rsidRPr="00A229FB" w:rsidRDefault="00A229FB" w:rsidP="00A229FB">
      <w:pPr>
        <w:ind w:left="360" w:hanging="360"/>
        <w:jc w:val="both"/>
        <w:rPr>
          <w:rFonts w:ascii="Arial" w:hAnsi="Arial" w:cs="Arial"/>
          <w:sz w:val="22"/>
          <w:szCs w:val="22"/>
        </w:rPr>
      </w:pPr>
    </w:p>
    <w:p w14:paraId="48DEECE2" w14:textId="77777777" w:rsidR="00A229FB" w:rsidRPr="00A229FB" w:rsidRDefault="00A229FB" w:rsidP="00A229FB">
      <w:pPr>
        <w:ind w:left="360" w:hanging="360"/>
        <w:jc w:val="both"/>
        <w:rPr>
          <w:rFonts w:ascii="Arial" w:hAnsi="Arial" w:cs="Arial"/>
          <w:sz w:val="22"/>
          <w:szCs w:val="22"/>
        </w:rPr>
      </w:pPr>
      <w:r w:rsidRPr="00A229FB">
        <w:rPr>
          <w:rFonts w:ascii="Arial" w:hAnsi="Arial" w:cs="Arial"/>
          <w:sz w:val="22"/>
          <w:szCs w:val="22"/>
        </w:rPr>
        <w:t>7.</w:t>
      </w:r>
      <w:r w:rsidRPr="00A229FB">
        <w:rPr>
          <w:rFonts w:ascii="Arial" w:hAnsi="Arial" w:cs="Arial"/>
          <w:sz w:val="22"/>
          <w:szCs w:val="22"/>
        </w:rPr>
        <w:tab/>
      </w:r>
      <w:proofErr w:type="spellStart"/>
      <w:r w:rsidRPr="00A229FB">
        <w:rPr>
          <w:rFonts w:ascii="Arial" w:hAnsi="Arial" w:cs="Arial"/>
          <w:sz w:val="22"/>
          <w:szCs w:val="22"/>
        </w:rPr>
        <w:t>Jia</w:t>
      </w:r>
      <w:proofErr w:type="spellEnd"/>
      <w:r w:rsidRPr="00A229FB">
        <w:rPr>
          <w:rFonts w:ascii="Arial" w:hAnsi="Arial" w:cs="Arial"/>
          <w:sz w:val="22"/>
          <w:szCs w:val="22"/>
        </w:rPr>
        <w:t xml:space="preserve">, Y, </w:t>
      </w:r>
      <w:proofErr w:type="spellStart"/>
      <w:r w:rsidRPr="00A229FB">
        <w:rPr>
          <w:rFonts w:ascii="Arial" w:hAnsi="Arial" w:cs="Arial"/>
          <w:b/>
          <w:sz w:val="22"/>
          <w:szCs w:val="22"/>
        </w:rPr>
        <w:t>Rothermel</w:t>
      </w:r>
      <w:proofErr w:type="spellEnd"/>
      <w:r w:rsidRPr="00A229FB">
        <w:rPr>
          <w:rFonts w:ascii="Arial" w:hAnsi="Arial" w:cs="Arial"/>
          <w:b/>
          <w:sz w:val="22"/>
          <w:szCs w:val="22"/>
        </w:rPr>
        <w:t xml:space="preserve"> BA, </w:t>
      </w:r>
      <w:r w:rsidRPr="00A229FB">
        <w:rPr>
          <w:rFonts w:ascii="Arial" w:hAnsi="Arial" w:cs="Arial"/>
          <w:sz w:val="22"/>
          <w:szCs w:val="22"/>
        </w:rPr>
        <w:t xml:space="preserve">Thornton J, </w:t>
      </w:r>
      <w:proofErr w:type="spellStart"/>
      <w:r w:rsidRPr="00A229FB">
        <w:rPr>
          <w:rFonts w:ascii="Arial" w:hAnsi="Arial" w:cs="Arial"/>
          <w:sz w:val="22"/>
          <w:szCs w:val="22"/>
        </w:rPr>
        <w:t>Butow</w:t>
      </w:r>
      <w:proofErr w:type="spellEnd"/>
      <w:r w:rsidRPr="00A229FB">
        <w:rPr>
          <w:rFonts w:ascii="Arial" w:hAnsi="Arial" w:cs="Arial"/>
          <w:sz w:val="22"/>
          <w:szCs w:val="22"/>
        </w:rPr>
        <w:t xml:space="preserve"> RA (1997) A basic helix-loop-helix zipper transcription complex in yeast functions in a signaling pathway from mitochondria to the nucleus.  </w:t>
      </w:r>
      <w:proofErr w:type="spellStart"/>
      <w:proofErr w:type="gramStart"/>
      <w:r w:rsidRPr="00A229FB">
        <w:rPr>
          <w:rFonts w:ascii="Arial" w:hAnsi="Arial" w:cs="Arial"/>
          <w:i/>
          <w:sz w:val="22"/>
          <w:szCs w:val="22"/>
        </w:rPr>
        <w:t>Mol</w:t>
      </w:r>
      <w:proofErr w:type="spellEnd"/>
      <w:r w:rsidRPr="00A229FB">
        <w:rPr>
          <w:rFonts w:ascii="Arial" w:hAnsi="Arial" w:cs="Arial"/>
          <w:i/>
          <w:sz w:val="22"/>
          <w:szCs w:val="22"/>
        </w:rPr>
        <w:t xml:space="preserve"> Cell Biol.</w:t>
      </w:r>
      <w:proofErr w:type="gramEnd"/>
      <w:r w:rsidRPr="00A229FB">
        <w:rPr>
          <w:rFonts w:ascii="Arial" w:hAnsi="Arial" w:cs="Arial"/>
          <w:sz w:val="22"/>
          <w:szCs w:val="22"/>
        </w:rPr>
        <w:t xml:space="preserve">  17:1110-1117</w:t>
      </w:r>
    </w:p>
    <w:p w14:paraId="2B327464" w14:textId="77777777" w:rsidR="00A229FB" w:rsidRPr="00A229FB" w:rsidRDefault="00A229FB" w:rsidP="00A229FB">
      <w:pPr>
        <w:ind w:left="360" w:hanging="360"/>
        <w:jc w:val="both"/>
        <w:rPr>
          <w:rFonts w:ascii="Arial" w:hAnsi="Arial" w:cs="Arial"/>
          <w:sz w:val="22"/>
          <w:szCs w:val="22"/>
        </w:rPr>
      </w:pPr>
    </w:p>
    <w:p w14:paraId="49A7F572" w14:textId="77777777" w:rsidR="00A229FB" w:rsidRPr="00A229FB" w:rsidRDefault="00A229FB" w:rsidP="00A229FB">
      <w:pPr>
        <w:ind w:left="360" w:hanging="360"/>
        <w:jc w:val="both"/>
        <w:rPr>
          <w:rFonts w:ascii="Arial" w:hAnsi="Arial" w:cs="Arial"/>
          <w:sz w:val="22"/>
          <w:szCs w:val="22"/>
        </w:rPr>
      </w:pPr>
      <w:r w:rsidRPr="00A229FB">
        <w:rPr>
          <w:rFonts w:ascii="Arial" w:hAnsi="Arial" w:cs="Arial"/>
          <w:sz w:val="22"/>
          <w:szCs w:val="22"/>
        </w:rPr>
        <w:t>8.</w:t>
      </w:r>
      <w:r w:rsidRPr="00A229FB">
        <w:rPr>
          <w:rFonts w:ascii="Arial" w:hAnsi="Arial" w:cs="Arial"/>
          <w:sz w:val="22"/>
          <w:szCs w:val="22"/>
        </w:rPr>
        <w:tab/>
      </w:r>
      <w:proofErr w:type="spellStart"/>
      <w:r w:rsidRPr="00A229FB">
        <w:rPr>
          <w:rFonts w:ascii="Arial" w:hAnsi="Arial" w:cs="Arial"/>
          <w:b/>
          <w:sz w:val="22"/>
          <w:szCs w:val="22"/>
        </w:rPr>
        <w:t>Rothermel</w:t>
      </w:r>
      <w:proofErr w:type="spellEnd"/>
      <w:r w:rsidRPr="00A229FB">
        <w:rPr>
          <w:rFonts w:ascii="Arial" w:hAnsi="Arial" w:cs="Arial"/>
          <w:b/>
          <w:sz w:val="22"/>
          <w:szCs w:val="22"/>
        </w:rPr>
        <w:t xml:space="preserve"> BA,</w:t>
      </w:r>
      <w:r w:rsidRPr="00A229FB">
        <w:rPr>
          <w:rFonts w:ascii="Arial" w:hAnsi="Arial" w:cs="Arial"/>
          <w:sz w:val="22"/>
          <w:szCs w:val="22"/>
        </w:rPr>
        <w:t xml:space="preserve"> Thornton J, </w:t>
      </w:r>
      <w:proofErr w:type="spellStart"/>
      <w:r w:rsidRPr="00A229FB">
        <w:rPr>
          <w:rFonts w:ascii="Arial" w:hAnsi="Arial" w:cs="Arial"/>
          <w:sz w:val="22"/>
          <w:szCs w:val="22"/>
        </w:rPr>
        <w:t>Butow</w:t>
      </w:r>
      <w:proofErr w:type="spellEnd"/>
      <w:r w:rsidRPr="00A229FB">
        <w:rPr>
          <w:rFonts w:ascii="Arial" w:hAnsi="Arial" w:cs="Arial"/>
          <w:sz w:val="22"/>
          <w:szCs w:val="22"/>
        </w:rPr>
        <w:t xml:space="preserve"> RA (1997) Rtg3p, a basic helix-loop-helix/</w:t>
      </w:r>
      <w:proofErr w:type="spellStart"/>
      <w:r w:rsidRPr="00A229FB">
        <w:rPr>
          <w:rFonts w:ascii="Arial" w:hAnsi="Arial" w:cs="Arial"/>
          <w:sz w:val="22"/>
          <w:szCs w:val="22"/>
        </w:rPr>
        <w:t>leucine</w:t>
      </w:r>
      <w:proofErr w:type="spellEnd"/>
      <w:r w:rsidRPr="00A229FB">
        <w:rPr>
          <w:rFonts w:ascii="Arial" w:hAnsi="Arial" w:cs="Arial"/>
          <w:sz w:val="22"/>
          <w:szCs w:val="22"/>
        </w:rPr>
        <w:t xml:space="preserve"> zipper protein, contains independent activation domains involved in mitochondrial-induced changes in gene expression. </w:t>
      </w:r>
      <w:r w:rsidRPr="00A229FB">
        <w:rPr>
          <w:rFonts w:ascii="Arial" w:hAnsi="Arial" w:cs="Arial"/>
          <w:i/>
          <w:sz w:val="22"/>
          <w:szCs w:val="22"/>
        </w:rPr>
        <w:t xml:space="preserve">J. </w:t>
      </w:r>
      <w:proofErr w:type="spellStart"/>
      <w:r w:rsidRPr="00A229FB">
        <w:rPr>
          <w:rFonts w:ascii="Arial" w:hAnsi="Arial" w:cs="Arial"/>
          <w:i/>
          <w:sz w:val="22"/>
          <w:szCs w:val="22"/>
        </w:rPr>
        <w:t>Biol</w:t>
      </w:r>
      <w:proofErr w:type="spellEnd"/>
      <w:r w:rsidRPr="00A229FB">
        <w:rPr>
          <w:rFonts w:ascii="Arial" w:hAnsi="Arial" w:cs="Arial"/>
          <w:i/>
          <w:sz w:val="22"/>
          <w:szCs w:val="22"/>
        </w:rPr>
        <w:t xml:space="preserve"> Chem.</w:t>
      </w:r>
      <w:r w:rsidRPr="00A229FB">
        <w:rPr>
          <w:rFonts w:ascii="Arial" w:hAnsi="Arial" w:cs="Arial"/>
          <w:sz w:val="22"/>
          <w:szCs w:val="22"/>
        </w:rPr>
        <w:t xml:space="preserve"> 272:19801-19807.</w:t>
      </w:r>
    </w:p>
    <w:p w14:paraId="4B7FFD71" w14:textId="77777777" w:rsidR="00A229FB" w:rsidRPr="00A229FB" w:rsidRDefault="00A229FB" w:rsidP="00A229FB">
      <w:pPr>
        <w:ind w:left="360" w:hanging="360"/>
        <w:jc w:val="both"/>
        <w:rPr>
          <w:rFonts w:ascii="Arial" w:hAnsi="Arial" w:cs="Arial"/>
          <w:sz w:val="22"/>
          <w:szCs w:val="22"/>
        </w:rPr>
      </w:pPr>
    </w:p>
    <w:p w14:paraId="082AA887" w14:textId="77777777" w:rsidR="00A229FB" w:rsidRPr="00A229FB" w:rsidRDefault="00A229FB" w:rsidP="00A229FB">
      <w:pPr>
        <w:ind w:left="360" w:hanging="360"/>
        <w:jc w:val="both"/>
        <w:rPr>
          <w:rFonts w:ascii="Arial" w:hAnsi="Arial" w:cs="Arial"/>
          <w:sz w:val="22"/>
          <w:szCs w:val="22"/>
        </w:rPr>
      </w:pPr>
      <w:r w:rsidRPr="00A229FB">
        <w:rPr>
          <w:rFonts w:ascii="Arial" w:hAnsi="Arial" w:cs="Arial"/>
          <w:sz w:val="22"/>
          <w:szCs w:val="22"/>
        </w:rPr>
        <w:t>9.</w:t>
      </w:r>
      <w:r w:rsidRPr="00A229FB">
        <w:rPr>
          <w:rFonts w:ascii="Arial" w:hAnsi="Arial" w:cs="Arial"/>
          <w:sz w:val="22"/>
          <w:szCs w:val="22"/>
        </w:rPr>
        <w:tab/>
        <w:t xml:space="preserve">Yang Q, Kong Y, </w:t>
      </w:r>
      <w:proofErr w:type="spellStart"/>
      <w:r w:rsidRPr="00A229FB">
        <w:rPr>
          <w:rFonts w:ascii="Arial" w:hAnsi="Arial" w:cs="Arial"/>
          <w:b/>
          <w:sz w:val="22"/>
          <w:szCs w:val="22"/>
        </w:rPr>
        <w:t>Rothermel</w:t>
      </w:r>
      <w:proofErr w:type="spellEnd"/>
      <w:r w:rsidRPr="00A229FB">
        <w:rPr>
          <w:rFonts w:ascii="Arial" w:hAnsi="Arial" w:cs="Arial"/>
          <w:b/>
          <w:sz w:val="22"/>
          <w:szCs w:val="22"/>
        </w:rPr>
        <w:t xml:space="preserve"> B</w:t>
      </w:r>
      <w:r w:rsidRPr="00A229FB">
        <w:rPr>
          <w:rFonts w:ascii="Arial" w:hAnsi="Arial" w:cs="Arial"/>
          <w:sz w:val="22"/>
          <w:szCs w:val="22"/>
        </w:rPr>
        <w:t xml:space="preserve">, Garry DJ, Fernandez E, </w:t>
      </w:r>
      <w:proofErr w:type="spellStart"/>
      <w:r w:rsidRPr="00A229FB">
        <w:rPr>
          <w:rFonts w:ascii="Arial" w:hAnsi="Arial" w:cs="Arial"/>
          <w:sz w:val="22"/>
          <w:szCs w:val="22"/>
        </w:rPr>
        <w:t>Bassel-Duby</w:t>
      </w:r>
      <w:proofErr w:type="spellEnd"/>
      <w:r w:rsidRPr="00A229FB">
        <w:rPr>
          <w:rFonts w:ascii="Arial" w:hAnsi="Arial" w:cs="Arial"/>
          <w:sz w:val="22"/>
          <w:szCs w:val="22"/>
        </w:rPr>
        <w:t xml:space="preserve"> R, Williams RS (2000) The winged helix/</w:t>
      </w:r>
      <w:proofErr w:type="spellStart"/>
      <w:r w:rsidRPr="00A229FB">
        <w:rPr>
          <w:rFonts w:ascii="Arial" w:hAnsi="Arial" w:cs="Arial"/>
          <w:sz w:val="22"/>
          <w:szCs w:val="22"/>
        </w:rPr>
        <w:t>forkhead</w:t>
      </w:r>
      <w:proofErr w:type="spellEnd"/>
      <w:r w:rsidRPr="00A229FB">
        <w:rPr>
          <w:rFonts w:ascii="Arial" w:hAnsi="Arial" w:cs="Arial"/>
          <w:sz w:val="22"/>
          <w:szCs w:val="22"/>
        </w:rPr>
        <w:t xml:space="preserve"> protein MNF-B forms a co-repressor competes with mSin3B. </w:t>
      </w:r>
      <w:proofErr w:type="spellStart"/>
      <w:r w:rsidRPr="00A229FB">
        <w:rPr>
          <w:rFonts w:ascii="Arial" w:hAnsi="Arial" w:cs="Arial"/>
          <w:i/>
          <w:sz w:val="22"/>
          <w:szCs w:val="22"/>
        </w:rPr>
        <w:t>Biochem</w:t>
      </w:r>
      <w:proofErr w:type="spellEnd"/>
      <w:r w:rsidRPr="00A229FB">
        <w:rPr>
          <w:rFonts w:ascii="Arial" w:hAnsi="Arial" w:cs="Arial"/>
          <w:i/>
          <w:sz w:val="22"/>
          <w:szCs w:val="22"/>
        </w:rPr>
        <w:t xml:space="preserve"> J.</w:t>
      </w:r>
      <w:r w:rsidRPr="00A229FB">
        <w:rPr>
          <w:rFonts w:ascii="Arial" w:hAnsi="Arial" w:cs="Arial"/>
          <w:sz w:val="22"/>
          <w:szCs w:val="22"/>
        </w:rPr>
        <w:t xml:space="preserve"> 345:335-343.</w:t>
      </w:r>
    </w:p>
    <w:p w14:paraId="678FF9AA" w14:textId="77777777" w:rsidR="00A229FB" w:rsidRPr="00A229FB" w:rsidRDefault="00A229FB" w:rsidP="00A229FB">
      <w:pPr>
        <w:tabs>
          <w:tab w:val="right" w:pos="1440"/>
          <w:tab w:val="left" w:pos="2160"/>
          <w:tab w:val="left" w:pos="6480"/>
          <w:tab w:val="right" w:pos="9360"/>
        </w:tabs>
        <w:ind w:left="360" w:right="180" w:hanging="360"/>
        <w:jc w:val="both"/>
        <w:rPr>
          <w:rFonts w:ascii="Arial" w:hAnsi="Arial" w:cs="Arial"/>
          <w:sz w:val="22"/>
          <w:szCs w:val="22"/>
        </w:rPr>
      </w:pPr>
    </w:p>
    <w:p w14:paraId="1969D88F" w14:textId="77777777" w:rsidR="00A229FB" w:rsidRPr="00A229FB" w:rsidRDefault="00A229FB" w:rsidP="00A229FB">
      <w:pPr>
        <w:tabs>
          <w:tab w:val="right" w:pos="1440"/>
          <w:tab w:val="left" w:pos="2160"/>
          <w:tab w:val="left" w:pos="6480"/>
          <w:tab w:val="right" w:pos="9360"/>
        </w:tabs>
        <w:ind w:left="360" w:right="180" w:hanging="360"/>
        <w:jc w:val="both"/>
        <w:rPr>
          <w:rFonts w:ascii="Arial" w:hAnsi="Arial" w:cs="Arial"/>
          <w:sz w:val="22"/>
          <w:szCs w:val="22"/>
        </w:rPr>
      </w:pPr>
      <w:r w:rsidRPr="00A229FB">
        <w:rPr>
          <w:rFonts w:ascii="Arial" w:hAnsi="Arial" w:cs="Arial"/>
          <w:sz w:val="22"/>
          <w:szCs w:val="22"/>
        </w:rPr>
        <w:t>10.</w:t>
      </w:r>
      <w:r w:rsidRPr="00A229FB">
        <w:rPr>
          <w:rFonts w:ascii="Arial" w:hAnsi="Arial" w:cs="Arial"/>
          <w:b/>
          <w:sz w:val="22"/>
          <w:szCs w:val="22"/>
        </w:rPr>
        <w:t xml:space="preserve"> </w:t>
      </w:r>
      <w:proofErr w:type="spellStart"/>
      <w:r w:rsidRPr="00A229FB">
        <w:rPr>
          <w:rFonts w:ascii="Arial" w:hAnsi="Arial" w:cs="Arial"/>
          <w:b/>
          <w:sz w:val="22"/>
          <w:szCs w:val="22"/>
        </w:rPr>
        <w:t>Rothermel</w:t>
      </w:r>
      <w:proofErr w:type="spellEnd"/>
      <w:r w:rsidRPr="00A229FB">
        <w:rPr>
          <w:rFonts w:ascii="Arial" w:hAnsi="Arial" w:cs="Arial"/>
          <w:b/>
          <w:sz w:val="22"/>
          <w:szCs w:val="22"/>
        </w:rPr>
        <w:t xml:space="preserve"> B</w:t>
      </w:r>
      <w:r w:rsidRPr="00A229FB">
        <w:rPr>
          <w:rFonts w:ascii="Arial" w:hAnsi="Arial" w:cs="Arial"/>
          <w:sz w:val="22"/>
          <w:szCs w:val="22"/>
        </w:rPr>
        <w:t xml:space="preserve">, Vega RB, Yang J, Wu H, </w:t>
      </w:r>
      <w:proofErr w:type="spellStart"/>
      <w:r w:rsidRPr="00A229FB">
        <w:rPr>
          <w:rFonts w:ascii="Arial" w:hAnsi="Arial" w:cs="Arial"/>
          <w:sz w:val="22"/>
          <w:szCs w:val="22"/>
        </w:rPr>
        <w:t>Bassel-Duby</w:t>
      </w:r>
      <w:proofErr w:type="spellEnd"/>
      <w:r w:rsidRPr="00A229FB">
        <w:rPr>
          <w:rFonts w:ascii="Arial" w:hAnsi="Arial" w:cs="Arial"/>
          <w:sz w:val="22"/>
          <w:szCs w:val="22"/>
        </w:rPr>
        <w:t xml:space="preserve"> R, Williams RS. (2000) A protein encoded within the Down syndrome critical region is enriched in striated muscles and inhibits calcineurin signaling.  </w:t>
      </w:r>
      <w:r w:rsidRPr="00A229FB">
        <w:rPr>
          <w:rFonts w:ascii="Arial" w:hAnsi="Arial" w:cs="Arial"/>
          <w:i/>
          <w:sz w:val="22"/>
          <w:szCs w:val="22"/>
        </w:rPr>
        <w:t xml:space="preserve">J </w:t>
      </w:r>
      <w:proofErr w:type="spellStart"/>
      <w:r w:rsidRPr="00A229FB">
        <w:rPr>
          <w:rFonts w:ascii="Arial" w:hAnsi="Arial" w:cs="Arial"/>
          <w:i/>
          <w:sz w:val="22"/>
          <w:szCs w:val="22"/>
        </w:rPr>
        <w:t>Biol</w:t>
      </w:r>
      <w:proofErr w:type="spellEnd"/>
      <w:r w:rsidRPr="00A229FB">
        <w:rPr>
          <w:rFonts w:ascii="Arial" w:hAnsi="Arial" w:cs="Arial"/>
          <w:i/>
          <w:sz w:val="22"/>
          <w:szCs w:val="22"/>
        </w:rPr>
        <w:t xml:space="preserve"> </w:t>
      </w:r>
      <w:proofErr w:type="spellStart"/>
      <w:r w:rsidRPr="00A229FB">
        <w:rPr>
          <w:rFonts w:ascii="Arial" w:hAnsi="Arial" w:cs="Arial"/>
          <w:i/>
          <w:sz w:val="22"/>
          <w:szCs w:val="22"/>
        </w:rPr>
        <w:t>Chem</w:t>
      </w:r>
      <w:proofErr w:type="spellEnd"/>
      <w:r w:rsidRPr="00A229FB">
        <w:rPr>
          <w:rFonts w:ascii="Arial" w:hAnsi="Arial" w:cs="Arial"/>
          <w:sz w:val="22"/>
          <w:szCs w:val="22"/>
        </w:rPr>
        <w:t xml:space="preserve"> </w:t>
      </w:r>
      <w:r w:rsidRPr="00A229FB">
        <w:rPr>
          <w:rFonts w:ascii="Arial" w:hAnsi="Arial" w:cs="Arial"/>
          <w:b/>
          <w:sz w:val="22"/>
          <w:szCs w:val="22"/>
        </w:rPr>
        <w:t>275:</w:t>
      </w:r>
      <w:r w:rsidRPr="00A229FB">
        <w:rPr>
          <w:rFonts w:ascii="Arial" w:hAnsi="Arial" w:cs="Arial"/>
          <w:sz w:val="22"/>
          <w:szCs w:val="22"/>
        </w:rPr>
        <w:t>8719-25. PMID: 10722714</w:t>
      </w:r>
    </w:p>
    <w:p w14:paraId="0CA5ABB6" w14:textId="77777777" w:rsidR="00A229FB" w:rsidRPr="00A229FB" w:rsidRDefault="00A229FB" w:rsidP="00A229FB">
      <w:pPr>
        <w:tabs>
          <w:tab w:val="right" w:pos="1440"/>
          <w:tab w:val="left" w:pos="2160"/>
          <w:tab w:val="left" w:pos="6480"/>
          <w:tab w:val="right" w:pos="9360"/>
        </w:tabs>
        <w:ind w:left="360" w:right="180" w:hanging="360"/>
        <w:jc w:val="both"/>
        <w:rPr>
          <w:rFonts w:ascii="Arial" w:hAnsi="Arial" w:cs="Arial"/>
          <w:sz w:val="22"/>
          <w:szCs w:val="22"/>
        </w:rPr>
      </w:pPr>
    </w:p>
    <w:p w14:paraId="4AB91CB7" w14:textId="77777777" w:rsidR="00A229FB" w:rsidRPr="00A229FB" w:rsidRDefault="00A229FB" w:rsidP="00A229FB">
      <w:pPr>
        <w:tabs>
          <w:tab w:val="right" w:pos="1440"/>
          <w:tab w:val="left" w:pos="2160"/>
          <w:tab w:val="left" w:pos="6480"/>
          <w:tab w:val="right" w:pos="9360"/>
        </w:tabs>
        <w:ind w:left="360" w:right="180" w:hanging="360"/>
        <w:jc w:val="both"/>
        <w:rPr>
          <w:rFonts w:ascii="Arial" w:hAnsi="Arial" w:cs="Arial"/>
          <w:sz w:val="22"/>
          <w:szCs w:val="22"/>
        </w:rPr>
      </w:pPr>
      <w:r w:rsidRPr="00A229FB">
        <w:rPr>
          <w:rFonts w:ascii="Arial" w:hAnsi="Arial" w:cs="Arial"/>
          <w:sz w:val="22"/>
          <w:szCs w:val="22"/>
        </w:rPr>
        <w:t>11.</w:t>
      </w:r>
      <w:r w:rsidRPr="00A229FB">
        <w:rPr>
          <w:rFonts w:ascii="Arial" w:hAnsi="Arial" w:cs="Arial"/>
          <w:sz w:val="22"/>
          <w:szCs w:val="22"/>
        </w:rPr>
        <w:tab/>
        <w:t xml:space="preserve">Yang J, </w:t>
      </w:r>
      <w:proofErr w:type="spellStart"/>
      <w:r w:rsidRPr="00A229FB">
        <w:rPr>
          <w:rFonts w:ascii="Arial" w:hAnsi="Arial" w:cs="Arial"/>
          <w:b/>
          <w:sz w:val="22"/>
          <w:szCs w:val="22"/>
        </w:rPr>
        <w:t>Rothermel</w:t>
      </w:r>
      <w:proofErr w:type="spellEnd"/>
      <w:r w:rsidRPr="00A229FB">
        <w:rPr>
          <w:rFonts w:ascii="Arial" w:hAnsi="Arial" w:cs="Arial"/>
          <w:b/>
          <w:sz w:val="22"/>
          <w:szCs w:val="22"/>
        </w:rPr>
        <w:t xml:space="preserve"> BA</w:t>
      </w:r>
      <w:r w:rsidRPr="00A229FB">
        <w:rPr>
          <w:rFonts w:ascii="Arial" w:hAnsi="Arial" w:cs="Arial"/>
          <w:sz w:val="22"/>
          <w:szCs w:val="22"/>
        </w:rPr>
        <w:t xml:space="preserve">, Vega RB, Frey N, McKinsey TA, Olson EN, </w:t>
      </w:r>
      <w:proofErr w:type="spellStart"/>
      <w:r w:rsidRPr="00A229FB">
        <w:rPr>
          <w:rFonts w:ascii="Arial" w:hAnsi="Arial" w:cs="Arial"/>
          <w:sz w:val="22"/>
          <w:szCs w:val="22"/>
        </w:rPr>
        <w:t>Bassel-Duby</w:t>
      </w:r>
      <w:proofErr w:type="spellEnd"/>
      <w:r w:rsidRPr="00A229FB">
        <w:rPr>
          <w:rFonts w:ascii="Arial" w:hAnsi="Arial" w:cs="Arial"/>
          <w:sz w:val="22"/>
          <w:szCs w:val="22"/>
        </w:rPr>
        <w:t xml:space="preserve"> R, Williams RS. (2000) Independent signals control expression of the calcineurin inhibitory proteins MCIP1 and MCIP2 in striated muscles. </w:t>
      </w:r>
      <w:proofErr w:type="spellStart"/>
      <w:proofErr w:type="gramStart"/>
      <w:r w:rsidRPr="00A229FB">
        <w:rPr>
          <w:rFonts w:ascii="Arial" w:hAnsi="Arial" w:cs="Arial"/>
          <w:i/>
          <w:sz w:val="22"/>
          <w:szCs w:val="22"/>
        </w:rPr>
        <w:t>Circ</w:t>
      </w:r>
      <w:proofErr w:type="spellEnd"/>
      <w:r w:rsidRPr="00A229FB">
        <w:rPr>
          <w:rFonts w:ascii="Arial" w:hAnsi="Arial" w:cs="Arial"/>
          <w:i/>
          <w:sz w:val="22"/>
          <w:szCs w:val="22"/>
        </w:rPr>
        <w:t xml:space="preserve"> Res</w:t>
      </w:r>
      <w:r w:rsidRPr="00A229FB">
        <w:rPr>
          <w:rFonts w:ascii="Arial" w:hAnsi="Arial" w:cs="Arial"/>
          <w:sz w:val="22"/>
          <w:szCs w:val="22"/>
        </w:rPr>
        <w:t xml:space="preserve"> </w:t>
      </w:r>
      <w:r w:rsidRPr="00A229FB">
        <w:rPr>
          <w:rFonts w:ascii="Arial" w:hAnsi="Arial" w:cs="Arial"/>
          <w:b/>
          <w:sz w:val="22"/>
          <w:szCs w:val="22"/>
        </w:rPr>
        <w:t>87:</w:t>
      </w:r>
      <w:r w:rsidRPr="00A229FB">
        <w:rPr>
          <w:rFonts w:ascii="Arial" w:hAnsi="Arial" w:cs="Arial"/>
          <w:sz w:val="22"/>
          <w:szCs w:val="22"/>
        </w:rPr>
        <w:t>e61-e68.</w:t>
      </w:r>
      <w:proofErr w:type="gramEnd"/>
      <w:r w:rsidRPr="00A229FB">
        <w:rPr>
          <w:rFonts w:ascii="Arial" w:hAnsi="Arial" w:cs="Arial"/>
          <w:sz w:val="22"/>
          <w:szCs w:val="22"/>
        </w:rPr>
        <w:t xml:space="preserve"> PMID: 11110780</w:t>
      </w:r>
    </w:p>
    <w:p w14:paraId="3A8F69C7" w14:textId="77777777" w:rsidR="00A229FB" w:rsidRPr="00A229FB" w:rsidRDefault="00A229FB" w:rsidP="00A229FB">
      <w:pPr>
        <w:tabs>
          <w:tab w:val="right" w:pos="1440"/>
          <w:tab w:val="left" w:pos="2160"/>
          <w:tab w:val="left" w:pos="6480"/>
          <w:tab w:val="right" w:pos="9360"/>
        </w:tabs>
        <w:ind w:left="360" w:right="180" w:hanging="360"/>
        <w:jc w:val="both"/>
        <w:rPr>
          <w:rFonts w:ascii="Arial" w:hAnsi="Arial" w:cs="Arial"/>
          <w:sz w:val="22"/>
          <w:szCs w:val="22"/>
        </w:rPr>
      </w:pPr>
    </w:p>
    <w:p w14:paraId="2AD9D435" w14:textId="77777777" w:rsidR="00A229FB" w:rsidRPr="00A229FB" w:rsidRDefault="00A229FB" w:rsidP="00A229FB">
      <w:pPr>
        <w:tabs>
          <w:tab w:val="right" w:pos="1440"/>
          <w:tab w:val="left" w:pos="2160"/>
          <w:tab w:val="left" w:pos="6480"/>
          <w:tab w:val="right" w:pos="9360"/>
        </w:tabs>
        <w:ind w:left="360" w:right="180" w:hanging="360"/>
        <w:jc w:val="both"/>
        <w:rPr>
          <w:rFonts w:ascii="Arial" w:hAnsi="Arial" w:cs="Arial"/>
          <w:b/>
          <w:sz w:val="22"/>
          <w:szCs w:val="22"/>
        </w:rPr>
      </w:pPr>
      <w:r w:rsidRPr="00A229FB">
        <w:rPr>
          <w:rFonts w:ascii="Arial" w:hAnsi="Arial" w:cs="Arial"/>
          <w:sz w:val="22"/>
          <w:szCs w:val="22"/>
        </w:rPr>
        <w:t>12.</w:t>
      </w:r>
      <w:r w:rsidRPr="00A229FB">
        <w:rPr>
          <w:rFonts w:ascii="Arial" w:hAnsi="Arial" w:cs="Arial"/>
          <w:b/>
          <w:sz w:val="22"/>
          <w:szCs w:val="22"/>
        </w:rPr>
        <w:t xml:space="preserve"> </w:t>
      </w:r>
      <w:r w:rsidRPr="00A229FB">
        <w:rPr>
          <w:rFonts w:ascii="Arial" w:hAnsi="Arial" w:cs="Arial"/>
          <w:b/>
          <w:sz w:val="22"/>
          <w:szCs w:val="22"/>
        </w:rPr>
        <w:tab/>
      </w:r>
      <w:proofErr w:type="spellStart"/>
      <w:r w:rsidRPr="00A229FB">
        <w:rPr>
          <w:rFonts w:ascii="Arial" w:hAnsi="Arial" w:cs="Arial"/>
          <w:b/>
          <w:sz w:val="22"/>
          <w:szCs w:val="22"/>
        </w:rPr>
        <w:t>Rothermel</w:t>
      </w:r>
      <w:proofErr w:type="spellEnd"/>
      <w:r w:rsidRPr="00A229FB">
        <w:rPr>
          <w:rFonts w:ascii="Arial" w:hAnsi="Arial" w:cs="Arial"/>
          <w:b/>
          <w:sz w:val="22"/>
          <w:szCs w:val="22"/>
        </w:rPr>
        <w:t xml:space="preserve"> BA</w:t>
      </w:r>
      <w:r w:rsidRPr="00A229FB">
        <w:rPr>
          <w:rFonts w:ascii="Arial" w:hAnsi="Arial" w:cs="Arial"/>
          <w:sz w:val="22"/>
          <w:szCs w:val="22"/>
        </w:rPr>
        <w:t xml:space="preserve">, McKinsey TA, Vega RB, </w:t>
      </w:r>
      <w:proofErr w:type="spellStart"/>
      <w:r w:rsidRPr="00A229FB">
        <w:rPr>
          <w:rFonts w:ascii="Arial" w:hAnsi="Arial" w:cs="Arial"/>
          <w:sz w:val="22"/>
          <w:szCs w:val="22"/>
        </w:rPr>
        <w:t>Nicol</w:t>
      </w:r>
      <w:proofErr w:type="spellEnd"/>
      <w:r w:rsidRPr="00A229FB">
        <w:rPr>
          <w:rFonts w:ascii="Arial" w:hAnsi="Arial" w:cs="Arial"/>
          <w:sz w:val="22"/>
          <w:szCs w:val="22"/>
        </w:rPr>
        <w:t xml:space="preserve"> RL, </w:t>
      </w:r>
      <w:proofErr w:type="spellStart"/>
      <w:r w:rsidRPr="00A229FB">
        <w:rPr>
          <w:rFonts w:ascii="Arial" w:hAnsi="Arial" w:cs="Arial"/>
          <w:sz w:val="22"/>
          <w:szCs w:val="22"/>
        </w:rPr>
        <w:t>Mammen</w:t>
      </w:r>
      <w:proofErr w:type="spellEnd"/>
      <w:r w:rsidRPr="00A229FB">
        <w:rPr>
          <w:rFonts w:ascii="Arial" w:hAnsi="Arial" w:cs="Arial"/>
          <w:sz w:val="22"/>
          <w:szCs w:val="22"/>
        </w:rPr>
        <w:t xml:space="preserve"> P, Yang J, </w:t>
      </w:r>
      <w:proofErr w:type="spellStart"/>
      <w:r w:rsidRPr="00A229FB">
        <w:rPr>
          <w:rFonts w:ascii="Arial" w:hAnsi="Arial" w:cs="Arial"/>
          <w:sz w:val="22"/>
          <w:szCs w:val="22"/>
        </w:rPr>
        <w:t>Antos</w:t>
      </w:r>
      <w:proofErr w:type="spellEnd"/>
      <w:r w:rsidRPr="00A229FB">
        <w:rPr>
          <w:rFonts w:ascii="Arial" w:hAnsi="Arial" w:cs="Arial"/>
          <w:sz w:val="22"/>
          <w:szCs w:val="22"/>
        </w:rPr>
        <w:t xml:space="preserve"> CL, Shelton JM, </w:t>
      </w:r>
      <w:proofErr w:type="spellStart"/>
      <w:r w:rsidRPr="00A229FB">
        <w:rPr>
          <w:rFonts w:ascii="Arial" w:hAnsi="Arial" w:cs="Arial"/>
          <w:sz w:val="22"/>
          <w:szCs w:val="22"/>
        </w:rPr>
        <w:t>Bassel-Duby</w:t>
      </w:r>
      <w:proofErr w:type="spellEnd"/>
      <w:r w:rsidRPr="00A229FB">
        <w:rPr>
          <w:rFonts w:ascii="Arial" w:hAnsi="Arial" w:cs="Arial"/>
          <w:sz w:val="22"/>
          <w:szCs w:val="22"/>
        </w:rPr>
        <w:t xml:space="preserve"> R, Olson EN, Williams RS. (2001) </w:t>
      </w:r>
      <w:proofErr w:type="spellStart"/>
      <w:r w:rsidRPr="00A229FB">
        <w:rPr>
          <w:rFonts w:ascii="Arial" w:hAnsi="Arial" w:cs="Arial"/>
          <w:sz w:val="22"/>
          <w:szCs w:val="22"/>
        </w:rPr>
        <w:t>Myocyte</w:t>
      </w:r>
      <w:proofErr w:type="spellEnd"/>
      <w:r w:rsidRPr="00A229FB">
        <w:rPr>
          <w:rFonts w:ascii="Arial" w:hAnsi="Arial" w:cs="Arial"/>
          <w:sz w:val="22"/>
          <w:szCs w:val="22"/>
        </w:rPr>
        <w:t xml:space="preserve">-enriched calcineurin interacting protein, MCIP1, inhibits cardiac hypertrophy </w:t>
      </w:r>
      <w:r w:rsidRPr="00A229FB">
        <w:rPr>
          <w:rFonts w:ascii="Arial" w:hAnsi="Arial" w:cs="Arial"/>
          <w:i/>
          <w:sz w:val="22"/>
          <w:szCs w:val="22"/>
        </w:rPr>
        <w:t>in vivo</w:t>
      </w:r>
      <w:r w:rsidRPr="00A229FB">
        <w:rPr>
          <w:rFonts w:ascii="Arial" w:hAnsi="Arial" w:cs="Arial"/>
          <w:sz w:val="22"/>
          <w:szCs w:val="22"/>
        </w:rPr>
        <w:t xml:space="preserve">. </w:t>
      </w:r>
      <w:proofErr w:type="spellStart"/>
      <w:r w:rsidRPr="00A229FB">
        <w:rPr>
          <w:rFonts w:ascii="Arial" w:hAnsi="Arial" w:cs="Arial"/>
          <w:i/>
          <w:sz w:val="22"/>
          <w:szCs w:val="22"/>
        </w:rPr>
        <w:t>Proc</w:t>
      </w:r>
      <w:proofErr w:type="spellEnd"/>
      <w:r w:rsidRPr="00A229FB">
        <w:rPr>
          <w:rFonts w:ascii="Arial" w:hAnsi="Arial" w:cs="Arial"/>
          <w:i/>
          <w:sz w:val="22"/>
          <w:szCs w:val="22"/>
        </w:rPr>
        <w:t xml:space="preserve"> </w:t>
      </w:r>
      <w:proofErr w:type="spellStart"/>
      <w:r w:rsidRPr="00A229FB">
        <w:rPr>
          <w:rFonts w:ascii="Arial" w:hAnsi="Arial" w:cs="Arial"/>
          <w:i/>
          <w:sz w:val="22"/>
          <w:szCs w:val="22"/>
        </w:rPr>
        <w:t>Natl</w:t>
      </w:r>
      <w:proofErr w:type="spellEnd"/>
      <w:r w:rsidRPr="00A229FB">
        <w:rPr>
          <w:rFonts w:ascii="Arial" w:hAnsi="Arial" w:cs="Arial"/>
          <w:i/>
          <w:sz w:val="22"/>
          <w:szCs w:val="22"/>
        </w:rPr>
        <w:t xml:space="preserve"> </w:t>
      </w:r>
      <w:proofErr w:type="spellStart"/>
      <w:r w:rsidRPr="00A229FB">
        <w:rPr>
          <w:rFonts w:ascii="Arial" w:hAnsi="Arial" w:cs="Arial"/>
          <w:i/>
          <w:sz w:val="22"/>
          <w:szCs w:val="22"/>
        </w:rPr>
        <w:t>Acad</w:t>
      </w:r>
      <w:proofErr w:type="spellEnd"/>
      <w:r w:rsidRPr="00A229FB">
        <w:rPr>
          <w:rFonts w:ascii="Arial" w:hAnsi="Arial" w:cs="Arial"/>
          <w:i/>
          <w:sz w:val="22"/>
          <w:szCs w:val="22"/>
        </w:rPr>
        <w:t xml:space="preserve"> </w:t>
      </w:r>
      <w:proofErr w:type="spellStart"/>
      <w:r w:rsidRPr="00A229FB">
        <w:rPr>
          <w:rFonts w:ascii="Arial" w:hAnsi="Arial" w:cs="Arial"/>
          <w:i/>
          <w:sz w:val="22"/>
          <w:szCs w:val="22"/>
        </w:rPr>
        <w:t>Sci</w:t>
      </w:r>
      <w:proofErr w:type="spellEnd"/>
      <w:r w:rsidRPr="00A229FB">
        <w:rPr>
          <w:rFonts w:ascii="Arial" w:hAnsi="Arial" w:cs="Arial"/>
          <w:sz w:val="22"/>
          <w:szCs w:val="22"/>
        </w:rPr>
        <w:t xml:space="preserve"> </w:t>
      </w:r>
      <w:r w:rsidRPr="00A229FB">
        <w:rPr>
          <w:rFonts w:ascii="Arial" w:hAnsi="Arial" w:cs="Arial"/>
          <w:b/>
          <w:sz w:val="22"/>
          <w:szCs w:val="22"/>
        </w:rPr>
        <w:t>98:</w:t>
      </w:r>
      <w:r w:rsidRPr="00A229FB">
        <w:rPr>
          <w:rFonts w:ascii="Arial" w:hAnsi="Arial" w:cs="Arial"/>
          <w:sz w:val="22"/>
          <w:szCs w:val="22"/>
        </w:rPr>
        <w:t>3328-3333. PMID: 11248078</w:t>
      </w:r>
    </w:p>
    <w:p w14:paraId="01AEB1BA" w14:textId="77777777" w:rsidR="00A229FB" w:rsidRPr="00A229FB" w:rsidRDefault="00A229FB" w:rsidP="00A229FB">
      <w:pPr>
        <w:tabs>
          <w:tab w:val="right" w:pos="1440"/>
          <w:tab w:val="left" w:pos="2160"/>
          <w:tab w:val="left" w:pos="6480"/>
          <w:tab w:val="right" w:pos="9360"/>
        </w:tabs>
        <w:ind w:left="360" w:right="180" w:hanging="360"/>
        <w:jc w:val="both"/>
        <w:rPr>
          <w:rFonts w:ascii="Arial" w:hAnsi="Arial" w:cs="Arial"/>
          <w:sz w:val="22"/>
          <w:szCs w:val="22"/>
        </w:rPr>
      </w:pPr>
    </w:p>
    <w:p w14:paraId="25E4D017" w14:textId="77777777" w:rsidR="00A229FB" w:rsidRPr="00A229FB" w:rsidRDefault="00A229FB" w:rsidP="00A229FB">
      <w:pPr>
        <w:tabs>
          <w:tab w:val="right" w:pos="1440"/>
          <w:tab w:val="left" w:pos="2160"/>
          <w:tab w:val="left" w:pos="6480"/>
          <w:tab w:val="right" w:pos="9360"/>
        </w:tabs>
        <w:ind w:left="360" w:right="180" w:hanging="360"/>
        <w:jc w:val="both"/>
        <w:rPr>
          <w:rFonts w:ascii="Arial" w:hAnsi="Arial" w:cs="Arial"/>
          <w:sz w:val="22"/>
          <w:szCs w:val="22"/>
        </w:rPr>
      </w:pPr>
      <w:r w:rsidRPr="00A229FB">
        <w:rPr>
          <w:rFonts w:ascii="Arial" w:hAnsi="Arial" w:cs="Arial"/>
          <w:sz w:val="22"/>
          <w:szCs w:val="22"/>
        </w:rPr>
        <w:t xml:space="preserve">13. </w:t>
      </w:r>
      <w:r w:rsidRPr="00A229FB">
        <w:rPr>
          <w:rFonts w:ascii="Arial" w:hAnsi="Arial" w:cs="Arial"/>
          <w:sz w:val="22"/>
          <w:szCs w:val="22"/>
        </w:rPr>
        <w:tab/>
        <w:t xml:space="preserve">Kong Y, Shelton JM, </w:t>
      </w:r>
      <w:proofErr w:type="spellStart"/>
      <w:r w:rsidRPr="00A229FB">
        <w:rPr>
          <w:rFonts w:ascii="Arial" w:hAnsi="Arial" w:cs="Arial"/>
          <w:b/>
          <w:sz w:val="22"/>
          <w:szCs w:val="22"/>
        </w:rPr>
        <w:t>Rothermel</w:t>
      </w:r>
      <w:proofErr w:type="spellEnd"/>
      <w:r w:rsidRPr="00A229FB">
        <w:rPr>
          <w:rFonts w:ascii="Arial" w:hAnsi="Arial" w:cs="Arial"/>
          <w:b/>
          <w:sz w:val="22"/>
          <w:szCs w:val="22"/>
        </w:rPr>
        <w:t xml:space="preserve"> B</w:t>
      </w:r>
      <w:r w:rsidRPr="00A229FB">
        <w:rPr>
          <w:rFonts w:ascii="Arial" w:hAnsi="Arial" w:cs="Arial"/>
          <w:sz w:val="22"/>
          <w:szCs w:val="22"/>
        </w:rPr>
        <w:t xml:space="preserve">, Li X, Richardson JA, </w:t>
      </w:r>
      <w:proofErr w:type="spellStart"/>
      <w:r w:rsidRPr="00A229FB">
        <w:rPr>
          <w:rFonts w:ascii="Arial" w:hAnsi="Arial" w:cs="Arial"/>
          <w:sz w:val="22"/>
          <w:szCs w:val="22"/>
        </w:rPr>
        <w:t>Bassel-Duby</w:t>
      </w:r>
      <w:proofErr w:type="spellEnd"/>
      <w:r w:rsidRPr="00A229FB">
        <w:rPr>
          <w:rFonts w:ascii="Arial" w:hAnsi="Arial" w:cs="Arial"/>
          <w:sz w:val="22"/>
          <w:szCs w:val="22"/>
        </w:rPr>
        <w:t xml:space="preserve"> R, Williams RS. (2001) Cardiac-specific LIM protein FHL2 modifies the hypertrophic response to beta-adrenergic stimulation.  </w:t>
      </w:r>
      <w:proofErr w:type="gramStart"/>
      <w:r w:rsidRPr="00A229FB">
        <w:rPr>
          <w:rFonts w:ascii="Arial" w:hAnsi="Arial" w:cs="Arial"/>
          <w:i/>
          <w:sz w:val="22"/>
          <w:szCs w:val="22"/>
        </w:rPr>
        <w:t>Circulation</w:t>
      </w:r>
      <w:r w:rsidRPr="00A229FB">
        <w:rPr>
          <w:rFonts w:ascii="Arial" w:hAnsi="Arial" w:cs="Arial"/>
          <w:sz w:val="22"/>
          <w:szCs w:val="22"/>
        </w:rPr>
        <w:t xml:space="preserve"> </w:t>
      </w:r>
      <w:r w:rsidRPr="00A229FB">
        <w:rPr>
          <w:rFonts w:ascii="Arial" w:hAnsi="Arial" w:cs="Arial"/>
          <w:b/>
          <w:sz w:val="22"/>
          <w:szCs w:val="22"/>
        </w:rPr>
        <w:t>103:</w:t>
      </w:r>
      <w:r w:rsidRPr="00A229FB">
        <w:rPr>
          <w:rFonts w:ascii="Arial" w:hAnsi="Arial" w:cs="Arial"/>
          <w:sz w:val="22"/>
          <w:szCs w:val="22"/>
        </w:rPr>
        <w:t>2731-8.</w:t>
      </w:r>
      <w:proofErr w:type="gramEnd"/>
      <w:r w:rsidRPr="00A229FB">
        <w:rPr>
          <w:rFonts w:ascii="Arial" w:hAnsi="Arial" w:cs="Arial"/>
          <w:sz w:val="22"/>
          <w:szCs w:val="22"/>
        </w:rPr>
        <w:t xml:space="preserve"> PMID: 11390345</w:t>
      </w:r>
    </w:p>
    <w:p w14:paraId="560FB994" w14:textId="77777777" w:rsidR="00A229FB" w:rsidRPr="00A229FB" w:rsidRDefault="00A229FB" w:rsidP="00A229FB">
      <w:pPr>
        <w:tabs>
          <w:tab w:val="right" w:pos="1440"/>
          <w:tab w:val="left" w:pos="2160"/>
          <w:tab w:val="left" w:pos="6480"/>
          <w:tab w:val="right" w:pos="9360"/>
        </w:tabs>
        <w:ind w:left="360" w:right="180" w:hanging="360"/>
        <w:jc w:val="both"/>
        <w:rPr>
          <w:rFonts w:ascii="Arial" w:hAnsi="Arial" w:cs="Arial"/>
          <w:sz w:val="22"/>
          <w:szCs w:val="22"/>
        </w:rPr>
      </w:pPr>
    </w:p>
    <w:p w14:paraId="344F4E97" w14:textId="77777777" w:rsidR="00A229FB" w:rsidRPr="00A229FB" w:rsidRDefault="00A229FB" w:rsidP="00A229FB">
      <w:pPr>
        <w:tabs>
          <w:tab w:val="right" w:pos="1440"/>
          <w:tab w:val="left" w:pos="2160"/>
          <w:tab w:val="left" w:pos="6480"/>
          <w:tab w:val="right" w:pos="9360"/>
        </w:tabs>
        <w:ind w:left="360" w:right="180" w:hanging="360"/>
        <w:jc w:val="both"/>
        <w:rPr>
          <w:rFonts w:ascii="Arial" w:hAnsi="Arial" w:cs="Arial"/>
          <w:sz w:val="22"/>
          <w:szCs w:val="22"/>
        </w:rPr>
      </w:pPr>
      <w:r w:rsidRPr="00A229FB">
        <w:rPr>
          <w:rFonts w:ascii="Arial" w:hAnsi="Arial" w:cs="Arial"/>
          <w:sz w:val="22"/>
          <w:szCs w:val="22"/>
        </w:rPr>
        <w:t xml:space="preserve">14.  Chang C, Gonzalez F, </w:t>
      </w:r>
      <w:proofErr w:type="spellStart"/>
      <w:r w:rsidRPr="00A229FB">
        <w:rPr>
          <w:rFonts w:ascii="Arial" w:hAnsi="Arial" w:cs="Arial"/>
          <w:b/>
          <w:sz w:val="22"/>
          <w:szCs w:val="22"/>
        </w:rPr>
        <w:t>Rothermel</w:t>
      </w:r>
      <w:proofErr w:type="spellEnd"/>
      <w:r w:rsidRPr="00A229FB">
        <w:rPr>
          <w:rFonts w:ascii="Arial" w:hAnsi="Arial" w:cs="Arial"/>
          <w:b/>
          <w:sz w:val="22"/>
          <w:szCs w:val="22"/>
        </w:rPr>
        <w:t xml:space="preserve"> B</w:t>
      </w:r>
      <w:r w:rsidRPr="00A229FB">
        <w:rPr>
          <w:rFonts w:ascii="Arial" w:hAnsi="Arial" w:cs="Arial"/>
          <w:sz w:val="22"/>
          <w:szCs w:val="22"/>
        </w:rPr>
        <w:t xml:space="preserve">, Sun L, Johnston SA, </w:t>
      </w:r>
      <w:proofErr w:type="spellStart"/>
      <w:r w:rsidRPr="00A229FB">
        <w:rPr>
          <w:rFonts w:ascii="Arial" w:hAnsi="Arial" w:cs="Arial"/>
          <w:sz w:val="22"/>
          <w:szCs w:val="22"/>
        </w:rPr>
        <w:t>Kodadek</w:t>
      </w:r>
      <w:proofErr w:type="spellEnd"/>
      <w:r w:rsidRPr="00A229FB">
        <w:rPr>
          <w:rFonts w:ascii="Arial" w:hAnsi="Arial" w:cs="Arial"/>
          <w:sz w:val="22"/>
          <w:szCs w:val="22"/>
        </w:rPr>
        <w:t xml:space="preserve"> T. (2001) Physical and functional interactions between the Gal4 acidic activation domain and the Sug2 protein, a proteasome component</w:t>
      </w:r>
      <w:r w:rsidRPr="00A229FB">
        <w:rPr>
          <w:rFonts w:ascii="Arial" w:hAnsi="Arial" w:cs="Arial"/>
          <w:i/>
          <w:sz w:val="22"/>
          <w:szCs w:val="22"/>
        </w:rPr>
        <w:t xml:space="preserve"> J </w:t>
      </w:r>
      <w:proofErr w:type="spellStart"/>
      <w:r w:rsidRPr="00A229FB">
        <w:rPr>
          <w:rFonts w:ascii="Arial" w:hAnsi="Arial" w:cs="Arial"/>
          <w:i/>
          <w:sz w:val="22"/>
          <w:szCs w:val="22"/>
        </w:rPr>
        <w:t>Biol</w:t>
      </w:r>
      <w:proofErr w:type="spellEnd"/>
      <w:r w:rsidRPr="00A229FB">
        <w:rPr>
          <w:rFonts w:ascii="Arial" w:hAnsi="Arial" w:cs="Arial"/>
          <w:i/>
          <w:sz w:val="22"/>
          <w:szCs w:val="22"/>
        </w:rPr>
        <w:t xml:space="preserve"> </w:t>
      </w:r>
      <w:proofErr w:type="spellStart"/>
      <w:r w:rsidRPr="00A229FB">
        <w:rPr>
          <w:rFonts w:ascii="Arial" w:hAnsi="Arial" w:cs="Arial"/>
          <w:i/>
          <w:sz w:val="22"/>
          <w:szCs w:val="22"/>
        </w:rPr>
        <w:t>Chem</w:t>
      </w:r>
      <w:proofErr w:type="spellEnd"/>
      <w:r w:rsidRPr="00A229FB">
        <w:rPr>
          <w:rFonts w:ascii="Arial" w:hAnsi="Arial" w:cs="Arial"/>
          <w:sz w:val="22"/>
          <w:szCs w:val="22"/>
        </w:rPr>
        <w:t xml:space="preserve"> </w:t>
      </w:r>
      <w:r w:rsidRPr="00A229FB">
        <w:rPr>
          <w:rFonts w:ascii="Arial" w:hAnsi="Arial" w:cs="Arial"/>
          <w:b/>
          <w:sz w:val="22"/>
          <w:szCs w:val="22"/>
        </w:rPr>
        <w:t>276</w:t>
      </w:r>
      <w:r w:rsidRPr="00A229FB">
        <w:rPr>
          <w:rFonts w:ascii="Arial" w:hAnsi="Arial" w:cs="Arial"/>
          <w:sz w:val="22"/>
          <w:szCs w:val="22"/>
        </w:rPr>
        <w:t>:30956-63. PMID: 11418596</w:t>
      </w:r>
    </w:p>
    <w:p w14:paraId="6186B8F1" w14:textId="77777777" w:rsidR="00A229FB" w:rsidRPr="00A229FB" w:rsidRDefault="00A229FB" w:rsidP="00A229FB">
      <w:pPr>
        <w:tabs>
          <w:tab w:val="right" w:pos="1440"/>
          <w:tab w:val="left" w:pos="2160"/>
          <w:tab w:val="left" w:pos="6480"/>
          <w:tab w:val="right" w:pos="9360"/>
        </w:tabs>
        <w:ind w:left="360" w:right="180" w:hanging="360"/>
        <w:jc w:val="both"/>
        <w:rPr>
          <w:rFonts w:ascii="Arial" w:hAnsi="Arial" w:cs="Arial"/>
          <w:sz w:val="22"/>
          <w:szCs w:val="22"/>
        </w:rPr>
      </w:pPr>
    </w:p>
    <w:p w14:paraId="0871D756" w14:textId="77777777" w:rsidR="00A229FB" w:rsidRPr="00A229FB" w:rsidRDefault="00A229FB" w:rsidP="00A229FB">
      <w:pPr>
        <w:tabs>
          <w:tab w:val="right" w:pos="1440"/>
          <w:tab w:val="left" w:pos="2160"/>
          <w:tab w:val="left" w:pos="6480"/>
          <w:tab w:val="right" w:pos="9360"/>
        </w:tabs>
        <w:ind w:left="360" w:right="180" w:hanging="360"/>
        <w:jc w:val="both"/>
        <w:rPr>
          <w:rFonts w:ascii="Arial" w:hAnsi="Arial" w:cs="Arial"/>
          <w:sz w:val="22"/>
          <w:szCs w:val="22"/>
        </w:rPr>
      </w:pPr>
      <w:r w:rsidRPr="00A229FB">
        <w:rPr>
          <w:rFonts w:ascii="Arial" w:hAnsi="Arial" w:cs="Arial"/>
          <w:sz w:val="22"/>
          <w:szCs w:val="22"/>
        </w:rPr>
        <w:t xml:space="preserve">15. </w:t>
      </w:r>
      <w:r w:rsidRPr="00A229FB">
        <w:rPr>
          <w:rFonts w:ascii="Arial" w:hAnsi="Arial" w:cs="Arial"/>
          <w:sz w:val="22"/>
          <w:szCs w:val="22"/>
        </w:rPr>
        <w:tab/>
        <w:t xml:space="preserve">Wu H, </w:t>
      </w:r>
      <w:proofErr w:type="spellStart"/>
      <w:r w:rsidRPr="00A229FB">
        <w:rPr>
          <w:rFonts w:ascii="Arial" w:hAnsi="Arial" w:cs="Arial"/>
          <w:b/>
          <w:sz w:val="22"/>
          <w:szCs w:val="22"/>
        </w:rPr>
        <w:t>Rothermel</w:t>
      </w:r>
      <w:proofErr w:type="spellEnd"/>
      <w:r w:rsidRPr="00A229FB">
        <w:rPr>
          <w:rFonts w:ascii="Arial" w:hAnsi="Arial" w:cs="Arial"/>
          <w:b/>
          <w:sz w:val="22"/>
          <w:szCs w:val="22"/>
        </w:rPr>
        <w:t xml:space="preserve"> BA</w:t>
      </w:r>
      <w:r w:rsidRPr="00A229FB">
        <w:rPr>
          <w:rFonts w:ascii="Arial" w:hAnsi="Arial" w:cs="Arial"/>
          <w:sz w:val="22"/>
          <w:szCs w:val="22"/>
        </w:rPr>
        <w:t xml:space="preserve">, </w:t>
      </w:r>
      <w:proofErr w:type="spellStart"/>
      <w:r w:rsidRPr="00A229FB">
        <w:rPr>
          <w:rFonts w:ascii="Arial" w:hAnsi="Arial" w:cs="Arial"/>
          <w:sz w:val="22"/>
          <w:szCs w:val="22"/>
        </w:rPr>
        <w:t>Kanatous</w:t>
      </w:r>
      <w:proofErr w:type="spellEnd"/>
      <w:r w:rsidRPr="00A229FB">
        <w:rPr>
          <w:rFonts w:ascii="Arial" w:hAnsi="Arial" w:cs="Arial"/>
          <w:sz w:val="22"/>
          <w:szCs w:val="22"/>
        </w:rPr>
        <w:t xml:space="preserve"> S, Rosenberg P, </w:t>
      </w:r>
      <w:proofErr w:type="spellStart"/>
      <w:r w:rsidRPr="00A229FB">
        <w:rPr>
          <w:rFonts w:ascii="Arial" w:hAnsi="Arial" w:cs="Arial"/>
          <w:sz w:val="22"/>
          <w:szCs w:val="22"/>
        </w:rPr>
        <w:t>Naya</w:t>
      </w:r>
      <w:proofErr w:type="spellEnd"/>
      <w:r w:rsidRPr="00A229FB">
        <w:rPr>
          <w:rFonts w:ascii="Arial" w:hAnsi="Arial" w:cs="Arial"/>
          <w:sz w:val="22"/>
          <w:szCs w:val="22"/>
        </w:rPr>
        <w:t xml:space="preserve"> FJ, Shelton JM, Hutcheson K, </w:t>
      </w:r>
      <w:proofErr w:type="spellStart"/>
      <w:r w:rsidRPr="00A229FB">
        <w:rPr>
          <w:rFonts w:ascii="Arial" w:hAnsi="Arial" w:cs="Arial"/>
          <w:sz w:val="22"/>
          <w:szCs w:val="22"/>
        </w:rPr>
        <w:t>DiMaio</w:t>
      </w:r>
      <w:proofErr w:type="spellEnd"/>
      <w:r w:rsidRPr="00A229FB">
        <w:rPr>
          <w:rFonts w:ascii="Arial" w:hAnsi="Arial" w:cs="Arial"/>
          <w:sz w:val="22"/>
          <w:szCs w:val="22"/>
        </w:rPr>
        <w:t xml:space="preserve"> MJ</w:t>
      </w:r>
      <w:proofErr w:type="gramStart"/>
      <w:r w:rsidRPr="00A229FB">
        <w:rPr>
          <w:rFonts w:ascii="Arial" w:hAnsi="Arial" w:cs="Arial"/>
          <w:sz w:val="22"/>
          <w:szCs w:val="22"/>
        </w:rPr>
        <w:t>,  Olson</w:t>
      </w:r>
      <w:proofErr w:type="gramEnd"/>
      <w:r w:rsidRPr="00A229FB">
        <w:rPr>
          <w:rFonts w:ascii="Arial" w:hAnsi="Arial" w:cs="Arial"/>
          <w:sz w:val="22"/>
          <w:szCs w:val="22"/>
        </w:rPr>
        <w:t xml:space="preserve"> EN, </w:t>
      </w:r>
      <w:proofErr w:type="spellStart"/>
      <w:r w:rsidRPr="00A229FB">
        <w:rPr>
          <w:rFonts w:ascii="Arial" w:hAnsi="Arial" w:cs="Arial"/>
          <w:sz w:val="22"/>
          <w:szCs w:val="22"/>
        </w:rPr>
        <w:t>Bassel-Duby</w:t>
      </w:r>
      <w:proofErr w:type="spellEnd"/>
      <w:r w:rsidRPr="00A229FB">
        <w:rPr>
          <w:rFonts w:ascii="Arial" w:hAnsi="Arial" w:cs="Arial"/>
          <w:sz w:val="22"/>
          <w:szCs w:val="22"/>
        </w:rPr>
        <w:t xml:space="preserve"> R, Williams RS. (2001) Activation of MEF2 by muscle activity is mediated through a calcineurin-</w:t>
      </w:r>
      <w:proofErr w:type="gramStart"/>
      <w:r w:rsidRPr="00A229FB">
        <w:rPr>
          <w:rFonts w:ascii="Arial" w:hAnsi="Arial" w:cs="Arial"/>
          <w:sz w:val="22"/>
          <w:szCs w:val="22"/>
        </w:rPr>
        <w:t>dependent  pathway</w:t>
      </w:r>
      <w:proofErr w:type="gramEnd"/>
      <w:r w:rsidRPr="00A229FB">
        <w:rPr>
          <w:rFonts w:ascii="Arial" w:hAnsi="Arial" w:cs="Arial"/>
          <w:sz w:val="22"/>
          <w:szCs w:val="22"/>
        </w:rPr>
        <w:t xml:space="preserve">. </w:t>
      </w:r>
      <w:proofErr w:type="gramStart"/>
      <w:r w:rsidRPr="00A229FB">
        <w:rPr>
          <w:rFonts w:ascii="Arial" w:hAnsi="Arial" w:cs="Arial"/>
          <w:i/>
          <w:sz w:val="22"/>
          <w:szCs w:val="22"/>
        </w:rPr>
        <w:t>EMBO</w:t>
      </w:r>
      <w:r w:rsidRPr="00A229FB">
        <w:rPr>
          <w:rFonts w:ascii="Arial" w:hAnsi="Arial" w:cs="Arial"/>
          <w:sz w:val="22"/>
          <w:szCs w:val="22"/>
        </w:rPr>
        <w:t xml:space="preserve"> </w:t>
      </w:r>
      <w:r w:rsidRPr="00A229FB">
        <w:rPr>
          <w:rFonts w:ascii="Arial" w:hAnsi="Arial" w:cs="Arial"/>
          <w:b/>
          <w:sz w:val="22"/>
          <w:szCs w:val="22"/>
        </w:rPr>
        <w:t>20</w:t>
      </w:r>
      <w:r w:rsidRPr="00A229FB">
        <w:rPr>
          <w:rFonts w:ascii="Arial" w:hAnsi="Arial" w:cs="Arial"/>
          <w:sz w:val="22"/>
          <w:szCs w:val="22"/>
        </w:rPr>
        <w:t>:6414-23.</w:t>
      </w:r>
      <w:proofErr w:type="gramEnd"/>
      <w:r w:rsidRPr="00A229FB">
        <w:rPr>
          <w:rFonts w:ascii="Arial" w:hAnsi="Arial" w:cs="Arial"/>
          <w:sz w:val="22"/>
          <w:szCs w:val="22"/>
        </w:rPr>
        <w:t xml:space="preserve"> PMID: 11707412</w:t>
      </w:r>
    </w:p>
    <w:p w14:paraId="125EB34B" w14:textId="77777777" w:rsidR="00A229FB" w:rsidRPr="00A229FB" w:rsidRDefault="00A229FB" w:rsidP="00A229FB">
      <w:pPr>
        <w:tabs>
          <w:tab w:val="right" w:pos="1440"/>
          <w:tab w:val="left" w:pos="2160"/>
          <w:tab w:val="left" w:pos="6480"/>
          <w:tab w:val="right" w:pos="9360"/>
        </w:tabs>
        <w:ind w:left="360" w:right="180" w:hanging="360"/>
        <w:jc w:val="both"/>
        <w:rPr>
          <w:rFonts w:ascii="Arial" w:hAnsi="Arial" w:cs="Arial"/>
          <w:sz w:val="22"/>
          <w:szCs w:val="22"/>
        </w:rPr>
      </w:pPr>
    </w:p>
    <w:p w14:paraId="56110ECC" w14:textId="77777777" w:rsidR="00A229FB" w:rsidRPr="00A229FB" w:rsidRDefault="00A229FB" w:rsidP="00A229FB">
      <w:pPr>
        <w:tabs>
          <w:tab w:val="right" w:pos="1440"/>
          <w:tab w:val="left" w:pos="2160"/>
          <w:tab w:val="left" w:pos="6480"/>
          <w:tab w:val="right" w:pos="9360"/>
        </w:tabs>
        <w:ind w:left="360" w:right="180" w:hanging="360"/>
        <w:jc w:val="both"/>
        <w:rPr>
          <w:rFonts w:ascii="Arial" w:hAnsi="Arial" w:cs="Arial"/>
          <w:sz w:val="22"/>
          <w:szCs w:val="22"/>
        </w:rPr>
      </w:pPr>
      <w:r w:rsidRPr="00A229FB">
        <w:rPr>
          <w:rFonts w:ascii="Arial" w:hAnsi="Arial" w:cs="Arial"/>
          <w:sz w:val="22"/>
          <w:szCs w:val="22"/>
        </w:rPr>
        <w:t>16.</w:t>
      </w:r>
      <w:r w:rsidRPr="00A229FB">
        <w:rPr>
          <w:rFonts w:ascii="Arial" w:hAnsi="Arial" w:cs="Arial"/>
          <w:sz w:val="22"/>
          <w:szCs w:val="22"/>
        </w:rPr>
        <w:tab/>
      </w:r>
      <w:proofErr w:type="spellStart"/>
      <w:r w:rsidRPr="00A229FB">
        <w:rPr>
          <w:rFonts w:ascii="Arial" w:hAnsi="Arial" w:cs="Arial"/>
          <w:sz w:val="22"/>
          <w:szCs w:val="22"/>
        </w:rPr>
        <w:t>Tausta</w:t>
      </w:r>
      <w:proofErr w:type="spellEnd"/>
      <w:r w:rsidRPr="00A229FB">
        <w:rPr>
          <w:rFonts w:ascii="Arial" w:hAnsi="Arial" w:cs="Arial"/>
          <w:sz w:val="22"/>
          <w:szCs w:val="22"/>
        </w:rPr>
        <w:t xml:space="preserve"> SL, Coyle HM, </w:t>
      </w:r>
      <w:proofErr w:type="spellStart"/>
      <w:r w:rsidRPr="00A229FB">
        <w:rPr>
          <w:rFonts w:ascii="Arial" w:hAnsi="Arial" w:cs="Arial"/>
          <w:sz w:val="22"/>
          <w:szCs w:val="22"/>
        </w:rPr>
        <w:t>Rothermel</w:t>
      </w:r>
      <w:proofErr w:type="spellEnd"/>
      <w:r w:rsidRPr="00A229FB">
        <w:rPr>
          <w:rFonts w:ascii="Arial" w:hAnsi="Arial" w:cs="Arial"/>
          <w:sz w:val="22"/>
          <w:szCs w:val="22"/>
        </w:rPr>
        <w:t xml:space="preserve"> B, </w:t>
      </w:r>
      <w:proofErr w:type="spellStart"/>
      <w:r w:rsidRPr="00A229FB">
        <w:rPr>
          <w:rFonts w:ascii="Arial" w:hAnsi="Arial" w:cs="Arial"/>
          <w:sz w:val="22"/>
          <w:szCs w:val="22"/>
        </w:rPr>
        <w:t>Stiefel</w:t>
      </w:r>
      <w:proofErr w:type="spellEnd"/>
      <w:r w:rsidRPr="00A229FB">
        <w:rPr>
          <w:rFonts w:ascii="Arial" w:hAnsi="Arial" w:cs="Arial"/>
          <w:sz w:val="22"/>
          <w:szCs w:val="22"/>
        </w:rPr>
        <w:t xml:space="preserve"> V, Nelson T. (2002) Maize C4 and non-C4 NADP-dependent malic enzymes are encoded by distinct genes derived from a plastid-localized ancestor. </w:t>
      </w:r>
      <w:r w:rsidRPr="00A229FB">
        <w:rPr>
          <w:rFonts w:ascii="Arial" w:hAnsi="Arial" w:cs="Arial"/>
          <w:i/>
          <w:sz w:val="22"/>
          <w:szCs w:val="22"/>
        </w:rPr>
        <w:t xml:space="preserve">Plant </w:t>
      </w:r>
      <w:proofErr w:type="spellStart"/>
      <w:r w:rsidRPr="00A229FB">
        <w:rPr>
          <w:rFonts w:ascii="Arial" w:hAnsi="Arial" w:cs="Arial"/>
          <w:i/>
          <w:sz w:val="22"/>
          <w:szCs w:val="22"/>
        </w:rPr>
        <w:t>Mol</w:t>
      </w:r>
      <w:proofErr w:type="spellEnd"/>
      <w:r w:rsidRPr="00A229FB">
        <w:rPr>
          <w:rFonts w:ascii="Arial" w:hAnsi="Arial" w:cs="Arial"/>
          <w:i/>
          <w:sz w:val="22"/>
          <w:szCs w:val="22"/>
        </w:rPr>
        <w:t xml:space="preserve"> Biol</w:t>
      </w:r>
      <w:r w:rsidRPr="00A229FB">
        <w:rPr>
          <w:rFonts w:ascii="Arial" w:hAnsi="Arial" w:cs="Arial"/>
          <w:sz w:val="22"/>
          <w:szCs w:val="22"/>
        </w:rPr>
        <w:t xml:space="preserve">. </w:t>
      </w:r>
      <w:r w:rsidRPr="00A229FB">
        <w:rPr>
          <w:rFonts w:ascii="Arial" w:hAnsi="Arial" w:cs="Arial"/>
          <w:b/>
          <w:sz w:val="22"/>
          <w:szCs w:val="22"/>
        </w:rPr>
        <w:t>50</w:t>
      </w:r>
      <w:r w:rsidRPr="00A229FB">
        <w:rPr>
          <w:rFonts w:ascii="Arial" w:hAnsi="Arial" w:cs="Arial"/>
          <w:sz w:val="22"/>
          <w:szCs w:val="22"/>
        </w:rPr>
        <w:t>:635-52. PMID: 12374297</w:t>
      </w:r>
    </w:p>
    <w:p w14:paraId="67719E0B" w14:textId="77777777" w:rsidR="00A229FB" w:rsidRPr="00A229FB" w:rsidRDefault="00A229FB" w:rsidP="00A229FB">
      <w:pPr>
        <w:tabs>
          <w:tab w:val="right" w:pos="1440"/>
          <w:tab w:val="left" w:pos="2160"/>
          <w:tab w:val="left" w:pos="6480"/>
          <w:tab w:val="right" w:pos="9360"/>
        </w:tabs>
        <w:ind w:left="360" w:right="180" w:hanging="360"/>
        <w:jc w:val="both"/>
        <w:rPr>
          <w:rFonts w:ascii="Arial" w:hAnsi="Arial" w:cs="Arial"/>
          <w:sz w:val="22"/>
          <w:szCs w:val="22"/>
        </w:rPr>
      </w:pPr>
    </w:p>
    <w:p w14:paraId="0CC90875" w14:textId="77777777" w:rsidR="00A229FB" w:rsidRPr="00A229FB" w:rsidRDefault="00A229FB" w:rsidP="00A229FB">
      <w:pPr>
        <w:tabs>
          <w:tab w:val="right" w:pos="1440"/>
          <w:tab w:val="left" w:pos="2160"/>
          <w:tab w:val="left" w:pos="6480"/>
          <w:tab w:val="right" w:pos="9360"/>
        </w:tabs>
        <w:ind w:left="360" w:right="180" w:hanging="360"/>
        <w:jc w:val="both"/>
        <w:rPr>
          <w:rFonts w:ascii="Arial" w:hAnsi="Arial" w:cs="Arial"/>
          <w:b/>
          <w:sz w:val="22"/>
          <w:szCs w:val="22"/>
        </w:rPr>
      </w:pPr>
      <w:r w:rsidRPr="00A229FB">
        <w:rPr>
          <w:rFonts w:ascii="Arial" w:hAnsi="Arial" w:cs="Arial"/>
          <w:sz w:val="22"/>
          <w:szCs w:val="22"/>
        </w:rPr>
        <w:t xml:space="preserve">17. </w:t>
      </w:r>
      <w:r w:rsidRPr="00A229FB">
        <w:rPr>
          <w:rFonts w:ascii="Arial" w:hAnsi="Arial" w:cs="Arial"/>
          <w:sz w:val="22"/>
          <w:szCs w:val="22"/>
        </w:rPr>
        <w:tab/>
        <w:t>Hill JA,</w:t>
      </w:r>
      <w:r w:rsidRPr="00A229FB">
        <w:rPr>
          <w:rFonts w:ascii="Arial" w:hAnsi="Arial" w:cs="Arial"/>
          <w:b/>
          <w:sz w:val="22"/>
          <w:szCs w:val="22"/>
        </w:rPr>
        <w:t xml:space="preserve"> </w:t>
      </w:r>
      <w:proofErr w:type="spellStart"/>
      <w:r w:rsidRPr="00A229FB">
        <w:rPr>
          <w:rFonts w:ascii="Arial" w:hAnsi="Arial" w:cs="Arial"/>
          <w:b/>
          <w:sz w:val="22"/>
          <w:szCs w:val="22"/>
        </w:rPr>
        <w:t>Rothermel</w:t>
      </w:r>
      <w:proofErr w:type="spellEnd"/>
      <w:r w:rsidRPr="00A229FB">
        <w:rPr>
          <w:rFonts w:ascii="Arial" w:hAnsi="Arial" w:cs="Arial"/>
          <w:b/>
          <w:sz w:val="22"/>
          <w:szCs w:val="22"/>
        </w:rPr>
        <w:t xml:space="preserve"> B</w:t>
      </w:r>
      <w:r w:rsidRPr="00A229FB">
        <w:rPr>
          <w:rFonts w:ascii="Arial" w:hAnsi="Arial" w:cs="Arial"/>
          <w:sz w:val="22"/>
          <w:szCs w:val="22"/>
        </w:rPr>
        <w:t xml:space="preserve">, </w:t>
      </w:r>
      <w:proofErr w:type="spellStart"/>
      <w:r w:rsidRPr="00A229FB">
        <w:rPr>
          <w:rFonts w:ascii="Arial" w:hAnsi="Arial" w:cs="Arial"/>
          <w:sz w:val="22"/>
          <w:szCs w:val="22"/>
        </w:rPr>
        <w:t>Yoo</w:t>
      </w:r>
      <w:proofErr w:type="spellEnd"/>
      <w:r w:rsidRPr="00A229FB">
        <w:rPr>
          <w:rFonts w:ascii="Arial" w:hAnsi="Arial" w:cs="Arial"/>
          <w:sz w:val="22"/>
          <w:szCs w:val="22"/>
        </w:rPr>
        <w:t xml:space="preserve"> KD, </w:t>
      </w:r>
      <w:proofErr w:type="spellStart"/>
      <w:r w:rsidRPr="00A229FB">
        <w:rPr>
          <w:rFonts w:ascii="Arial" w:hAnsi="Arial" w:cs="Arial"/>
          <w:sz w:val="22"/>
          <w:szCs w:val="22"/>
        </w:rPr>
        <w:t>Cabuay</w:t>
      </w:r>
      <w:proofErr w:type="spellEnd"/>
      <w:r w:rsidRPr="00A229FB">
        <w:rPr>
          <w:rFonts w:ascii="Arial" w:hAnsi="Arial" w:cs="Arial"/>
          <w:sz w:val="22"/>
          <w:szCs w:val="22"/>
        </w:rPr>
        <w:t xml:space="preserve"> B, </w:t>
      </w:r>
      <w:proofErr w:type="spellStart"/>
      <w:r w:rsidRPr="00A229FB">
        <w:rPr>
          <w:rFonts w:ascii="Arial" w:hAnsi="Arial" w:cs="Arial"/>
          <w:sz w:val="22"/>
          <w:szCs w:val="22"/>
        </w:rPr>
        <w:t>Demetroulis</w:t>
      </w:r>
      <w:proofErr w:type="spellEnd"/>
      <w:r w:rsidRPr="00A229FB">
        <w:rPr>
          <w:rFonts w:ascii="Arial" w:hAnsi="Arial" w:cs="Arial"/>
          <w:sz w:val="22"/>
          <w:szCs w:val="22"/>
        </w:rPr>
        <w:t xml:space="preserve"> E, Weiss RM, </w:t>
      </w:r>
      <w:proofErr w:type="spellStart"/>
      <w:r w:rsidRPr="00A229FB">
        <w:rPr>
          <w:rFonts w:ascii="Arial" w:hAnsi="Arial" w:cs="Arial"/>
          <w:sz w:val="22"/>
          <w:szCs w:val="22"/>
        </w:rPr>
        <w:t>Kutschke</w:t>
      </w:r>
      <w:proofErr w:type="spellEnd"/>
      <w:r w:rsidRPr="00A229FB">
        <w:rPr>
          <w:rFonts w:ascii="Arial" w:hAnsi="Arial" w:cs="Arial"/>
          <w:sz w:val="22"/>
          <w:szCs w:val="22"/>
        </w:rPr>
        <w:t xml:space="preserve"> W, </w:t>
      </w:r>
      <w:proofErr w:type="spellStart"/>
      <w:r w:rsidRPr="00A229FB">
        <w:rPr>
          <w:rFonts w:ascii="Arial" w:hAnsi="Arial" w:cs="Arial"/>
          <w:sz w:val="22"/>
          <w:szCs w:val="22"/>
        </w:rPr>
        <w:t>Bassel-Duby</w:t>
      </w:r>
      <w:proofErr w:type="spellEnd"/>
      <w:r w:rsidRPr="00A229FB">
        <w:rPr>
          <w:rFonts w:ascii="Arial" w:hAnsi="Arial" w:cs="Arial"/>
          <w:sz w:val="22"/>
          <w:szCs w:val="22"/>
        </w:rPr>
        <w:t xml:space="preserve"> R, Williams RS. (2002) Targeted Inhibition of Calcineurin in Pressure-overload Hypertrophy: Preservation of Systolic Function.</w:t>
      </w:r>
      <w:r w:rsidRPr="00A229FB">
        <w:rPr>
          <w:rFonts w:ascii="Arial" w:hAnsi="Arial" w:cs="Arial"/>
          <w:i/>
          <w:sz w:val="22"/>
          <w:szCs w:val="22"/>
        </w:rPr>
        <w:t xml:space="preserve"> J </w:t>
      </w:r>
      <w:proofErr w:type="spellStart"/>
      <w:r w:rsidRPr="00A229FB">
        <w:rPr>
          <w:rFonts w:ascii="Arial" w:hAnsi="Arial" w:cs="Arial"/>
          <w:i/>
          <w:sz w:val="22"/>
          <w:szCs w:val="22"/>
        </w:rPr>
        <w:t>Biol</w:t>
      </w:r>
      <w:proofErr w:type="spellEnd"/>
      <w:r w:rsidRPr="00A229FB">
        <w:rPr>
          <w:rFonts w:ascii="Arial" w:hAnsi="Arial" w:cs="Arial"/>
          <w:i/>
          <w:sz w:val="22"/>
          <w:szCs w:val="22"/>
        </w:rPr>
        <w:t xml:space="preserve"> </w:t>
      </w:r>
      <w:proofErr w:type="spellStart"/>
      <w:r w:rsidRPr="00A229FB">
        <w:rPr>
          <w:rFonts w:ascii="Arial" w:hAnsi="Arial" w:cs="Arial"/>
          <w:i/>
          <w:sz w:val="22"/>
          <w:szCs w:val="22"/>
        </w:rPr>
        <w:t>Chem</w:t>
      </w:r>
      <w:proofErr w:type="spellEnd"/>
      <w:r w:rsidRPr="00A229FB">
        <w:rPr>
          <w:rFonts w:ascii="Arial" w:hAnsi="Arial" w:cs="Arial"/>
          <w:sz w:val="22"/>
          <w:szCs w:val="22"/>
        </w:rPr>
        <w:t xml:space="preserve"> </w:t>
      </w:r>
      <w:r w:rsidRPr="00A229FB">
        <w:rPr>
          <w:rFonts w:ascii="Arial" w:hAnsi="Arial" w:cs="Arial"/>
          <w:b/>
          <w:sz w:val="22"/>
          <w:szCs w:val="22"/>
        </w:rPr>
        <w:t>277</w:t>
      </w:r>
      <w:r w:rsidRPr="00A229FB">
        <w:rPr>
          <w:rFonts w:ascii="Arial" w:hAnsi="Arial" w:cs="Arial"/>
          <w:sz w:val="22"/>
          <w:szCs w:val="22"/>
        </w:rPr>
        <w:t>:10251-5. PMID: 11786544</w:t>
      </w:r>
    </w:p>
    <w:p w14:paraId="175618AB" w14:textId="77777777" w:rsidR="00A229FB" w:rsidRPr="00A229FB" w:rsidRDefault="00A229FB" w:rsidP="00A229FB">
      <w:pPr>
        <w:tabs>
          <w:tab w:val="right" w:pos="1440"/>
          <w:tab w:val="left" w:pos="2160"/>
          <w:tab w:val="left" w:pos="6480"/>
          <w:tab w:val="right" w:pos="9360"/>
        </w:tabs>
        <w:ind w:left="360" w:right="180" w:hanging="360"/>
        <w:jc w:val="both"/>
        <w:rPr>
          <w:rFonts w:ascii="Arial" w:hAnsi="Arial" w:cs="Arial"/>
          <w:sz w:val="22"/>
          <w:szCs w:val="22"/>
        </w:rPr>
      </w:pPr>
    </w:p>
    <w:p w14:paraId="5CFD1962" w14:textId="77777777" w:rsidR="00A229FB" w:rsidRPr="00A229FB" w:rsidRDefault="00A229FB" w:rsidP="00A229FB">
      <w:pPr>
        <w:tabs>
          <w:tab w:val="right" w:pos="1440"/>
          <w:tab w:val="left" w:pos="2160"/>
          <w:tab w:val="left" w:pos="6480"/>
          <w:tab w:val="right" w:pos="9360"/>
        </w:tabs>
        <w:ind w:left="360" w:right="180" w:hanging="360"/>
        <w:jc w:val="both"/>
        <w:rPr>
          <w:rFonts w:ascii="Arial" w:hAnsi="Arial" w:cs="Arial"/>
          <w:sz w:val="22"/>
          <w:szCs w:val="22"/>
        </w:rPr>
      </w:pPr>
      <w:r w:rsidRPr="00A229FB">
        <w:rPr>
          <w:rFonts w:ascii="Arial" w:hAnsi="Arial" w:cs="Arial"/>
          <w:sz w:val="22"/>
          <w:szCs w:val="22"/>
        </w:rPr>
        <w:t>18.</w:t>
      </w:r>
      <w:r w:rsidRPr="00A229FB">
        <w:rPr>
          <w:rFonts w:ascii="Arial" w:hAnsi="Arial" w:cs="Arial"/>
          <w:sz w:val="22"/>
          <w:szCs w:val="22"/>
        </w:rPr>
        <w:tab/>
      </w:r>
      <w:r w:rsidRPr="00A229FB">
        <w:rPr>
          <w:rFonts w:ascii="Arial" w:hAnsi="Arial" w:cs="Arial"/>
          <w:sz w:val="22"/>
          <w:szCs w:val="22"/>
        </w:rPr>
        <w:tab/>
        <w:t xml:space="preserve">Vega RB, Yang J, </w:t>
      </w:r>
      <w:proofErr w:type="spellStart"/>
      <w:r w:rsidRPr="00A229FB">
        <w:rPr>
          <w:rFonts w:ascii="Arial" w:hAnsi="Arial" w:cs="Arial"/>
          <w:b/>
          <w:sz w:val="22"/>
          <w:szCs w:val="22"/>
        </w:rPr>
        <w:t>Rothermel</w:t>
      </w:r>
      <w:proofErr w:type="spellEnd"/>
      <w:r w:rsidRPr="00A229FB">
        <w:rPr>
          <w:rFonts w:ascii="Arial" w:hAnsi="Arial" w:cs="Arial"/>
          <w:b/>
          <w:sz w:val="22"/>
          <w:szCs w:val="22"/>
        </w:rPr>
        <w:t xml:space="preserve"> BA</w:t>
      </w:r>
      <w:r w:rsidRPr="00A229FB">
        <w:rPr>
          <w:rFonts w:ascii="Arial" w:hAnsi="Arial" w:cs="Arial"/>
          <w:sz w:val="22"/>
          <w:szCs w:val="22"/>
        </w:rPr>
        <w:t xml:space="preserve">, </w:t>
      </w:r>
      <w:proofErr w:type="spellStart"/>
      <w:r w:rsidRPr="00A229FB">
        <w:rPr>
          <w:rFonts w:ascii="Arial" w:hAnsi="Arial" w:cs="Arial"/>
          <w:sz w:val="22"/>
          <w:szCs w:val="22"/>
        </w:rPr>
        <w:t>Bassel-Duby</w:t>
      </w:r>
      <w:proofErr w:type="spellEnd"/>
      <w:r w:rsidRPr="00A229FB">
        <w:rPr>
          <w:rFonts w:ascii="Arial" w:hAnsi="Arial" w:cs="Arial"/>
          <w:sz w:val="22"/>
          <w:szCs w:val="22"/>
        </w:rPr>
        <w:t xml:space="preserve"> R, Williams RS. (2002) Multiple domains of MCIP1 contribute to inhibition of calcineurin activity. </w:t>
      </w:r>
      <w:r w:rsidRPr="00A229FB">
        <w:rPr>
          <w:rFonts w:ascii="Arial" w:hAnsi="Arial" w:cs="Arial"/>
          <w:i/>
          <w:sz w:val="22"/>
          <w:szCs w:val="22"/>
        </w:rPr>
        <w:t xml:space="preserve"> J </w:t>
      </w:r>
      <w:proofErr w:type="spellStart"/>
      <w:r w:rsidRPr="00A229FB">
        <w:rPr>
          <w:rFonts w:ascii="Arial" w:hAnsi="Arial" w:cs="Arial"/>
          <w:i/>
          <w:sz w:val="22"/>
          <w:szCs w:val="22"/>
        </w:rPr>
        <w:t>Biol</w:t>
      </w:r>
      <w:proofErr w:type="spellEnd"/>
      <w:r w:rsidRPr="00A229FB">
        <w:rPr>
          <w:rFonts w:ascii="Arial" w:hAnsi="Arial" w:cs="Arial"/>
          <w:i/>
          <w:sz w:val="22"/>
          <w:szCs w:val="22"/>
        </w:rPr>
        <w:t xml:space="preserve"> </w:t>
      </w:r>
      <w:proofErr w:type="spellStart"/>
      <w:proofErr w:type="gramStart"/>
      <w:r w:rsidRPr="00A229FB">
        <w:rPr>
          <w:rFonts w:ascii="Arial" w:hAnsi="Arial" w:cs="Arial"/>
          <w:i/>
          <w:sz w:val="22"/>
          <w:szCs w:val="22"/>
        </w:rPr>
        <w:t>Chem</w:t>
      </w:r>
      <w:proofErr w:type="spellEnd"/>
      <w:r w:rsidRPr="00A229FB">
        <w:rPr>
          <w:rFonts w:ascii="Arial" w:hAnsi="Arial" w:cs="Arial"/>
          <w:b/>
          <w:sz w:val="22"/>
          <w:szCs w:val="22"/>
        </w:rPr>
        <w:t xml:space="preserve">  277</w:t>
      </w:r>
      <w:r w:rsidRPr="00A229FB">
        <w:rPr>
          <w:rFonts w:ascii="Arial" w:hAnsi="Arial" w:cs="Arial"/>
          <w:sz w:val="22"/>
          <w:szCs w:val="22"/>
        </w:rPr>
        <w:t>:30401</w:t>
      </w:r>
      <w:proofErr w:type="gramEnd"/>
      <w:r w:rsidRPr="00A229FB">
        <w:rPr>
          <w:rFonts w:ascii="Arial" w:hAnsi="Arial" w:cs="Arial"/>
          <w:sz w:val="22"/>
          <w:szCs w:val="22"/>
        </w:rPr>
        <w:t>-7. PMID: 12063245</w:t>
      </w:r>
    </w:p>
    <w:p w14:paraId="74C3A674" w14:textId="77777777" w:rsidR="00A229FB" w:rsidRPr="00A229FB" w:rsidRDefault="00A229FB" w:rsidP="00A229FB">
      <w:pPr>
        <w:ind w:left="360" w:right="180" w:hanging="360"/>
        <w:jc w:val="both"/>
        <w:rPr>
          <w:rFonts w:ascii="Arial" w:hAnsi="Arial" w:cs="Arial"/>
          <w:sz w:val="22"/>
          <w:szCs w:val="22"/>
        </w:rPr>
      </w:pPr>
    </w:p>
    <w:p w14:paraId="10D5B8E3" w14:textId="77777777" w:rsidR="00A229FB" w:rsidRPr="00A229FB" w:rsidRDefault="00A229FB" w:rsidP="00A229FB">
      <w:pPr>
        <w:ind w:left="360" w:right="180" w:hanging="360"/>
        <w:jc w:val="both"/>
        <w:rPr>
          <w:rFonts w:ascii="Arial" w:hAnsi="Arial" w:cs="Arial"/>
          <w:b/>
          <w:sz w:val="22"/>
          <w:szCs w:val="22"/>
        </w:rPr>
      </w:pPr>
      <w:r w:rsidRPr="00A229FB">
        <w:rPr>
          <w:rFonts w:ascii="Arial" w:hAnsi="Arial" w:cs="Arial"/>
          <w:sz w:val="22"/>
          <w:szCs w:val="22"/>
        </w:rPr>
        <w:t xml:space="preserve">19. Vega RB, Yang J, </w:t>
      </w:r>
      <w:proofErr w:type="spellStart"/>
      <w:r w:rsidRPr="00A229FB">
        <w:rPr>
          <w:rFonts w:ascii="Arial" w:hAnsi="Arial" w:cs="Arial"/>
          <w:b/>
          <w:sz w:val="22"/>
          <w:szCs w:val="22"/>
        </w:rPr>
        <w:t>Rothermel</w:t>
      </w:r>
      <w:proofErr w:type="spellEnd"/>
      <w:r w:rsidRPr="00A229FB">
        <w:rPr>
          <w:rFonts w:ascii="Arial" w:hAnsi="Arial" w:cs="Arial"/>
          <w:b/>
          <w:sz w:val="22"/>
          <w:szCs w:val="22"/>
        </w:rPr>
        <w:t xml:space="preserve"> BA</w:t>
      </w:r>
      <w:r w:rsidRPr="00A229FB">
        <w:rPr>
          <w:rFonts w:ascii="Arial" w:hAnsi="Arial" w:cs="Arial"/>
          <w:sz w:val="22"/>
          <w:szCs w:val="22"/>
        </w:rPr>
        <w:t xml:space="preserve">, </w:t>
      </w:r>
      <w:proofErr w:type="spellStart"/>
      <w:r w:rsidRPr="00A229FB">
        <w:rPr>
          <w:rFonts w:ascii="Arial" w:hAnsi="Arial" w:cs="Arial"/>
          <w:sz w:val="22"/>
          <w:szCs w:val="22"/>
        </w:rPr>
        <w:t>Weinheimer</w:t>
      </w:r>
      <w:proofErr w:type="spellEnd"/>
      <w:r w:rsidRPr="00A229FB">
        <w:rPr>
          <w:rFonts w:ascii="Arial" w:hAnsi="Arial" w:cs="Arial"/>
          <w:sz w:val="22"/>
          <w:szCs w:val="22"/>
        </w:rPr>
        <w:t xml:space="preserve"> CJ, Kovacs A, </w:t>
      </w:r>
      <w:proofErr w:type="spellStart"/>
      <w:r w:rsidRPr="00A229FB">
        <w:rPr>
          <w:rFonts w:ascii="Arial" w:hAnsi="Arial" w:cs="Arial"/>
          <w:sz w:val="22"/>
          <w:szCs w:val="22"/>
        </w:rPr>
        <w:t>Bassel-Duby</w:t>
      </w:r>
      <w:proofErr w:type="spellEnd"/>
      <w:r w:rsidRPr="00A229FB">
        <w:rPr>
          <w:rFonts w:ascii="Arial" w:hAnsi="Arial" w:cs="Arial"/>
          <w:sz w:val="22"/>
          <w:szCs w:val="22"/>
        </w:rPr>
        <w:t xml:space="preserve"> R, Williams RS, Olson EN. (2003) </w:t>
      </w:r>
      <w:proofErr w:type="gramStart"/>
      <w:r w:rsidRPr="00A229FB">
        <w:rPr>
          <w:rFonts w:ascii="Arial" w:hAnsi="Arial" w:cs="Arial"/>
          <w:sz w:val="22"/>
          <w:szCs w:val="22"/>
        </w:rPr>
        <w:t>Dual roles of the calcineurin inhibitory protein Modulatory Calcineurin Interacting Protein 1, MCIP1, in cardiac hypertrophy.</w:t>
      </w:r>
      <w:proofErr w:type="gramEnd"/>
      <w:r w:rsidRPr="00A229FB">
        <w:rPr>
          <w:rFonts w:ascii="Arial" w:hAnsi="Arial" w:cs="Arial"/>
          <w:sz w:val="22"/>
          <w:szCs w:val="22"/>
        </w:rPr>
        <w:t xml:space="preserve"> </w:t>
      </w:r>
      <w:proofErr w:type="spellStart"/>
      <w:r w:rsidRPr="00A229FB">
        <w:rPr>
          <w:rFonts w:ascii="Arial" w:hAnsi="Arial" w:cs="Arial"/>
          <w:i/>
          <w:sz w:val="22"/>
          <w:szCs w:val="22"/>
        </w:rPr>
        <w:t>Proc</w:t>
      </w:r>
      <w:proofErr w:type="spellEnd"/>
      <w:r w:rsidRPr="00A229FB">
        <w:rPr>
          <w:rFonts w:ascii="Arial" w:hAnsi="Arial" w:cs="Arial"/>
          <w:i/>
          <w:sz w:val="22"/>
          <w:szCs w:val="22"/>
        </w:rPr>
        <w:t xml:space="preserve"> </w:t>
      </w:r>
      <w:proofErr w:type="spellStart"/>
      <w:r w:rsidRPr="00A229FB">
        <w:rPr>
          <w:rFonts w:ascii="Arial" w:hAnsi="Arial" w:cs="Arial"/>
          <w:i/>
          <w:sz w:val="22"/>
          <w:szCs w:val="22"/>
        </w:rPr>
        <w:t>Natl</w:t>
      </w:r>
      <w:proofErr w:type="spellEnd"/>
      <w:r w:rsidRPr="00A229FB">
        <w:rPr>
          <w:rFonts w:ascii="Arial" w:hAnsi="Arial" w:cs="Arial"/>
          <w:i/>
          <w:sz w:val="22"/>
          <w:szCs w:val="22"/>
        </w:rPr>
        <w:t xml:space="preserve"> </w:t>
      </w:r>
      <w:proofErr w:type="spellStart"/>
      <w:r w:rsidRPr="00A229FB">
        <w:rPr>
          <w:rFonts w:ascii="Arial" w:hAnsi="Arial" w:cs="Arial"/>
          <w:i/>
          <w:sz w:val="22"/>
          <w:szCs w:val="22"/>
        </w:rPr>
        <w:t>Acad</w:t>
      </w:r>
      <w:proofErr w:type="spellEnd"/>
      <w:r w:rsidRPr="00A229FB">
        <w:rPr>
          <w:rFonts w:ascii="Arial" w:hAnsi="Arial" w:cs="Arial"/>
          <w:i/>
          <w:sz w:val="22"/>
          <w:szCs w:val="22"/>
        </w:rPr>
        <w:t xml:space="preserve"> </w:t>
      </w:r>
      <w:proofErr w:type="spellStart"/>
      <w:r w:rsidRPr="00A229FB">
        <w:rPr>
          <w:rFonts w:ascii="Arial" w:hAnsi="Arial" w:cs="Arial"/>
          <w:i/>
          <w:sz w:val="22"/>
          <w:szCs w:val="22"/>
        </w:rPr>
        <w:t>Sci</w:t>
      </w:r>
      <w:proofErr w:type="spellEnd"/>
      <w:r w:rsidRPr="00A229FB">
        <w:rPr>
          <w:rFonts w:ascii="Arial" w:hAnsi="Arial" w:cs="Arial"/>
          <w:i/>
          <w:sz w:val="22"/>
          <w:szCs w:val="22"/>
        </w:rPr>
        <w:t xml:space="preserve"> U S A </w:t>
      </w:r>
      <w:r w:rsidRPr="00A229FB">
        <w:rPr>
          <w:rFonts w:ascii="Arial" w:hAnsi="Arial" w:cs="Arial"/>
          <w:b/>
          <w:sz w:val="22"/>
          <w:szCs w:val="22"/>
        </w:rPr>
        <w:t>100</w:t>
      </w:r>
      <w:r w:rsidRPr="00A229FB">
        <w:rPr>
          <w:rFonts w:ascii="Arial" w:hAnsi="Arial" w:cs="Arial"/>
          <w:sz w:val="22"/>
          <w:szCs w:val="22"/>
        </w:rPr>
        <w:t>:669-674. PMID: 12515860</w:t>
      </w:r>
    </w:p>
    <w:p w14:paraId="7222A2F8" w14:textId="77777777" w:rsidR="00A229FB" w:rsidRPr="00A229FB" w:rsidRDefault="00A229FB" w:rsidP="00A229FB">
      <w:pPr>
        <w:tabs>
          <w:tab w:val="right" w:pos="1440"/>
          <w:tab w:val="left" w:pos="2160"/>
          <w:tab w:val="left" w:pos="6480"/>
          <w:tab w:val="right" w:pos="9360"/>
        </w:tabs>
        <w:ind w:left="360" w:right="180" w:hanging="360"/>
        <w:jc w:val="both"/>
        <w:rPr>
          <w:rFonts w:ascii="Arial" w:hAnsi="Arial" w:cs="Arial"/>
          <w:sz w:val="22"/>
          <w:szCs w:val="22"/>
        </w:rPr>
      </w:pPr>
    </w:p>
    <w:p w14:paraId="35D30160" w14:textId="77777777" w:rsidR="00A229FB" w:rsidRPr="00A229FB" w:rsidRDefault="00A229FB" w:rsidP="00A229FB">
      <w:pPr>
        <w:tabs>
          <w:tab w:val="right" w:pos="1440"/>
          <w:tab w:val="left" w:pos="2160"/>
          <w:tab w:val="left" w:pos="6480"/>
          <w:tab w:val="right" w:pos="9360"/>
        </w:tabs>
        <w:ind w:left="360" w:right="180" w:hanging="360"/>
        <w:jc w:val="both"/>
        <w:rPr>
          <w:rFonts w:ascii="Arial" w:hAnsi="Arial" w:cs="Arial"/>
          <w:b/>
          <w:sz w:val="22"/>
          <w:szCs w:val="22"/>
        </w:rPr>
      </w:pPr>
      <w:r w:rsidRPr="00A229FB">
        <w:rPr>
          <w:rFonts w:ascii="Arial" w:hAnsi="Arial" w:cs="Arial"/>
          <w:sz w:val="22"/>
          <w:szCs w:val="22"/>
        </w:rPr>
        <w:t xml:space="preserve">20. </w:t>
      </w:r>
      <w:r w:rsidRPr="00A229FB">
        <w:rPr>
          <w:rFonts w:ascii="Arial" w:hAnsi="Arial" w:cs="Arial"/>
          <w:sz w:val="22"/>
          <w:szCs w:val="22"/>
        </w:rPr>
        <w:tab/>
      </w:r>
      <w:proofErr w:type="spellStart"/>
      <w:r w:rsidRPr="00A229FB">
        <w:rPr>
          <w:rFonts w:ascii="Arial" w:hAnsi="Arial" w:cs="Arial"/>
          <w:b/>
          <w:sz w:val="22"/>
          <w:szCs w:val="22"/>
        </w:rPr>
        <w:t>Rothermel</w:t>
      </w:r>
      <w:proofErr w:type="spellEnd"/>
      <w:r w:rsidRPr="00A229FB">
        <w:rPr>
          <w:rFonts w:ascii="Arial" w:hAnsi="Arial" w:cs="Arial"/>
          <w:b/>
          <w:sz w:val="22"/>
          <w:szCs w:val="22"/>
        </w:rPr>
        <w:t xml:space="preserve"> BA,</w:t>
      </w:r>
      <w:r w:rsidRPr="00A229FB">
        <w:rPr>
          <w:rFonts w:ascii="Arial" w:hAnsi="Arial" w:cs="Arial"/>
          <w:sz w:val="22"/>
          <w:szCs w:val="22"/>
        </w:rPr>
        <w:t xml:space="preserve"> Vega RB, Williams RS. (2003) </w:t>
      </w:r>
      <w:proofErr w:type="gramStart"/>
      <w:r w:rsidRPr="00A229FB">
        <w:rPr>
          <w:rFonts w:ascii="Arial" w:hAnsi="Arial" w:cs="Arial"/>
          <w:sz w:val="22"/>
          <w:szCs w:val="22"/>
        </w:rPr>
        <w:t>The role of modulatory calcineurin-interacting proteins, MCIPs, in calcineurin signaling.</w:t>
      </w:r>
      <w:proofErr w:type="gramEnd"/>
      <w:r w:rsidRPr="00A229FB">
        <w:rPr>
          <w:rFonts w:ascii="Arial" w:hAnsi="Arial" w:cs="Arial"/>
          <w:sz w:val="22"/>
          <w:szCs w:val="22"/>
        </w:rPr>
        <w:t xml:space="preserve"> </w:t>
      </w:r>
      <w:r w:rsidRPr="00A229FB">
        <w:rPr>
          <w:rFonts w:ascii="Arial" w:hAnsi="Arial" w:cs="Arial"/>
          <w:i/>
          <w:sz w:val="22"/>
          <w:szCs w:val="22"/>
        </w:rPr>
        <w:t xml:space="preserve"> </w:t>
      </w:r>
      <w:r w:rsidRPr="00A229FB">
        <w:rPr>
          <w:rFonts w:ascii="Arial" w:hAnsi="Arial" w:cs="Arial"/>
          <w:sz w:val="22"/>
          <w:szCs w:val="22"/>
        </w:rPr>
        <w:t>(</w:t>
      </w:r>
      <w:proofErr w:type="gramStart"/>
      <w:r w:rsidRPr="00A229FB">
        <w:rPr>
          <w:rFonts w:ascii="Arial" w:hAnsi="Arial" w:cs="Arial"/>
          <w:sz w:val="22"/>
          <w:szCs w:val="22"/>
        </w:rPr>
        <w:t>invited</w:t>
      </w:r>
      <w:proofErr w:type="gramEnd"/>
      <w:r w:rsidRPr="00A229FB">
        <w:rPr>
          <w:rFonts w:ascii="Arial" w:hAnsi="Arial" w:cs="Arial"/>
          <w:sz w:val="22"/>
          <w:szCs w:val="22"/>
        </w:rPr>
        <w:t xml:space="preserve"> review) </w:t>
      </w:r>
      <w:proofErr w:type="gramStart"/>
      <w:r w:rsidRPr="00A229FB">
        <w:rPr>
          <w:rFonts w:ascii="Arial" w:hAnsi="Arial" w:cs="Arial"/>
          <w:i/>
          <w:sz w:val="22"/>
          <w:szCs w:val="22"/>
        </w:rPr>
        <w:t xml:space="preserve">Trends in Cardiovascular Med. </w:t>
      </w:r>
      <w:r w:rsidRPr="00A229FB">
        <w:rPr>
          <w:rFonts w:ascii="Arial" w:hAnsi="Arial" w:cs="Arial"/>
          <w:sz w:val="22"/>
          <w:szCs w:val="22"/>
        </w:rPr>
        <w:t>13:15-21.</w:t>
      </w:r>
      <w:proofErr w:type="gramEnd"/>
      <w:r w:rsidRPr="00A229FB">
        <w:rPr>
          <w:rFonts w:ascii="Arial" w:hAnsi="Arial" w:cs="Arial"/>
          <w:sz w:val="22"/>
          <w:szCs w:val="22"/>
        </w:rPr>
        <w:t xml:space="preserve"> PMID: 12554096</w:t>
      </w:r>
    </w:p>
    <w:p w14:paraId="7AE88E52" w14:textId="77777777" w:rsidR="00A229FB" w:rsidRPr="00A229FB" w:rsidRDefault="00A229FB" w:rsidP="00A229FB">
      <w:pPr>
        <w:tabs>
          <w:tab w:val="right" w:pos="1440"/>
          <w:tab w:val="left" w:pos="2160"/>
          <w:tab w:val="left" w:pos="6480"/>
          <w:tab w:val="right" w:pos="9360"/>
        </w:tabs>
        <w:ind w:left="360" w:right="180" w:hanging="360"/>
        <w:jc w:val="both"/>
        <w:rPr>
          <w:rFonts w:ascii="Arial" w:hAnsi="Arial" w:cs="Arial"/>
          <w:sz w:val="22"/>
          <w:szCs w:val="22"/>
        </w:rPr>
      </w:pPr>
    </w:p>
    <w:p w14:paraId="46A8E6CF" w14:textId="77777777" w:rsidR="00A229FB" w:rsidRPr="00A229FB" w:rsidRDefault="00A229FB" w:rsidP="00A229FB">
      <w:pPr>
        <w:tabs>
          <w:tab w:val="right" w:pos="1440"/>
          <w:tab w:val="left" w:pos="2160"/>
          <w:tab w:val="left" w:pos="6480"/>
          <w:tab w:val="right" w:pos="9360"/>
        </w:tabs>
        <w:ind w:left="360" w:right="180" w:hanging="360"/>
        <w:jc w:val="both"/>
        <w:rPr>
          <w:rFonts w:ascii="Arial" w:hAnsi="Arial" w:cs="Arial"/>
          <w:sz w:val="22"/>
          <w:szCs w:val="22"/>
        </w:rPr>
      </w:pPr>
      <w:r w:rsidRPr="00A229FB">
        <w:rPr>
          <w:rFonts w:ascii="Arial" w:hAnsi="Arial" w:cs="Arial"/>
          <w:sz w:val="22"/>
          <w:szCs w:val="22"/>
        </w:rPr>
        <w:t xml:space="preserve">21. </w:t>
      </w:r>
      <w:r w:rsidRPr="00A229FB">
        <w:rPr>
          <w:rFonts w:ascii="Arial" w:hAnsi="Arial" w:cs="Arial"/>
          <w:sz w:val="22"/>
          <w:szCs w:val="22"/>
        </w:rPr>
        <w:tab/>
      </w:r>
      <w:proofErr w:type="gramStart"/>
      <w:r w:rsidRPr="00A229FB">
        <w:rPr>
          <w:rFonts w:ascii="Arial" w:hAnsi="Arial" w:cs="Arial"/>
          <w:sz w:val="22"/>
          <w:szCs w:val="22"/>
        </w:rPr>
        <w:t>van</w:t>
      </w:r>
      <w:proofErr w:type="gramEnd"/>
      <w:r w:rsidRPr="00A229FB">
        <w:rPr>
          <w:rFonts w:ascii="Arial" w:hAnsi="Arial" w:cs="Arial"/>
          <w:sz w:val="22"/>
          <w:szCs w:val="22"/>
        </w:rPr>
        <w:t xml:space="preserve"> </w:t>
      </w:r>
      <w:proofErr w:type="spellStart"/>
      <w:r w:rsidRPr="00A229FB">
        <w:rPr>
          <w:rFonts w:ascii="Arial" w:hAnsi="Arial" w:cs="Arial"/>
          <w:sz w:val="22"/>
          <w:szCs w:val="22"/>
        </w:rPr>
        <w:t>Rooij</w:t>
      </w:r>
      <w:proofErr w:type="spellEnd"/>
      <w:r w:rsidRPr="00A229FB">
        <w:rPr>
          <w:rFonts w:ascii="Arial" w:hAnsi="Arial" w:cs="Arial"/>
          <w:sz w:val="22"/>
          <w:szCs w:val="22"/>
        </w:rPr>
        <w:t xml:space="preserve"> E, </w:t>
      </w:r>
      <w:proofErr w:type="spellStart"/>
      <w:r w:rsidRPr="00A229FB">
        <w:rPr>
          <w:rFonts w:ascii="Arial" w:hAnsi="Arial" w:cs="Arial"/>
          <w:sz w:val="22"/>
          <w:szCs w:val="22"/>
        </w:rPr>
        <w:t>Doevendans</w:t>
      </w:r>
      <w:proofErr w:type="spellEnd"/>
      <w:r w:rsidRPr="00A229FB">
        <w:rPr>
          <w:rFonts w:ascii="Arial" w:hAnsi="Arial" w:cs="Arial"/>
          <w:sz w:val="22"/>
          <w:szCs w:val="22"/>
        </w:rPr>
        <w:t xml:space="preserve"> PA, </w:t>
      </w:r>
      <w:proofErr w:type="spellStart"/>
      <w:r w:rsidRPr="00A229FB">
        <w:rPr>
          <w:rFonts w:ascii="Arial" w:hAnsi="Arial" w:cs="Arial"/>
          <w:sz w:val="22"/>
          <w:szCs w:val="22"/>
        </w:rPr>
        <w:t>Heeneman</w:t>
      </w:r>
      <w:proofErr w:type="spellEnd"/>
      <w:r w:rsidRPr="00A229FB">
        <w:rPr>
          <w:rFonts w:ascii="Arial" w:hAnsi="Arial" w:cs="Arial"/>
          <w:sz w:val="22"/>
          <w:szCs w:val="22"/>
        </w:rPr>
        <w:t xml:space="preserve"> S, </w:t>
      </w:r>
      <w:proofErr w:type="spellStart"/>
      <w:r w:rsidRPr="00A229FB">
        <w:rPr>
          <w:rFonts w:ascii="Arial" w:hAnsi="Arial" w:cs="Arial"/>
          <w:sz w:val="22"/>
          <w:szCs w:val="22"/>
        </w:rPr>
        <w:t>Willemsen</w:t>
      </w:r>
      <w:proofErr w:type="spellEnd"/>
      <w:r w:rsidRPr="00A229FB">
        <w:rPr>
          <w:rFonts w:ascii="Arial" w:hAnsi="Arial" w:cs="Arial"/>
          <w:sz w:val="22"/>
          <w:szCs w:val="22"/>
        </w:rPr>
        <w:t xml:space="preserve"> PHM, van </w:t>
      </w:r>
      <w:proofErr w:type="spellStart"/>
      <w:r w:rsidRPr="00A229FB">
        <w:rPr>
          <w:rFonts w:ascii="Arial" w:hAnsi="Arial" w:cs="Arial"/>
          <w:sz w:val="22"/>
          <w:szCs w:val="22"/>
        </w:rPr>
        <w:t>Bilsen</w:t>
      </w:r>
      <w:proofErr w:type="spellEnd"/>
      <w:r w:rsidRPr="00A229FB">
        <w:rPr>
          <w:rFonts w:ascii="Arial" w:hAnsi="Arial" w:cs="Arial"/>
          <w:sz w:val="22"/>
          <w:szCs w:val="22"/>
        </w:rPr>
        <w:t xml:space="preserve"> M, Williams RS, Olson EN, </w:t>
      </w:r>
      <w:proofErr w:type="spellStart"/>
      <w:r w:rsidRPr="00A229FB">
        <w:rPr>
          <w:rFonts w:ascii="Arial" w:hAnsi="Arial" w:cs="Arial"/>
          <w:sz w:val="22"/>
          <w:szCs w:val="22"/>
        </w:rPr>
        <w:t>Bassel-Duby</w:t>
      </w:r>
      <w:proofErr w:type="spellEnd"/>
      <w:r w:rsidRPr="00A229FB">
        <w:rPr>
          <w:rFonts w:ascii="Arial" w:hAnsi="Arial" w:cs="Arial"/>
          <w:sz w:val="22"/>
          <w:szCs w:val="22"/>
        </w:rPr>
        <w:t xml:space="preserve"> R, </w:t>
      </w:r>
      <w:proofErr w:type="spellStart"/>
      <w:r w:rsidRPr="00A229FB">
        <w:rPr>
          <w:rFonts w:ascii="Arial" w:hAnsi="Arial" w:cs="Arial"/>
          <w:b/>
          <w:sz w:val="22"/>
          <w:szCs w:val="22"/>
        </w:rPr>
        <w:t>Rothermel</w:t>
      </w:r>
      <w:proofErr w:type="spellEnd"/>
      <w:r w:rsidRPr="00A229FB">
        <w:rPr>
          <w:rFonts w:ascii="Arial" w:hAnsi="Arial" w:cs="Arial"/>
          <w:sz w:val="22"/>
          <w:szCs w:val="22"/>
        </w:rPr>
        <w:t xml:space="preserve"> </w:t>
      </w:r>
      <w:r w:rsidRPr="00A229FB">
        <w:rPr>
          <w:rFonts w:ascii="Arial" w:hAnsi="Arial" w:cs="Arial"/>
          <w:b/>
          <w:sz w:val="22"/>
          <w:szCs w:val="22"/>
        </w:rPr>
        <w:t xml:space="preserve">BA, </w:t>
      </w:r>
      <w:r w:rsidRPr="00A229FB">
        <w:rPr>
          <w:rFonts w:ascii="Arial" w:hAnsi="Arial" w:cs="Arial"/>
          <w:sz w:val="22"/>
          <w:szCs w:val="22"/>
        </w:rPr>
        <w:t xml:space="preserve">de </w:t>
      </w:r>
      <w:proofErr w:type="spellStart"/>
      <w:r w:rsidRPr="00A229FB">
        <w:rPr>
          <w:rFonts w:ascii="Arial" w:hAnsi="Arial" w:cs="Arial"/>
          <w:sz w:val="22"/>
          <w:szCs w:val="22"/>
        </w:rPr>
        <w:t>Windt</w:t>
      </w:r>
      <w:proofErr w:type="spellEnd"/>
      <w:r w:rsidRPr="00A229FB">
        <w:rPr>
          <w:rFonts w:ascii="Arial" w:hAnsi="Arial" w:cs="Arial"/>
          <w:sz w:val="22"/>
          <w:szCs w:val="22"/>
        </w:rPr>
        <w:t xml:space="preserve"> LJ. (2004) MCIP1 suppresses left ventricular remodeling and sustains cardiac function following myocardial infarction. </w:t>
      </w:r>
      <w:proofErr w:type="spellStart"/>
      <w:proofErr w:type="gramStart"/>
      <w:r w:rsidRPr="00A229FB">
        <w:rPr>
          <w:rFonts w:ascii="Arial" w:hAnsi="Arial" w:cs="Arial"/>
          <w:i/>
          <w:sz w:val="22"/>
          <w:szCs w:val="22"/>
        </w:rPr>
        <w:t>Circ</w:t>
      </w:r>
      <w:proofErr w:type="spellEnd"/>
      <w:r w:rsidRPr="00A229FB">
        <w:rPr>
          <w:rFonts w:ascii="Arial" w:hAnsi="Arial" w:cs="Arial"/>
          <w:i/>
          <w:sz w:val="22"/>
          <w:szCs w:val="22"/>
        </w:rPr>
        <w:t xml:space="preserve"> Res. </w:t>
      </w:r>
      <w:r w:rsidRPr="00A229FB">
        <w:rPr>
          <w:rFonts w:ascii="Arial" w:hAnsi="Arial" w:cs="Arial"/>
          <w:b/>
          <w:sz w:val="22"/>
          <w:szCs w:val="22"/>
        </w:rPr>
        <w:t>94</w:t>
      </w:r>
      <w:r w:rsidRPr="00A229FB">
        <w:rPr>
          <w:rFonts w:ascii="Arial" w:hAnsi="Arial" w:cs="Arial"/>
          <w:sz w:val="22"/>
          <w:szCs w:val="22"/>
        </w:rPr>
        <w:t>:e18-26</w:t>
      </w:r>
      <w:r w:rsidRPr="00A229FB">
        <w:rPr>
          <w:rFonts w:ascii="Arial" w:hAnsi="Arial" w:cs="Arial"/>
          <w:i/>
          <w:sz w:val="22"/>
          <w:szCs w:val="22"/>
        </w:rPr>
        <w:t>.</w:t>
      </w:r>
      <w:proofErr w:type="gramEnd"/>
      <w:r w:rsidRPr="00A229FB">
        <w:rPr>
          <w:rFonts w:ascii="Arial" w:hAnsi="Arial" w:cs="Arial"/>
          <w:sz w:val="22"/>
          <w:szCs w:val="22"/>
        </w:rPr>
        <w:t xml:space="preserve"> PMID: 14739160</w:t>
      </w:r>
    </w:p>
    <w:p w14:paraId="58AB7953" w14:textId="77777777" w:rsidR="00A229FB" w:rsidRPr="00A229FB" w:rsidRDefault="00A229FB" w:rsidP="00A229FB">
      <w:pPr>
        <w:ind w:left="360" w:right="180" w:hanging="360"/>
        <w:jc w:val="both"/>
        <w:rPr>
          <w:rFonts w:ascii="Arial" w:hAnsi="Arial" w:cs="Arial"/>
          <w:sz w:val="22"/>
          <w:szCs w:val="22"/>
        </w:rPr>
      </w:pPr>
    </w:p>
    <w:p w14:paraId="455A5518" w14:textId="77777777" w:rsidR="00A229FB" w:rsidRPr="00A229FB" w:rsidRDefault="00A229FB" w:rsidP="00A229FB">
      <w:pPr>
        <w:ind w:left="360" w:right="180" w:hanging="360"/>
        <w:jc w:val="both"/>
        <w:rPr>
          <w:rFonts w:ascii="Arial" w:hAnsi="Arial" w:cs="Arial"/>
          <w:sz w:val="22"/>
          <w:szCs w:val="22"/>
        </w:rPr>
      </w:pPr>
      <w:r w:rsidRPr="00A229FB">
        <w:rPr>
          <w:rFonts w:ascii="Arial" w:hAnsi="Arial" w:cs="Arial"/>
          <w:sz w:val="22"/>
          <w:szCs w:val="22"/>
        </w:rPr>
        <w:t xml:space="preserve">22. Frey N, </w:t>
      </w:r>
      <w:proofErr w:type="spellStart"/>
      <w:r w:rsidRPr="00A229FB">
        <w:rPr>
          <w:rFonts w:ascii="Arial" w:hAnsi="Arial" w:cs="Arial"/>
          <w:sz w:val="22"/>
          <w:szCs w:val="22"/>
        </w:rPr>
        <w:t>Barrientos</w:t>
      </w:r>
      <w:proofErr w:type="spellEnd"/>
      <w:r w:rsidRPr="00A229FB">
        <w:rPr>
          <w:rFonts w:ascii="Arial" w:hAnsi="Arial" w:cs="Arial"/>
          <w:sz w:val="22"/>
          <w:szCs w:val="22"/>
        </w:rPr>
        <w:t xml:space="preserve"> T, Shelton JM, Frank D, </w:t>
      </w:r>
      <w:proofErr w:type="spellStart"/>
      <w:r w:rsidRPr="00A229FB">
        <w:rPr>
          <w:rFonts w:ascii="Arial" w:hAnsi="Arial" w:cs="Arial"/>
          <w:sz w:val="22"/>
          <w:szCs w:val="22"/>
        </w:rPr>
        <w:t>Rutten</w:t>
      </w:r>
      <w:proofErr w:type="spellEnd"/>
      <w:r w:rsidRPr="00A229FB">
        <w:rPr>
          <w:rFonts w:ascii="Arial" w:hAnsi="Arial" w:cs="Arial"/>
          <w:sz w:val="22"/>
          <w:szCs w:val="22"/>
        </w:rPr>
        <w:t xml:space="preserve"> H, </w:t>
      </w:r>
      <w:proofErr w:type="spellStart"/>
      <w:r w:rsidRPr="00A229FB">
        <w:rPr>
          <w:rFonts w:ascii="Arial" w:hAnsi="Arial" w:cs="Arial"/>
          <w:sz w:val="22"/>
          <w:szCs w:val="22"/>
        </w:rPr>
        <w:t>Gehring</w:t>
      </w:r>
      <w:proofErr w:type="spellEnd"/>
      <w:r w:rsidRPr="00A229FB">
        <w:rPr>
          <w:rFonts w:ascii="Arial" w:hAnsi="Arial" w:cs="Arial"/>
          <w:sz w:val="22"/>
          <w:szCs w:val="22"/>
        </w:rPr>
        <w:t xml:space="preserve"> D, Kuhn C, Lutz M,</w:t>
      </w:r>
      <w:r w:rsidRPr="00A229FB">
        <w:rPr>
          <w:rFonts w:ascii="Arial" w:hAnsi="Arial" w:cs="Arial"/>
          <w:b/>
          <w:sz w:val="22"/>
          <w:szCs w:val="22"/>
        </w:rPr>
        <w:t xml:space="preserve"> </w:t>
      </w:r>
      <w:proofErr w:type="spellStart"/>
      <w:r w:rsidRPr="00A229FB">
        <w:rPr>
          <w:rFonts w:ascii="Arial" w:hAnsi="Arial" w:cs="Arial"/>
          <w:b/>
          <w:sz w:val="22"/>
          <w:szCs w:val="22"/>
        </w:rPr>
        <w:t>Rothermel</w:t>
      </w:r>
      <w:proofErr w:type="spellEnd"/>
      <w:r w:rsidRPr="00A229FB">
        <w:rPr>
          <w:rFonts w:ascii="Arial" w:hAnsi="Arial" w:cs="Arial"/>
          <w:b/>
          <w:sz w:val="22"/>
          <w:szCs w:val="22"/>
        </w:rPr>
        <w:t xml:space="preserve"> BA</w:t>
      </w:r>
      <w:r w:rsidRPr="00A229FB">
        <w:rPr>
          <w:rFonts w:ascii="Arial" w:hAnsi="Arial" w:cs="Arial"/>
          <w:sz w:val="22"/>
          <w:szCs w:val="22"/>
        </w:rPr>
        <w:t xml:space="preserve">, </w:t>
      </w:r>
      <w:proofErr w:type="spellStart"/>
      <w:r w:rsidRPr="00A229FB">
        <w:rPr>
          <w:rFonts w:ascii="Arial" w:hAnsi="Arial" w:cs="Arial"/>
          <w:sz w:val="22"/>
          <w:szCs w:val="22"/>
        </w:rPr>
        <w:t>Bassel-Duby</w:t>
      </w:r>
      <w:proofErr w:type="spellEnd"/>
      <w:r w:rsidRPr="00A229FB">
        <w:rPr>
          <w:rFonts w:ascii="Arial" w:hAnsi="Arial" w:cs="Arial"/>
          <w:sz w:val="22"/>
          <w:szCs w:val="22"/>
        </w:rPr>
        <w:t xml:space="preserve"> R, Richardson JA, </w:t>
      </w:r>
      <w:proofErr w:type="spellStart"/>
      <w:r w:rsidRPr="00A229FB">
        <w:rPr>
          <w:rFonts w:ascii="Arial" w:hAnsi="Arial" w:cs="Arial"/>
          <w:sz w:val="22"/>
          <w:szCs w:val="22"/>
        </w:rPr>
        <w:t>Katus</w:t>
      </w:r>
      <w:proofErr w:type="spellEnd"/>
      <w:r w:rsidRPr="00A229FB">
        <w:rPr>
          <w:rFonts w:ascii="Arial" w:hAnsi="Arial" w:cs="Arial"/>
          <w:sz w:val="22"/>
          <w:szCs w:val="22"/>
        </w:rPr>
        <w:t xml:space="preserve"> HA, Hill JA, Olson EN. (2004) Mice lacking calsarcin-1 are sensitized to calcineurin signaling and show accelerated cardiomyopathy in response to pathological biomechanical stress. </w:t>
      </w:r>
      <w:r w:rsidRPr="00A229FB">
        <w:rPr>
          <w:rFonts w:ascii="Arial" w:hAnsi="Arial" w:cs="Arial"/>
          <w:i/>
          <w:sz w:val="22"/>
          <w:szCs w:val="22"/>
        </w:rPr>
        <w:t>Nat Med.</w:t>
      </w:r>
      <w:r w:rsidRPr="00A229FB">
        <w:rPr>
          <w:rFonts w:ascii="Arial" w:hAnsi="Arial" w:cs="Arial"/>
          <w:sz w:val="22"/>
          <w:szCs w:val="22"/>
        </w:rPr>
        <w:t xml:space="preserve"> </w:t>
      </w:r>
      <w:r w:rsidRPr="00A229FB">
        <w:rPr>
          <w:rFonts w:ascii="Arial" w:hAnsi="Arial" w:cs="Arial"/>
          <w:b/>
          <w:sz w:val="22"/>
          <w:szCs w:val="22"/>
        </w:rPr>
        <w:t>10</w:t>
      </w:r>
      <w:r w:rsidRPr="00A229FB">
        <w:rPr>
          <w:rFonts w:ascii="Arial" w:hAnsi="Arial" w:cs="Arial"/>
          <w:sz w:val="22"/>
          <w:szCs w:val="22"/>
        </w:rPr>
        <w:t>:1336-1343. PMID: 15543153</w:t>
      </w:r>
    </w:p>
    <w:p w14:paraId="357F61CC" w14:textId="77777777" w:rsidR="00A229FB" w:rsidRPr="00A229FB" w:rsidRDefault="00A229FB" w:rsidP="00A229FB">
      <w:pPr>
        <w:ind w:left="360" w:right="180" w:hanging="360"/>
        <w:jc w:val="both"/>
        <w:rPr>
          <w:rFonts w:ascii="Arial" w:hAnsi="Arial" w:cs="Arial"/>
          <w:sz w:val="22"/>
          <w:szCs w:val="22"/>
        </w:rPr>
      </w:pPr>
    </w:p>
    <w:p w14:paraId="72D78E0C" w14:textId="77777777" w:rsidR="00A229FB" w:rsidRPr="00A229FB" w:rsidRDefault="00A229FB" w:rsidP="00A229FB">
      <w:pPr>
        <w:ind w:left="360" w:right="180" w:hanging="360"/>
        <w:jc w:val="both"/>
        <w:rPr>
          <w:rFonts w:ascii="Arial" w:hAnsi="Arial" w:cs="Arial"/>
          <w:sz w:val="22"/>
          <w:szCs w:val="22"/>
        </w:rPr>
      </w:pPr>
      <w:r w:rsidRPr="00A229FB">
        <w:rPr>
          <w:rFonts w:ascii="Arial" w:hAnsi="Arial" w:cs="Arial"/>
          <w:sz w:val="22"/>
          <w:szCs w:val="22"/>
        </w:rPr>
        <w:t>23. Lange AW,</w:t>
      </w:r>
      <w:r w:rsidRPr="00A229FB">
        <w:rPr>
          <w:rFonts w:ascii="Arial" w:hAnsi="Arial" w:cs="Arial"/>
          <w:b/>
          <w:sz w:val="22"/>
          <w:szCs w:val="22"/>
        </w:rPr>
        <w:t xml:space="preserve"> </w:t>
      </w:r>
      <w:proofErr w:type="spellStart"/>
      <w:r w:rsidRPr="00A229FB">
        <w:rPr>
          <w:rFonts w:ascii="Arial" w:hAnsi="Arial" w:cs="Arial"/>
          <w:b/>
          <w:sz w:val="22"/>
          <w:szCs w:val="22"/>
        </w:rPr>
        <w:t>Rothermel</w:t>
      </w:r>
      <w:proofErr w:type="spellEnd"/>
      <w:r w:rsidRPr="00A229FB">
        <w:rPr>
          <w:rFonts w:ascii="Arial" w:hAnsi="Arial" w:cs="Arial"/>
          <w:sz w:val="22"/>
          <w:szCs w:val="22"/>
        </w:rPr>
        <w:t xml:space="preserve"> </w:t>
      </w:r>
      <w:r w:rsidRPr="00A229FB">
        <w:rPr>
          <w:rFonts w:ascii="Arial" w:hAnsi="Arial" w:cs="Arial"/>
          <w:b/>
          <w:sz w:val="22"/>
          <w:szCs w:val="22"/>
        </w:rPr>
        <w:t>BA</w:t>
      </w:r>
      <w:r w:rsidRPr="00A229FB">
        <w:rPr>
          <w:rFonts w:ascii="Arial" w:hAnsi="Arial" w:cs="Arial"/>
          <w:sz w:val="22"/>
          <w:szCs w:val="22"/>
        </w:rPr>
        <w:t xml:space="preserve">, </w:t>
      </w:r>
      <w:proofErr w:type="spellStart"/>
      <w:r w:rsidRPr="00A229FB">
        <w:rPr>
          <w:rFonts w:ascii="Arial" w:hAnsi="Arial" w:cs="Arial"/>
          <w:sz w:val="22"/>
          <w:szCs w:val="22"/>
        </w:rPr>
        <w:t>Yutzey</w:t>
      </w:r>
      <w:proofErr w:type="spellEnd"/>
      <w:r w:rsidRPr="00A229FB">
        <w:rPr>
          <w:rFonts w:ascii="Arial" w:hAnsi="Arial" w:cs="Arial"/>
          <w:sz w:val="22"/>
          <w:szCs w:val="22"/>
        </w:rPr>
        <w:t xml:space="preserve"> KE. (2005) Restoration of </w:t>
      </w:r>
      <w:r w:rsidRPr="00A229FB">
        <w:rPr>
          <w:rFonts w:ascii="Arial" w:hAnsi="Arial" w:cs="Arial"/>
          <w:i/>
          <w:sz w:val="22"/>
          <w:szCs w:val="22"/>
        </w:rPr>
        <w:t>DSCR1</w:t>
      </w:r>
      <w:r w:rsidRPr="00A229FB">
        <w:rPr>
          <w:rFonts w:ascii="Arial" w:hAnsi="Arial" w:cs="Arial"/>
          <w:sz w:val="22"/>
          <w:szCs w:val="22"/>
        </w:rPr>
        <w:t xml:space="preserve"> to </w:t>
      </w:r>
      <w:proofErr w:type="spellStart"/>
      <w:r w:rsidRPr="00A229FB">
        <w:rPr>
          <w:rFonts w:ascii="Arial" w:hAnsi="Arial" w:cs="Arial"/>
          <w:sz w:val="22"/>
          <w:szCs w:val="22"/>
        </w:rPr>
        <w:t>disomy</w:t>
      </w:r>
      <w:proofErr w:type="spellEnd"/>
      <w:r w:rsidRPr="00A229FB">
        <w:rPr>
          <w:rFonts w:ascii="Arial" w:hAnsi="Arial" w:cs="Arial"/>
          <w:sz w:val="22"/>
          <w:szCs w:val="22"/>
        </w:rPr>
        <w:t xml:space="preserve"> in Trisomy 16 mouse model of Down syndrome does not correct cardiac or craniofacial development anomalies. </w:t>
      </w:r>
      <w:proofErr w:type="spellStart"/>
      <w:r w:rsidRPr="00A229FB">
        <w:rPr>
          <w:rFonts w:ascii="Arial" w:hAnsi="Arial" w:cs="Arial"/>
          <w:i/>
          <w:sz w:val="22"/>
          <w:szCs w:val="22"/>
        </w:rPr>
        <w:t>Dev</w:t>
      </w:r>
      <w:proofErr w:type="spellEnd"/>
      <w:r w:rsidRPr="00A229FB">
        <w:rPr>
          <w:rFonts w:ascii="Arial" w:hAnsi="Arial" w:cs="Arial"/>
          <w:i/>
          <w:sz w:val="22"/>
          <w:szCs w:val="22"/>
        </w:rPr>
        <w:t xml:space="preserve"> </w:t>
      </w:r>
      <w:proofErr w:type="spellStart"/>
      <w:r w:rsidRPr="00A229FB">
        <w:rPr>
          <w:rFonts w:ascii="Arial" w:hAnsi="Arial" w:cs="Arial"/>
          <w:i/>
          <w:sz w:val="22"/>
          <w:szCs w:val="22"/>
        </w:rPr>
        <w:t>Dyn</w:t>
      </w:r>
      <w:proofErr w:type="spellEnd"/>
      <w:r w:rsidRPr="00A229FB">
        <w:rPr>
          <w:rFonts w:ascii="Arial" w:hAnsi="Arial" w:cs="Arial"/>
          <w:i/>
          <w:sz w:val="22"/>
          <w:szCs w:val="22"/>
        </w:rPr>
        <w:t>.</w:t>
      </w:r>
      <w:r w:rsidRPr="00A229FB">
        <w:rPr>
          <w:rFonts w:ascii="Arial" w:hAnsi="Arial" w:cs="Arial"/>
          <w:b/>
          <w:i/>
          <w:sz w:val="22"/>
          <w:szCs w:val="22"/>
        </w:rPr>
        <w:t xml:space="preserve"> </w:t>
      </w:r>
      <w:r w:rsidRPr="00A229FB">
        <w:rPr>
          <w:rFonts w:ascii="Arial" w:hAnsi="Arial" w:cs="Arial"/>
          <w:b/>
          <w:sz w:val="22"/>
          <w:szCs w:val="22"/>
        </w:rPr>
        <w:t>233</w:t>
      </w:r>
      <w:r w:rsidRPr="00A229FB">
        <w:rPr>
          <w:rFonts w:ascii="Arial" w:hAnsi="Arial" w:cs="Arial"/>
          <w:sz w:val="22"/>
          <w:szCs w:val="22"/>
        </w:rPr>
        <w:t>:954-963</w:t>
      </w:r>
      <w:r w:rsidRPr="00A229FB">
        <w:rPr>
          <w:rFonts w:ascii="Arial" w:hAnsi="Arial" w:cs="Arial"/>
          <w:i/>
          <w:sz w:val="22"/>
          <w:szCs w:val="22"/>
        </w:rPr>
        <w:t>.</w:t>
      </w:r>
      <w:r w:rsidRPr="00A229FB">
        <w:rPr>
          <w:rFonts w:ascii="Arial" w:hAnsi="Arial" w:cs="Arial"/>
          <w:sz w:val="22"/>
          <w:szCs w:val="22"/>
        </w:rPr>
        <w:t xml:space="preserve"> PMID: 15906378</w:t>
      </w:r>
    </w:p>
    <w:p w14:paraId="52715260" w14:textId="77777777" w:rsidR="00A229FB" w:rsidRPr="00A229FB" w:rsidRDefault="00A229FB" w:rsidP="00A229FB">
      <w:pPr>
        <w:ind w:left="360" w:right="180" w:hanging="360"/>
        <w:jc w:val="both"/>
        <w:rPr>
          <w:rFonts w:ascii="Arial" w:hAnsi="Arial" w:cs="Arial"/>
          <w:sz w:val="22"/>
          <w:szCs w:val="22"/>
        </w:rPr>
      </w:pPr>
    </w:p>
    <w:p w14:paraId="60721BFE" w14:textId="77777777" w:rsidR="00A229FB" w:rsidRPr="00A229FB" w:rsidRDefault="00A229FB" w:rsidP="00A229FB">
      <w:pPr>
        <w:ind w:left="360" w:right="180" w:hanging="360"/>
        <w:jc w:val="both"/>
        <w:rPr>
          <w:rFonts w:ascii="Arial" w:hAnsi="Arial" w:cs="Arial"/>
          <w:sz w:val="22"/>
          <w:szCs w:val="22"/>
        </w:rPr>
      </w:pPr>
      <w:r w:rsidRPr="00A229FB">
        <w:rPr>
          <w:rFonts w:ascii="Arial" w:hAnsi="Arial" w:cs="Arial"/>
          <w:sz w:val="22"/>
          <w:szCs w:val="22"/>
        </w:rPr>
        <w:t xml:space="preserve">24. </w:t>
      </w:r>
      <w:proofErr w:type="spellStart"/>
      <w:r w:rsidRPr="00A229FB">
        <w:rPr>
          <w:rFonts w:ascii="Arial" w:hAnsi="Arial" w:cs="Arial"/>
          <w:sz w:val="22"/>
          <w:szCs w:val="22"/>
        </w:rPr>
        <w:t>Berenji</w:t>
      </w:r>
      <w:proofErr w:type="spellEnd"/>
      <w:r w:rsidRPr="00A229FB">
        <w:rPr>
          <w:rFonts w:ascii="Arial" w:hAnsi="Arial" w:cs="Arial"/>
          <w:sz w:val="22"/>
          <w:szCs w:val="22"/>
        </w:rPr>
        <w:t xml:space="preserve"> K, </w:t>
      </w:r>
      <w:proofErr w:type="spellStart"/>
      <w:r w:rsidRPr="00A229FB">
        <w:rPr>
          <w:rFonts w:ascii="Arial" w:hAnsi="Arial" w:cs="Arial"/>
          <w:sz w:val="22"/>
          <w:szCs w:val="22"/>
        </w:rPr>
        <w:t>Drazner</w:t>
      </w:r>
      <w:proofErr w:type="spellEnd"/>
      <w:r w:rsidRPr="00A229FB">
        <w:rPr>
          <w:rFonts w:ascii="Arial" w:hAnsi="Arial" w:cs="Arial"/>
          <w:sz w:val="22"/>
          <w:szCs w:val="22"/>
        </w:rPr>
        <w:t xml:space="preserve"> MH,</w:t>
      </w:r>
      <w:r w:rsidRPr="00A229FB">
        <w:rPr>
          <w:rFonts w:ascii="Arial" w:hAnsi="Arial" w:cs="Arial"/>
          <w:b/>
          <w:sz w:val="22"/>
          <w:szCs w:val="22"/>
        </w:rPr>
        <w:t xml:space="preserve"> </w:t>
      </w:r>
      <w:proofErr w:type="spellStart"/>
      <w:r w:rsidRPr="00A229FB">
        <w:rPr>
          <w:rFonts w:ascii="Arial" w:hAnsi="Arial" w:cs="Arial"/>
          <w:b/>
          <w:sz w:val="22"/>
          <w:szCs w:val="22"/>
        </w:rPr>
        <w:t>Rothermel</w:t>
      </w:r>
      <w:proofErr w:type="spellEnd"/>
      <w:r w:rsidRPr="00A229FB">
        <w:rPr>
          <w:rFonts w:ascii="Arial" w:hAnsi="Arial" w:cs="Arial"/>
          <w:sz w:val="22"/>
          <w:szCs w:val="22"/>
        </w:rPr>
        <w:t xml:space="preserve"> </w:t>
      </w:r>
      <w:r w:rsidRPr="00A229FB">
        <w:rPr>
          <w:rFonts w:ascii="Arial" w:hAnsi="Arial" w:cs="Arial"/>
          <w:b/>
          <w:sz w:val="22"/>
          <w:szCs w:val="22"/>
        </w:rPr>
        <w:t>BA</w:t>
      </w:r>
      <w:r w:rsidRPr="00A229FB">
        <w:rPr>
          <w:rFonts w:ascii="Arial" w:hAnsi="Arial" w:cs="Arial"/>
          <w:sz w:val="22"/>
          <w:szCs w:val="22"/>
        </w:rPr>
        <w:t xml:space="preserve">, Hill JA. (2005) Does ventricular hypertrophy progress to systolic heart failure? </w:t>
      </w:r>
      <w:proofErr w:type="gramStart"/>
      <w:r w:rsidRPr="00A229FB">
        <w:rPr>
          <w:rFonts w:ascii="Arial" w:hAnsi="Arial" w:cs="Arial"/>
          <w:i/>
          <w:sz w:val="22"/>
          <w:szCs w:val="22"/>
        </w:rPr>
        <w:t xml:space="preserve">Am. J. </w:t>
      </w:r>
      <w:proofErr w:type="spellStart"/>
      <w:r w:rsidRPr="00A229FB">
        <w:rPr>
          <w:rFonts w:ascii="Arial" w:hAnsi="Arial" w:cs="Arial"/>
          <w:i/>
          <w:sz w:val="22"/>
          <w:szCs w:val="22"/>
        </w:rPr>
        <w:t>Physiol</w:t>
      </w:r>
      <w:proofErr w:type="spellEnd"/>
      <w:r w:rsidRPr="00A229FB">
        <w:rPr>
          <w:rFonts w:ascii="Arial" w:hAnsi="Arial" w:cs="Arial"/>
          <w:i/>
          <w:sz w:val="22"/>
          <w:szCs w:val="22"/>
        </w:rPr>
        <w:t xml:space="preserve">-Heart </w:t>
      </w:r>
      <w:proofErr w:type="spellStart"/>
      <w:r w:rsidRPr="00A229FB">
        <w:rPr>
          <w:rFonts w:ascii="Arial" w:hAnsi="Arial" w:cs="Arial"/>
          <w:i/>
          <w:sz w:val="22"/>
          <w:szCs w:val="22"/>
        </w:rPr>
        <w:t>Circ</w:t>
      </w:r>
      <w:proofErr w:type="spellEnd"/>
      <w:r w:rsidRPr="00A229FB">
        <w:rPr>
          <w:rFonts w:ascii="Arial" w:hAnsi="Arial" w:cs="Arial"/>
          <w:i/>
          <w:sz w:val="22"/>
          <w:szCs w:val="22"/>
        </w:rPr>
        <w:t xml:space="preserve"> Physiol. </w:t>
      </w:r>
      <w:r w:rsidRPr="00A229FB">
        <w:rPr>
          <w:rFonts w:ascii="Arial" w:hAnsi="Arial" w:cs="Arial"/>
          <w:b/>
          <w:sz w:val="22"/>
          <w:szCs w:val="22"/>
        </w:rPr>
        <w:t>289</w:t>
      </w:r>
      <w:r w:rsidRPr="00A229FB">
        <w:rPr>
          <w:rFonts w:ascii="Arial" w:hAnsi="Arial" w:cs="Arial"/>
          <w:sz w:val="22"/>
          <w:szCs w:val="22"/>
        </w:rPr>
        <w:t>:H8-H16</w:t>
      </w:r>
      <w:r w:rsidRPr="00A229FB">
        <w:rPr>
          <w:rFonts w:ascii="Arial" w:hAnsi="Arial" w:cs="Arial"/>
          <w:i/>
          <w:sz w:val="22"/>
          <w:szCs w:val="22"/>
        </w:rPr>
        <w:t>.</w:t>
      </w:r>
      <w:proofErr w:type="gramEnd"/>
      <w:r w:rsidRPr="00A229FB">
        <w:rPr>
          <w:rFonts w:ascii="Arial" w:hAnsi="Arial" w:cs="Arial"/>
          <w:sz w:val="22"/>
          <w:szCs w:val="22"/>
        </w:rPr>
        <w:t xml:space="preserve"> PMID: 15961379</w:t>
      </w:r>
    </w:p>
    <w:p w14:paraId="14A8C76D" w14:textId="77777777" w:rsidR="00A229FB" w:rsidRPr="00A229FB" w:rsidRDefault="00A229FB" w:rsidP="00A229FB">
      <w:pPr>
        <w:ind w:left="360" w:right="180" w:hanging="360"/>
        <w:jc w:val="both"/>
        <w:rPr>
          <w:rFonts w:ascii="Arial" w:hAnsi="Arial" w:cs="Arial"/>
          <w:sz w:val="22"/>
          <w:szCs w:val="22"/>
        </w:rPr>
      </w:pPr>
    </w:p>
    <w:p w14:paraId="29F76682" w14:textId="77777777" w:rsidR="00A229FB" w:rsidRPr="00A229FB" w:rsidRDefault="00A229FB" w:rsidP="00A229FB">
      <w:pPr>
        <w:ind w:left="360" w:right="180" w:hanging="360"/>
        <w:jc w:val="both"/>
        <w:rPr>
          <w:rFonts w:ascii="Arial" w:hAnsi="Arial" w:cs="Arial"/>
          <w:color w:val="000000"/>
          <w:sz w:val="22"/>
          <w:szCs w:val="22"/>
        </w:rPr>
      </w:pPr>
      <w:r w:rsidRPr="00A229FB">
        <w:rPr>
          <w:rFonts w:ascii="Arial" w:hAnsi="Arial" w:cs="Arial"/>
          <w:sz w:val="22"/>
          <w:szCs w:val="22"/>
        </w:rPr>
        <w:t xml:space="preserve">25. </w:t>
      </w:r>
      <w:proofErr w:type="spellStart"/>
      <w:r w:rsidRPr="00A229FB">
        <w:rPr>
          <w:rFonts w:ascii="Arial" w:hAnsi="Arial" w:cs="Arial"/>
          <w:b/>
          <w:sz w:val="22"/>
          <w:szCs w:val="22"/>
        </w:rPr>
        <w:t>Rothermel</w:t>
      </w:r>
      <w:proofErr w:type="spellEnd"/>
      <w:r w:rsidRPr="00A229FB">
        <w:rPr>
          <w:rFonts w:ascii="Arial" w:hAnsi="Arial" w:cs="Arial"/>
          <w:b/>
          <w:sz w:val="22"/>
          <w:szCs w:val="22"/>
        </w:rPr>
        <w:t xml:space="preserve"> BA</w:t>
      </w:r>
      <w:r w:rsidRPr="00A229FB">
        <w:rPr>
          <w:rFonts w:ascii="Arial" w:hAnsi="Arial" w:cs="Arial"/>
          <w:sz w:val="22"/>
          <w:szCs w:val="22"/>
        </w:rPr>
        <w:t xml:space="preserve">, </w:t>
      </w:r>
      <w:proofErr w:type="spellStart"/>
      <w:r w:rsidRPr="00A229FB">
        <w:rPr>
          <w:rFonts w:ascii="Arial" w:hAnsi="Arial" w:cs="Arial"/>
          <w:sz w:val="22"/>
          <w:szCs w:val="22"/>
        </w:rPr>
        <w:t>Berenji</w:t>
      </w:r>
      <w:proofErr w:type="spellEnd"/>
      <w:r w:rsidRPr="00A229FB">
        <w:rPr>
          <w:rFonts w:ascii="Arial" w:hAnsi="Arial" w:cs="Arial"/>
          <w:sz w:val="22"/>
          <w:szCs w:val="22"/>
        </w:rPr>
        <w:t xml:space="preserve"> K, </w:t>
      </w:r>
      <w:proofErr w:type="spellStart"/>
      <w:r w:rsidRPr="00A229FB">
        <w:rPr>
          <w:rFonts w:ascii="Arial" w:hAnsi="Arial" w:cs="Arial"/>
          <w:sz w:val="22"/>
          <w:szCs w:val="22"/>
        </w:rPr>
        <w:t>Tannous</w:t>
      </w:r>
      <w:proofErr w:type="spellEnd"/>
      <w:r w:rsidRPr="00A229FB">
        <w:rPr>
          <w:rFonts w:ascii="Arial" w:hAnsi="Arial" w:cs="Arial"/>
          <w:sz w:val="22"/>
          <w:szCs w:val="22"/>
        </w:rPr>
        <w:t xml:space="preserve"> P, </w:t>
      </w:r>
      <w:proofErr w:type="spellStart"/>
      <w:r w:rsidRPr="00A229FB">
        <w:rPr>
          <w:rFonts w:ascii="Arial" w:hAnsi="Arial" w:cs="Arial"/>
          <w:sz w:val="22"/>
          <w:szCs w:val="22"/>
        </w:rPr>
        <w:t>Kutschke</w:t>
      </w:r>
      <w:proofErr w:type="spellEnd"/>
      <w:r w:rsidRPr="00A229FB">
        <w:rPr>
          <w:rFonts w:ascii="Arial" w:hAnsi="Arial" w:cs="Arial"/>
          <w:sz w:val="22"/>
          <w:szCs w:val="22"/>
        </w:rPr>
        <w:t xml:space="preserve"> W, </w:t>
      </w:r>
      <w:proofErr w:type="spellStart"/>
      <w:r w:rsidRPr="00A229FB">
        <w:rPr>
          <w:rFonts w:ascii="Arial" w:hAnsi="Arial" w:cs="Arial"/>
          <w:sz w:val="22"/>
          <w:szCs w:val="22"/>
        </w:rPr>
        <w:t>Dey</w:t>
      </w:r>
      <w:proofErr w:type="spellEnd"/>
      <w:r w:rsidRPr="00A229FB">
        <w:rPr>
          <w:rFonts w:ascii="Arial" w:hAnsi="Arial" w:cs="Arial"/>
          <w:sz w:val="22"/>
          <w:szCs w:val="22"/>
        </w:rPr>
        <w:t xml:space="preserve"> A, Nolan B, </w:t>
      </w:r>
      <w:proofErr w:type="spellStart"/>
      <w:r w:rsidRPr="00A229FB">
        <w:rPr>
          <w:rFonts w:ascii="Arial" w:hAnsi="Arial" w:cs="Arial"/>
          <w:sz w:val="22"/>
          <w:szCs w:val="22"/>
        </w:rPr>
        <w:t>Yoo</w:t>
      </w:r>
      <w:proofErr w:type="spellEnd"/>
      <w:r w:rsidRPr="00A229FB">
        <w:rPr>
          <w:rFonts w:ascii="Arial" w:hAnsi="Arial" w:cs="Arial"/>
          <w:sz w:val="22"/>
          <w:szCs w:val="22"/>
        </w:rPr>
        <w:t xml:space="preserve"> KD, </w:t>
      </w:r>
      <w:proofErr w:type="spellStart"/>
      <w:r w:rsidRPr="00A229FB">
        <w:rPr>
          <w:rFonts w:ascii="Arial" w:hAnsi="Arial" w:cs="Arial"/>
          <w:sz w:val="22"/>
          <w:szCs w:val="22"/>
        </w:rPr>
        <w:t>Demetroulis</w:t>
      </w:r>
      <w:proofErr w:type="spellEnd"/>
      <w:r w:rsidRPr="00A229FB">
        <w:rPr>
          <w:rFonts w:ascii="Arial" w:hAnsi="Arial" w:cs="Arial"/>
          <w:sz w:val="22"/>
          <w:szCs w:val="22"/>
        </w:rPr>
        <w:t xml:space="preserve"> E, </w:t>
      </w:r>
      <w:proofErr w:type="spellStart"/>
      <w:r w:rsidRPr="00A229FB">
        <w:rPr>
          <w:rFonts w:ascii="Arial" w:hAnsi="Arial" w:cs="Arial"/>
          <w:sz w:val="22"/>
          <w:szCs w:val="22"/>
        </w:rPr>
        <w:t>Gimbel</w:t>
      </w:r>
      <w:proofErr w:type="spellEnd"/>
      <w:r w:rsidRPr="00A229FB">
        <w:rPr>
          <w:rFonts w:ascii="Arial" w:hAnsi="Arial" w:cs="Arial"/>
          <w:sz w:val="22"/>
          <w:szCs w:val="22"/>
        </w:rPr>
        <w:t xml:space="preserve"> M, </w:t>
      </w:r>
      <w:proofErr w:type="spellStart"/>
      <w:r w:rsidRPr="00A229FB">
        <w:rPr>
          <w:rFonts w:ascii="Arial" w:hAnsi="Arial" w:cs="Arial"/>
          <w:sz w:val="22"/>
          <w:szCs w:val="22"/>
        </w:rPr>
        <w:t>Cabuay</w:t>
      </w:r>
      <w:proofErr w:type="spellEnd"/>
      <w:r w:rsidRPr="00A229FB">
        <w:rPr>
          <w:rFonts w:ascii="Arial" w:hAnsi="Arial" w:cs="Arial"/>
          <w:sz w:val="22"/>
          <w:szCs w:val="22"/>
        </w:rPr>
        <w:t xml:space="preserve"> B, </w:t>
      </w:r>
      <w:proofErr w:type="spellStart"/>
      <w:r w:rsidRPr="00A229FB">
        <w:rPr>
          <w:rFonts w:ascii="Arial" w:hAnsi="Arial" w:cs="Arial"/>
          <w:sz w:val="22"/>
          <w:szCs w:val="22"/>
        </w:rPr>
        <w:t>Karimi</w:t>
      </w:r>
      <w:proofErr w:type="spellEnd"/>
      <w:r w:rsidRPr="00A229FB">
        <w:rPr>
          <w:rFonts w:ascii="Arial" w:hAnsi="Arial" w:cs="Arial"/>
          <w:sz w:val="22"/>
          <w:szCs w:val="22"/>
        </w:rPr>
        <w:t xml:space="preserve"> M, Hill</w:t>
      </w:r>
      <w:r w:rsidRPr="00A229FB">
        <w:rPr>
          <w:rFonts w:ascii="Arial" w:hAnsi="Arial" w:cs="Arial"/>
          <w:color w:val="000000"/>
          <w:sz w:val="22"/>
          <w:szCs w:val="22"/>
        </w:rPr>
        <w:t xml:space="preserve"> JA (2005) Differential Activation of Stress-Response Signaling in Load-Induced Cardiac Hypertrophy and Failure. </w:t>
      </w:r>
      <w:proofErr w:type="spellStart"/>
      <w:r w:rsidRPr="00A229FB">
        <w:rPr>
          <w:rFonts w:ascii="Arial" w:hAnsi="Arial" w:cs="Arial"/>
          <w:i/>
          <w:color w:val="000000"/>
          <w:sz w:val="22"/>
          <w:szCs w:val="22"/>
        </w:rPr>
        <w:t>Physiol</w:t>
      </w:r>
      <w:proofErr w:type="spellEnd"/>
      <w:r w:rsidRPr="00A229FB">
        <w:rPr>
          <w:rFonts w:ascii="Arial" w:hAnsi="Arial" w:cs="Arial"/>
          <w:i/>
          <w:color w:val="000000"/>
          <w:sz w:val="22"/>
          <w:szCs w:val="22"/>
        </w:rPr>
        <w:t xml:space="preserve"> Genomics. </w:t>
      </w:r>
      <w:r w:rsidRPr="00A229FB">
        <w:rPr>
          <w:rFonts w:ascii="Arial" w:hAnsi="Arial" w:cs="Arial"/>
          <w:color w:val="000000"/>
          <w:sz w:val="22"/>
          <w:szCs w:val="22"/>
        </w:rPr>
        <w:t xml:space="preserve">23:18-27. </w:t>
      </w:r>
      <w:r w:rsidRPr="00A229FB">
        <w:rPr>
          <w:rFonts w:ascii="Arial" w:hAnsi="Arial" w:cs="Arial"/>
          <w:sz w:val="22"/>
          <w:szCs w:val="22"/>
        </w:rPr>
        <w:t>PMID16033866</w:t>
      </w:r>
    </w:p>
    <w:p w14:paraId="13244EC3" w14:textId="77777777" w:rsidR="00A229FB" w:rsidRPr="00A229FB" w:rsidRDefault="00A229FB" w:rsidP="00A229FB">
      <w:pPr>
        <w:ind w:left="360" w:right="180" w:hanging="360"/>
        <w:jc w:val="both"/>
        <w:rPr>
          <w:rFonts w:ascii="Arial" w:hAnsi="Arial" w:cs="Arial"/>
          <w:color w:val="000000"/>
          <w:sz w:val="22"/>
          <w:szCs w:val="22"/>
        </w:rPr>
      </w:pPr>
    </w:p>
    <w:p w14:paraId="72EE57E4" w14:textId="77777777" w:rsidR="00A229FB" w:rsidRPr="00A229FB" w:rsidRDefault="00A229FB" w:rsidP="00A229FB">
      <w:pPr>
        <w:ind w:left="360" w:right="180" w:hanging="360"/>
        <w:jc w:val="both"/>
        <w:rPr>
          <w:rFonts w:ascii="Arial" w:hAnsi="Arial" w:cs="Arial"/>
          <w:color w:val="000000"/>
          <w:sz w:val="22"/>
          <w:szCs w:val="22"/>
        </w:rPr>
      </w:pPr>
      <w:r w:rsidRPr="00A229FB">
        <w:rPr>
          <w:rFonts w:ascii="Arial" w:hAnsi="Arial" w:cs="Arial"/>
          <w:color w:val="000000"/>
          <w:sz w:val="22"/>
          <w:szCs w:val="22"/>
        </w:rPr>
        <w:t xml:space="preserve">26. Oh M, </w:t>
      </w:r>
      <w:proofErr w:type="spellStart"/>
      <w:r w:rsidRPr="00A229FB">
        <w:rPr>
          <w:rFonts w:ascii="Arial" w:hAnsi="Arial" w:cs="Arial"/>
          <w:color w:val="000000"/>
          <w:sz w:val="22"/>
          <w:szCs w:val="22"/>
        </w:rPr>
        <w:t>Rybkin</w:t>
      </w:r>
      <w:proofErr w:type="spellEnd"/>
      <w:r w:rsidRPr="00A229FB">
        <w:rPr>
          <w:rFonts w:ascii="Arial" w:hAnsi="Arial" w:cs="Arial"/>
          <w:color w:val="000000"/>
          <w:sz w:val="22"/>
          <w:szCs w:val="22"/>
        </w:rPr>
        <w:t xml:space="preserve"> I, Copeland V, </w:t>
      </w:r>
      <w:proofErr w:type="spellStart"/>
      <w:r w:rsidRPr="00A229FB">
        <w:rPr>
          <w:rFonts w:ascii="Arial" w:hAnsi="Arial" w:cs="Arial"/>
          <w:color w:val="000000"/>
          <w:sz w:val="22"/>
          <w:szCs w:val="22"/>
        </w:rPr>
        <w:t>Czubryt</w:t>
      </w:r>
      <w:proofErr w:type="spellEnd"/>
      <w:r w:rsidRPr="00A229FB">
        <w:rPr>
          <w:rFonts w:ascii="Arial" w:hAnsi="Arial" w:cs="Arial"/>
          <w:color w:val="000000"/>
          <w:sz w:val="22"/>
          <w:szCs w:val="22"/>
        </w:rPr>
        <w:t xml:space="preserve"> MP, Shelton J, Richardson JA, Hill JA, de </w:t>
      </w:r>
      <w:proofErr w:type="spellStart"/>
      <w:r w:rsidRPr="00A229FB">
        <w:rPr>
          <w:rFonts w:ascii="Arial" w:hAnsi="Arial" w:cs="Arial"/>
          <w:color w:val="000000"/>
          <w:sz w:val="22"/>
          <w:szCs w:val="22"/>
        </w:rPr>
        <w:t>Windt</w:t>
      </w:r>
      <w:proofErr w:type="spellEnd"/>
      <w:r w:rsidRPr="00A229FB">
        <w:rPr>
          <w:rFonts w:ascii="Arial" w:hAnsi="Arial" w:cs="Arial"/>
          <w:color w:val="000000"/>
          <w:sz w:val="22"/>
          <w:szCs w:val="22"/>
        </w:rPr>
        <w:t xml:space="preserve"> LJ, </w:t>
      </w:r>
      <w:proofErr w:type="spellStart"/>
      <w:r w:rsidRPr="00A229FB">
        <w:rPr>
          <w:rFonts w:ascii="Arial" w:hAnsi="Arial" w:cs="Arial"/>
          <w:color w:val="000000"/>
          <w:sz w:val="22"/>
          <w:szCs w:val="22"/>
        </w:rPr>
        <w:t>Bassel-Duby</w:t>
      </w:r>
      <w:proofErr w:type="spellEnd"/>
      <w:r w:rsidRPr="00A229FB">
        <w:rPr>
          <w:rFonts w:ascii="Arial" w:hAnsi="Arial" w:cs="Arial"/>
          <w:color w:val="000000"/>
          <w:sz w:val="22"/>
          <w:szCs w:val="22"/>
        </w:rPr>
        <w:t xml:space="preserve"> R, Olson EN,</w:t>
      </w:r>
      <w:r w:rsidRPr="00A229FB">
        <w:rPr>
          <w:rFonts w:ascii="Arial" w:hAnsi="Arial" w:cs="Arial"/>
          <w:b/>
          <w:color w:val="000000"/>
          <w:sz w:val="22"/>
          <w:szCs w:val="22"/>
        </w:rPr>
        <w:t xml:space="preserve"> </w:t>
      </w:r>
      <w:proofErr w:type="spellStart"/>
      <w:r w:rsidRPr="00A229FB">
        <w:rPr>
          <w:rFonts w:ascii="Arial" w:hAnsi="Arial" w:cs="Arial"/>
          <w:b/>
          <w:color w:val="000000"/>
          <w:sz w:val="22"/>
          <w:szCs w:val="22"/>
        </w:rPr>
        <w:t>Rothermel</w:t>
      </w:r>
      <w:proofErr w:type="spellEnd"/>
      <w:r w:rsidRPr="00A229FB">
        <w:rPr>
          <w:rFonts w:ascii="Arial" w:hAnsi="Arial" w:cs="Arial"/>
          <w:b/>
          <w:color w:val="000000"/>
          <w:sz w:val="22"/>
          <w:szCs w:val="22"/>
        </w:rPr>
        <w:t xml:space="preserve"> BA</w:t>
      </w:r>
      <w:r w:rsidRPr="00A229FB">
        <w:rPr>
          <w:rFonts w:ascii="Arial" w:hAnsi="Arial" w:cs="Arial"/>
          <w:color w:val="000000"/>
          <w:sz w:val="22"/>
          <w:szCs w:val="22"/>
        </w:rPr>
        <w:t xml:space="preserve">. (2005) Calcineurin is necessary for the maintenance but not embryonic development of slow muscle fibers. </w:t>
      </w:r>
      <w:proofErr w:type="spellStart"/>
      <w:r w:rsidRPr="00A229FB">
        <w:rPr>
          <w:rFonts w:ascii="Arial" w:hAnsi="Arial" w:cs="Arial"/>
          <w:i/>
          <w:color w:val="000000"/>
          <w:sz w:val="22"/>
          <w:szCs w:val="22"/>
        </w:rPr>
        <w:t>Mol</w:t>
      </w:r>
      <w:proofErr w:type="spellEnd"/>
      <w:r w:rsidRPr="00A229FB">
        <w:rPr>
          <w:rFonts w:ascii="Arial" w:hAnsi="Arial" w:cs="Arial"/>
          <w:i/>
          <w:color w:val="000000"/>
          <w:sz w:val="22"/>
          <w:szCs w:val="22"/>
        </w:rPr>
        <w:t xml:space="preserve"> Cell Biol.</w:t>
      </w:r>
      <w:r w:rsidRPr="00A229FB">
        <w:rPr>
          <w:rFonts w:ascii="Arial" w:hAnsi="Arial" w:cs="Arial"/>
          <w:b/>
          <w:i/>
          <w:color w:val="000000"/>
          <w:sz w:val="22"/>
          <w:szCs w:val="22"/>
        </w:rPr>
        <w:t xml:space="preserve"> </w:t>
      </w:r>
      <w:r w:rsidRPr="00A229FB">
        <w:rPr>
          <w:rFonts w:ascii="Arial" w:hAnsi="Arial" w:cs="Arial"/>
          <w:b/>
          <w:color w:val="000000"/>
          <w:sz w:val="22"/>
          <w:szCs w:val="22"/>
        </w:rPr>
        <w:t>25</w:t>
      </w:r>
      <w:r w:rsidRPr="00A229FB">
        <w:rPr>
          <w:rFonts w:ascii="Arial" w:hAnsi="Arial" w:cs="Arial"/>
          <w:color w:val="000000"/>
          <w:sz w:val="22"/>
          <w:szCs w:val="22"/>
        </w:rPr>
        <w:t>:6629-6638</w:t>
      </w:r>
      <w:r w:rsidRPr="00A229FB">
        <w:rPr>
          <w:rFonts w:ascii="Arial" w:hAnsi="Arial" w:cs="Arial"/>
          <w:i/>
          <w:color w:val="000000"/>
          <w:sz w:val="22"/>
          <w:szCs w:val="22"/>
        </w:rPr>
        <w:t xml:space="preserve">. </w:t>
      </w:r>
      <w:r w:rsidRPr="00A229FB">
        <w:rPr>
          <w:rFonts w:ascii="Arial" w:hAnsi="Arial" w:cs="Arial"/>
          <w:sz w:val="22"/>
          <w:szCs w:val="22"/>
        </w:rPr>
        <w:t>PMID: 16024798</w:t>
      </w:r>
    </w:p>
    <w:p w14:paraId="3CAEC9DA" w14:textId="77777777" w:rsidR="00A229FB" w:rsidRPr="00A229FB" w:rsidRDefault="00A229FB" w:rsidP="00A229FB">
      <w:pPr>
        <w:ind w:left="360" w:right="180" w:hanging="360"/>
        <w:jc w:val="both"/>
        <w:rPr>
          <w:rFonts w:ascii="Arial" w:hAnsi="Arial" w:cs="Arial"/>
          <w:sz w:val="22"/>
          <w:szCs w:val="22"/>
        </w:rPr>
      </w:pPr>
    </w:p>
    <w:p w14:paraId="18828C23" w14:textId="77777777" w:rsidR="00A229FB" w:rsidRPr="00A229FB" w:rsidRDefault="00A229FB" w:rsidP="00A229FB">
      <w:pPr>
        <w:ind w:left="360" w:right="180" w:hanging="360"/>
        <w:jc w:val="both"/>
        <w:rPr>
          <w:rFonts w:ascii="Arial" w:hAnsi="Arial" w:cs="Arial"/>
          <w:sz w:val="22"/>
          <w:szCs w:val="22"/>
        </w:rPr>
      </w:pPr>
      <w:r w:rsidRPr="00A229FB">
        <w:rPr>
          <w:rFonts w:ascii="Arial" w:hAnsi="Arial" w:cs="Arial"/>
          <w:sz w:val="22"/>
          <w:szCs w:val="22"/>
        </w:rPr>
        <w:t xml:space="preserve">27. Park SY, Cho YR, Kim HJ, </w:t>
      </w:r>
      <w:proofErr w:type="spellStart"/>
      <w:r w:rsidRPr="00A229FB">
        <w:rPr>
          <w:rFonts w:ascii="Arial" w:hAnsi="Arial" w:cs="Arial"/>
          <w:sz w:val="22"/>
          <w:szCs w:val="22"/>
        </w:rPr>
        <w:t>Higashimori</w:t>
      </w:r>
      <w:proofErr w:type="spellEnd"/>
      <w:r w:rsidRPr="00A229FB">
        <w:rPr>
          <w:rFonts w:ascii="Arial" w:hAnsi="Arial" w:cs="Arial"/>
          <w:sz w:val="22"/>
          <w:szCs w:val="22"/>
        </w:rPr>
        <w:t xml:space="preserve"> T, Hong EG, Lee MK, Danton C, </w:t>
      </w:r>
      <w:proofErr w:type="spellStart"/>
      <w:r w:rsidRPr="00A229FB">
        <w:rPr>
          <w:rFonts w:ascii="Arial" w:hAnsi="Arial" w:cs="Arial"/>
          <w:sz w:val="22"/>
          <w:szCs w:val="22"/>
        </w:rPr>
        <w:t>Deshmukh</w:t>
      </w:r>
      <w:proofErr w:type="spellEnd"/>
      <w:r w:rsidRPr="00A229FB">
        <w:rPr>
          <w:rFonts w:ascii="Arial" w:hAnsi="Arial" w:cs="Arial"/>
          <w:sz w:val="22"/>
          <w:szCs w:val="22"/>
        </w:rPr>
        <w:t xml:space="preserve"> S, Cline GW, Wu JJ, Bennett AM, </w:t>
      </w:r>
      <w:proofErr w:type="spellStart"/>
      <w:r w:rsidRPr="00A229FB">
        <w:rPr>
          <w:rFonts w:ascii="Arial" w:hAnsi="Arial" w:cs="Arial"/>
          <w:b/>
          <w:sz w:val="22"/>
          <w:szCs w:val="22"/>
        </w:rPr>
        <w:t>Rothermel</w:t>
      </w:r>
      <w:proofErr w:type="spellEnd"/>
      <w:r w:rsidRPr="00A229FB">
        <w:rPr>
          <w:rFonts w:ascii="Arial" w:hAnsi="Arial" w:cs="Arial"/>
          <w:b/>
          <w:sz w:val="22"/>
          <w:szCs w:val="22"/>
        </w:rPr>
        <w:t xml:space="preserve"> B, </w:t>
      </w:r>
      <w:proofErr w:type="spellStart"/>
      <w:r w:rsidRPr="00A229FB">
        <w:rPr>
          <w:rFonts w:ascii="Arial" w:hAnsi="Arial" w:cs="Arial"/>
          <w:sz w:val="22"/>
          <w:szCs w:val="22"/>
        </w:rPr>
        <w:t>Kalinowski</w:t>
      </w:r>
      <w:proofErr w:type="spellEnd"/>
      <w:r w:rsidRPr="00A229FB">
        <w:rPr>
          <w:rFonts w:ascii="Arial" w:hAnsi="Arial" w:cs="Arial"/>
          <w:sz w:val="22"/>
          <w:szCs w:val="22"/>
        </w:rPr>
        <w:t xml:space="preserve"> A, Russell KS, Kim YB, Kelly DP, Kim JK. (2005) Cardiac-selective overexpression of PPAR</w:t>
      </w:r>
      <w:r w:rsidRPr="00A229FB">
        <w:rPr>
          <w:rFonts w:ascii="Arial" w:hAnsi="Arial" w:cs="Arial"/>
          <w:sz w:val="22"/>
          <w:szCs w:val="22"/>
        </w:rPr>
        <w:t xml:space="preserve"> causes insulin resistance in heart and liver. </w:t>
      </w:r>
      <w:r w:rsidRPr="00A229FB">
        <w:rPr>
          <w:rFonts w:ascii="Arial" w:hAnsi="Arial" w:cs="Arial"/>
          <w:i/>
          <w:sz w:val="22"/>
          <w:szCs w:val="22"/>
        </w:rPr>
        <w:t>Diabetes.</w:t>
      </w:r>
      <w:r w:rsidRPr="00A229FB">
        <w:rPr>
          <w:rFonts w:ascii="Arial" w:hAnsi="Arial" w:cs="Arial"/>
          <w:b/>
          <w:i/>
          <w:sz w:val="22"/>
          <w:szCs w:val="22"/>
        </w:rPr>
        <w:t xml:space="preserve"> 54</w:t>
      </w:r>
      <w:r w:rsidRPr="00A229FB">
        <w:rPr>
          <w:rFonts w:ascii="Arial" w:hAnsi="Arial" w:cs="Arial"/>
          <w:i/>
          <w:sz w:val="22"/>
          <w:szCs w:val="22"/>
        </w:rPr>
        <w:t>:2514-24.</w:t>
      </w:r>
      <w:r w:rsidRPr="00A229FB">
        <w:rPr>
          <w:rFonts w:ascii="Arial" w:hAnsi="Arial" w:cs="Arial"/>
          <w:sz w:val="22"/>
          <w:szCs w:val="22"/>
        </w:rPr>
        <w:t xml:space="preserve"> PMID: 16123338</w:t>
      </w:r>
    </w:p>
    <w:p w14:paraId="6346C952" w14:textId="77777777" w:rsidR="00A229FB" w:rsidRPr="00A229FB" w:rsidRDefault="00A229FB" w:rsidP="00A229FB">
      <w:pPr>
        <w:tabs>
          <w:tab w:val="right" w:pos="1440"/>
          <w:tab w:val="left" w:pos="2160"/>
          <w:tab w:val="left" w:pos="6480"/>
          <w:tab w:val="right" w:pos="9360"/>
        </w:tabs>
        <w:ind w:left="360" w:hanging="360"/>
        <w:jc w:val="both"/>
        <w:rPr>
          <w:rFonts w:ascii="Arial" w:hAnsi="Arial" w:cs="Arial"/>
          <w:sz w:val="22"/>
          <w:szCs w:val="22"/>
        </w:rPr>
      </w:pPr>
    </w:p>
    <w:p w14:paraId="2DA627E1" w14:textId="77777777" w:rsidR="00A229FB" w:rsidRPr="00A229FB" w:rsidRDefault="00A229FB" w:rsidP="00A229FB">
      <w:pPr>
        <w:tabs>
          <w:tab w:val="right" w:pos="1440"/>
          <w:tab w:val="left" w:pos="2160"/>
          <w:tab w:val="left" w:pos="6480"/>
          <w:tab w:val="right" w:pos="9360"/>
        </w:tabs>
        <w:ind w:left="360" w:hanging="360"/>
        <w:jc w:val="both"/>
        <w:rPr>
          <w:rFonts w:ascii="Arial" w:hAnsi="Arial" w:cs="Arial"/>
          <w:sz w:val="22"/>
          <w:szCs w:val="22"/>
        </w:rPr>
      </w:pPr>
      <w:r w:rsidRPr="00A229FB">
        <w:rPr>
          <w:rFonts w:ascii="Arial" w:hAnsi="Arial" w:cs="Arial"/>
          <w:sz w:val="22"/>
          <w:szCs w:val="22"/>
        </w:rPr>
        <w:t xml:space="preserve">28. Park SY, Cho YR, Kim HJ, </w:t>
      </w:r>
      <w:proofErr w:type="spellStart"/>
      <w:r w:rsidRPr="00A229FB">
        <w:rPr>
          <w:rFonts w:ascii="Arial" w:hAnsi="Arial" w:cs="Arial"/>
          <w:sz w:val="22"/>
          <w:szCs w:val="22"/>
        </w:rPr>
        <w:t>Higashimori</w:t>
      </w:r>
      <w:proofErr w:type="spellEnd"/>
      <w:r w:rsidRPr="00A229FB">
        <w:rPr>
          <w:rFonts w:ascii="Arial" w:hAnsi="Arial" w:cs="Arial"/>
          <w:sz w:val="22"/>
          <w:szCs w:val="22"/>
        </w:rPr>
        <w:t xml:space="preserve"> T, Danton C, Lee MK, </w:t>
      </w:r>
      <w:proofErr w:type="spellStart"/>
      <w:r w:rsidRPr="00A229FB">
        <w:rPr>
          <w:rFonts w:ascii="Arial" w:hAnsi="Arial" w:cs="Arial"/>
          <w:sz w:val="22"/>
          <w:szCs w:val="22"/>
        </w:rPr>
        <w:t>Dey</w:t>
      </w:r>
      <w:proofErr w:type="spellEnd"/>
      <w:r w:rsidRPr="00A229FB">
        <w:rPr>
          <w:rFonts w:ascii="Arial" w:hAnsi="Arial" w:cs="Arial"/>
          <w:sz w:val="22"/>
          <w:szCs w:val="22"/>
        </w:rPr>
        <w:t xml:space="preserve"> A,</w:t>
      </w:r>
      <w:r w:rsidRPr="00A229FB">
        <w:rPr>
          <w:rFonts w:ascii="Arial" w:hAnsi="Arial" w:cs="Arial"/>
          <w:b/>
          <w:sz w:val="22"/>
          <w:szCs w:val="22"/>
        </w:rPr>
        <w:t xml:space="preserve"> </w:t>
      </w:r>
      <w:proofErr w:type="spellStart"/>
      <w:r w:rsidRPr="00A229FB">
        <w:rPr>
          <w:rFonts w:ascii="Arial" w:hAnsi="Arial" w:cs="Arial"/>
          <w:b/>
          <w:sz w:val="22"/>
          <w:szCs w:val="22"/>
        </w:rPr>
        <w:t>Rothermel</w:t>
      </w:r>
      <w:proofErr w:type="spellEnd"/>
      <w:r w:rsidRPr="00A229FB">
        <w:rPr>
          <w:rFonts w:ascii="Arial" w:hAnsi="Arial" w:cs="Arial"/>
          <w:b/>
          <w:sz w:val="22"/>
          <w:szCs w:val="22"/>
        </w:rPr>
        <w:t xml:space="preserve"> B</w:t>
      </w:r>
      <w:r w:rsidRPr="00A229FB">
        <w:rPr>
          <w:rFonts w:ascii="Arial" w:hAnsi="Arial" w:cs="Arial"/>
          <w:sz w:val="22"/>
          <w:szCs w:val="22"/>
        </w:rPr>
        <w:t xml:space="preserve">, Kim YB, </w:t>
      </w:r>
      <w:proofErr w:type="spellStart"/>
      <w:r w:rsidRPr="00A229FB">
        <w:rPr>
          <w:rFonts w:ascii="Arial" w:hAnsi="Arial" w:cs="Arial"/>
          <w:sz w:val="22"/>
          <w:szCs w:val="22"/>
        </w:rPr>
        <w:t>Kalinowski</w:t>
      </w:r>
      <w:proofErr w:type="spellEnd"/>
      <w:r w:rsidRPr="00A229FB">
        <w:rPr>
          <w:rFonts w:ascii="Arial" w:hAnsi="Arial" w:cs="Arial"/>
          <w:sz w:val="22"/>
          <w:szCs w:val="22"/>
        </w:rPr>
        <w:t xml:space="preserve"> A, Russell KS, Kim JK. (2005) Unraveling the </w:t>
      </w:r>
      <w:proofErr w:type="spellStart"/>
      <w:r w:rsidRPr="00A229FB">
        <w:rPr>
          <w:rFonts w:ascii="Arial" w:hAnsi="Arial" w:cs="Arial"/>
          <w:sz w:val="22"/>
          <w:szCs w:val="22"/>
        </w:rPr>
        <w:t>Temportal</w:t>
      </w:r>
      <w:proofErr w:type="spellEnd"/>
      <w:r w:rsidRPr="00A229FB">
        <w:rPr>
          <w:rFonts w:ascii="Arial" w:hAnsi="Arial" w:cs="Arial"/>
          <w:sz w:val="22"/>
          <w:szCs w:val="22"/>
        </w:rPr>
        <w:t xml:space="preserve"> pattern of Diet-Induced Insulin Resistance in Individual Organs and Cardiac Dysfunction in C57BL/6 Mice. </w:t>
      </w:r>
      <w:r w:rsidRPr="00A229FB">
        <w:rPr>
          <w:rFonts w:ascii="Arial" w:hAnsi="Arial" w:cs="Arial"/>
          <w:i/>
          <w:sz w:val="22"/>
          <w:szCs w:val="22"/>
        </w:rPr>
        <w:t xml:space="preserve">Diabetes. </w:t>
      </w:r>
      <w:r w:rsidRPr="00A229FB">
        <w:rPr>
          <w:rFonts w:ascii="Arial" w:hAnsi="Arial" w:cs="Arial"/>
          <w:b/>
          <w:i/>
          <w:sz w:val="22"/>
          <w:szCs w:val="22"/>
        </w:rPr>
        <w:t>54</w:t>
      </w:r>
      <w:r w:rsidRPr="00A229FB">
        <w:rPr>
          <w:rFonts w:ascii="Arial" w:hAnsi="Arial" w:cs="Arial"/>
          <w:i/>
          <w:sz w:val="22"/>
          <w:szCs w:val="22"/>
        </w:rPr>
        <w:t>:3530-3540.</w:t>
      </w:r>
      <w:r w:rsidRPr="00A229FB">
        <w:rPr>
          <w:rFonts w:ascii="Arial" w:hAnsi="Arial" w:cs="Arial"/>
          <w:sz w:val="22"/>
          <w:szCs w:val="22"/>
        </w:rPr>
        <w:t xml:space="preserve"> PMID: 16306372</w:t>
      </w:r>
    </w:p>
    <w:p w14:paraId="5A54BB74" w14:textId="77777777" w:rsidR="00A229FB" w:rsidRPr="00A229FB" w:rsidRDefault="00A229FB" w:rsidP="00A229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360" w:hanging="360"/>
        <w:jc w:val="both"/>
        <w:rPr>
          <w:rFonts w:ascii="Arial" w:hAnsi="Arial" w:cs="Arial"/>
          <w:sz w:val="22"/>
          <w:szCs w:val="22"/>
        </w:rPr>
      </w:pPr>
    </w:p>
    <w:p w14:paraId="7FA82D60" w14:textId="77777777" w:rsidR="00A229FB" w:rsidRPr="00A229FB" w:rsidRDefault="00A229FB" w:rsidP="00A229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360" w:hanging="360"/>
        <w:jc w:val="both"/>
        <w:rPr>
          <w:rFonts w:ascii="Arial" w:hAnsi="Arial" w:cs="Arial"/>
          <w:sz w:val="22"/>
          <w:szCs w:val="22"/>
          <w:u w:val="single"/>
        </w:rPr>
      </w:pPr>
      <w:r w:rsidRPr="00A229FB">
        <w:rPr>
          <w:rFonts w:ascii="Arial" w:hAnsi="Arial" w:cs="Arial"/>
          <w:sz w:val="22"/>
          <w:szCs w:val="22"/>
        </w:rPr>
        <w:t>29.</w:t>
      </w:r>
      <w:r w:rsidRPr="00A229FB">
        <w:rPr>
          <w:rFonts w:ascii="Arial" w:hAnsi="Arial" w:cs="Arial"/>
          <w:sz w:val="22"/>
          <w:szCs w:val="22"/>
        </w:rPr>
        <w:tab/>
        <w:t xml:space="preserve">Richardson KE, </w:t>
      </w:r>
      <w:proofErr w:type="spellStart"/>
      <w:r w:rsidRPr="00A229FB">
        <w:rPr>
          <w:rFonts w:ascii="Arial" w:hAnsi="Arial" w:cs="Arial"/>
          <w:sz w:val="22"/>
          <w:szCs w:val="22"/>
        </w:rPr>
        <w:t>Tannous</w:t>
      </w:r>
      <w:proofErr w:type="spellEnd"/>
      <w:r w:rsidRPr="00A229FB">
        <w:rPr>
          <w:rFonts w:ascii="Arial" w:hAnsi="Arial" w:cs="Arial"/>
          <w:sz w:val="22"/>
          <w:szCs w:val="22"/>
        </w:rPr>
        <w:t xml:space="preserve"> P, </w:t>
      </w:r>
      <w:proofErr w:type="spellStart"/>
      <w:r w:rsidRPr="00A229FB">
        <w:rPr>
          <w:rFonts w:ascii="Arial" w:hAnsi="Arial" w:cs="Arial"/>
          <w:sz w:val="22"/>
          <w:szCs w:val="22"/>
        </w:rPr>
        <w:t>Berenji</w:t>
      </w:r>
      <w:proofErr w:type="spellEnd"/>
      <w:r w:rsidRPr="00A229FB">
        <w:rPr>
          <w:rFonts w:ascii="Arial" w:hAnsi="Arial" w:cs="Arial"/>
          <w:sz w:val="22"/>
          <w:szCs w:val="22"/>
        </w:rPr>
        <w:t xml:space="preserve"> K, Nolan B, </w:t>
      </w:r>
      <w:proofErr w:type="spellStart"/>
      <w:r w:rsidRPr="00A229FB">
        <w:rPr>
          <w:rFonts w:ascii="Arial" w:hAnsi="Arial" w:cs="Arial"/>
          <w:sz w:val="22"/>
          <w:szCs w:val="22"/>
        </w:rPr>
        <w:t>Bayless</w:t>
      </w:r>
      <w:proofErr w:type="spellEnd"/>
      <w:r w:rsidRPr="00A229FB">
        <w:rPr>
          <w:rFonts w:ascii="Arial" w:hAnsi="Arial" w:cs="Arial"/>
          <w:sz w:val="22"/>
          <w:szCs w:val="22"/>
        </w:rPr>
        <w:t xml:space="preserve"> KJ, Davis GE, </w:t>
      </w:r>
      <w:proofErr w:type="spellStart"/>
      <w:r w:rsidRPr="00A229FB">
        <w:rPr>
          <w:rFonts w:ascii="Arial" w:hAnsi="Arial" w:cs="Arial"/>
          <w:b/>
          <w:sz w:val="22"/>
          <w:szCs w:val="22"/>
        </w:rPr>
        <w:t>Rothermel</w:t>
      </w:r>
      <w:proofErr w:type="spellEnd"/>
      <w:r w:rsidRPr="00A229FB">
        <w:rPr>
          <w:rFonts w:ascii="Arial" w:hAnsi="Arial" w:cs="Arial"/>
          <w:b/>
          <w:sz w:val="22"/>
          <w:szCs w:val="22"/>
        </w:rPr>
        <w:t xml:space="preserve"> BA</w:t>
      </w:r>
      <w:r w:rsidRPr="00A229FB">
        <w:rPr>
          <w:rFonts w:ascii="Arial" w:hAnsi="Arial" w:cs="Arial"/>
          <w:sz w:val="22"/>
          <w:szCs w:val="22"/>
        </w:rPr>
        <w:t xml:space="preserve">, Hill JA. (2005) </w:t>
      </w:r>
      <w:proofErr w:type="spellStart"/>
      <w:r w:rsidRPr="00A229FB">
        <w:rPr>
          <w:rFonts w:ascii="Arial" w:hAnsi="Arial" w:cs="Arial"/>
          <w:sz w:val="22"/>
          <w:szCs w:val="22"/>
        </w:rPr>
        <w:t>Guanosine</w:t>
      </w:r>
      <w:proofErr w:type="spellEnd"/>
      <w:r w:rsidRPr="00A229FB">
        <w:rPr>
          <w:rFonts w:ascii="Arial" w:hAnsi="Arial" w:cs="Arial"/>
          <w:sz w:val="22"/>
          <w:szCs w:val="22"/>
        </w:rPr>
        <w:t xml:space="preserve"> </w:t>
      </w:r>
      <w:proofErr w:type="spellStart"/>
      <w:r w:rsidRPr="00A229FB">
        <w:rPr>
          <w:rFonts w:ascii="Arial" w:hAnsi="Arial" w:cs="Arial"/>
          <w:sz w:val="22"/>
          <w:szCs w:val="22"/>
        </w:rPr>
        <w:t>triphosphatase</w:t>
      </w:r>
      <w:proofErr w:type="spellEnd"/>
      <w:r w:rsidRPr="00A229FB">
        <w:rPr>
          <w:rFonts w:ascii="Arial" w:hAnsi="Arial" w:cs="Arial"/>
          <w:sz w:val="22"/>
          <w:szCs w:val="22"/>
        </w:rPr>
        <w:t xml:space="preserve"> activation occurs downstream of calcineurin in cardiac hypertrophy. </w:t>
      </w:r>
      <w:r w:rsidRPr="00A229FB">
        <w:rPr>
          <w:rFonts w:ascii="Arial" w:hAnsi="Arial" w:cs="Arial"/>
          <w:i/>
          <w:sz w:val="22"/>
          <w:szCs w:val="22"/>
        </w:rPr>
        <w:t xml:space="preserve">J </w:t>
      </w:r>
      <w:proofErr w:type="spellStart"/>
      <w:r w:rsidRPr="00A229FB">
        <w:rPr>
          <w:rFonts w:ascii="Arial" w:hAnsi="Arial" w:cs="Arial"/>
          <w:i/>
          <w:sz w:val="22"/>
          <w:szCs w:val="22"/>
        </w:rPr>
        <w:t>Investig</w:t>
      </w:r>
      <w:proofErr w:type="spellEnd"/>
      <w:r w:rsidRPr="00A229FB">
        <w:rPr>
          <w:rFonts w:ascii="Arial" w:hAnsi="Arial" w:cs="Arial"/>
          <w:i/>
          <w:sz w:val="22"/>
          <w:szCs w:val="22"/>
        </w:rPr>
        <w:t xml:space="preserve"> Med.</w:t>
      </w:r>
      <w:r w:rsidRPr="00A229FB">
        <w:rPr>
          <w:rFonts w:ascii="Arial" w:hAnsi="Arial" w:cs="Arial"/>
          <w:sz w:val="22"/>
          <w:szCs w:val="22"/>
        </w:rPr>
        <w:t xml:space="preserve"> </w:t>
      </w:r>
      <w:r w:rsidRPr="00A229FB">
        <w:rPr>
          <w:rFonts w:ascii="Arial" w:hAnsi="Arial" w:cs="Arial"/>
          <w:b/>
          <w:sz w:val="22"/>
          <w:szCs w:val="22"/>
        </w:rPr>
        <w:t>53</w:t>
      </w:r>
      <w:r w:rsidRPr="00A229FB">
        <w:rPr>
          <w:rFonts w:ascii="Arial" w:hAnsi="Arial" w:cs="Arial"/>
          <w:sz w:val="22"/>
          <w:szCs w:val="22"/>
        </w:rPr>
        <w:t>:414-24. PMID: 16354580</w:t>
      </w:r>
    </w:p>
    <w:p w14:paraId="71E1ACB7" w14:textId="77777777" w:rsidR="00A229FB" w:rsidRPr="00A229FB" w:rsidRDefault="00A229FB" w:rsidP="00A229FB">
      <w:pPr>
        <w:tabs>
          <w:tab w:val="right" w:pos="1440"/>
          <w:tab w:val="left" w:pos="2160"/>
          <w:tab w:val="left" w:pos="6480"/>
          <w:tab w:val="right" w:pos="9360"/>
        </w:tabs>
        <w:ind w:left="360" w:hanging="360"/>
        <w:jc w:val="both"/>
        <w:rPr>
          <w:rFonts w:ascii="Arial" w:hAnsi="Arial" w:cs="Arial"/>
          <w:sz w:val="22"/>
          <w:szCs w:val="22"/>
        </w:rPr>
      </w:pPr>
    </w:p>
    <w:p w14:paraId="79ABD799" w14:textId="77777777" w:rsidR="00A229FB" w:rsidRPr="00A229FB" w:rsidRDefault="00A229FB" w:rsidP="00A229FB">
      <w:pPr>
        <w:tabs>
          <w:tab w:val="right" w:pos="1440"/>
          <w:tab w:val="left" w:pos="2160"/>
          <w:tab w:val="left" w:pos="6480"/>
          <w:tab w:val="right" w:pos="9360"/>
        </w:tabs>
        <w:ind w:left="360" w:hanging="360"/>
        <w:jc w:val="both"/>
        <w:rPr>
          <w:rFonts w:ascii="Arial" w:hAnsi="Arial" w:cs="Arial"/>
          <w:sz w:val="22"/>
          <w:szCs w:val="22"/>
        </w:rPr>
      </w:pPr>
      <w:r w:rsidRPr="00A229FB">
        <w:rPr>
          <w:rFonts w:ascii="Arial" w:hAnsi="Arial" w:cs="Arial"/>
          <w:sz w:val="22"/>
          <w:szCs w:val="22"/>
        </w:rPr>
        <w:t xml:space="preserve">30. Kong Y, </w:t>
      </w:r>
      <w:proofErr w:type="spellStart"/>
      <w:r w:rsidRPr="00A229FB">
        <w:rPr>
          <w:rFonts w:ascii="Arial" w:hAnsi="Arial" w:cs="Arial"/>
          <w:sz w:val="22"/>
          <w:szCs w:val="22"/>
        </w:rPr>
        <w:t>Tannous</w:t>
      </w:r>
      <w:proofErr w:type="spellEnd"/>
      <w:r w:rsidRPr="00A229FB">
        <w:rPr>
          <w:rFonts w:ascii="Arial" w:hAnsi="Arial" w:cs="Arial"/>
          <w:sz w:val="22"/>
          <w:szCs w:val="22"/>
        </w:rPr>
        <w:t xml:space="preserve"> P, Lu G, </w:t>
      </w:r>
      <w:proofErr w:type="spellStart"/>
      <w:r w:rsidRPr="00A229FB">
        <w:rPr>
          <w:rFonts w:ascii="Arial" w:hAnsi="Arial" w:cs="Arial"/>
          <w:sz w:val="22"/>
          <w:szCs w:val="22"/>
        </w:rPr>
        <w:t>Berenji</w:t>
      </w:r>
      <w:proofErr w:type="spellEnd"/>
      <w:r w:rsidRPr="00A229FB">
        <w:rPr>
          <w:rFonts w:ascii="Arial" w:hAnsi="Arial" w:cs="Arial"/>
          <w:sz w:val="22"/>
          <w:szCs w:val="22"/>
        </w:rPr>
        <w:t xml:space="preserve"> K,</w:t>
      </w:r>
      <w:r w:rsidRPr="00A229FB">
        <w:rPr>
          <w:rFonts w:ascii="Arial" w:hAnsi="Arial" w:cs="Arial"/>
          <w:b/>
          <w:sz w:val="22"/>
          <w:szCs w:val="22"/>
        </w:rPr>
        <w:t xml:space="preserve"> </w:t>
      </w:r>
      <w:proofErr w:type="spellStart"/>
      <w:r w:rsidRPr="00A229FB">
        <w:rPr>
          <w:rFonts w:ascii="Arial" w:hAnsi="Arial" w:cs="Arial"/>
          <w:b/>
          <w:sz w:val="22"/>
          <w:szCs w:val="22"/>
        </w:rPr>
        <w:t>Rothermel</w:t>
      </w:r>
      <w:proofErr w:type="spellEnd"/>
      <w:r w:rsidRPr="00A229FB">
        <w:rPr>
          <w:rFonts w:ascii="Arial" w:hAnsi="Arial" w:cs="Arial"/>
          <w:sz w:val="22"/>
          <w:szCs w:val="22"/>
        </w:rPr>
        <w:t xml:space="preserve"> </w:t>
      </w:r>
      <w:r w:rsidRPr="00A229FB">
        <w:rPr>
          <w:rFonts w:ascii="Arial" w:hAnsi="Arial" w:cs="Arial"/>
          <w:b/>
          <w:sz w:val="22"/>
          <w:szCs w:val="22"/>
        </w:rPr>
        <w:t xml:space="preserve">BA, </w:t>
      </w:r>
      <w:r w:rsidRPr="00A229FB">
        <w:rPr>
          <w:rFonts w:ascii="Arial" w:hAnsi="Arial" w:cs="Arial"/>
          <w:sz w:val="22"/>
          <w:szCs w:val="22"/>
        </w:rPr>
        <w:t xml:space="preserve">Olson EN, Hill JA. (2006) Suppression of Class </w:t>
      </w:r>
      <w:proofErr w:type="gramStart"/>
      <w:r w:rsidRPr="00A229FB">
        <w:rPr>
          <w:rFonts w:ascii="Arial" w:hAnsi="Arial" w:cs="Arial"/>
          <w:sz w:val="22"/>
          <w:szCs w:val="22"/>
        </w:rPr>
        <w:t xml:space="preserve">I and II Histone </w:t>
      </w:r>
      <w:proofErr w:type="spellStart"/>
      <w:r w:rsidRPr="00A229FB">
        <w:rPr>
          <w:rFonts w:ascii="Arial" w:hAnsi="Arial" w:cs="Arial"/>
          <w:sz w:val="22"/>
          <w:szCs w:val="22"/>
        </w:rPr>
        <w:t>Deacetylases</w:t>
      </w:r>
      <w:proofErr w:type="spellEnd"/>
      <w:r w:rsidRPr="00A229FB">
        <w:rPr>
          <w:rFonts w:ascii="Arial" w:hAnsi="Arial" w:cs="Arial"/>
          <w:sz w:val="22"/>
          <w:szCs w:val="22"/>
        </w:rPr>
        <w:t xml:space="preserve"> Blunts Pressure-Overload Cardiac</w:t>
      </w:r>
      <w:proofErr w:type="gramEnd"/>
      <w:r w:rsidRPr="00A229FB">
        <w:rPr>
          <w:rFonts w:ascii="Arial" w:hAnsi="Arial" w:cs="Arial"/>
          <w:sz w:val="22"/>
          <w:szCs w:val="22"/>
        </w:rPr>
        <w:t xml:space="preserve"> Hypertrophy. </w:t>
      </w:r>
      <w:r w:rsidRPr="00A229FB">
        <w:rPr>
          <w:rFonts w:ascii="Arial" w:hAnsi="Arial" w:cs="Arial"/>
          <w:i/>
          <w:sz w:val="22"/>
          <w:szCs w:val="22"/>
        </w:rPr>
        <w:t xml:space="preserve">Circulation. </w:t>
      </w:r>
      <w:r w:rsidRPr="00A229FB">
        <w:rPr>
          <w:rFonts w:ascii="Arial" w:hAnsi="Arial" w:cs="Arial"/>
          <w:b/>
          <w:sz w:val="22"/>
          <w:szCs w:val="22"/>
        </w:rPr>
        <w:t>113</w:t>
      </w:r>
      <w:r w:rsidRPr="00A229FB">
        <w:rPr>
          <w:rFonts w:ascii="Arial" w:hAnsi="Arial" w:cs="Arial"/>
          <w:sz w:val="22"/>
          <w:szCs w:val="22"/>
        </w:rPr>
        <w:t>:2579-88. PMID: 16735673</w:t>
      </w:r>
    </w:p>
    <w:p w14:paraId="507AF0CE" w14:textId="77777777" w:rsidR="00A229FB" w:rsidRPr="00A229FB" w:rsidRDefault="00A229FB" w:rsidP="00A229FB">
      <w:pPr>
        <w:tabs>
          <w:tab w:val="right" w:pos="1440"/>
          <w:tab w:val="left" w:pos="2160"/>
          <w:tab w:val="left" w:pos="6480"/>
          <w:tab w:val="right" w:pos="9360"/>
        </w:tabs>
        <w:ind w:left="360" w:hanging="360"/>
        <w:jc w:val="both"/>
        <w:rPr>
          <w:rFonts w:ascii="Arial" w:hAnsi="Arial" w:cs="Arial"/>
          <w:sz w:val="22"/>
          <w:szCs w:val="22"/>
        </w:rPr>
      </w:pPr>
    </w:p>
    <w:p w14:paraId="17750227" w14:textId="77777777" w:rsidR="00A229FB" w:rsidRPr="00A229FB" w:rsidRDefault="00A229FB" w:rsidP="00A229FB">
      <w:pPr>
        <w:tabs>
          <w:tab w:val="right" w:pos="1440"/>
          <w:tab w:val="left" w:pos="2160"/>
          <w:tab w:val="left" w:pos="6480"/>
          <w:tab w:val="right" w:pos="9360"/>
        </w:tabs>
        <w:ind w:left="360" w:hanging="360"/>
        <w:jc w:val="both"/>
        <w:rPr>
          <w:rFonts w:ascii="Arial" w:hAnsi="Arial" w:cs="Arial"/>
          <w:sz w:val="22"/>
          <w:szCs w:val="22"/>
        </w:rPr>
      </w:pPr>
      <w:r w:rsidRPr="00A229FB">
        <w:rPr>
          <w:rFonts w:ascii="Arial" w:hAnsi="Arial" w:cs="Arial"/>
          <w:sz w:val="22"/>
          <w:szCs w:val="22"/>
        </w:rPr>
        <w:t xml:space="preserve">31. Ni YG, </w:t>
      </w:r>
      <w:proofErr w:type="spellStart"/>
      <w:r w:rsidRPr="00A229FB">
        <w:rPr>
          <w:rFonts w:ascii="Arial" w:hAnsi="Arial" w:cs="Arial"/>
          <w:sz w:val="22"/>
          <w:szCs w:val="22"/>
        </w:rPr>
        <w:t>Berenji</w:t>
      </w:r>
      <w:proofErr w:type="spellEnd"/>
      <w:r w:rsidRPr="00A229FB">
        <w:rPr>
          <w:rFonts w:ascii="Arial" w:hAnsi="Arial" w:cs="Arial"/>
          <w:sz w:val="22"/>
          <w:szCs w:val="22"/>
        </w:rPr>
        <w:t xml:space="preserve"> K, Wang N, Oh M, </w:t>
      </w:r>
      <w:proofErr w:type="spellStart"/>
      <w:r w:rsidRPr="00A229FB">
        <w:rPr>
          <w:rFonts w:ascii="Arial" w:hAnsi="Arial" w:cs="Arial"/>
          <w:sz w:val="22"/>
          <w:szCs w:val="22"/>
        </w:rPr>
        <w:t>Sachan</w:t>
      </w:r>
      <w:proofErr w:type="spellEnd"/>
      <w:r w:rsidRPr="00A229FB">
        <w:rPr>
          <w:rFonts w:ascii="Arial" w:hAnsi="Arial" w:cs="Arial"/>
          <w:sz w:val="22"/>
          <w:szCs w:val="22"/>
        </w:rPr>
        <w:t xml:space="preserve"> N, </w:t>
      </w:r>
      <w:proofErr w:type="spellStart"/>
      <w:r w:rsidRPr="00A229FB">
        <w:rPr>
          <w:rFonts w:ascii="Arial" w:hAnsi="Arial" w:cs="Arial"/>
          <w:sz w:val="22"/>
          <w:szCs w:val="22"/>
        </w:rPr>
        <w:t>Dey</w:t>
      </w:r>
      <w:proofErr w:type="spellEnd"/>
      <w:r w:rsidRPr="00A229FB">
        <w:rPr>
          <w:rFonts w:ascii="Arial" w:hAnsi="Arial" w:cs="Arial"/>
          <w:sz w:val="22"/>
          <w:szCs w:val="22"/>
        </w:rPr>
        <w:t xml:space="preserve"> A, Cheng J, Lu G, Morris DJ, </w:t>
      </w:r>
      <w:proofErr w:type="spellStart"/>
      <w:r w:rsidRPr="00A229FB">
        <w:rPr>
          <w:rFonts w:ascii="Arial" w:hAnsi="Arial" w:cs="Arial"/>
          <w:sz w:val="22"/>
          <w:szCs w:val="22"/>
        </w:rPr>
        <w:t>Castrillon</w:t>
      </w:r>
      <w:proofErr w:type="spellEnd"/>
      <w:r w:rsidRPr="00A229FB">
        <w:rPr>
          <w:rFonts w:ascii="Arial" w:hAnsi="Arial" w:cs="Arial"/>
          <w:sz w:val="22"/>
          <w:szCs w:val="22"/>
        </w:rPr>
        <w:t xml:space="preserve"> D, Gerard RD, </w:t>
      </w:r>
      <w:proofErr w:type="spellStart"/>
      <w:r w:rsidRPr="00A229FB">
        <w:rPr>
          <w:rFonts w:ascii="Arial" w:hAnsi="Arial" w:cs="Arial"/>
          <w:b/>
          <w:sz w:val="22"/>
          <w:szCs w:val="22"/>
        </w:rPr>
        <w:t>Rothermel</w:t>
      </w:r>
      <w:proofErr w:type="spellEnd"/>
      <w:r w:rsidRPr="00A229FB">
        <w:rPr>
          <w:rFonts w:ascii="Arial" w:hAnsi="Arial" w:cs="Arial"/>
          <w:b/>
          <w:sz w:val="22"/>
          <w:szCs w:val="22"/>
        </w:rPr>
        <w:t xml:space="preserve"> BA</w:t>
      </w:r>
      <w:r w:rsidRPr="00A229FB">
        <w:rPr>
          <w:rFonts w:ascii="Arial" w:hAnsi="Arial" w:cs="Arial"/>
          <w:sz w:val="22"/>
          <w:szCs w:val="22"/>
        </w:rPr>
        <w:t xml:space="preserve">, Hill JA. (2006) </w:t>
      </w:r>
      <w:proofErr w:type="spellStart"/>
      <w:proofErr w:type="gramStart"/>
      <w:r w:rsidRPr="00A229FB">
        <w:rPr>
          <w:rFonts w:ascii="Arial" w:hAnsi="Arial" w:cs="Arial"/>
          <w:sz w:val="22"/>
          <w:szCs w:val="22"/>
        </w:rPr>
        <w:t>Foxo</w:t>
      </w:r>
      <w:proofErr w:type="spellEnd"/>
      <w:r w:rsidRPr="00A229FB">
        <w:rPr>
          <w:rFonts w:ascii="Arial" w:hAnsi="Arial" w:cs="Arial"/>
          <w:sz w:val="22"/>
          <w:szCs w:val="22"/>
        </w:rPr>
        <w:t xml:space="preserve"> Transcription Factors Blunt Cardiac Hypertrophy by Inhibiting Calcineurin Signaling.</w:t>
      </w:r>
      <w:proofErr w:type="gramEnd"/>
      <w:r w:rsidRPr="00A229FB">
        <w:rPr>
          <w:rFonts w:ascii="Arial" w:hAnsi="Arial" w:cs="Arial"/>
          <w:sz w:val="22"/>
          <w:szCs w:val="22"/>
        </w:rPr>
        <w:t xml:space="preserve"> </w:t>
      </w:r>
      <w:r w:rsidRPr="00A229FB">
        <w:rPr>
          <w:rFonts w:ascii="Arial" w:hAnsi="Arial" w:cs="Arial"/>
          <w:i/>
          <w:sz w:val="22"/>
          <w:szCs w:val="22"/>
        </w:rPr>
        <w:t>Circulation.</w:t>
      </w:r>
      <w:r w:rsidRPr="00A229FB">
        <w:rPr>
          <w:rFonts w:ascii="Arial" w:hAnsi="Arial" w:cs="Arial"/>
          <w:sz w:val="22"/>
          <w:szCs w:val="22"/>
        </w:rPr>
        <w:t xml:space="preserve"> </w:t>
      </w:r>
      <w:r w:rsidRPr="00A229FB">
        <w:rPr>
          <w:rFonts w:ascii="Arial" w:hAnsi="Arial" w:cs="Arial"/>
          <w:b/>
          <w:sz w:val="22"/>
          <w:szCs w:val="22"/>
        </w:rPr>
        <w:t>114</w:t>
      </w:r>
      <w:r w:rsidRPr="00A229FB">
        <w:rPr>
          <w:rFonts w:ascii="Arial" w:hAnsi="Arial" w:cs="Arial"/>
          <w:sz w:val="22"/>
          <w:szCs w:val="22"/>
        </w:rPr>
        <w:t>:1159-68. PMID: 16952979</w:t>
      </w:r>
    </w:p>
    <w:p w14:paraId="7EE05A8C" w14:textId="77777777" w:rsidR="00A229FB" w:rsidRPr="00A229FB" w:rsidRDefault="00A229FB" w:rsidP="00A229FB">
      <w:pPr>
        <w:tabs>
          <w:tab w:val="right" w:pos="1440"/>
          <w:tab w:val="left" w:pos="2160"/>
          <w:tab w:val="left" w:pos="6480"/>
          <w:tab w:val="right" w:pos="9360"/>
        </w:tabs>
        <w:ind w:left="360" w:hanging="360"/>
        <w:jc w:val="both"/>
        <w:rPr>
          <w:rFonts w:ascii="Arial" w:hAnsi="Arial" w:cs="Arial"/>
          <w:sz w:val="22"/>
          <w:szCs w:val="22"/>
        </w:rPr>
      </w:pPr>
    </w:p>
    <w:p w14:paraId="7FFE9887" w14:textId="77777777" w:rsidR="00A229FB" w:rsidRPr="00A229FB" w:rsidRDefault="00A229FB" w:rsidP="00A229FB">
      <w:pPr>
        <w:tabs>
          <w:tab w:val="right" w:pos="1440"/>
          <w:tab w:val="left" w:pos="2160"/>
          <w:tab w:val="left" w:pos="6480"/>
          <w:tab w:val="right" w:pos="9360"/>
        </w:tabs>
        <w:ind w:left="360" w:hanging="360"/>
        <w:jc w:val="both"/>
        <w:rPr>
          <w:rFonts w:ascii="Arial" w:hAnsi="Arial" w:cs="Arial"/>
          <w:sz w:val="22"/>
          <w:szCs w:val="22"/>
        </w:rPr>
      </w:pPr>
      <w:r w:rsidRPr="00A229FB">
        <w:rPr>
          <w:rFonts w:ascii="Arial" w:hAnsi="Arial" w:cs="Arial"/>
          <w:sz w:val="22"/>
          <w:szCs w:val="22"/>
        </w:rPr>
        <w:t xml:space="preserve">32. Davies KJ, </w:t>
      </w:r>
      <w:hyperlink r:id="rId10" w:history="1">
        <w:proofErr w:type="spellStart"/>
        <w:r w:rsidRPr="00A229FB">
          <w:rPr>
            <w:rFonts w:ascii="Arial" w:hAnsi="Arial" w:cs="Arial"/>
            <w:sz w:val="22"/>
            <w:szCs w:val="22"/>
          </w:rPr>
          <w:t>Ermak</w:t>
        </w:r>
        <w:proofErr w:type="spellEnd"/>
        <w:r w:rsidRPr="00A229FB">
          <w:rPr>
            <w:rFonts w:ascii="Arial" w:hAnsi="Arial" w:cs="Arial"/>
            <w:sz w:val="22"/>
            <w:szCs w:val="22"/>
          </w:rPr>
          <w:t xml:space="preserve"> G</w:t>
        </w:r>
      </w:hyperlink>
      <w:r w:rsidRPr="00A229FB">
        <w:rPr>
          <w:rFonts w:ascii="Arial" w:hAnsi="Arial" w:cs="Arial"/>
          <w:sz w:val="22"/>
          <w:szCs w:val="22"/>
        </w:rPr>
        <w:t xml:space="preserve">, </w:t>
      </w:r>
      <w:hyperlink r:id="rId11" w:history="1">
        <w:proofErr w:type="spellStart"/>
        <w:r w:rsidRPr="00A229FB">
          <w:rPr>
            <w:rFonts w:ascii="Arial" w:hAnsi="Arial" w:cs="Arial"/>
            <w:b/>
            <w:sz w:val="22"/>
            <w:szCs w:val="22"/>
          </w:rPr>
          <w:t>Rothermel</w:t>
        </w:r>
        <w:proofErr w:type="spellEnd"/>
        <w:r w:rsidRPr="00A229FB">
          <w:rPr>
            <w:rFonts w:ascii="Arial" w:hAnsi="Arial" w:cs="Arial"/>
            <w:b/>
            <w:sz w:val="22"/>
            <w:szCs w:val="22"/>
          </w:rPr>
          <w:t xml:space="preserve"> BA</w:t>
        </w:r>
      </w:hyperlink>
      <w:r w:rsidRPr="00A229FB">
        <w:rPr>
          <w:rFonts w:ascii="Arial" w:hAnsi="Arial" w:cs="Arial"/>
          <w:b/>
          <w:sz w:val="22"/>
          <w:szCs w:val="22"/>
        </w:rPr>
        <w:t xml:space="preserve">, </w:t>
      </w:r>
      <w:hyperlink r:id="rId12" w:history="1">
        <w:r w:rsidRPr="00A229FB">
          <w:rPr>
            <w:rFonts w:ascii="Arial" w:hAnsi="Arial" w:cs="Arial"/>
            <w:sz w:val="22"/>
            <w:szCs w:val="22"/>
          </w:rPr>
          <w:t>Pritchard M</w:t>
        </w:r>
      </w:hyperlink>
      <w:r w:rsidRPr="00A229FB">
        <w:rPr>
          <w:rFonts w:ascii="Arial" w:hAnsi="Arial" w:cs="Arial"/>
          <w:sz w:val="22"/>
          <w:szCs w:val="22"/>
        </w:rPr>
        <w:t xml:space="preserve">, </w:t>
      </w:r>
      <w:hyperlink r:id="rId13" w:history="1">
        <w:proofErr w:type="spellStart"/>
        <w:r w:rsidRPr="00A229FB">
          <w:rPr>
            <w:rFonts w:ascii="Arial" w:hAnsi="Arial" w:cs="Arial"/>
            <w:sz w:val="22"/>
            <w:szCs w:val="22"/>
          </w:rPr>
          <w:t>Heitman</w:t>
        </w:r>
        <w:proofErr w:type="spellEnd"/>
        <w:r w:rsidRPr="00A229FB">
          <w:rPr>
            <w:rFonts w:ascii="Arial" w:hAnsi="Arial" w:cs="Arial"/>
            <w:sz w:val="22"/>
            <w:szCs w:val="22"/>
          </w:rPr>
          <w:t xml:space="preserve"> J</w:t>
        </w:r>
      </w:hyperlink>
      <w:r w:rsidRPr="00A229FB">
        <w:rPr>
          <w:rFonts w:ascii="Arial" w:hAnsi="Arial" w:cs="Arial"/>
          <w:sz w:val="22"/>
          <w:szCs w:val="22"/>
        </w:rPr>
        <w:t xml:space="preserve">, </w:t>
      </w:r>
      <w:hyperlink r:id="rId14" w:history="1">
        <w:proofErr w:type="spellStart"/>
        <w:r w:rsidRPr="00A229FB">
          <w:rPr>
            <w:rFonts w:ascii="Arial" w:hAnsi="Arial" w:cs="Arial"/>
            <w:sz w:val="22"/>
            <w:szCs w:val="22"/>
          </w:rPr>
          <w:t>Ahnn</w:t>
        </w:r>
        <w:proofErr w:type="spellEnd"/>
        <w:r w:rsidRPr="00A229FB">
          <w:rPr>
            <w:rFonts w:ascii="Arial" w:hAnsi="Arial" w:cs="Arial"/>
            <w:sz w:val="22"/>
            <w:szCs w:val="22"/>
          </w:rPr>
          <w:t xml:space="preserve"> J</w:t>
        </w:r>
      </w:hyperlink>
      <w:r w:rsidRPr="00A229FB">
        <w:rPr>
          <w:rFonts w:ascii="Arial" w:hAnsi="Arial" w:cs="Arial"/>
          <w:sz w:val="22"/>
          <w:szCs w:val="22"/>
        </w:rPr>
        <w:t xml:space="preserve">, </w:t>
      </w:r>
      <w:hyperlink r:id="rId15" w:history="1">
        <w:r w:rsidRPr="00A229FB">
          <w:rPr>
            <w:rFonts w:ascii="Arial" w:hAnsi="Arial" w:cs="Arial"/>
            <w:sz w:val="22"/>
            <w:szCs w:val="22"/>
          </w:rPr>
          <w:t>Henrique-Silva F</w:t>
        </w:r>
      </w:hyperlink>
      <w:r w:rsidRPr="00A229FB">
        <w:rPr>
          <w:rFonts w:ascii="Arial" w:hAnsi="Arial" w:cs="Arial"/>
          <w:sz w:val="22"/>
          <w:szCs w:val="22"/>
        </w:rPr>
        <w:t xml:space="preserve">, </w:t>
      </w:r>
      <w:hyperlink r:id="rId16" w:history="1">
        <w:r w:rsidRPr="00A229FB">
          <w:rPr>
            <w:rFonts w:ascii="Arial" w:hAnsi="Arial" w:cs="Arial"/>
            <w:sz w:val="22"/>
            <w:szCs w:val="22"/>
          </w:rPr>
          <w:t>Crawford D</w:t>
        </w:r>
      </w:hyperlink>
      <w:r w:rsidRPr="00A229FB">
        <w:rPr>
          <w:rFonts w:ascii="Arial" w:hAnsi="Arial" w:cs="Arial"/>
          <w:sz w:val="22"/>
          <w:szCs w:val="22"/>
        </w:rPr>
        <w:t xml:space="preserve">, </w:t>
      </w:r>
      <w:hyperlink r:id="rId17" w:history="1">
        <w:proofErr w:type="spellStart"/>
        <w:r w:rsidRPr="00A229FB">
          <w:rPr>
            <w:rFonts w:ascii="Arial" w:hAnsi="Arial" w:cs="Arial"/>
            <w:sz w:val="22"/>
            <w:szCs w:val="22"/>
          </w:rPr>
          <w:t>Canaider</w:t>
        </w:r>
        <w:proofErr w:type="spellEnd"/>
        <w:r w:rsidRPr="00A229FB">
          <w:rPr>
            <w:rFonts w:ascii="Arial" w:hAnsi="Arial" w:cs="Arial"/>
            <w:sz w:val="22"/>
            <w:szCs w:val="22"/>
          </w:rPr>
          <w:t xml:space="preserve"> S</w:t>
        </w:r>
      </w:hyperlink>
      <w:r w:rsidRPr="00A229FB">
        <w:rPr>
          <w:rFonts w:ascii="Arial" w:hAnsi="Arial" w:cs="Arial"/>
          <w:sz w:val="22"/>
          <w:szCs w:val="22"/>
        </w:rPr>
        <w:t xml:space="preserve">, </w:t>
      </w:r>
      <w:hyperlink r:id="rId18" w:history="1">
        <w:proofErr w:type="spellStart"/>
        <w:r w:rsidRPr="00A229FB">
          <w:rPr>
            <w:rFonts w:ascii="Arial" w:hAnsi="Arial" w:cs="Arial"/>
            <w:sz w:val="22"/>
            <w:szCs w:val="22"/>
          </w:rPr>
          <w:t>Strippoli</w:t>
        </w:r>
        <w:proofErr w:type="spellEnd"/>
        <w:r w:rsidRPr="00A229FB">
          <w:rPr>
            <w:rFonts w:ascii="Arial" w:hAnsi="Arial" w:cs="Arial"/>
            <w:sz w:val="22"/>
            <w:szCs w:val="22"/>
          </w:rPr>
          <w:t xml:space="preserve"> P</w:t>
        </w:r>
      </w:hyperlink>
      <w:r w:rsidRPr="00A229FB">
        <w:rPr>
          <w:rFonts w:ascii="Arial" w:hAnsi="Arial" w:cs="Arial"/>
          <w:sz w:val="22"/>
          <w:szCs w:val="22"/>
        </w:rPr>
        <w:t xml:space="preserve">, </w:t>
      </w:r>
      <w:hyperlink r:id="rId19" w:history="1">
        <w:proofErr w:type="spellStart"/>
        <w:r w:rsidRPr="00A229FB">
          <w:rPr>
            <w:rFonts w:ascii="Arial" w:hAnsi="Arial" w:cs="Arial"/>
            <w:sz w:val="22"/>
            <w:szCs w:val="22"/>
          </w:rPr>
          <w:t>Carinci</w:t>
        </w:r>
        <w:proofErr w:type="spellEnd"/>
        <w:r w:rsidRPr="00A229FB">
          <w:rPr>
            <w:rFonts w:ascii="Arial" w:hAnsi="Arial" w:cs="Arial"/>
            <w:sz w:val="22"/>
            <w:szCs w:val="22"/>
          </w:rPr>
          <w:t xml:space="preserve"> P</w:t>
        </w:r>
      </w:hyperlink>
      <w:r w:rsidRPr="00A229FB">
        <w:rPr>
          <w:rFonts w:ascii="Arial" w:hAnsi="Arial" w:cs="Arial"/>
          <w:sz w:val="22"/>
          <w:szCs w:val="22"/>
        </w:rPr>
        <w:t xml:space="preserve">, </w:t>
      </w:r>
      <w:hyperlink r:id="rId20" w:history="1">
        <w:r w:rsidRPr="00A229FB">
          <w:rPr>
            <w:rFonts w:ascii="Arial" w:hAnsi="Arial" w:cs="Arial"/>
            <w:sz w:val="22"/>
            <w:szCs w:val="22"/>
          </w:rPr>
          <w:t>Min KT</w:t>
        </w:r>
      </w:hyperlink>
      <w:r w:rsidRPr="00A229FB">
        <w:rPr>
          <w:rFonts w:ascii="Arial" w:hAnsi="Arial" w:cs="Arial"/>
          <w:sz w:val="22"/>
          <w:szCs w:val="22"/>
        </w:rPr>
        <w:t xml:space="preserve">, </w:t>
      </w:r>
      <w:hyperlink r:id="rId21" w:history="1">
        <w:r w:rsidRPr="00A229FB">
          <w:rPr>
            <w:rFonts w:ascii="Arial" w:hAnsi="Arial" w:cs="Arial"/>
            <w:sz w:val="22"/>
            <w:szCs w:val="22"/>
          </w:rPr>
          <w:t>Fox DS</w:t>
        </w:r>
      </w:hyperlink>
      <w:r w:rsidRPr="00A229FB">
        <w:rPr>
          <w:rFonts w:ascii="Arial" w:hAnsi="Arial" w:cs="Arial"/>
          <w:sz w:val="22"/>
          <w:szCs w:val="22"/>
        </w:rPr>
        <w:t xml:space="preserve">, </w:t>
      </w:r>
      <w:hyperlink r:id="rId22" w:history="1">
        <w:r w:rsidRPr="00A229FB">
          <w:rPr>
            <w:rFonts w:ascii="Arial" w:hAnsi="Arial" w:cs="Arial"/>
            <w:sz w:val="22"/>
            <w:szCs w:val="22"/>
          </w:rPr>
          <w:t>Cunningham KW</w:t>
        </w:r>
      </w:hyperlink>
      <w:r w:rsidRPr="00A229FB">
        <w:rPr>
          <w:rFonts w:ascii="Arial" w:hAnsi="Arial" w:cs="Arial"/>
          <w:sz w:val="22"/>
          <w:szCs w:val="22"/>
        </w:rPr>
        <w:t xml:space="preserve">, </w:t>
      </w:r>
      <w:hyperlink r:id="rId23" w:history="1">
        <w:proofErr w:type="spellStart"/>
        <w:r w:rsidRPr="00A229FB">
          <w:rPr>
            <w:rFonts w:ascii="Arial" w:hAnsi="Arial" w:cs="Arial"/>
            <w:sz w:val="22"/>
            <w:szCs w:val="22"/>
          </w:rPr>
          <w:t>Bassel-Duby</w:t>
        </w:r>
        <w:proofErr w:type="spellEnd"/>
        <w:r w:rsidRPr="00A229FB">
          <w:rPr>
            <w:rFonts w:ascii="Arial" w:hAnsi="Arial" w:cs="Arial"/>
            <w:sz w:val="22"/>
            <w:szCs w:val="22"/>
          </w:rPr>
          <w:t xml:space="preserve"> R</w:t>
        </w:r>
      </w:hyperlink>
      <w:r w:rsidRPr="00A229FB">
        <w:rPr>
          <w:rFonts w:ascii="Arial" w:hAnsi="Arial" w:cs="Arial"/>
          <w:sz w:val="22"/>
          <w:szCs w:val="22"/>
        </w:rPr>
        <w:t xml:space="preserve">, </w:t>
      </w:r>
      <w:hyperlink r:id="rId24" w:history="1">
        <w:r w:rsidRPr="00A229FB">
          <w:rPr>
            <w:rFonts w:ascii="Arial" w:hAnsi="Arial" w:cs="Arial"/>
            <w:sz w:val="22"/>
            <w:szCs w:val="22"/>
          </w:rPr>
          <w:t>Olson EN</w:t>
        </w:r>
      </w:hyperlink>
      <w:r w:rsidRPr="00A229FB">
        <w:rPr>
          <w:rFonts w:ascii="Arial" w:hAnsi="Arial" w:cs="Arial"/>
          <w:sz w:val="22"/>
          <w:szCs w:val="22"/>
        </w:rPr>
        <w:t xml:space="preserve">, </w:t>
      </w:r>
      <w:hyperlink r:id="rId25" w:history="1">
        <w:r w:rsidRPr="00A229FB">
          <w:rPr>
            <w:rFonts w:ascii="Arial" w:hAnsi="Arial" w:cs="Arial"/>
            <w:sz w:val="22"/>
            <w:szCs w:val="22"/>
          </w:rPr>
          <w:t>Zhang Z</w:t>
        </w:r>
      </w:hyperlink>
      <w:r w:rsidRPr="00A229FB">
        <w:rPr>
          <w:rFonts w:ascii="Arial" w:hAnsi="Arial" w:cs="Arial"/>
          <w:sz w:val="22"/>
          <w:szCs w:val="22"/>
        </w:rPr>
        <w:t xml:space="preserve">, </w:t>
      </w:r>
      <w:hyperlink r:id="rId26" w:history="1">
        <w:r w:rsidRPr="00A229FB">
          <w:rPr>
            <w:rFonts w:ascii="Arial" w:hAnsi="Arial" w:cs="Arial"/>
            <w:sz w:val="22"/>
            <w:szCs w:val="22"/>
          </w:rPr>
          <w:t>Williams RS</w:t>
        </w:r>
      </w:hyperlink>
      <w:r w:rsidRPr="00A229FB">
        <w:rPr>
          <w:rFonts w:ascii="Arial" w:hAnsi="Arial" w:cs="Arial"/>
          <w:sz w:val="22"/>
          <w:szCs w:val="22"/>
        </w:rPr>
        <w:t xml:space="preserve">, </w:t>
      </w:r>
      <w:hyperlink r:id="rId27" w:history="1">
        <w:r w:rsidRPr="00A229FB">
          <w:rPr>
            <w:rFonts w:ascii="Arial" w:hAnsi="Arial" w:cs="Arial"/>
            <w:sz w:val="22"/>
            <w:szCs w:val="22"/>
          </w:rPr>
          <w:t>Gerber HP</w:t>
        </w:r>
      </w:hyperlink>
      <w:r w:rsidRPr="00A229FB">
        <w:rPr>
          <w:rFonts w:ascii="Arial" w:hAnsi="Arial" w:cs="Arial"/>
          <w:sz w:val="22"/>
          <w:szCs w:val="22"/>
        </w:rPr>
        <w:t xml:space="preserve">, </w:t>
      </w:r>
      <w:hyperlink r:id="rId28" w:history="1">
        <w:r w:rsidRPr="00A229FB">
          <w:rPr>
            <w:rFonts w:ascii="Arial" w:hAnsi="Arial" w:cs="Arial"/>
            <w:sz w:val="22"/>
            <w:szCs w:val="22"/>
          </w:rPr>
          <w:t>Pérez-</w:t>
        </w:r>
        <w:proofErr w:type="spellStart"/>
        <w:r w:rsidRPr="00A229FB">
          <w:rPr>
            <w:rFonts w:ascii="Arial" w:hAnsi="Arial" w:cs="Arial"/>
            <w:sz w:val="22"/>
            <w:szCs w:val="22"/>
          </w:rPr>
          <w:t>Riba</w:t>
        </w:r>
        <w:proofErr w:type="spellEnd"/>
        <w:r w:rsidRPr="00A229FB">
          <w:rPr>
            <w:rFonts w:ascii="Arial" w:hAnsi="Arial" w:cs="Arial"/>
            <w:sz w:val="22"/>
            <w:szCs w:val="22"/>
          </w:rPr>
          <w:t xml:space="preserve"> M</w:t>
        </w:r>
      </w:hyperlink>
      <w:r w:rsidRPr="00A229FB">
        <w:rPr>
          <w:rFonts w:ascii="Arial" w:hAnsi="Arial" w:cs="Arial"/>
          <w:sz w:val="22"/>
          <w:szCs w:val="22"/>
        </w:rPr>
        <w:t xml:space="preserve">, </w:t>
      </w:r>
      <w:hyperlink r:id="rId29" w:history="1">
        <w:proofErr w:type="spellStart"/>
        <w:r w:rsidRPr="00A229FB">
          <w:rPr>
            <w:rFonts w:ascii="Arial" w:hAnsi="Arial" w:cs="Arial"/>
            <w:sz w:val="22"/>
            <w:szCs w:val="22"/>
          </w:rPr>
          <w:t>Seo</w:t>
        </w:r>
        <w:proofErr w:type="spellEnd"/>
        <w:r w:rsidRPr="00A229FB">
          <w:rPr>
            <w:rFonts w:ascii="Arial" w:hAnsi="Arial" w:cs="Arial"/>
            <w:sz w:val="22"/>
            <w:szCs w:val="22"/>
          </w:rPr>
          <w:t xml:space="preserve"> H</w:t>
        </w:r>
      </w:hyperlink>
      <w:r w:rsidRPr="00A229FB">
        <w:rPr>
          <w:rFonts w:ascii="Arial" w:hAnsi="Arial" w:cs="Arial"/>
          <w:sz w:val="22"/>
          <w:szCs w:val="22"/>
        </w:rPr>
        <w:t xml:space="preserve">, </w:t>
      </w:r>
      <w:hyperlink r:id="rId30" w:history="1">
        <w:r w:rsidRPr="00A229FB">
          <w:rPr>
            <w:rFonts w:ascii="Arial" w:hAnsi="Arial" w:cs="Arial"/>
            <w:sz w:val="22"/>
            <w:szCs w:val="22"/>
          </w:rPr>
          <w:t>Cao X</w:t>
        </w:r>
      </w:hyperlink>
      <w:r w:rsidRPr="00A229FB">
        <w:rPr>
          <w:rFonts w:ascii="Arial" w:hAnsi="Arial" w:cs="Arial"/>
          <w:sz w:val="22"/>
          <w:szCs w:val="22"/>
        </w:rPr>
        <w:t xml:space="preserve">, </w:t>
      </w:r>
      <w:hyperlink r:id="rId31" w:history="1">
        <w:r w:rsidRPr="00A229FB">
          <w:rPr>
            <w:rFonts w:ascii="Arial" w:hAnsi="Arial" w:cs="Arial"/>
            <w:sz w:val="22"/>
            <w:szCs w:val="22"/>
          </w:rPr>
          <w:t>Klee CB</w:t>
        </w:r>
      </w:hyperlink>
      <w:r w:rsidRPr="00A229FB">
        <w:rPr>
          <w:rFonts w:ascii="Arial" w:hAnsi="Arial" w:cs="Arial"/>
          <w:sz w:val="22"/>
          <w:szCs w:val="22"/>
        </w:rPr>
        <w:t xml:space="preserve">, </w:t>
      </w:r>
      <w:hyperlink r:id="rId32" w:history="1">
        <w:r w:rsidRPr="00A229FB">
          <w:rPr>
            <w:rFonts w:ascii="Arial" w:hAnsi="Arial" w:cs="Arial"/>
            <w:sz w:val="22"/>
            <w:szCs w:val="22"/>
          </w:rPr>
          <w:t>Redondo JM</w:t>
        </w:r>
      </w:hyperlink>
      <w:r w:rsidRPr="00A229FB">
        <w:rPr>
          <w:rFonts w:ascii="Arial" w:hAnsi="Arial" w:cs="Arial"/>
          <w:sz w:val="22"/>
          <w:szCs w:val="22"/>
        </w:rPr>
        <w:t xml:space="preserve">, </w:t>
      </w:r>
      <w:hyperlink r:id="rId33" w:history="1">
        <w:proofErr w:type="spellStart"/>
        <w:r w:rsidRPr="00A229FB">
          <w:rPr>
            <w:rFonts w:ascii="Arial" w:hAnsi="Arial" w:cs="Arial"/>
            <w:sz w:val="22"/>
            <w:szCs w:val="22"/>
          </w:rPr>
          <w:t>Maltais</w:t>
        </w:r>
        <w:proofErr w:type="spellEnd"/>
        <w:r w:rsidRPr="00A229FB">
          <w:rPr>
            <w:rFonts w:ascii="Arial" w:hAnsi="Arial" w:cs="Arial"/>
            <w:sz w:val="22"/>
            <w:szCs w:val="22"/>
          </w:rPr>
          <w:t xml:space="preserve"> LJ</w:t>
        </w:r>
      </w:hyperlink>
      <w:r w:rsidRPr="00A229FB">
        <w:rPr>
          <w:rFonts w:ascii="Arial" w:hAnsi="Arial" w:cs="Arial"/>
          <w:sz w:val="22"/>
          <w:szCs w:val="22"/>
        </w:rPr>
        <w:t xml:space="preserve">, </w:t>
      </w:r>
      <w:hyperlink r:id="rId34" w:history="1">
        <w:proofErr w:type="spellStart"/>
        <w:r w:rsidRPr="00A229FB">
          <w:rPr>
            <w:rFonts w:ascii="Arial" w:hAnsi="Arial" w:cs="Arial"/>
            <w:sz w:val="22"/>
            <w:szCs w:val="22"/>
          </w:rPr>
          <w:t>Bruford</w:t>
        </w:r>
        <w:proofErr w:type="spellEnd"/>
        <w:r w:rsidRPr="00A229FB">
          <w:rPr>
            <w:rFonts w:ascii="Arial" w:hAnsi="Arial" w:cs="Arial"/>
            <w:sz w:val="22"/>
            <w:szCs w:val="22"/>
          </w:rPr>
          <w:t xml:space="preserve"> EA</w:t>
        </w:r>
      </w:hyperlink>
      <w:r w:rsidRPr="00A229FB">
        <w:rPr>
          <w:rFonts w:ascii="Arial" w:hAnsi="Arial" w:cs="Arial"/>
          <w:sz w:val="22"/>
          <w:szCs w:val="22"/>
        </w:rPr>
        <w:t xml:space="preserve">, </w:t>
      </w:r>
      <w:hyperlink r:id="rId35" w:history="1">
        <w:proofErr w:type="spellStart"/>
        <w:r w:rsidRPr="00A229FB">
          <w:rPr>
            <w:rFonts w:ascii="Arial" w:hAnsi="Arial" w:cs="Arial"/>
            <w:sz w:val="22"/>
            <w:szCs w:val="22"/>
          </w:rPr>
          <w:t>Povey</w:t>
        </w:r>
        <w:proofErr w:type="spellEnd"/>
        <w:r w:rsidRPr="00A229FB">
          <w:rPr>
            <w:rFonts w:ascii="Arial" w:hAnsi="Arial" w:cs="Arial"/>
            <w:sz w:val="22"/>
            <w:szCs w:val="22"/>
          </w:rPr>
          <w:t xml:space="preserve"> S</w:t>
        </w:r>
      </w:hyperlink>
      <w:r w:rsidRPr="00A229FB">
        <w:rPr>
          <w:rFonts w:ascii="Arial" w:hAnsi="Arial" w:cs="Arial"/>
          <w:sz w:val="22"/>
          <w:szCs w:val="22"/>
        </w:rPr>
        <w:t xml:space="preserve">, </w:t>
      </w:r>
      <w:hyperlink r:id="rId36" w:history="1">
        <w:proofErr w:type="spellStart"/>
        <w:r w:rsidRPr="00A229FB">
          <w:rPr>
            <w:rFonts w:ascii="Arial" w:hAnsi="Arial" w:cs="Arial"/>
            <w:sz w:val="22"/>
            <w:szCs w:val="22"/>
          </w:rPr>
          <w:t>Molkentin</w:t>
        </w:r>
        <w:proofErr w:type="spellEnd"/>
        <w:r w:rsidRPr="00A229FB">
          <w:rPr>
            <w:rFonts w:ascii="Arial" w:hAnsi="Arial" w:cs="Arial"/>
            <w:sz w:val="22"/>
            <w:szCs w:val="22"/>
          </w:rPr>
          <w:t xml:space="preserve"> JD</w:t>
        </w:r>
      </w:hyperlink>
      <w:r w:rsidRPr="00A229FB">
        <w:rPr>
          <w:rFonts w:ascii="Arial" w:hAnsi="Arial" w:cs="Arial"/>
          <w:sz w:val="22"/>
          <w:szCs w:val="22"/>
        </w:rPr>
        <w:t xml:space="preserve">, </w:t>
      </w:r>
      <w:hyperlink r:id="rId37" w:history="1">
        <w:r w:rsidRPr="00A229FB">
          <w:rPr>
            <w:rFonts w:ascii="Arial" w:hAnsi="Arial" w:cs="Arial"/>
            <w:sz w:val="22"/>
            <w:szCs w:val="22"/>
          </w:rPr>
          <w:t>McKeon FD</w:t>
        </w:r>
      </w:hyperlink>
      <w:r w:rsidRPr="00A229FB">
        <w:rPr>
          <w:rFonts w:ascii="Arial" w:hAnsi="Arial" w:cs="Arial"/>
          <w:sz w:val="22"/>
          <w:szCs w:val="22"/>
        </w:rPr>
        <w:t xml:space="preserve">, </w:t>
      </w:r>
      <w:hyperlink r:id="rId38" w:history="1">
        <w:r w:rsidRPr="00A229FB">
          <w:rPr>
            <w:rFonts w:ascii="Arial" w:hAnsi="Arial" w:cs="Arial"/>
            <w:sz w:val="22"/>
            <w:szCs w:val="22"/>
          </w:rPr>
          <w:t>Duh EJ</w:t>
        </w:r>
      </w:hyperlink>
      <w:r w:rsidRPr="00A229FB">
        <w:rPr>
          <w:rFonts w:ascii="Arial" w:hAnsi="Arial" w:cs="Arial"/>
          <w:sz w:val="22"/>
          <w:szCs w:val="22"/>
        </w:rPr>
        <w:t xml:space="preserve">, </w:t>
      </w:r>
      <w:hyperlink r:id="rId39" w:history="1">
        <w:r w:rsidRPr="00A229FB">
          <w:rPr>
            <w:rFonts w:ascii="Arial" w:hAnsi="Arial" w:cs="Arial"/>
            <w:sz w:val="22"/>
            <w:szCs w:val="22"/>
          </w:rPr>
          <w:t>Crabtree GR</w:t>
        </w:r>
      </w:hyperlink>
      <w:r w:rsidRPr="00A229FB">
        <w:rPr>
          <w:rFonts w:ascii="Arial" w:hAnsi="Arial" w:cs="Arial"/>
          <w:sz w:val="22"/>
          <w:szCs w:val="22"/>
        </w:rPr>
        <w:t xml:space="preserve">, </w:t>
      </w:r>
      <w:hyperlink r:id="rId40" w:history="1">
        <w:proofErr w:type="spellStart"/>
        <w:r w:rsidRPr="00A229FB">
          <w:rPr>
            <w:rFonts w:ascii="Arial" w:hAnsi="Arial" w:cs="Arial"/>
            <w:sz w:val="22"/>
            <w:szCs w:val="22"/>
          </w:rPr>
          <w:t>Cyert</w:t>
        </w:r>
        <w:proofErr w:type="spellEnd"/>
        <w:r w:rsidRPr="00A229FB">
          <w:rPr>
            <w:rFonts w:ascii="Arial" w:hAnsi="Arial" w:cs="Arial"/>
            <w:sz w:val="22"/>
            <w:szCs w:val="22"/>
          </w:rPr>
          <w:t xml:space="preserve"> MS</w:t>
        </w:r>
      </w:hyperlink>
      <w:r w:rsidRPr="00A229FB">
        <w:rPr>
          <w:rFonts w:ascii="Arial" w:hAnsi="Arial" w:cs="Arial"/>
          <w:sz w:val="22"/>
          <w:szCs w:val="22"/>
        </w:rPr>
        <w:t xml:space="preserve">, </w:t>
      </w:r>
      <w:hyperlink r:id="rId41" w:history="1">
        <w:r w:rsidRPr="00A229FB">
          <w:rPr>
            <w:rFonts w:ascii="Arial" w:hAnsi="Arial" w:cs="Arial"/>
            <w:sz w:val="22"/>
            <w:szCs w:val="22"/>
          </w:rPr>
          <w:t>de la Luna S</w:t>
        </w:r>
      </w:hyperlink>
      <w:r w:rsidRPr="00A229FB">
        <w:rPr>
          <w:rFonts w:ascii="Arial" w:hAnsi="Arial" w:cs="Arial"/>
          <w:sz w:val="22"/>
          <w:szCs w:val="22"/>
        </w:rPr>
        <w:t xml:space="preserve">, </w:t>
      </w:r>
      <w:hyperlink r:id="rId42" w:history="1">
        <w:proofErr w:type="spellStart"/>
        <w:r w:rsidRPr="00A229FB">
          <w:rPr>
            <w:rFonts w:ascii="Arial" w:hAnsi="Arial" w:cs="Arial"/>
            <w:sz w:val="22"/>
            <w:szCs w:val="22"/>
          </w:rPr>
          <w:t>Estivill</w:t>
        </w:r>
        <w:proofErr w:type="spellEnd"/>
        <w:r w:rsidRPr="00A229FB">
          <w:rPr>
            <w:rFonts w:ascii="Arial" w:hAnsi="Arial" w:cs="Arial"/>
            <w:sz w:val="22"/>
            <w:szCs w:val="22"/>
          </w:rPr>
          <w:t xml:space="preserve"> X</w:t>
        </w:r>
      </w:hyperlink>
      <w:r w:rsidRPr="00A229FB">
        <w:rPr>
          <w:rFonts w:ascii="Arial" w:hAnsi="Arial" w:cs="Arial"/>
          <w:sz w:val="22"/>
          <w:szCs w:val="22"/>
        </w:rPr>
        <w:t xml:space="preserve">. (2007) Renaming the DSCR1/Adapt78 gene family as RCAN: regulators of calcineurin. </w:t>
      </w:r>
      <w:r w:rsidRPr="00A229FB">
        <w:rPr>
          <w:rFonts w:ascii="Arial" w:hAnsi="Arial" w:cs="Arial"/>
          <w:i/>
          <w:sz w:val="22"/>
          <w:szCs w:val="22"/>
        </w:rPr>
        <w:t xml:space="preserve">FASEB J. </w:t>
      </w:r>
      <w:r w:rsidRPr="00A229FB">
        <w:rPr>
          <w:rFonts w:ascii="Arial" w:hAnsi="Arial" w:cs="Arial"/>
          <w:b/>
          <w:sz w:val="22"/>
          <w:szCs w:val="22"/>
        </w:rPr>
        <w:t>21</w:t>
      </w:r>
      <w:r w:rsidRPr="00A229FB">
        <w:rPr>
          <w:rFonts w:ascii="Arial" w:hAnsi="Arial" w:cs="Arial"/>
          <w:sz w:val="22"/>
          <w:szCs w:val="22"/>
        </w:rPr>
        <w:t>:3023-8. PMID: 17595344</w:t>
      </w:r>
    </w:p>
    <w:p w14:paraId="652E73FE" w14:textId="77777777" w:rsidR="00A229FB" w:rsidRPr="00A229FB" w:rsidRDefault="00A229FB" w:rsidP="00A229FB">
      <w:pPr>
        <w:tabs>
          <w:tab w:val="right" w:pos="1440"/>
          <w:tab w:val="left" w:pos="2160"/>
          <w:tab w:val="left" w:pos="6480"/>
          <w:tab w:val="right" w:pos="9360"/>
        </w:tabs>
        <w:ind w:left="360" w:hanging="360"/>
        <w:jc w:val="both"/>
        <w:rPr>
          <w:rFonts w:ascii="Arial" w:hAnsi="Arial" w:cs="Arial"/>
          <w:sz w:val="22"/>
          <w:szCs w:val="22"/>
        </w:rPr>
      </w:pPr>
    </w:p>
    <w:p w14:paraId="4224C857" w14:textId="77777777" w:rsidR="00A229FB" w:rsidRPr="00A229FB" w:rsidRDefault="00A229FB" w:rsidP="00A229FB">
      <w:pPr>
        <w:tabs>
          <w:tab w:val="right" w:pos="1440"/>
          <w:tab w:val="left" w:pos="2160"/>
          <w:tab w:val="left" w:pos="6480"/>
          <w:tab w:val="right" w:pos="9360"/>
        </w:tabs>
        <w:ind w:left="360" w:hanging="360"/>
        <w:jc w:val="both"/>
        <w:rPr>
          <w:rFonts w:ascii="Arial" w:hAnsi="Arial" w:cs="Arial"/>
          <w:sz w:val="22"/>
          <w:szCs w:val="22"/>
        </w:rPr>
      </w:pPr>
      <w:r w:rsidRPr="00A229FB">
        <w:rPr>
          <w:rFonts w:ascii="Arial" w:hAnsi="Arial" w:cs="Arial"/>
          <w:sz w:val="22"/>
          <w:szCs w:val="22"/>
        </w:rPr>
        <w:t xml:space="preserve">33. Zhu H, </w:t>
      </w:r>
      <w:proofErr w:type="spellStart"/>
      <w:r w:rsidRPr="00A229FB">
        <w:rPr>
          <w:rFonts w:ascii="Arial" w:hAnsi="Arial" w:cs="Arial"/>
          <w:sz w:val="22"/>
          <w:szCs w:val="22"/>
        </w:rPr>
        <w:t>Tannous</w:t>
      </w:r>
      <w:proofErr w:type="spellEnd"/>
      <w:r w:rsidRPr="00A229FB">
        <w:rPr>
          <w:rFonts w:ascii="Arial" w:hAnsi="Arial" w:cs="Arial"/>
          <w:sz w:val="22"/>
          <w:szCs w:val="22"/>
        </w:rPr>
        <w:t xml:space="preserve"> P, </w:t>
      </w:r>
      <w:proofErr w:type="spellStart"/>
      <w:r w:rsidRPr="00A229FB">
        <w:rPr>
          <w:rFonts w:ascii="Arial" w:hAnsi="Arial" w:cs="Arial"/>
          <w:sz w:val="22"/>
          <w:szCs w:val="22"/>
        </w:rPr>
        <w:t>Johnstone</w:t>
      </w:r>
      <w:proofErr w:type="spellEnd"/>
      <w:r w:rsidRPr="00A229FB">
        <w:rPr>
          <w:rFonts w:ascii="Arial" w:hAnsi="Arial" w:cs="Arial"/>
          <w:sz w:val="22"/>
          <w:szCs w:val="22"/>
        </w:rPr>
        <w:t xml:space="preserve"> JL, Kong Y, Shelton JM, Richardson JA, Le V, Levine B, </w:t>
      </w:r>
      <w:proofErr w:type="spellStart"/>
      <w:r w:rsidRPr="00A229FB">
        <w:rPr>
          <w:rFonts w:ascii="Arial" w:hAnsi="Arial" w:cs="Arial"/>
          <w:b/>
          <w:sz w:val="22"/>
          <w:szCs w:val="22"/>
        </w:rPr>
        <w:t>Rothermel</w:t>
      </w:r>
      <w:proofErr w:type="spellEnd"/>
      <w:r w:rsidRPr="00A229FB">
        <w:rPr>
          <w:rFonts w:ascii="Arial" w:hAnsi="Arial" w:cs="Arial"/>
          <w:b/>
          <w:sz w:val="22"/>
          <w:szCs w:val="22"/>
        </w:rPr>
        <w:t xml:space="preserve"> BA</w:t>
      </w:r>
      <w:r w:rsidRPr="00A229FB">
        <w:rPr>
          <w:rFonts w:ascii="Arial" w:hAnsi="Arial" w:cs="Arial"/>
          <w:sz w:val="22"/>
          <w:szCs w:val="22"/>
        </w:rPr>
        <w:t xml:space="preserve">, Hill JA. (2007) Cardiac autophagy is a maladaptive response to hemodynamic stress. </w:t>
      </w:r>
      <w:r w:rsidRPr="00A229FB">
        <w:rPr>
          <w:rFonts w:ascii="Arial" w:hAnsi="Arial" w:cs="Arial"/>
          <w:i/>
          <w:sz w:val="22"/>
          <w:szCs w:val="22"/>
        </w:rPr>
        <w:t xml:space="preserve">J </w:t>
      </w:r>
      <w:proofErr w:type="spellStart"/>
      <w:r w:rsidRPr="00A229FB">
        <w:rPr>
          <w:rFonts w:ascii="Arial" w:hAnsi="Arial" w:cs="Arial"/>
          <w:i/>
          <w:sz w:val="22"/>
          <w:szCs w:val="22"/>
        </w:rPr>
        <w:t>Clin</w:t>
      </w:r>
      <w:proofErr w:type="spellEnd"/>
      <w:r w:rsidRPr="00A229FB">
        <w:rPr>
          <w:rFonts w:ascii="Arial" w:hAnsi="Arial" w:cs="Arial"/>
          <w:i/>
          <w:sz w:val="22"/>
          <w:szCs w:val="22"/>
        </w:rPr>
        <w:t xml:space="preserve"> Invest.</w:t>
      </w:r>
      <w:r w:rsidRPr="00A229FB">
        <w:rPr>
          <w:rFonts w:ascii="Arial" w:hAnsi="Arial" w:cs="Arial"/>
          <w:sz w:val="22"/>
          <w:szCs w:val="22"/>
        </w:rPr>
        <w:t xml:space="preserve"> </w:t>
      </w:r>
      <w:r w:rsidRPr="00A229FB">
        <w:rPr>
          <w:rFonts w:ascii="Arial" w:hAnsi="Arial" w:cs="Arial"/>
          <w:b/>
          <w:sz w:val="22"/>
          <w:szCs w:val="22"/>
        </w:rPr>
        <w:t>111</w:t>
      </w:r>
      <w:r w:rsidRPr="00A229FB">
        <w:rPr>
          <w:rFonts w:ascii="Arial" w:hAnsi="Arial" w:cs="Arial"/>
          <w:sz w:val="22"/>
          <w:szCs w:val="22"/>
        </w:rPr>
        <w:t>:1782-93. PMID: 17607355</w:t>
      </w:r>
    </w:p>
    <w:p w14:paraId="18268F1E" w14:textId="77777777" w:rsidR="00A229FB" w:rsidRPr="00A229FB" w:rsidRDefault="00A229FB" w:rsidP="00A229FB">
      <w:pPr>
        <w:tabs>
          <w:tab w:val="right" w:pos="1440"/>
          <w:tab w:val="left" w:pos="2160"/>
          <w:tab w:val="left" w:pos="6480"/>
          <w:tab w:val="right" w:pos="9360"/>
        </w:tabs>
        <w:ind w:left="360" w:hanging="360"/>
        <w:jc w:val="both"/>
        <w:rPr>
          <w:rFonts w:ascii="Arial" w:hAnsi="Arial" w:cs="Arial"/>
          <w:sz w:val="22"/>
          <w:szCs w:val="22"/>
        </w:rPr>
      </w:pPr>
    </w:p>
    <w:p w14:paraId="1A4D3FC0" w14:textId="77777777" w:rsidR="00A229FB" w:rsidRPr="00A229FB" w:rsidRDefault="00A229FB" w:rsidP="00A229FB">
      <w:pPr>
        <w:tabs>
          <w:tab w:val="right" w:pos="1440"/>
          <w:tab w:val="left" w:pos="2160"/>
          <w:tab w:val="left" w:pos="6480"/>
          <w:tab w:val="right" w:pos="9360"/>
        </w:tabs>
        <w:ind w:left="360" w:hanging="360"/>
        <w:jc w:val="both"/>
        <w:rPr>
          <w:rFonts w:ascii="Arial" w:hAnsi="Arial" w:cs="Arial"/>
          <w:sz w:val="22"/>
          <w:szCs w:val="22"/>
        </w:rPr>
      </w:pPr>
      <w:r w:rsidRPr="00A229FB">
        <w:rPr>
          <w:rFonts w:ascii="Arial" w:hAnsi="Arial" w:cs="Arial"/>
          <w:sz w:val="22"/>
          <w:szCs w:val="22"/>
        </w:rPr>
        <w:t xml:space="preserve">34. </w:t>
      </w:r>
      <w:proofErr w:type="spellStart"/>
      <w:r w:rsidRPr="00A229FB">
        <w:rPr>
          <w:rFonts w:ascii="Arial" w:hAnsi="Arial" w:cs="Arial"/>
          <w:b/>
          <w:sz w:val="22"/>
          <w:szCs w:val="22"/>
        </w:rPr>
        <w:t>Rothermel</w:t>
      </w:r>
      <w:proofErr w:type="spellEnd"/>
      <w:r w:rsidRPr="00A229FB">
        <w:rPr>
          <w:rFonts w:ascii="Arial" w:hAnsi="Arial" w:cs="Arial"/>
          <w:b/>
          <w:sz w:val="22"/>
          <w:szCs w:val="22"/>
        </w:rPr>
        <w:t xml:space="preserve"> BA, </w:t>
      </w:r>
      <w:r w:rsidRPr="00A229FB">
        <w:rPr>
          <w:rFonts w:ascii="Arial" w:hAnsi="Arial" w:cs="Arial"/>
          <w:sz w:val="22"/>
          <w:szCs w:val="22"/>
        </w:rPr>
        <w:t xml:space="preserve">Hill JA. (2007) </w:t>
      </w:r>
      <w:proofErr w:type="spellStart"/>
      <w:r w:rsidRPr="00A229FB">
        <w:rPr>
          <w:rFonts w:ascii="Arial" w:hAnsi="Arial" w:cs="Arial"/>
          <w:sz w:val="22"/>
          <w:szCs w:val="22"/>
        </w:rPr>
        <w:t>Myocyte</w:t>
      </w:r>
      <w:proofErr w:type="spellEnd"/>
      <w:r w:rsidRPr="00A229FB">
        <w:rPr>
          <w:rFonts w:ascii="Arial" w:hAnsi="Arial" w:cs="Arial"/>
          <w:sz w:val="22"/>
          <w:szCs w:val="22"/>
        </w:rPr>
        <w:t xml:space="preserve"> autophagy in heart disease: Friend or Foe? </w:t>
      </w:r>
      <w:proofErr w:type="gramStart"/>
      <w:r w:rsidRPr="00A229FB">
        <w:rPr>
          <w:rFonts w:ascii="Arial" w:hAnsi="Arial" w:cs="Arial"/>
          <w:i/>
          <w:sz w:val="22"/>
          <w:szCs w:val="22"/>
        </w:rPr>
        <w:t xml:space="preserve">Autophagy </w:t>
      </w:r>
      <w:r w:rsidRPr="00A229FB">
        <w:rPr>
          <w:rFonts w:ascii="Arial" w:hAnsi="Arial" w:cs="Arial"/>
          <w:b/>
          <w:sz w:val="22"/>
          <w:szCs w:val="22"/>
        </w:rPr>
        <w:t>3</w:t>
      </w:r>
      <w:r w:rsidRPr="00A229FB">
        <w:rPr>
          <w:rFonts w:ascii="Arial" w:hAnsi="Arial" w:cs="Arial"/>
          <w:sz w:val="22"/>
          <w:szCs w:val="22"/>
        </w:rPr>
        <w:t>:632-4.</w:t>
      </w:r>
      <w:proofErr w:type="gramEnd"/>
      <w:r w:rsidRPr="00A229FB">
        <w:rPr>
          <w:rFonts w:ascii="Arial" w:hAnsi="Arial" w:cs="Arial"/>
          <w:sz w:val="22"/>
          <w:szCs w:val="22"/>
        </w:rPr>
        <w:t xml:space="preserve"> PMID: 17786025</w:t>
      </w:r>
    </w:p>
    <w:p w14:paraId="20937807" w14:textId="77777777" w:rsidR="00A229FB" w:rsidRPr="00A229FB" w:rsidRDefault="00A229FB" w:rsidP="00A229FB">
      <w:pPr>
        <w:tabs>
          <w:tab w:val="right" w:pos="1440"/>
          <w:tab w:val="left" w:pos="2160"/>
          <w:tab w:val="left" w:pos="6480"/>
          <w:tab w:val="right" w:pos="9360"/>
        </w:tabs>
        <w:ind w:left="360" w:hanging="360"/>
        <w:jc w:val="both"/>
        <w:rPr>
          <w:rFonts w:ascii="Arial" w:hAnsi="Arial" w:cs="Arial"/>
          <w:sz w:val="22"/>
          <w:szCs w:val="22"/>
        </w:rPr>
      </w:pPr>
    </w:p>
    <w:p w14:paraId="54705EC3" w14:textId="77777777" w:rsidR="00A229FB" w:rsidRPr="00A229FB" w:rsidRDefault="00A229FB" w:rsidP="00A229FB">
      <w:pPr>
        <w:tabs>
          <w:tab w:val="right" w:pos="1440"/>
          <w:tab w:val="left" w:pos="2160"/>
          <w:tab w:val="left" w:pos="6480"/>
          <w:tab w:val="right" w:pos="9360"/>
        </w:tabs>
        <w:ind w:left="360" w:hanging="360"/>
        <w:jc w:val="both"/>
        <w:rPr>
          <w:rFonts w:ascii="Arial" w:hAnsi="Arial" w:cs="Arial"/>
          <w:sz w:val="22"/>
          <w:szCs w:val="22"/>
        </w:rPr>
      </w:pPr>
      <w:r w:rsidRPr="00A229FB">
        <w:rPr>
          <w:rFonts w:ascii="Arial" w:hAnsi="Arial" w:cs="Arial"/>
          <w:sz w:val="22"/>
          <w:szCs w:val="22"/>
        </w:rPr>
        <w:t>35.</w:t>
      </w:r>
      <w:r w:rsidRPr="00A229FB">
        <w:rPr>
          <w:rFonts w:ascii="Arial" w:hAnsi="Arial" w:cs="Arial"/>
          <w:b/>
          <w:sz w:val="22"/>
          <w:szCs w:val="22"/>
        </w:rPr>
        <w:t xml:space="preserve"> </w:t>
      </w:r>
      <w:proofErr w:type="spellStart"/>
      <w:r w:rsidRPr="00A229FB">
        <w:rPr>
          <w:rFonts w:ascii="Arial" w:hAnsi="Arial" w:cs="Arial"/>
          <w:sz w:val="22"/>
          <w:szCs w:val="22"/>
        </w:rPr>
        <w:t>Hoeffer</w:t>
      </w:r>
      <w:proofErr w:type="spellEnd"/>
      <w:r w:rsidRPr="00A229FB">
        <w:rPr>
          <w:rFonts w:ascii="Arial" w:hAnsi="Arial" w:cs="Arial"/>
          <w:sz w:val="22"/>
          <w:szCs w:val="22"/>
        </w:rPr>
        <w:t xml:space="preserve"> CA, </w:t>
      </w:r>
      <w:proofErr w:type="spellStart"/>
      <w:r w:rsidRPr="00A229FB">
        <w:rPr>
          <w:rFonts w:ascii="Arial" w:hAnsi="Arial" w:cs="Arial"/>
          <w:sz w:val="22"/>
          <w:szCs w:val="22"/>
        </w:rPr>
        <w:t>Dey</w:t>
      </w:r>
      <w:proofErr w:type="spellEnd"/>
      <w:r w:rsidRPr="00A229FB">
        <w:rPr>
          <w:rFonts w:ascii="Arial" w:hAnsi="Arial" w:cs="Arial"/>
          <w:sz w:val="22"/>
          <w:szCs w:val="22"/>
        </w:rPr>
        <w:t xml:space="preserve"> A, </w:t>
      </w:r>
      <w:proofErr w:type="spellStart"/>
      <w:r w:rsidRPr="00A229FB">
        <w:rPr>
          <w:rFonts w:ascii="Arial" w:hAnsi="Arial" w:cs="Arial"/>
          <w:sz w:val="22"/>
          <w:szCs w:val="22"/>
        </w:rPr>
        <w:t>Sachan</w:t>
      </w:r>
      <w:proofErr w:type="spellEnd"/>
      <w:r w:rsidRPr="00A229FB">
        <w:rPr>
          <w:rFonts w:ascii="Arial" w:hAnsi="Arial" w:cs="Arial"/>
          <w:sz w:val="22"/>
          <w:szCs w:val="22"/>
        </w:rPr>
        <w:t xml:space="preserve"> N, Wong H, Patterson RJ, Shelton JM, Richardson JA, </w:t>
      </w:r>
      <w:proofErr w:type="spellStart"/>
      <w:r w:rsidRPr="00A229FB">
        <w:rPr>
          <w:rFonts w:ascii="Arial" w:hAnsi="Arial" w:cs="Arial"/>
          <w:sz w:val="22"/>
          <w:szCs w:val="22"/>
        </w:rPr>
        <w:t>Klann</w:t>
      </w:r>
      <w:proofErr w:type="spellEnd"/>
      <w:r w:rsidRPr="00A229FB">
        <w:rPr>
          <w:rFonts w:ascii="Arial" w:hAnsi="Arial" w:cs="Arial"/>
          <w:sz w:val="22"/>
          <w:szCs w:val="22"/>
        </w:rPr>
        <w:t xml:space="preserve"> E,</w:t>
      </w:r>
      <w:r w:rsidRPr="00A229FB">
        <w:rPr>
          <w:rFonts w:ascii="Arial" w:hAnsi="Arial" w:cs="Arial"/>
          <w:b/>
          <w:sz w:val="22"/>
          <w:szCs w:val="22"/>
        </w:rPr>
        <w:t xml:space="preserve"> </w:t>
      </w:r>
      <w:proofErr w:type="spellStart"/>
      <w:r w:rsidRPr="00A229FB">
        <w:rPr>
          <w:rFonts w:ascii="Arial" w:hAnsi="Arial" w:cs="Arial"/>
          <w:b/>
          <w:sz w:val="22"/>
          <w:szCs w:val="22"/>
        </w:rPr>
        <w:t>Rothermel</w:t>
      </w:r>
      <w:proofErr w:type="spellEnd"/>
      <w:r w:rsidRPr="00A229FB">
        <w:rPr>
          <w:rFonts w:ascii="Arial" w:hAnsi="Arial" w:cs="Arial"/>
          <w:sz w:val="22"/>
          <w:szCs w:val="22"/>
        </w:rPr>
        <w:t xml:space="preserve"> </w:t>
      </w:r>
      <w:r w:rsidRPr="00A229FB">
        <w:rPr>
          <w:rFonts w:ascii="Arial" w:hAnsi="Arial" w:cs="Arial"/>
          <w:b/>
          <w:sz w:val="22"/>
          <w:szCs w:val="22"/>
        </w:rPr>
        <w:t xml:space="preserve">BA. </w:t>
      </w:r>
      <w:r w:rsidRPr="00A229FB">
        <w:rPr>
          <w:rFonts w:ascii="Arial" w:hAnsi="Arial" w:cs="Arial"/>
          <w:sz w:val="22"/>
          <w:szCs w:val="22"/>
        </w:rPr>
        <w:t xml:space="preserve">(2007) The Down </w:t>
      </w:r>
      <w:proofErr w:type="gramStart"/>
      <w:r w:rsidRPr="00A229FB">
        <w:rPr>
          <w:rFonts w:ascii="Arial" w:hAnsi="Arial" w:cs="Arial"/>
          <w:sz w:val="22"/>
          <w:szCs w:val="22"/>
        </w:rPr>
        <w:t>Syndrome</w:t>
      </w:r>
      <w:proofErr w:type="gramEnd"/>
      <w:r w:rsidRPr="00A229FB">
        <w:rPr>
          <w:rFonts w:ascii="Arial" w:hAnsi="Arial" w:cs="Arial"/>
          <w:sz w:val="22"/>
          <w:szCs w:val="22"/>
        </w:rPr>
        <w:t xml:space="preserve"> Critical Region Protein RCAN1 Regulates LTP and Memory via Inhibition of Phosphatase Signaling. </w:t>
      </w:r>
      <w:r w:rsidRPr="00A229FB">
        <w:rPr>
          <w:rFonts w:ascii="Arial" w:hAnsi="Arial" w:cs="Arial"/>
          <w:i/>
          <w:sz w:val="22"/>
          <w:szCs w:val="22"/>
        </w:rPr>
        <w:t xml:space="preserve">J </w:t>
      </w:r>
      <w:proofErr w:type="spellStart"/>
      <w:r w:rsidRPr="00A229FB">
        <w:rPr>
          <w:rFonts w:ascii="Arial" w:hAnsi="Arial" w:cs="Arial"/>
          <w:i/>
          <w:sz w:val="22"/>
          <w:szCs w:val="22"/>
        </w:rPr>
        <w:t>Neurosci</w:t>
      </w:r>
      <w:proofErr w:type="spellEnd"/>
      <w:r w:rsidRPr="00A229FB">
        <w:rPr>
          <w:rFonts w:ascii="Arial" w:hAnsi="Arial" w:cs="Arial"/>
          <w:i/>
          <w:sz w:val="22"/>
          <w:szCs w:val="22"/>
        </w:rPr>
        <w:t xml:space="preserve">, </w:t>
      </w:r>
      <w:r w:rsidRPr="00A229FB">
        <w:rPr>
          <w:rFonts w:ascii="Arial" w:hAnsi="Arial" w:cs="Arial"/>
          <w:b/>
          <w:sz w:val="22"/>
          <w:szCs w:val="22"/>
        </w:rPr>
        <w:t>27</w:t>
      </w:r>
      <w:r w:rsidRPr="00A229FB">
        <w:rPr>
          <w:rFonts w:ascii="Arial" w:hAnsi="Arial" w:cs="Arial"/>
          <w:sz w:val="22"/>
          <w:szCs w:val="22"/>
        </w:rPr>
        <w:t>:13161-72</w:t>
      </w:r>
      <w:r w:rsidRPr="00A229FB">
        <w:rPr>
          <w:rFonts w:ascii="Arial" w:hAnsi="Arial" w:cs="Arial"/>
          <w:i/>
          <w:sz w:val="22"/>
          <w:szCs w:val="22"/>
        </w:rPr>
        <w:t>.</w:t>
      </w:r>
      <w:r w:rsidRPr="00A229FB">
        <w:rPr>
          <w:rFonts w:ascii="Arial" w:hAnsi="Arial" w:cs="Arial"/>
          <w:sz w:val="22"/>
          <w:szCs w:val="22"/>
        </w:rPr>
        <w:t xml:space="preserve"> PMID: 18045910</w:t>
      </w:r>
    </w:p>
    <w:p w14:paraId="75F03DD9" w14:textId="77777777" w:rsidR="00A229FB" w:rsidRPr="00A229FB" w:rsidRDefault="00A229FB" w:rsidP="00A229FB">
      <w:pPr>
        <w:pStyle w:val="CommentText"/>
        <w:spacing w:after="40"/>
        <w:ind w:left="360" w:hanging="360"/>
        <w:jc w:val="both"/>
        <w:rPr>
          <w:rFonts w:ascii="Arial" w:hAnsi="Arial" w:cs="Arial"/>
          <w:sz w:val="22"/>
          <w:szCs w:val="22"/>
        </w:rPr>
      </w:pPr>
    </w:p>
    <w:p w14:paraId="1C8193F6" w14:textId="77777777" w:rsidR="00A229FB" w:rsidRPr="00A229FB" w:rsidRDefault="00A229FB" w:rsidP="00A229FB">
      <w:pPr>
        <w:pStyle w:val="CommentText"/>
        <w:spacing w:after="40"/>
        <w:ind w:left="360" w:hanging="360"/>
        <w:jc w:val="both"/>
        <w:rPr>
          <w:rFonts w:ascii="Arial" w:hAnsi="Arial" w:cs="Arial"/>
          <w:sz w:val="22"/>
          <w:szCs w:val="22"/>
        </w:rPr>
      </w:pPr>
      <w:r w:rsidRPr="00A229FB">
        <w:rPr>
          <w:rFonts w:ascii="Arial" w:hAnsi="Arial" w:cs="Arial"/>
          <w:sz w:val="22"/>
          <w:szCs w:val="22"/>
        </w:rPr>
        <w:t xml:space="preserve">36. Ni YA, Wang N, Cao D, </w:t>
      </w:r>
      <w:proofErr w:type="spellStart"/>
      <w:r w:rsidRPr="00A229FB">
        <w:rPr>
          <w:rFonts w:ascii="Arial" w:hAnsi="Arial" w:cs="Arial"/>
          <w:sz w:val="22"/>
          <w:szCs w:val="22"/>
        </w:rPr>
        <w:t>Sachan</w:t>
      </w:r>
      <w:proofErr w:type="spellEnd"/>
      <w:r w:rsidRPr="00A229FB">
        <w:rPr>
          <w:rFonts w:ascii="Arial" w:hAnsi="Arial" w:cs="Arial"/>
          <w:sz w:val="22"/>
          <w:szCs w:val="22"/>
        </w:rPr>
        <w:t xml:space="preserve"> N, Morris DJ, Gerard RD, </w:t>
      </w:r>
      <w:proofErr w:type="spellStart"/>
      <w:r w:rsidRPr="00A229FB">
        <w:rPr>
          <w:rFonts w:ascii="Arial" w:hAnsi="Arial" w:cs="Arial"/>
          <w:sz w:val="22"/>
          <w:szCs w:val="22"/>
        </w:rPr>
        <w:t>Kuro</w:t>
      </w:r>
      <w:proofErr w:type="spellEnd"/>
      <w:r w:rsidRPr="00A229FB">
        <w:rPr>
          <w:rFonts w:ascii="Arial" w:hAnsi="Arial" w:cs="Arial"/>
          <w:sz w:val="22"/>
          <w:szCs w:val="22"/>
        </w:rPr>
        <w:t>-o M,</w:t>
      </w:r>
      <w:r w:rsidRPr="00A229FB">
        <w:rPr>
          <w:rFonts w:ascii="Arial" w:hAnsi="Arial" w:cs="Arial"/>
          <w:b/>
          <w:sz w:val="22"/>
          <w:szCs w:val="22"/>
        </w:rPr>
        <w:t xml:space="preserve"> </w:t>
      </w:r>
      <w:proofErr w:type="spellStart"/>
      <w:r w:rsidRPr="00A229FB">
        <w:rPr>
          <w:rFonts w:ascii="Arial" w:hAnsi="Arial" w:cs="Arial"/>
          <w:b/>
          <w:sz w:val="22"/>
          <w:szCs w:val="22"/>
        </w:rPr>
        <w:t>Rothermel</w:t>
      </w:r>
      <w:proofErr w:type="spellEnd"/>
      <w:r w:rsidRPr="00A229FB">
        <w:rPr>
          <w:rFonts w:ascii="Arial" w:hAnsi="Arial" w:cs="Arial"/>
          <w:sz w:val="22"/>
          <w:szCs w:val="22"/>
        </w:rPr>
        <w:t xml:space="preserve"> </w:t>
      </w:r>
      <w:r w:rsidRPr="00A229FB">
        <w:rPr>
          <w:rFonts w:ascii="Arial" w:hAnsi="Arial" w:cs="Arial"/>
          <w:b/>
          <w:sz w:val="22"/>
          <w:szCs w:val="22"/>
        </w:rPr>
        <w:t>BA</w:t>
      </w:r>
      <w:r w:rsidRPr="00A229FB">
        <w:rPr>
          <w:rFonts w:ascii="Arial" w:hAnsi="Arial" w:cs="Arial"/>
          <w:sz w:val="22"/>
          <w:szCs w:val="22"/>
        </w:rPr>
        <w:t xml:space="preserve">, Hill JA. (2007) </w:t>
      </w:r>
      <w:proofErr w:type="spellStart"/>
      <w:r w:rsidRPr="00A229FB">
        <w:rPr>
          <w:rFonts w:ascii="Arial" w:hAnsi="Arial" w:cs="Arial"/>
          <w:sz w:val="22"/>
          <w:szCs w:val="22"/>
        </w:rPr>
        <w:t>Foxo</w:t>
      </w:r>
      <w:proofErr w:type="spellEnd"/>
      <w:r w:rsidRPr="00A229FB">
        <w:rPr>
          <w:rFonts w:ascii="Arial" w:hAnsi="Arial" w:cs="Arial"/>
          <w:sz w:val="22"/>
          <w:szCs w:val="22"/>
        </w:rPr>
        <w:t xml:space="preserve"> Transcription Factors Activate </w:t>
      </w:r>
      <w:proofErr w:type="spellStart"/>
      <w:r w:rsidRPr="00A229FB">
        <w:rPr>
          <w:rFonts w:ascii="Arial" w:hAnsi="Arial" w:cs="Arial"/>
          <w:sz w:val="22"/>
          <w:szCs w:val="22"/>
        </w:rPr>
        <w:t>Akt</w:t>
      </w:r>
      <w:proofErr w:type="spellEnd"/>
      <w:r w:rsidRPr="00A229FB">
        <w:rPr>
          <w:rFonts w:ascii="Arial" w:hAnsi="Arial" w:cs="Arial"/>
          <w:sz w:val="22"/>
          <w:szCs w:val="22"/>
        </w:rPr>
        <w:t xml:space="preserve"> and Attenuate Insulin Signaling through Inhibition of Protein Phosphatases. </w:t>
      </w:r>
      <w:proofErr w:type="spellStart"/>
      <w:r w:rsidRPr="00A229FB">
        <w:rPr>
          <w:rFonts w:ascii="Arial" w:hAnsi="Arial" w:cs="Arial"/>
          <w:i/>
          <w:sz w:val="22"/>
          <w:szCs w:val="22"/>
        </w:rPr>
        <w:t>Proc</w:t>
      </w:r>
      <w:proofErr w:type="spellEnd"/>
      <w:r w:rsidRPr="00A229FB">
        <w:rPr>
          <w:rFonts w:ascii="Arial" w:hAnsi="Arial" w:cs="Arial"/>
          <w:i/>
          <w:sz w:val="22"/>
          <w:szCs w:val="22"/>
        </w:rPr>
        <w:t xml:space="preserve"> </w:t>
      </w:r>
      <w:proofErr w:type="spellStart"/>
      <w:r w:rsidRPr="00A229FB">
        <w:rPr>
          <w:rFonts w:ascii="Arial" w:hAnsi="Arial" w:cs="Arial"/>
          <w:i/>
          <w:sz w:val="22"/>
          <w:szCs w:val="22"/>
        </w:rPr>
        <w:t>Natl</w:t>
      </w:r>
      <w:proofErr w:type="spellEnd"/>
      <w:r w:rsidRPr="00A229FB">
        <w:rPr>
          <w:rFonts w:ascii="Arial" w:hAnsi="Arial" w:cs="Arial"/>
          <w:i/>
          <w:sz w:val="22"/>
          <w:szCs w:val="22"/>
        </w:rPr>
        <w:t xml:space="preserve"> </w:t>
      </w:r>
      <w:proofErr w:type="spellStart"/>
      <w:r w:rsidRPr="00A229FB">
        <w:rPr>
          <w:rFonts w:ascii="Arial" w:hAnsi="Arial" w:cs="Arial"/>
          <w:i/>
          <w:sz w:val="22"/>
          <w:szCs w:val="22"/>
        </w:rPr>
        <w:t>Acad</w:t>
      </w:r>
      <w:proofErr w:type="spellEnd"/>
      <w:r w:rsidRPr="00A229FB">
        <w:rPr>
          <w:rFonts w:ascii="Arial" w:hAnsi="Arial" w:cs="Arial"/>
          <w:i/>
          <w:sz w:val="22"/>
          <w:szCs w:val="22"/>
        </w:rPr>
        <w:t xml:space="preserve"> </w:t>
      </w:r>
      <w:proofErr w:type="spellStart"/>
      <w:r w:rsidRPr="00A229FB">
        <w:rPr>
          <w:rFonts w:ascii="Arial" w:hAnsi="Arial" w:cs="Arial"/>
          <w:i/>
          <w:sz w:val="22"/>
          <w:szCs w:val="22"/>
        </w:rPr>
        <w:t>Sci</w:t>
      </w:r>
      <w:proofErr w:type="spellEnd"/>
      <w:r w:rsidRPr="00A229FB">
        <w:rPr>
          <w:rFonts w:ascii="Arial" w:hAnsi="Arial" w:cs="Arial"/>
          <w:i/>
          <w:sz w:val="22"/>
          <w:szCs w:val="22"/>
        </w:rPr>
        <w:t xml:space="preserve"> U S A </w:t>
      </w:r>
      <w:r w:rsidRPr="00A229FB">
        <w:rPr>
          <w:rFonts w:ascii="Arial" w:hAnsi="Arial" w:cs="Arial"/>
          <w:b/>
          <w:sz w:val="22"/>
          <w:szCs w:val="22"/>
        </w:rPr>
        <w:t>104</w:t>
      </w:r>
      <w:r w:rsidRPr="00A229FB">
        <w:rPr>
          <w:rFonts w:ascii="Arial" w:hAnsi="Arial" w:cs="Arial"/>
          <w:sz w:val="22"/>
          <w:szCs w:val="22"/>
        </w:rPr>
        <w:t>:20517-22</w:t>
      </w:r>
      <w:r w:rsidRPr="00A229FB">
        <w:rPr>
          <w:rFonts w:ascii="Arial" w:hAnsi="Arial" w:cs="Arial"/>
          <w:i/>
          <w:sz w:val="22"/>
          <w:szCs w:val="22"/>
        </w:rPr>
        <w:t>.</w:t>
      </w:r>
      <w:r w:rsidRPr="00A229FB">
        <w:rPr>
          <w:rFonts w:ascii="Arial" w:hAnsi="Arial" w:cs="Arial"/>
          <w:sz w:val="22"/>
          <w:szCs w:val="22"/>
        </w:rPr>
        <w:t xml:space="preserve"> PMID: 18077353 </w:t>
      </w:r>
    </w:p>
    <w:p w14:paraId="32160E06" w14:textId="77777777" w:rsidR="00A229FB" w:rsidRPr="00A229FB" w:rsidRDefault="00A229FB" w:rsidP="00A229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360" w:hanging="360"/>
        <w:jc w:val="both"/>
        <w:rPr>
          <w:rFonts w:ascii="Arial" w:hAnsi="Arial" w:cs="Arial"/>
          <w:sz w:val="22"/>
          <w:szCs w:val="22"/>
        </w:rPr>
      </w:pPr>
    </w:p>
    <w:p w14:paraId="1324C4DD" w14:textId="77777777" w:rsidR="00A229FB" w:rsidRPr="00A229FB" w:rsidRDefault="00A229FB" w:rsidP="00A229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360" w:hanging="360"/>
        <w:jc w:val="both"/>
        <w:rPr>
          <w:rFonts w:ascii="Arial" w:hAnsi="Arial" w:cs="Arial"/>
          <w:sz w:val="22"/>
          <w:szCs w:val="22"/>
        </w:rPr>
      </w:pPr>
      <w:r w:rsidRPr="00A229FB">
        <w:rPr>
          <w:rFonts w:ascii="Arial" w:hAnsi="Arial" w:cs="Arial"/>
          <w:sz w:val="22"/>
          <w:szCs w:val="22"/>
        </w:rPr>
        <w:t xml:space="preserve">37. </w:t>
      </w:r>
      <w:hyperlink r:id="rId43" w:history="1">
        <w:r w:rsidRPr="00A229FB">
          <w:rPr>
            <w:rFonts w:ascii="Arial" w:hAnsi="Arial" w:cs="Arial"/>
            <w:sz w:val="22"/>
            <w:szCs w:val="22"/>
          </w:rPr>
          <w:t>Berry JM</w:t>
        </w:r>
      </w:hyperlink>
      <w:r w:rsidRPr="00A229FB">
        <w:rPr>
          <w:rFonts w:ascii="Arial" w:hAnsi="Arial" w:cs="Arial"/>
          <w:sz w:val="22"/>
          <w:szCs w:val="22"/>
        </w:rPr>
        <w:t xml:space="preserve">, </w:t>
      </w:r>
      <w:hyperlink r:id="rId44" w:history="1">
        <w:r w:rsidRPr="00A229FB">
          <w:rPr>
            <w:rFonts w:ascii="Arial" w:hAnsi="Arial" w:cs="Arial"/>
            <w:sz w:val="22"/>
            <w:szCs w:val="22"/>
          </w:rPr>
          <w:t>Cao DJ</w:t>
        </w:r>
      </w:hyperlink>
      <w:r w:rsidRPr="00A229FB">
        <w:rPr>
          <w:rFonts w:ascii="Arial" w:hAnsi="Arial" w:cs="Arial"/>
          <w:sz w:val="22"/>
          <w:szCs w:val="22"/>
        </w:rPr>
        <w:t xml:space="preserve">, </w:t>
      </w:r>
      <w:hyperlink r:id="rId45" w:history="1">
        <w:proofErr w:type="spellStart"/>
        <w:r w:rsidRPr="00A229FB">
          <w:rPr>
            <w:rFonts w:ascii="Arial" w:hAnsi="Arial" w:cs="Arial"/>
            <w:b/>
            <w:sz w:val="22"/>
            <w:szCs w:val="22"/>
          </w:rPr>
          <w:t>Rothermel</w:t>
        </w:r>
        <w:proofErr w:type="spellEnd"/>
        <w:r w:rsidRPr="00A229FB">
          <w:rPr>
            <w:rFonts w:ascii="Arial" w:hAnsi="Arial" w:cs="Arial"/>
            <w:b/>
            <w:sz w:val="22"/>
            <w:szCs w:val="22"/>
          </w:rPr>
          <w:t xml:space="preserve"> BA</w:t>
        </w:r>
      </w:hyperlink>
      <w:r w:rsidRPr="00A229FB">
        <w:rPr>
          <w:rFonts w:ascii="Arial" w:hAnsi="Arial" w:cs="Arial"/>
          <w:sz w:val="22"/>
          <w:szCs w:val="22"/>
        </w:rPr>
        <w:t xml:space="preserve">, </w:t>
      </w:r>
      <w:hyperlink r:id="rId46" w:history="1">
        <w:r w:rsidRPr="00A229FB">
          <w:rPr>
            <w:rFonts w:ascii="Arial" w:hAnsi="Arial" w:cs="Arial"/>
            <w:sz w:val="22"/>
            <w:szCs w:val="22"/>
          </w:rPr>
          <w:t>Hill JA</w:t>
        </w:r>
      </w:hyperlink>
      <w:r w:rsidRPr="00A229FB">
        <w:rPr>
          <w:rFonts w:ascii="Arial" w:hAnsi="Arial" w:cs="Arial"/>
          <w:sz w:val="22"/>
          <w:szCs w:val="22"/>
        </w:rPr>
        <w:t xml:space="preserve">. </w:t>
      </w:r>
      <w:proofErr w:type="gramStart"/>
      <w:r w:rsidRPr="00A229FB">
        <w:rPr>
          <w:rFonts w:ascii="Arial" w:hAnsi="Arial" w:cs="Arial"/>
          <w:sz w:val="22"/>
          <w:szCs w:val="22"/>
        </w:rPr>
        <w:t xml:space="preserve">(2008) Histone </w:t>
      </w:r>
      <w:proofErr w:type="spellStart"/>
      <w:r w:rsidRPr="00A229FB">
        <w:rPr>
          <w:rFonts w:ascii="Arial" w:hAnsi="Arial" w:cs="Arial"/>
          <w:sz w:val="22"/>
          <w:szCs w:val="22"/>
        </w:rPr>
        <w:t>deacetylase</w:t>
      </w:r>
      <w:proofErr w:type="spellEnd"/>
      <w:r w:rsidRPr="00A229FB">
        <w:rPr>
          <w:rFonts w:ascii="Arial" w:hAnsi="Arial" w:cs="Arial"/>
          <w:sz w:val="22"/>
          <w:szCs w:val="22"/>
        </w:rPr>
        <w:t xml:space="preserve"> inhibition in the treatment of heart disease.</w:t>
      </w:r>
      <w:proofErr w:type="gramEnd"/>
      <w:r w:rsidRPr="00A229FB">
        <w:rPr>
          <w:rFonts w:ascii="Arial" w:hAnsi="Arial" w:cs="Arial"/>
          <w:sz w:val="22"/>
          <w:szCs w:val="22"/>
        </w:rPr>
        <w:t xml:space="preserve">  </w:t>
      </w:r>
      <w:r w:rsidRPr="00A229FB">
        <w:rPr>
          <w:rFonts w:ascii="Arial" w:hAnsi="Arial" w:cs="Arial"/>
          <w:i/>
          <w:sz w:val="22"/>
          <w:szCs w:val="22"/>
        </w:rPr>
        <w:t xml:space="preserve">Exert </w:t>
      </w:r>
      <w:proofErr w:type="spellStart"/>
      <w:r w:rsidRPr="00A229FB">
        <w:rPr>
          <w:rFonts w:ascii="Arial" w:hAnsi="Arial" w:cs="Arial"/>
          <w:i/>
          <w:sz w:val="22"/>
          <w:szCs w:val="22"/>
        </w:rPr>
        <w:t>Opin</w:t>
      </w:r>
      <w:proofErr w:type="spellEnd"/>
      <w:r w:rsidRPr="00A229FB">
        <w:rPr>
          <w:rFonts w:ascii="Arial" w:hAnsi="Arial" w:cs="Arial"/>
          <w:i/>
          <w:sz w:val="22"/>
          <w:szCs w:val="22"/>
        </w:rPr>
        <w:t xml:space="preserve"> Drug </w:t>
      </w:r>
      <w:proofErr w:type="spellStart"/>
      <w:r w:rsidRPr="00A229FB">
        <w:rPr>
          <w:rFonts w:ascii="Arial" w:hAnsi="Arial" w:cs="Arial"/>
          <w:i/>
          <w:sz w:val="22"/>
          <w:szCs w:val="22"/>
        </w:rPr>
        <w:t>Saf</w:t>
      </w:r>
      <w:proofErr w:type="spellEnd"/>
      <w:r w:rsidRPr="00A229FB">
        <w:rPr>
          <w:rFonts w:ascii="Arial" w:hAnsi="Arial" w:cs="Arial"/>
          <w:i/>
          <w:sz w:val="22"/>
          <w:szCs w:val="22"/>
        </w:rPr>
        <w:t>.</w:t>
      </w:r>
      <w:r w:rsidRPr="00A229FB">
        <w:rPr>
          <w:rFonts w:ascii="Arial" w:hAnsi="Arial" w:cs="Arial"/>
          <w:sz w:val="22"/>
          <w:szCs w:val="22"/>
        </w:rPr>
        <w:t xml:space="preserve"> </w:t>
      </w:r>
      <w:r w:rsidRPr="00A229FB">
        <w:rPr>
          <w:rFonts w:ascii="Arial" w:hAnsi="Arial" w:cs="Arial"/>
          <w:b/>
          <w:sz w:val="22"/>
          <w:szCs w:val="22"/>
        </w:rPr>
        <w:t>7</w:t>
      </w:r>
      <w:r w:rsidRPr="00A229FB">
        <w:rPr>
          <w:rFonts w:ascii="Arial" w:hAnsi="Arial" w:cs="Arial"/>
          <w:sz w:val="22"/>
          <w:szCs w:val="22"/>
        </w:rPr>
        <w:t>:53-67. PMID: 18171314</w:t>
      </w:r>
    </w:p>
    <w:p w14:paraId="04A10D1C" w14:textId="77777777" w:rsidR="00A229FB" w:rsidRPr="00A229FB" w:rsidRDefault="00A229FB" w:rsidP="00A229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360" w:hanging="360"/>
        <w:jc w:val="both"/>
        <w:rPr>
          <w:rFonts w:ascii="Arial" w:hAnsi="Arial" w:cs="Arial"/>
          <w:sz w:val="22"/>
          <w:szCs w:val="22"/>
        </w:rPr>
      </w:pPr>
    </w:p>
    <w:p w14:paraId="31808ED7" w14:textId="77777777" w:rsidR="00A229FB" w:rsidRPr="00A229FB" w:rsidRDefault="00A229FB" w:rsidP="00A229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360" w:hanging="360"/>
        <w:jc w:val="both"/>
        <w:rPr>
          <w:rFonts w:ascii="Arial" w:hAnsi="Arial" w:cs="Arial"/>
          <w:sz w:val="22"/>
          <w:szCs w:val="22"/>
        </w:rPr>
      </w:pPr>
      <w:r w:rsidRPr="00A229FB">
        <w:rPr>
          <w:rFonts w:ascii="Arial" w:hAnsi="Arial" w:cs="Arial"/>
          <w:sz w:val="22"/>
          <w:szCs w:val="22"/>
        </w:rPr>
        <w:t xml:space="preserve">38. </w:t>
      </w:r>
      <w:proofErr w:type="spellStart"/>
      <w:r w:rsidRPr="00A229FB">
        <w:rPr>
          <w:rFonts w:ascii="Arial" w:hAnsi="Arial" w:cs="Arial"/>
          <w:sz w:val="22"/>
          <w:szCs w:val="22"/>
        </w:rPr>
        <w:t>Tannous</w:t>
      </w:r>
      <w:proofErr w:type="spellEnd"/>
      <w:r w:rsidRPr="00A229FB">
        <w:rPr>
          <w:rFonts w:ascii="Arial" w:hAnsi="Arial" w:cs="Arial"/>
          <w:sz w:val="22"/>
          <w:szCs w:val="22"/>
        </w:rPr>
        <w:t xml:space="preserve"> P, Zhu H, </w:t>
      </w:r>
      <w:proofErr w:type="spellStart"/>
      <w:r w:rsidRPr="00A229FB">
        <w:rPr>
          <w:rFonts w:ascii="Arial" w:hAnsi="Arial" w:cs="Arial"/>
          <w:sz w:val="22"/>
          <w:szCs w:val="22"/>
        </w:rPr>
        <w:t>Nemchenko</w:t>
      </w:r>
      <w:proofErr w:type="spellEnd"/>
      <w:r w:rsidRPr="00A229FB">
        <w:rPr>
          <w:rFonts w:ascii="Arial" w:hAnsi="Arial" w:cs="Arial"/>
          <w:sz w:val="22"/>
          <w:szCs w:val="22"/>
        </w:rPr>
        <w:t xml:space="preserve"> A, Berry JM, </w:t>
      </w:r>
      <w:proofErr w:type="spellStart"/>
      <w:r w:rsidRPr="00A229FB">
        <w:rPr>
          <w:rFonts w:ascii="Arial" w:hAnsi="Arial" w:cs="Arial"/>
          <w:sz w:val="22"/>
          <w:szCs w:val="22"/>
        </w:rPr>
        <w:t>Johnstone</w:t>
      </w:r>
      <w:proofErr w:type="spellEnd"/>
      <w:r w:rsidRPr="00A229FB">
        <w:rPr>
          <w:rFonts w:ascii="Arial" w:hAnsi="Arial" w:cs="Arial"/>
          <w:sz w:val="22"/>
          <w:szCs w:val="22"/>
        </w:rPr>
        <w:t xml:space="preserve"> JL, Shelton JM, Miller FJ, </w:t>
      </w:r>
      <w:proofErr w:type="spellStart"/>
      <w:r w:rsidRPr="00A229FB">
        <w:rPr>
          <w:rFonts w:ascii="Arial" w:hAnsi="Arial" w:cs="Arial"/>
          <w:b/>
          <w:sz w:val="22"/>
          <w:szCs w:val="22"/>
        </w:rPr>
        <w:t>Rothermel</w:t>
      </w:r>
      <w:proofErr w:type="spellEnd"/>
      <w:r w:rsidRPr="00A229FB">
        <w:rPr>
          <w:rFonts w:ascii="Arial" w:hAnsi="Arial" w:cs="Arial"/>
          <w:b/>
          <w:sz w:val="22"/>
          <w:szCs w:val="22"/>
        </w:rPr>
        <w:t xml:space="preserve"> BA</w:t>
      </w:r>
      <w:r w:rsidRPr="00A229FB">
        <w:rPr>
          <w:rFonts w:ascii="Arial" w:hAnsi="Arial" w:cs="Arial"/>
          <w:sz w:val="22"/>
          <w:szCs w:val="22"/>
        </w:rPr>
        <w:t xml:space="preserve">, Hill JA.  (2008) Intracellular protein aggregation is a proximal trigger of </w:t>
      </w:r>
      <w:proofErr w:type="spellStart"/>
      <w:r w:rsidRPr="00A229FB">
        <w:rPr>
          <w:rFonts w:ascii="Arial" w:hAnsi="Arial" w:cs="Arial"/>
          <w:sz w:val="22"/>
          <w:szCs w:val="22"/>
        </w:rPr>
        <w:t>cardiomyocyte</w:t>
      </w:r>
      <w:proofErr w:type="spellEnd"/>
      <w:r w:rsidRPr="00A229FB">
        <w:rPr>
          <w:rFonts w:ascii="Arial" w:hAnsi="Arial" w:cs="Arial"/>
          <w:sz w:val="22"/>
          <w:szCs w:val="22"/>
        </w:rPr>
        <w:t xml:space="preserve"> autophagy.  </w:t>
      </w:r>
      <w:proofErr w:type="gramStart"/>
      <w:r w:rsidRPr="00A229FB">
        <w:rPr>
          <w:rFonts w:ascii="Arial" w:hAnsi="Arial" w:cs="Arial"/>
          <w:i/>
          <w:sz w:val="22"/>
          <w:szCs w:val="22"/>
        </w:rPr>
        <w:t>Circulation</w:t>
      </w:r>
      <w:r w:rsidRPr="00A229FB">
        <w:rPr>
          <w:rFonts w:ascii="Arial" w:hAnsi="Arial" w:cs="Arial"/>
          <w:sz w:val="22"/>
          <w:szCs w:val="22"/>
        </w:rPr>
        <w:t xml:space="preserve"> </w:t>
      </w:r>
      <w:r w:rsidRPr="00A229FB">
        <w:rPr>
          <w:rFonts w:ascii="Arial" w:hAnsi="Arial" w:cs="Arial"/>
          <w:b/>
          <w:i/>
          <w:sz w:val="22"/>
          <w:szCs w:val="22"/>
        </w:rPr>
        <w:t>117</w:t>
      </w:r>
      <w:r w:rsidRPr="00A229FB">
        <w:rPr>
          <w:rFonts w:ascii="Arial" w:hAnsi="Arial" w:cs="Arial"/>
          <w:i/>
          <w:sz w:val="22"/>
          <w:szCs w:val="22"/>
        </w:rPr>
        <w:t>:3070-78.</w:t>
      </w:r>
      <w:proofErr w:type="gramEnd"/>
      <w:r w:rsidRPr="00A229FB">
        <w:rPr>
          <w:rFonts w:ascii="Arial" w:hAnsi="Arial" w:cs="Arial"/>
          <w:sz w:val="22"/>
          <w:szCs w:val="22"/>
        </w:rPr>
        <w:t xml:space="preserve"> PMID: 18541737</w:t>
      </w:r>
    </w:p>
    <w:p w14:paraId="2BF49344" w14:textId="77777777" w:rsidR="00A229FB" w:rsidRPr="00A229FB" w:rsidRDefault="00A229FB" w:rsidP="00A229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360" w:hanging="360"/>
        <w:jc w:val="both"/>
        <w:rPr>
          <w:rFonts w:ascii="Arial" w:hAnsi="Arial" w:cs="Arial"/>
          <w:sz w:val="22"/>
          <w:szCs w:val="22"/>
        </w:rPr>
      </w:pPr>
    </w:p>
    <w:p w14:paraId="60C26447" w14:textId="77777777" w:rsidR="00A229FB" w:rsidRPr="00A229FB" w:rsidRDefault="00A229FB" w:rsidP="00A229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360" w:hanging="360"/>
        <w:jc w:val="both"/>
        <w:rPr>
          <w:rFonts w:ascii="Arial" w:hAnsi="Arial" w:cs="Arial"/>
          <w:sz w:val="22"/>
          <w:szCs w:val="22"/>
        </w:rPr>
      </w:pPr>
      <w:r w:rsidRPr="00A229FB">
        <w:rPr>
          <w:rFonts w:ascii="Arial" w:hAnsi="Arial" w:cs="Arial"/>
          <w:sz w:val="22"/>
          <w:szCs w:val="22"/>
        </w:rPr>
        <w:t xml:space="preserve">39. </w:t>
      </w:r>
      <w:proofErr w:type="spellStart"/>
      <w:r w:rsidRPr="00A229FB">
        <w:rPr>
          <w:rFonts w:ascii="Arial" w:hAnsi="Arial" w:cs="Arial"/>
          <w:sz w:val="22"/>
          <w:szCs w:val="22"/>
        </w:rPr>
        <w:t>Tannous</w:t>
      </w:r>
      <w:proofErr w:type="spellEnd"/>
      <w:r w:rsidRPr="00A229FB">
        <w:rPr>
          <w:rFonts w:ascii="Arial" w:hAnsi="Arial" w:cs="Arial"/>
          <w:sz w:val="22"/>
          <w:szCs w:val="22"/>
        </w:rPr>
        <w:t xml:space="preserve"> P, Zhu H, </w:t>
      </w:r>
      <w:proofErr w:type="spellStart"/>
      <w:r w:rsidRPr="00A229FB">
        <w:rPr>
          <w:rFonts w:ascii="Arial" w:hAnsi="Arial" w:cs="Arial"/>
          <w:sz w:val="22"/>
          <w:szCs w:val="22"/>
        </w:rPr>
        <w:t>Johnstone</w:t>
      </w:r>
      <w:proofErr w:type="spellEnd"/>
      <w:r w:rsidRPr="00A229FB">
        <w:rPr>
          <w:rFonts w:ascii="Arial" w:hAnsi="Arial" w:cs="Arial"/>
          <w:sz w:val="22"/>
          <w:szCs w:val="22"/>
        </w:rPr>
        <w:t xml:space="preserve"> JL, Shelton JM, </w:t>
      </w:r>
      <w:proofErr w:type="spellStart"/>
      <w:r w:rsidRPr="00A229FB">
        <w:rPr>
          <w:rFonts w:ascii="Arial" w:hAnsi="Arial" w:cs="Arial"/>
          <w:sz w:val="22"/>
          <w:szCs w:val="22"/>
        </w:rPr>
        <w:t>Soorappan</w:t>
      </w:r>
      <w:proofErr w:type="spellEnd"/>
      <w:r w:rsidRPr="00A229FB">
        <w:rPr>
          <w:rFonts w:ascii="Arial" w:hAnsi="Arial" w:cs="Arial"/>
          <w:sz w:val="22"/>
          <w:szCs w:val="22"/>
        </w:rPr>
        <w:t xml:space="preserve"> R, Benjamin IJ, Nguyen L, Gerard RD, Levine B, </w:t>
      </w:r>
      <w:proofErr w:type="spellStart"/>
      <w:r w:rsidRPr="00A229FB">
        <w:rPr>
          <w:rFonts w:ascii="Arial" w:hAnsi="Arial" w:cs="Arial"/>
          <w:b/>
          <w:sz w:val="22"/>
          <w:szCs w:val="22"/>
        </w:rPr>
        <w:t>Rothermel</w:t>
      </w:r>
      <w:proofErr w:type="spellEnd"/>
      <w:r w:rsidRPr="00A229FB">
        <w:rPr>
          <w:rFonts w:ascii="Arial" w:hAnsi="Arial" w:cs="Arial"/>
          <w:b/>
          <w:sz w:val="22"/>
          <w:szCs w:val="22"/>
        </w:rPr>
        <w:t xml:space="preserve"> BA</w:t>
      </w:r>
      <w:r w:rsidRPr="00A229FB">
        <w:rPr>
          <w:rFonts w:ascii="Arial" w:hAnsi="Arial" w:cs="Arial"/>
          <w:sz w:val="22"/>
          <w:szCs w:val="22"/>
        </w:rPr>
        <w:t xml:space="preserve">, Hill JA.  (2008) Autophagy is an adaptive response in </w:t>
      </w:r>
      <w:proofErr w:type="spellStart"/>
      <w:r w:rsidRPr="00A229FB">
        <w:rPr>
          <w:rFonts w:ascii="Arial" w:hAnsi="Arial" w:cs="Arial"/>
          <w:sz w:val="22"/>
          <w:szCs w:val="22"/>
        </w:rPr>
        <w:t>desmin</w:t>
      </w:r>
      <w:proofErr w:type="spellEnd"/>
      <w:r w:rsidRPr="00A229FB">
        <w:rPr>
          <w:rFonts w:ascii="Arial" w:hAnsi="Arial" w:cs="Arial"/>
          <w:sz w:val="22"/>
          <w:szCs w:val="22"/>
        </w:rPr>
        <w:t xml:space="preserve">-related cardiomyopathy.  </w:t>
      </w:r>
      <w:proofErr w:type="spellStart"/>
      <w:r w:rsidRPr="00A229FB">
        <w:rPr>
          <w:rFonts w:ascii="Arial" w:hAnsi="Arial" w:cs="Arial"/>
          <w:i/>
          <w:sz w:val="22"/>
          <w:szCs w:val="22"/>
        </w:rPr>
        <w:t>Proc</w:t>
      </w:r>
      <w:proofErr w:type="spellEnd"/>
      <w:r w:rsidRPr="00A229FB">
        <w:rPr>
          <w:rFonts w:ascii="Arial" w:hAnsi="Arial" w:cs="Arial"/>
          <w:i/>
          <w:sz w:val="22"/>
          <w:szCs w:val="22"/>
        </w:rPr>
        <w:t xml:space="preserve"> </w:t>
      </w:r>
      <w:proofErr w:type="spellStart"/>
      <w:r w:rsidRPr="00A229FB">
        <w:rPr>
          <w:rFonts w:ascii="Arial" w:hAnsi="Arial" w:cs="Arial"/>
          <w:i/>
          <w:sz w:val="22"/>
          <w:szCs w:val="22"/>
        </w:rPr>
        <w:t>Natl</w:t>
      </w:r>
      <w:proofErr w:type="spellEnd"/>
      <w:r w:rsidRPr="00A229FB">
        <w:rPr>
          <w:rFonts w:ascii="Arial" w:hAnsi="Arial" w:cs="Arial"/>
          <w:i/>
          <w:sz w:val="22"/>
          <w:szCs w:val="22"/>
        </w:rPr>
        <w:t xml:space="preserve"> </w:t>
      </w:r>
      <w:proofErr w:type="spellStart"/>
      <w:r w:rsidRPr="00A229FB">
        <w:rPr>
          <w:rFonts w:ascii="Arial" w:hAnsi="Arial" w:cs="Arial"/>
          <w:i/>
          <w:sz w:val="22"/>
          <w:szCs w:val="22"/>
        </w:rPr>
        <w:t>Acad</w:t>
      </w:r>
      <w:proofErr w:type="spellEnd"/>
      <w:r w:rsidRPr="00A229FB">
        <w:rPr>
          <w:rFonts w:ascii="Arial" w:hAnsi="Arial" w:cs="Arial"/>
          <w:i/>
          <w:sz w:val="22"/>
          <w:szCs w:val="22"/>
        </w:rPr>
        <w:t xml:space="preserve"> </w:t>
      </w:r>
      <w:proofErr w:type="spellStart"/>
      <w:r w:rsidRPr="00A229FB">
        <w:rPr>
          <w:rFonts w:ascii="Arial" w:hAnsi="Arial" w:cs="Arial"/>
          <w:i/>
          <w:sz w:val="22"/>
          <w:szCs w:val="22"/>
        </w:rPr>
        <w:t>Sci</w:t>
      </w:r>
      <w:proofErr w:type="spellEnd"/>
      <w:r w:rsidRPr="00A229FB">
        <w:rPr>
          <w:rFonts w:ascii="Arial" w:hAnsi="Arial" w:cs="Arial"/>
          <w:i/>
          <w:sz w:val="22"/>
          <w:szCs w:val="22"/>
        </w:rPr>
        <w:t xml:space="preserve"> USA </w:t>
      </w:r>
      <w:r w:rsidRPr="00A229FB">
        <w:rPr>
          <w:rFonts w:ascii="Arial" w:hAnsi="Arial" w:cs="Arial"/>
          <w:b/>
          <w:i/>
          <w:sz w:val="22"/>
          <w:szCs w:val="22"/>
        </w:rPr>
        <w:t>105</w:t>
      </w:r>
      <w:r w:rsidRPr="00A229FB">
        <w:rPr>
          <w:rFonts w:ascii="Arial" w:hAnsi="Arial" w:cs="Arial"/>
          <w:i/>
          <w:sz w:val="22"/>
          <w:szCs w:val="22"/>
        </w:rPr>
        <w:t>:9745-50.</w:t>
      </w:r>
      <w:r w:rsidRPr="00A229FB">
        <w:rPr>
          <w:rFonts w:ascii="Arial" w:hAnsi="Arial" w:cs="Arial"/>
          <w:sz w:val="22"/>
          <w:szCs w:val="22"/>
        </w:rPr>
        <w:t xml:space="preserve"> PMID: 18621691</w:t>
      </w:r>
    </w:p>
    <w:p w14:paraId="1C8DEA10" w14:textId="77777777" w:rsidR="00A229FB" w:rsidRPr="00A229FB" w:rsidRDefault="00A229FB" w:rsidP="00A229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360" w:hanging="360"/>
        <w:jc w:val="both"/>
        <w:rPr>
          <w:rFonts w:ascii="Arial" w:hAnsi="Arial" w:cs="Arial"/>
          <w:sz w:val="22"/>
          <w:szCs w:val="22"/>
        </w:rPr>
      </w:pPr>
    </w:p>
    <w:p w14:paraId="0B591B5E" w14:textId="77777777" w:rsidR="00A229FB" w:rsidRPr="00A229FB" w:rsidRDefault="00A229FB" w:rsidP="00A229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360" w:hanging="360"/>
        <w:jc w:val="both"/>
        <w:rPr>
          <w:rFonts w:ascii="Arial" w:hAnsi="Arial" w:cs="Arial"/>
          <w:sz w:val="22"/>
          <w:szCs w:val="22"/>
        </w:rPr>
      </w:pPr>
      <w:r w:rsidRPr="00A229FB">
        <w:rPr>
          <w:rFonts w:ascii="Arial" w:hAnsi="Arial" w:cs="Arial"/>
          <w:sz w:val="22"/>
          <w:szCs w:val="22"/>
        </w:rPr>
        <w:t xml:space="preserve">40. Williams RS, </w:t>
      </w:r>
      <w:proofErr w:type="spellStart"/>
      <w:r w:rsidRPr="00A229FB">
        <w:rPr>
          <w:rFonts w:ascii="Arial" w:hAnsi="Arial" w:cs="Arial"/>
          <w:sz w:val="22"/>
          <w:szCs w:val="22"/>
        </w:rPr>
        <w:t>Bassel-Duby</w:t>
      </w:r>
      <w:proofErr w:type="spellEnd"/>
      <w:r w:rsidRPr="00A229FB">
        <w:rPr>
          <w:rFonts w:ascii="Arial" w:hAnsi="Arial" w:cs="Arial"/>
          <w:sz w:val="22"/>
          <w:szCs w:val="22"/>
        </w:rPr>
        <w:t xml:space="preserve">, </w:t>
      </w:r>
      <w:proofErr w:type="spellStart"/>
      <w:r w:rsidRPr="00A229FB">
        <w:rPr>
          <w:rFonts w:ascii="Arial" w:hAnsi="Arial" w:cs="Arial"/>
          <w:b/>
          <w:sz w:val="22"/>
          <w:szCs w:val="22"/>
        </w:rPr>
        <w:t>Rothermel</w:t>
      </w:r>
      <w:proofErr w:type="spellEnd"/>
      <w:r w:rsidRPr="00A229FB">
        <w:rPr>
          <w:rFonts w:ascii="Arial" w:hAnsi="Arial" w:cs="Arial"/>
          <w:b/>
          <w:sz w:val="22"/>
          <w:szCs w:val="22"/>
        </w:rPr>
        <w:t xml:space="preserve"> BA</w:t>
      </w:r>
      <w:r w:rsidRPr="00A229FB">
        <w:rPr>
          <w:rFonts w:ascii="Arial" w:hAnsi="Arial" w:cs="Arial"/>
          <w:sz w:val="22"/>
          <w:szCs w:val="22"/>
        </w:rPr>
        <w:t>. (2008</w:t>
      </w:r>
      <w:proofErr w:type="gramStart"/>
      <w:r w:rsidRPr="00A229FB">
        <w:rPr>
          <w:rFonts w:ascii="Arial" w:hAnsi="Arial" w:cs="Arial"/>
          <w:sz w:val="22"/>
          <w:szCs w:val="22"/>
        </w:rPr>
        <w:t>)  Rcan1</w:t>
      </w:r>
      <w:proofErr w:type="gramEnd"/>
      <w:r w:rsidRPr="00A229FB">
        <w:rPr>
          <w:rFonts w:ascii="Arial" w:hAnsi="Arial" w:cs="Arial"/>
          <w:sz w:val="22"/>
          <w:szCs w:val="22"/>
        </w:rPr>
        <w:t xml:space="preserve">-4. </w:t>
      </w:r>
      <w:proofErr w:type="gramStart"/>
      <w:r w:rsidRPr="00A229FB">
        <w:rPr>
          <w:rFonts w:ascii="Arial" w:hAnsi="Arial" w:cs="Arial"/>
          <w:i/>
          <w:sz w:val="22"/>
          <w:szCs w:val="22"/>
        </w:rPr>
        <w:t>UCSD-Nature Molecule Pages</w:t>
      </w:r>
      <w:r w:rsidRPr="00A229FB">
        <w:rPr>
          <w:rFonts w:ascii="Arial" w:hAnsi="Arial" w:cs="Arial"/>
          <w:sz w:val="22"/>
          <w:szCs w:val="22"/>
        </w:rPr>
        <w:t>.</w:t>
      </w:r>
      <w:proofErr w:type="gramEnd"/>
      <w:r w:rsidRPr="00A229FB">
        <w:rPr>
          <w:rFonts w:ascii="Arial" w:hAnsi="Arial" w:cs="Arial"/>
          <w:sz w:val="22"/>
          <w:szCs w:val="22"/>
        </w:rPr>
        <w:t xml:space="preserve"> (</w:t>
      </w:r>
      <w:proofErr w:type="gramStart"/>
      <w:r w:rsidRPr="00A229FB">
        <w:rPr>
          <w:rFonts w:ascii="Arial" w:hAnsi="Arial" w:cs="Arial"/>
          <w:sz w:val="22"/>
          <w:szCs w:val="22"/>
        </w:rPr>
        <w:t>doi:10.1038</w:t>
      </w:r>
      <w:proofErr w:type="gramEnd"/>
      <w:r w:rsidRPr="00A229FB">
        <w:rPr>
          <w:rFonts w:ascii="Arial" w:hAnsi="Arial" w:cs="Arial"/>
          <w:sz w:val="22"/>
          <w:szCs w:val="22"/>
        </w:rPr>
        <w:t xml:space="preserve">/mp.a001481.01) </w:t>
      </w:r>
      <w:r w:rsidRPr="00A229FB">
        <w:rPr>
          <w:rFonts w:ascii="Arial" w:hAnsi="Arial" w:cs="Arial"/>
          <w:sz w:val="22"/>
          <w:szCs w:val="22"/>
          <w:u w:val="single"/>
        </w:rPr>
        <w:t>http://www.signaling-gateway.org/molecule/query?afcsid=A001481</w:t>
      </w:r>
    </w:p>
    <w:p w14:paraId="747B976C" w14:textId="77777777" w:rsidR="00A229FB" w:rsidRPr="00A229FB" w:rsidRDefault="00A229FB" w:rsidP="00A229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360" w:hanging="360"/>
        <w:jc w:val="both"/>
        <w:rPr>
          <w:rFonts w:ascii="Arial" w:hAnsi="Arial" w:cs="Arial"/>
          <w:sz w:val="22"/>
          <w:szCs w:val="22"/>
        </w:rPr>
      </w:pPr>
    </w:p>
    <w:p w14:paraId="446D05DE" w14:textId="77777777" w:rsidR="00A229FB" w:rsidRPr="00A229FB" w:rsidRDefault="00A229FB" w:rsidP="00A229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360" w:hanging="360"/>
        <w:jc w:val="both"/>
        <w:rPr>
          <w:rFonts w:ascii="Arial" w:hAnsi="Arial" w:cs="Arial"/>
          <w:sz w:val="22"/>
          <w:szCs w:val="22"/>
        </w:rPr>
      </w:pPr>
      <w:r w:rsidRPr="00A229FB">
        <w:rPr>
          <w:rFonts w:ascii="Arial" w:hAnsi="Arial" w:cs="Arial"/>
          <w:sz w:val="22"/>
          <w:szCs w:val="22"/>
        </w:rPr>
        <w:t xml:space="preserve">41. </w:t>
      </w:r>
      <w:proofErr w:type="spellStart"/>
      <w:r w:rsidRPr="00A229FB">
        <w:rPr>
          <w:rFonts w:ascii="Arial" w:hAnsi="Arial" w:cs="Arial"/>
          <w:b/>
          <w:sz w:val="22"/>
          <w:szCs w:val="22"/>
        </w:rPr>
        <w:t>Rothermel</w:t>
      </w:r>
      <w:proofErr w:type="spellEnd"/>
      <w:r w:rsidRPr="00A229FB">
        <w:rPr>
          <w:rFonts w:ascii="Arial" w:hAnsi="Arial" w:cs="Arial"/>
          <w:b/>
          <w:sz w:val="22"/>
          <w:szCs w:val="22"/>
        </w:rPr>
        <w:t xml:space="preserve"> BA, </w:t>
      </w:r>
      <w:r w:rsidRPr="00A229FB">
        <w:rPr>
          <w:rFonts w:ascii="Arial" w:hAnsi="Arial" w:cs="Arial"/>
          <w:sz w:val="22"/>
          <w:szCs w:val="22"/>
        </w:rPr>
        <w:t xml:space="preserve">Hill JA.  (2008) The heart of autophagy: Deconstructing cardiac </w:t>
      </w:r>
      <w:proofErr w:type="spellStart"/>
      <w:r w:rsidRPr="00A229FB">
        <w:rPr>
          <w:rFonts w:ascii="Arial" w:hAnsi="Arial" w:cs="Arial"/>
          <w:sz w:val="22"/>
          <w:szCs w:val="22"/>
        </w:rPr>
        <w:t>proteotoxicity</w:t>
      </w:r>
      <w:proofErr w:type="spellEnd"/>
      <w:r w:rsidRPr="00A229FB">
        <w:rPr>
          <w:rFonts w:ascii="Arial" w:hAnsi="Arial" w:cs="Arial"/>
          <w:sz w:val="22"/>
          <w:szCs w:val="22"/>
        </w:rPr>
        <w:t xml:space="preserve">. </w:t>
      </w:r>
      <w:proofErr w:type="gramStart"/>
      <w:r w:rsidRPr="00A229FB">
        <w:rPr>
          <w:rFonts w:ascii="Arial" w:hAnsi="Arial" w:cs="Arial"/>
          <w:i/>
          <w:sz w:val="22"/>
          <w:szCs w:val="22"/>
        </w:rPr>
        <w:t xml:space="preserve">Autophagy </w:t>
      </w:r>
      <w:r w:rsidRPr="00A229FB">
        <w:rPr>
          <w:rFonts w:ascii="Arial" w:hAnsi="Arial" w:cs="Arial"/>
          <w:b/>
          <w:i/>
          <w:sz w:val="22"/>
          <w:szCs w:val="22"/>
        </w:rPr>
        <w:t>4</w:t>
      </w:r>
      <w:r w:rsidRPr="00A229FB">
        <w:rPr>
          <w:rFonts w:ascii="Arial" w:hAnsi="Arial" w:cs="Arial"/>
          <w:i/>
          <w:sz w:val="22"/>
          <w:szCs w:val="22"/>
        </w:rPr>
        <w:t>:932-35.</w:t>
      </w:r>
      <w:proofErr w:type="gramEnd"/>
      <w:r w:rsidRPr="00A229FB">
        <w:rPr>
          <w:rFonts w:ascii="Arial" w:hAnsi="Arial" w:cs="Arial"/>
          <w:sz w:val="22"/>
          <w:szCs w:val="22"/>
        </w:rPr>
        <w:t xml:space="preserve"> PMID: 18769158</w:t>
      </w:r>
    </w:p>
    <w:p w14:paraId="2586E466" w14:textId="77777777" w:rsidR="00A229FB" w:rsidRPr="00A229FB" w:rsidRDefault="00A229FB" w:rsidP="00A229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360" w:hanging="360"/>
        <w:jc w:val="both"/>
        <w:rPr>
          <w:rFonts w:ascii="Arial" w:hAnsi="Arial" w:cs="Arial"/>
          <w:sz w:val="22"/>
          <w:szCs w:val="22"/>
        </w:rPr>
      </w:pPr>
    </w:p>
    <w:p w14:paraId="42F4F339" w14:textId="77777777" w:rsidR="00A229FB" w:rsidRPr="00A229FB" w:rsidRDefault="00A229FB" w:rsidP="00A229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360" w:hanging="360"/>
        <w:jc w:val="both"/>
        <w:rPr>
          <w:rFonts w:ascii="Arial" w:hAnsi="Arial" w:cs="Arial"/>
          <w:sz w:val="22"/>
          <w:szCs w:val="22"/>
        </w:rPr>
      </w:pPr>
      <w:r w:rsidRPr="00A229FB">
        <w:rPr>
          <w:rFonts w:ascii="Arial" w:hAnsi="Arial" w:cs="Arial"/>
          <w:sz w:val="22"/>
          <w:szCs w:val="22"/>
        </w:rPr>
        <w:t xml:space="preserve">42. </w:t>
      </w:r>
      <w:proofErr w:type="spellStart"/>
      <w:r w:rsidRPr="00A229FB">
        <w:rPr>
          <w:rFonts w:ascii="Arial" w:hAnsi="Arial" w:cs="Arial"/>
          <w:b/>
          <w:sz w:val="22"/>
          <w:szCs w:val="22"/>
        </w:rPr>
        <w:t>Rothermel</w:t>
      </w:r>
      <w:proofErr w:type="spellEnd"/>
      <w:r w:rsidRPr="00A229FB">
        <w:rPr>
          <w:rFonts w:ascii="Arial" w:hAnsi="Arial" w:cs="Arial"/>
          <w:b/>
          <w:sz w:val="22"/>
          <w:szCs w:val="22"/>
        </w:rPr>
        <w:t xml:space="preserve"> BA, </w:t>
      </w:r>
      <w:r w:rsidRPr="00A229FB">
        <w:rPr>
          <w:rFonts w:ascii="Arial" w:hAnsi="Arial" w:cs="Arial"/>
          <w:sz w:val="22"/>
          <w:szCs w:val="22"/>
        </w:rPr>
        <w:t xml:space="preserve">Hill JA. (2008) Adenosine A3 Receptor and </w:t>
      </w:r>
      <w:proofErr w:type="spellStart"/>
      <w:r w:rsidRPr="00A229FB">
        <w:rPr>
          <w:rFonts w:ascii="Arial" w:hAnsi="Arial" w:cs="Arial"/>
          <w:sz w:val="22"/>
          <w:szCs w:val="22"/>
        </w:rPr>
        <w:t>Cardioprotection</w:t>
      </w:r>
      <w:proofErr w:type="spellEnd"/>
      <w:r w:rsidRPr="00A229FB">
        <w:rPr>
          <w:rFonts w:ascii="Arial" w:hAnsi="Arial" w:cs="Arial"/>
          <w:sz w:val="22"/>
          <w:szCs w:val="22"/>
        </w:rPr>
        <w:t xml:space="preserve">: Enticing, Enigmatic, </w:t>
      </w:r>
      <w:proofErr w:type="gramStart"/>
      <w:r w:rsidRPr="00A229FB">
        <w:rPr>
          <w:rFonts w:ascii="Arial" w:hAnsi="Arial" w:cs="Arial"/>
          <w:sz w:val="22"/>
          <w:szCs w:val="22"/>
        </w:rPr>
        <w:t>Elusive</w:t>
      </w:r>
      <w:proofErr w:type="gramEnd"/>
      <w:r w:rsidRPr="00A229FB">
        <w:rPr>
          <w:rFonts w:ascii="Arial" w:hAnsi="Arial" w:cs="Arial"/>
          <w:sz w:val="22"/>
          <w:szCs w:val="22"/>
        </w:rPr>
        <w:t xml:space="preserve">. </w:t>
      </w:r>
      <w:proofErr w:type="gramStart"/>
      <w:r w:rsidRPr="00A229FB">
        <w:rPr>
          <w:rFonts w:ascii="Arial" w:hAnsi="Arial" w:cs="Arial"/>
          <w:i/>
          <w:sz w:val="22"/>
          <w:szCs w:val="22"/>
        </w:rPr>
        <w:t xml:space="preserve">Circulation </w:t>
      </w:r>
      <w:r w:rsidRPr="00A229FB">
        <w:rPr>
          <w:rFonts w:ascii="Arial" w:hAnsi="Arial" w:cs="Arial"/>
          <w:b/>
          <w:i/>
          <w:sz w:val="22"/>
          <w:szCs w:val="22"/>
        </w:rPr>
        <w:t>118</w:t>
      </w:r>
      <w:r w:rsidRPr="00A229FB">
        <w:rPr>
          <w:rFonts w:ascii="Arial" w:hAnsi="Arial" w:cs="Arial"/>
          <w:i/>
          <w:sz w:val="22"/>
          <w:szCs w:val="22"/>
        </w:rPr>
        <w:t>:1689-1690.</w:t>
      </w:r>
      <w:proofErr w:type="gramEnd"/>
      <w:r w:rsidRPr="00A229FB">
        <w:rPr>
          <w:rFonts w:ascii="Arial" w:hAnsi="Arial" w:cs="Arial"/>
          <w:sz w:val="22"/>
          <w:szCs w:val="22"/>
        </w:rPr>
        <w:t xml:space="preserve"> PMID: 18936336</w:t>
      </w:r>
    </w:p>
    <w:p w14:paraId="4A23A733" w14:textId="77777777" w:rsidR="00A229FB" w:rsidRPr="00A229FB" w:rsidRDefault="00A229FB" w:rsidP="00A229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360" w:hanging="360"/>
        <w:jc w:val="both"/>
        <w:rPr>
          <w:rFonts w:ascii="Arial" w:hAnsi="Arial" w:cs="Arial"/>
          <w:sz w:val="22"/>
          <w:szCs w:val="22"/>
        </w:rPr>
      </w:pPr>
    </w:p>
    <w:p w14:paraId="54D23308" w14:textId="77777777" w:rsidR="00A229FB" w:rsidRPr="00A229FB" w:rsidRDefault="00A229FB" w:rsidP="00A229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360" w:hanging="360"/>
        <w:jc w:val="both"/>
        <w:rPr>
          <w:rFonts w:ascii="Arial" w:hAnsi="Arial" w:cs="Arial"/>
          <w:sz w:val="22"/>
          <w:szCs w:val="22"/>
        </w:rPr>
      </w:pPr>
      <w:r w:rsidRPr="00A229FB">
        <w:rPr>
          <w:rFonts w:ascii="Arial" w:hAnsi="Arial" w:cs="Arial"/>
          <w:sz w:val="22"/>
          <w:szCs w:val="22"/>
        </w:rPr>
        <w:t xml:space="preserve">43. </w:t>
      </w:r>
      <w:proofErr w:type="spellStart"/>
      <w:r w:rsidRPr="00A229FB">
        <w:rPr>
          <w:rFonts w:ascii="Arial" w:hAnsi="Arial" w:cs="Arial"/>
          <w:b/>
          <w:sz w:val="22"/>
          <w:szCs w:val="22"/>
        </w:rPr>
        <w:t>Rothermel</w:t>
      </w:r>
      <w:proofErr w:type="spellEnd"/>
      <w:r w:rsidRPr="00A229FB">
        <w:rPr>
          <w:rFonts w:ascii="Arial" w:hAnsi="Arial" w:cs="Arial"/>
          <w:b/>
          <w:sz w:val="22"/>
          <w:szCs w:val="22"/>
        </w:rPr>
        <w:t xml:space="preserve"> BA </w:t>
      </w:r>
      <w:r w:rsidRPr="00A229FB">
        <w:rPr>
          <w:rFonts w:ascii="Arial" w:hAnsi="Arial" w:cs="Arial"/>
          <w:sz w:val="22"/>
          <w:szCs w:val="22"/>
        </w:rPr>
        <w:t xml:space="preserve">Hill JA. </w:t>
      </w:r>
      <w:proofErr w:type="gramStart"/>
      <w:r w:rsidRPr="00A229FB">
        <w:rPr>
          <w:rFonts w:ascii="Arial" w:hAnsi="Arial" w:cs="Arial"/>
          <w:sz w:val="22"/>
          <w:szCs w:val="22"/>
        </w:rPr>
        <w:t>(2008) Autophagy in load-induced heart disease.</w:t>
      </w:r>
      <w:proofErr w:type="gramEnd"/>
      <w:r w:rsidRPr="00A229FB">
        <w:rPr>
          <w:rFonts w:ascii="Arial" w:hAnsi="Arial" w:cs="Arial"/>
          <w:sz w:val="22"/>
          <w:szCs w:val="22"/>
        </w:rPr>
        <w:t xml:space="preserve"> </w:t>
      </w:r>
      <w:proofErr w:type="spellStart"/>
      <w:r w:rsidRPr="00A229FB">
        <w:rPr>
          <w:rFonts w:ascii="Arial" w:hAnsi="Arial" w:cs="Arial"/>
          <w:i/>
          <w:sz w:val="22"/>
          <w:szCs w:val="22"/>
        </w:rPr>
        <w:t>Circ</w:t>
      </w:r>
      <w:proofErr w:type="spellEnd"/>
      <w:r w:rsidRPr="00A229FB">
        <w:rPr>
          <w:rFonts w:ascii="Arial" w:hAnsi="Arial" w:cs="Arial"/>
          <w:i/>
          <w:sz w:val="22"/>
          <w:szCs w:val="22"/>
        </w:rPr>
        <w:t xml:space="preserve"> Res. </w:t>
      </w:r>
      <w:r w:rsidRPr="00A229FB">
        <w:rPr>
          <w:rFonts w:ascii="Arial" w:hAnsi="Arial" w:cs="Arial"/>
          <w:b/>
          <w:i/>
          <w:sz w:val="22"/>
          <w:szCs w:val="22"/>
        </w:rPr>
        <w:t>103</w:t>
      </w:r>
      <w:r w:rsidRPr="00A229FB">
        <w:rPr>
          <w:rFonts w:ascii="Arial" w:hAnsi="Arial" w:cs="Arial"/>
          <w:i/>
          <w:sz w:val="22"/>
          <w:szCs w:val="22"/>
        </w:rPr>
        <w:t>:1363-9.</w:t>
      </w:r>
      <w:r w:rsidRPr="00A229FB">
        <w:rPr>
          <w:rFonts w:ascii="Arial" w:hAnsi="Arial" w:cs="Arial"/>
          <w:sz w:val="22"/>
          <w:szCs w:val="22"/>
        </w:rPr>
        <w:t xml:space="preserve"> PMID: 19059838</w:t>
      </w:r>
    </w:p>
    <w:p w14:paraId="1EFC9C24" w14:textId="77777777" w:rsidR="00A229FB" w:rsidRPr="00A229FB" w:rsidRDefault="00A229FB" w:rsidP="00A229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360" w:hanging="360"/>
        <w:jc w:val="both"/>
        <w:rPr>
          <w:rFonts w:ascii="Arial" w:hAnsi="Arial" w:cs="Arial"/>
          <w:sz w:val="22"/>
          <w:szCs w:val="22"/>
        </w:rPr>
      </w:pPr>
    </w:p>
    <w:p w14:paraId="5BFEC993" w14:textId="77777777" w:rsidR="00A229FB" w:rsidRPr="00A229FB" w:rsidRDefault="00A229FB" w:rsidP="00A229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360" w:hanging="360"/>
        <w:jc w:val="both"/>
        <w:rPr>
          <w:rFonts w:ascii="Arial" w:hAnsi="Arial" w:cs="Arial"/>
          <w:sz w:val="22"/>
          <w:szCs w:val="22"/>
        </w:rPr>
      </w:pPr>
      <w:r w:rsidRPr="00A229FB">
        <w:rPr>
          <w:rFonts w:ascii="Arial" w:hAnsi="Arial" w:cs="Arial"/>
          <w:sz w:val="22"/>
          <w:szCs w:val="22"/>
        </w:rPr>
        <w:t xml:space="preserve">44. Zhu H, </w:t>
      </w:r>
      <w:proofErr w:type="spellStart"/>
      <w:r w:rsidRPr="00A229FB">
        <w:rPr>
          <w:rFonts w:ascii="Arial" w:hAnsi="Arial" w:cs="Arial"/>
          <w:b/>
          <w:sz w:val="22"/>
          <w:szCs w:val="22"/>
        </w:rPr>
        <w:t>Rothermel</w:t>
      </w:r>
      <w:proofErr w:type="spellEnd"/>
      <w:r w:rsidRPr="00A229FB">
        <w:rPr>
          <w:rFonts w:ascii="Arial" w:hAnsi="Arial" w:cs="Arial"/>
          <w:b/>
          <w:sz w:val="22"/>
          <w:szCs w:val="22"/>
        </w:rPr>
        <w:t xml:space="preserve"> BA</w:t>
      </w:r>
      <w:r w:rsidRPr="00A229FB">
        <w:rPr>
          <w:rFonts w:ascii="Arial" w:hAnsi="Arial" w:cs="Arial"/>
          <w:sz w:val="22"/>
          <w:szCs w:val="22"/>
        </w:rPr>
        <w:t>, Hill JA. (2009</w:t>
      </w:r>
      <w:proofErr w:type="gramStart"/>
      <w:r w:rsidRPr="00A229FB">
        <w:rPr>
          <w:rFonts w:ascii="Arial" w:hAnsi="Arial" w:cs="Arial"/>
          <w:sz w:val="22"/>
          <w:szCs w:val="22"/>
        </w:rPr>
        <w:t xml:space="preserve">)  </w:t>
      </w:r>
      <w:r w:rsidRPr="00A229FB">
        <w:rPr>
          <w:rFonts w:ascii="Arial" w:hAnsi="Arial" w:cs="Arial"/>
          <w:bCs/>
          <w:sz w:val="22"/>
          <w:szCs w:val="22"/>
        </w:rPr>
        <w:t>Autophagy</w:t>
      </w:r>
      <w:proofErr w:type="gramEnd"/>
      <w:r w:rsidRPr="00A229FB">
        <w:rPr>
          <w:rFonts w:ascii="Arial" w:hAnsi="Arial" w:cs="Arial"/>
          <w:bCs/>
          <w:sz w:val="22"/>
          <w:szCs w:val="22"/>
        </w:rPr>
        <w:t xml:space="preserve"> in load-induced heart disease. </w:t>
      </w:r>
      <w:r w:rsidRPr="00A229FB">
        <w:rPr>
          <w:rStyle w:val="journalname"/>
          <w:rFonts w:ascii="Arial" w:hAnsi="Arial" w:cs="Arial"/>
          <w:i/>
          <w:sz w:val="22"/>
          <w:szCs w:val="22"/>
        </w:rPr>
        <w:t xml:space="preserve">Methods </w:t>
      </w:r>
      <w:proofErr w:type="spellStart"/>
      <w:r w:rsidRPr="00A229FB">
        <w:rPr>
          <w:rStyle w:val="journalname"/>
          <w:rFonts w:ascii="Arial" w:hAnsi="Arial" w:cs="Arial"/>
          <w:i/>
          <w:sz w:val="22"/>
          <w:szCs w:val="22"/>
        </w:rPr>
        <w:t>Enzymol</w:t>
      </w:r>
      <w:proofErr w:type="spellEnd"/>
      <w:r w:rsidRPr="00A229FB">
        <w:rPr>
          <w:rFonts w:ascii="Arial" w:hAnsi="Arial" w:cs="Arial"/>
          <w:sz w:val="22"/>
          <w:szCs w:val="22"/>
        </w:rPr>
        <w:t xml:space="preserve">. </w:t>
      </w:r>
    </w:p>
    <w:p w14:paraId="5887E497" w14:textId="77777777" w:rsidR="00A229FB" w:rsidRPr="00A229FB" w:rsidRDefault="00A229FB" w:rsidP="00A229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360" w:hanging="360"/>
        <w:jc w:val="both"/>
        <w:rPr>
          <w:rFonts w:ascii="Arial" w:hAnsi="Arial" w:cs="Arial"/>
          <w:sz w:val="22"/>
          <w:szCs w:val="22"/>
        </w:rPr>
      </w:pPr>
      <w:r w:rsidRPr="00A229FB">
        <w:rPr>
          <w:rFonts w:ascii="Arial" w:hAnsi="Arial" w:cs="Arial"/>
          <w:sz w:val="22"/>
          <w:szCs w:val="22"/>
        </w:rPr>
        <w:tab/>
        <w:t>453:343-63. PMID: 19216915</w:t>
      </w:r>
    </w:p>
    <w:p w14:paraId="70596D0A" w14:textId="77777777" w:rsidR="00A229FB" w:rsidRPr="00A229FB" w:rsidRDefault="00A229FB" w:rsidP="00A229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360" w:hanging="360"/>
        <w:jc w:val="both"/>
        <w:rPr>
          <w:rFonts w:ascii="Arial" w:hAnsi="Arial" w:cs="Arial"/>
          <w:sz w:val="22"/>
          <w:szCs w:val="22"/>
        </w:rPr>
      </w:pPr>
    </w:p>
    <w:p w14:paraId="31B8FFF6" w14:textId="77777777" w:rsidR="00A229FB" w:rsidRPr="00A229FB" w:rsidRDefault="00A229FB" w:rsidP="00A229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360" w:hanging="360"/>
        <w:jc w:val="both"/>
        <w:rPr>
          <w:rFonts w:ascii="Arial" w:hAnsi="Arial" w:cs="Arial"/>
          <w:sz w:val="22"/>
          <w:szCs w:val="22"/>
        </w:rPr>
      </w:pPr>
      <w:r w:rsidRPr="00A229FB">
        <w:rPr>
          <w:rFonts w:ascii="Arial" w:hAnsi="Arial" w:cs="Arial"/>
          <w:sz w:val="22"/>
          <w:szCs w:val="22"/>
        </w:rPr>
        <w:t xml:space="preserve">45. Singh S, </w:t>
      </w:r>
      <w:proofErr w:type="spellStart"/>
      <w:r w:rsidRPr="00A229FB">
        <w:rPr>
          <w:rFonts w:ascii="Arial" w:hAnsi="Arial" w:cs="Arial"/>
          <w:sz w:val="22"/>
          <w:szCs w:val="22"/>
        </w:rPr>
        <w:t>Manda</w:t>
      </w:r>
      <w:proofErr w:type="spellEnd"/>
      <w:r w:rsidRPr="00A229FB">
        <w:rPr>
          <w:rFonts w:ascii="Arial" w:hAnsi="Arial" w:cs="Arial"/>
          <w:sz w:val="22"/>
          <w:szCs w:val="22"/>
        </w:rPr>
        <w:t xml:space="preserve"> SM, </w:t>
      </w:r>
      <w:proofErr w:type="spellStart"/>
      <w:r w:rsidRPr="00A229FB">
        <w:rPr>
          <w:rFonts w:ascii="Arial" w:hAnsi="Arial" w:cs="Arial"/>
          <w:sz w:val="22"/>
          <w:szCs w:val="22"/>
        </w:rPr>
        <w:t>Sikder</w:t>
      </w:r>
      <w:proofErr w:type="spellEnd"/>
      <w:r w:rsidRPr="00A229FB">
        <w:rPr>
          <w:rFonts w:ascii="Arial" w:hAnsi="Arial" w:cs="Arial"/>
          <w:sz w:val="22"/>
          <w:szCs w:val="22"/>
        </w:rPr>
        <w:t xml:space="preserve"> D, </w:t>
      </w:r>
      <w:proofErr w:type="spellStart"/>
      <w:r w:rsidRPr="00A229FB">
        <w:rPr>
          <w:rFonts w:ascii="Arial" w:hAnsi="Arial" w:cs="Arial"/>
          <w:sz w:val="22"/>
          <w:szCs w:val="22"/>
        </w:rPr>
        <w:t>Birrer</w:t>
      </w:r>
      <w:proofErr w:type="spellEnd"/>
      <w:r w:rsidRPr="00A229FB">
        <w:rPr>
          <w:rFonts w:ascii="Arial" w:hAnsi="Arial" w:cs="Arial"/>
          <w:sz w:val="22"/>
          <w:szCs w:val="22"/>
        </w:rPr>
        <w:t xml:space="preserve"> MJ, </w:t>
      </w:r>
      <w:proofErr w:type="spellStart"/>
      <w:r w:rsidRPr="00A229FB">
        <w:rPr>
          <w:rFonts w:ascii="Arial" w:hAnsi="Arial" w:cs="Arial"/>
          <w:b/>
          <w:sz w:val="22"/>
          <w:szCs w:val="22"/>
        </w:rPr>
        <w:t>Rothermel</w:t>
      </w:r>
      <w:proofErr w:type="spellEnd"/>
      <w:r w:rsidRPr="00A229FB">
        <w:rPr>
          <w:rFonts w:ascii="Arial" w:hAnsi="Arial" w:cs="Arial"/>
          <w:b/>
          <w:sz w:val="22"/>
          <w:szCs w:val="22"/>
        </w:rPr>
        <w:t xml:space="preserve"> BA</w:t>
      </w:r>
      <w:r w:rsidRPr="00A229FB">
        <w:rPr>
          <w:rFonts w:ascii="Arial" w:hAnsi="Arial" w:cs="Arial"/>
          <w:sz w:val="22"/>
          <w:szCs w:val="22"/>
        </w:rPr>
        <w:t xml:space="preserve">, Garry DJ, </w:t>
      </w:r>
      <w:proofErr w:type="spellStart"/>
      <w:r w:rsidRPr="00A229FB">
        <w:rPr>
          <w:rFonts w:ascii="Arial" w:hAnsi="Arial" w:cs="Arial"/>
          <w:sz w:val="22"/>
          <w:szCs w:val="22"/>
        </w:rPr>
        <w:t>Mammen</w:t>
      </w:r>
      <w:proofErr w:type="spellEnd"/>
      <w:r w:rsidRPr="00A229FB">
        <w:rPr>
          <w:rFonts w:ascii="Arial" w:hAnsi="Arial" w:cs="Arial"/>
          <w:sz w:val="22"/>
          <w:szCs w:val="22"/>
        </w:rPr>
        <w:t xml:space="preserve"> PP. (2009) </w:t>
      </w:r>
      <w:r w:rsidRPr="00A229FB">
        <w:rPr>
          <w:rFonts w:ascii="Arial" w:hAnsi="Arial" w:cs="Arial"/>
          <w:bCs/>
          <w:sz w:val="22"/>
          <w:szCs w:val="22"/>
        </w:rPr>
        <w:t xml:space="preserve">Calcineurin activates </w:t>
      </w:r>
      <w:proofErr w:type="spellStart"/>
      <w:r w:rsidRPr="00A229FB">
        <w:rPr>
          <w:rFonts w:ascii="Arial" w:hAnsi="Arial" w:cs="Arial"/>
          <w:bCs/>
          <w:sz w:val="22"/>
          <w:szCs w:val="22"/>
        </w:rPr>
        <w:t>cytoglobin</w:t>
      </w:r>
      <w:proofErr w:type="spellEnd"/>
      <w:r w:rsidRPr="00A229FB">
        <w:rPr>
          <w:rFonts w:ascii="Arial" w:hAnsi="Arial" w:cs="Arial"/>
          <w:bCs/>
          <w:sz w:val="22"/>
          <w:szCs w:val="22"/>
        </w:rPr>
        <w:t xml:space="preserve"> transcription in hypoxic </w:t>
      </w:r>
      <w:proofErr w:type="spellStart"/>
      <w:r w:rsidRPr="00A229FB">
        <w:rPr>
          <w:rFonts w:ascii="Arial" w:hAnsi="Arial" w:cs="Arial"/>
          <w:bCs/>
          <w:sz w:val="22"/>
          <w:szCs w:val="22"/>
        </w:rPr>
        <w:t>myocytes</w:t>
      </w:r>
      <w:proofErr w:type="spellEnd"/>
      <w:r w:rsidRPr="00A229FB">
        <w:rPr>
          <w:rFonts w:ascii="Arial" w:hAnsi="Arial" w:cs="Arial"/>
          <w:bCs/>
          <w:sz w:val="22"/>
          <w:szCs w:val="22"/>
        </w:rPr>
        <w:t>.</w:t>
      </w:r>
      <w:r w:rsidRPr="00A229FB">
        <w:rPr>
          <w:rFonts w:ascii="Arial" w:hAnsi="Arial" w:cs="Arial"/>
          <w:sz w:val="22"/>
          <w:szCs w:val="22"/>
        </w:rPr>
        <w:t xml:space="preserve">  </w:t>
      </w:r>
      <w:r w:rsidRPr="00A229FB">
        <w:rPr>
          <w:rStyle w:val="journalname"/>
          <w:rFonts w:ascii="Arial" w:hAnsi="Arial" w:cs="Arial"/>
          <w:i/>
          <w:sz w:val="22"/>
          <w:szCs w:val="22"/>
        </w:rPr>
        <w:t xml:space="preserve">J </w:t>
      </w:r>
      <w:proofErr w:type="spellStart"/>
      <w:r w:rsidRPr="00A229FB">
        <w:rPr>
          <w:rStyle w:val="journalname"/>
          <w:rFonts w:ascii="Arial" w:hAnsi="Arial" w:cs="Arial"/>
          <w:i/>
          <w:sz w:val="22"/>
          <w:szCs w:val="22"/>
        </w:rPr>
        <w:t>Biol</w:t>
      </w:r>
      <w:proofErr w:type="spellEnd"/>
      <w:r w:rsidRPr="00A229FB">
        <w:rPr>
          <w:rStyle w:val="journalname"/>
          <w:rFonts w:ascii="Arial" w:hAnsi="Arial" w:cs="Arial"/>
          <w:i/>
          <w:sz w:val="22"/>
          <w:szCs w:val="22"/>
        </w:rPr>
        <w:t xml:space="preserve"> Chem. </w:t>
      </w:r>
      <w:r w:rsidRPr="00A229FB">
        <w:rPr>
          <w:rStyle w:val="journalname"/>
          <w:rFonts w:ascii="Arial" w:hAnsi="Arial" w:cs="Arial"/>
          <w:b/>
          <w:sz w:val="22"/>
          <w:szCs w:val="22"/>
        </w:rPr>
        <w:t>284</w:t>
      </w:r>
      <w:r w:rsidRPr="00A229FB">
        <w:rPr>
          <w:rStyle w:val="journalname"/>
          <w:rFonts w:ascii="Arial" w:hAnsi="Arial" w:cs="Arial"/>
          <w:sz w:val="22"/>
          <w:szCs w:val="22"/>
        </w:rPr>
        <w:t>:10409-21</w:t>
      </w:r>
      <w:r w:rsidRPr="00A229FB">
        <w:rPr>
          <w:rFonts w:ascii="Arial" w:hAnsi="Arial" w:cs="Arial"/>
          <w:sz w:val="22"/>
          <w:szCs w:val="22"/>
        </w:rPr>
        <w:t>. PMID: 9203999.</w:t>
      </w:r>
    </w:p>
    <w:p w14:paraId="2140466D" w14:textId="77777777" w:rsidR="00A229FB" w:rsidRPr="00A229FB" w:rsidRDefault="00A229FB" w:rsidP="00A229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360" w:hanging="360"/>
        <w:jc w:val="both"/>
        <w:rPr>
          <w:rFonts w:ascii="Arial" w:hAnsi="Arial" w:cs="Arial"/>
          <w:sz w:val="22"/>
          <w:szCs w:val="22"/>
        </w:rPr>
      </w:pPr>
    </w:p>
    <w:p w14:paraId="39DA9712" w14:textId="77777777" w:rsidR="00A229FB" w:rsidRPr="00A229FB" w:rsidRDefault="00A229FB" w:rsidP="00A229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360" w:hanging="360"/>
        <w:jc w:val="both"/>
        <w:rPr>
          <w:rFonts w:ascii="Arial" w:hAnsi="Arial" w:cs="Arial"/>
          <w:i/>
          <w:sz w:val="22"/>
          <w:szCs w:val="22"/>
        </w:rPr>
      </w:pPr>
      <w:r w:rsidRPr="00A229FB">
        <w:rPr>
          <w:rFonts w:ascii="Arial" w:hAnsi="Arial" w:cs="Arial"/>
          <w:sz w:val="22"/>
          <w:szCs w:val="22"/>
        </w:rPr>
        <w:t xml:space="preserve">46. </w:t>
      </w:r>
      <w:proofErr w:type="spellStart"/>
      <w:r w:rsidRPr="00A229FB">
        <w:rPr>
          <w:rFonts w:ascii="Arial" w:hAnsi="Arial" w:cs="Arial"/>
          <w:sz w:val="22"/>
          <w:szCs w:val="22"/>
        </w:rPr>
        <w:t>Tandan</w:t>
      </w:r>
      <w:proofErr w:type="spellEnd"/>
      <w:r w:rsidRPr="00A229FB">
        <w:rPr>
          <w:rFonts w:ascii="Arial" w:hAnsi="Arial" w:cs="Arial"/>
          <w:sz w:val="22"/>
          <w:szCs w:val="22"/>
        </w:rPr>
        <w:t xml:space="preserve"> S, Wang Y, Wang TT, Jiang N, Hall DD, Hell JW, </w:t>
      </w:r>
      <w:proofErr w:type="spellStart"/>
      <w:r w:rsidRPr="00A229FB">
        <w:rPr>
          <w:rFonts w:ascii="Arial" w:hAnsi="Arial" w:cs="Arial"/>
          <w:sz w:val="22"/>
          <w:szCs w:val="22"/>
        </w:rPr>
        <w:t>Luo</w:t>
      </w:r>
      <w:proofErr w:type="spellEnd"/>
      <w:r w:rsidRPr="00A229FB">
        <w:rPr>
          <w:rFonts w:ascii="Arial" w:hAnsi="Arial" w:cs="Arial"/>
          <w:sz w:val="22"/>
          <w:szCs w:val="22"/>
        </w:rPr>
        <w:t xml:space="preserve"> X, </w:t>
      </w:r>
      <w:proofErr w:type="spellStart"/>
      <w:r w:rsidRPr="00A229FB">
        <w:rPr>
          <w:rFonts w:ascii="Arial" w:hAnsi="Arial" w:cs="Arial"/>
          <w:b/>
          <w:sz w:val="22"/>
          <w:szCs w:val="22"/>
        </w:rPr>
        <w:t>Rothermel</w:t>
      </w:r>
      <w:proofErr w:type="spellEnd"/>
      <w:r w:rsidRPr="00A229FB">
        <w:rPr>
          <w:rFonts w:ascii="Arial" w:hAnsi="Arial" w:cs="Arial"/>
          <w:b/>
          <w:sz w:val="22"/>
          <w:szCs w:val="22"/>
        </w:rPr>
        <w:t xml:space="preserve"> BA</w:t>
      </w:r>
      <w:r w:rsidRPr="00A229FB">
        <w:rPr>
          <w:rFonts w:ascii="Arial" w:hAnsi="Arial" w:cs="Arial"/>
          <w:sz w:val="22"/>
          <w:szCs w:val="22"/>
        </w:rPr>
        <w:t xml:space="preserve">, Hill JA. </w:t>
      </w:r>
      <w:proofErr w:type="gramStart"/>
      <w:r w:rsidRPr="00A229FB">
        <w:rPr>
          <w:rFonts w:ascii="Arial" w:hAnsi="Arial" w:cs="Arial"/>
          <w:sz w:val="22"/>
          <w:szCs w:val="22"/>
        </w:rPr>
        <w:t>(2009) Physical and functional interaction between calcineurin and the cardiac L-type Ca2+ channel.</w:t>
      </w:r>
      <w:proofErr w:type="gramEnd"/>
      <w:r w:rsidRPr="00A229FB">
        <w:rPr>
          <w:rFonts w:ascii="Arial" w:hAnsi="Arial" w:cs="Arial"/>
          <w:sz w:val="22"/>
          <w:szCs w:val="22"/>
        </w:rPr>
        <w:t xml:space="preserve">  </w:t>
      </w:r>
      <w:proofErr w:type="spellStart"/>
      <w:r w:rsidRPr="00A229FB">
        <w:rPr>
          <w:rFonts w:ascii="Arial" w:hAnsi="Arial" w:cs="Arial"/>
          <w:i/>
          <w:sz w:val="22"/>
          <w:szCs w:val="22"/>
        </w:rPr>
        <w:t>Circ</w:t>
      </w:r>
      <w:proofErr w:type="spellEnd"/>
      <w:r w:rsidRPr="00A229FB">
        <w:rPr>
          <w:rFonts w:ascii="Arial" w:hAnsi="Arial" w:cs="Arial"/>
          <w:i/>
          <w:sz w:val="22"/>
          <w:szCs w:val="22"/>
        </w:rPr>
        <w:t xml:space="preserve"> Res.</w:t>
      </w:r>
      <w:r w:rsidRPr="00A229FB">
        <w:rPr>
          <w:rFonts w:ascii="Arial" w:hAnsi="Arial" w:cs="Arial"/>
          <w:sz w:val="22"/>
          <w:szCs w:val="22"/>
        </w:rPr>
        <w:t xml:space="preserve"> </w:t>
      </w:r>
      <w:r w:rsidRPr="00A229FB">
        <w:rPr>
          <w:rFonts w:ascii="Arial" w:hAnsi="Arial" w:cs="Arial"/>
          <w:b/>
          <w:sz w:val="22"/>
          <w:szCs w:val="22"/>
        </w:rPr>
        <w:t>105</w:t>
      </w:r>
      <w:r w:rsidRPr="00A229FB">
        <w:rPr>
          <w:rFonts w:ascii="Arial" w:hAnsi="Arial" w:cs="Arial"/>
          <w:sz w:val="22"/>
          <w:szCs w:val="22"/>
        </w:rPr>
        <w:t xml:space="preserve">:51-60. PMID: 19478199.   </w:t>
      </w:r>
    </w:p>
    <w:p w14:paraId="11E24E5B" w14:textId="77777777" w:rsidR="00A229FB" w:rsidRPr="00A229FB" w:rsidRDefault="00A229FB" w:rsidP="00A229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360" w:hanging="360"/>
        <w:jc w:val="both"/>
        <w:rPr>
          <w:rFonts w:ascii="Arial" w:hAnsi="Arial" w:cs="Arial"/>
          <w:sz w:val="22"/>
          <w:szCs w:val="22"/>
        </w:rPr>
      </w:pPr>
    </w:p>
    <w:p w14:paraId="31E4B11B" w14:textId="77777777" w:rsidR="00A229FB" w:rsidRPr="00A229FB" w:rsidRDefault="00A229FB" w:rsidP="00A229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360" w:hanging="360"/>
        <w:jc w:val="both"/>
        <w:rPr>
          <w:rStyle w:val="src1"/>
          <w:rFonts w:ascii="Arial" w:hAnsi="Arial" w:cs="Arial"/>
          <w:sz w:val="22"/>
          <w:szCs w:val="22"/>
          <w:specVanish w:val="0"/>
        </w:rPr>
      </w:pPr>
      <w:r w:rsidRPr="00A229FB">
        <w:rPr>
          <w:rFonts w:ascii="Arial" w:hAnsi="Arial" w:cs="Arial"/>
          <w:sz w:val="22"/>
          <w:szCs w:val="22"/>
        </w:rPr>
        <w:t xml:space="preserve">47. Wang ZV, </w:t>
      </w:r>
      <w:proofErr w:type="spellStart"/>
      <w:r w:rsidRPr="00A229FB">
        <w:rPr>
          <w:rFonts w:ascii="Arial" w:hAnsi="Arial" w:cs="Arial"/>
          <w:b/>
          <w:sz w:val="22"/>
          <w:szCs w:val="22"/>
        </w:rPr>
        <w:t>Rothermel</w:t>
      </w:r>
      <w:proofErr w:type="spellEnd"/>
      <w:r w:rsidRPr="00A229FB">
        <w:rPr>
          <w:rFonts w:ascii="Arial" w:hAnsi="Arial" w:cs="Arial"/>
          <w:b/>
          <w:sz w:val="22"/>
          <w:szCs w:val="22"/>
        </w:rPr>
        <w:t xml:space="preserve"> BA</w:t>
      </w:r>
      <w:r w:rsidRPr="00A229FB">
        <w:rPr>
          <w:rFonts w:ascii="Arial" w:hAnsi="Arial" w:cs="Arial"/>
          <w:sz w:val="22"/>
          <w:szCs w:val="22"/>
        </w:rPr>
        <w:t xml:space="preserve">, Hill JA.  </w:t>
      </w:r>
      <w:hyperlink r:id="rId47" w:history="1">
        <w:proofErr w:type="gramStart"/>
        <w:r w:rsidRPr="00A229FB">
          <w:rPr>
            <w:rFonts w:ascii="Arial" w:hAnsi="Arial" w:cs="Arial"/>
            <w:sz w:val="22"/>
            <w:szCs w:val="22"/>
          </w:rPr>
          <w:t>Autophagy in Hypertensive Heart Disease.</w:t>
        </w:r>
        <w:proofErr w:type="gramEnd"/>
      </w:hyperlink>
      <w:r w:rsidRPr="00A229FB">
        <w:rPr>
          <w:rFonts w:ascii="Arial" w:hAnsi="Arial" w:cs="Arial"/>
          <w:sz w:val="22"/>
          <w:szCs w:val="22"/>
        </w:rPr>
        <w:t xml:space="preserve"> </w:t>
      </w:r>
      <w:proofErr w:type="gramStart"/>
      <w:r w:rsidRPr="00A229FB">
        <w:rPr>
          <w:rStyle w:val="jrnl"/>
          <w:rFonts w:ascii="Arial" w:hAnsi="Arial" w:cs="Arial"/>
          <w:i/>
          <w:sz w:val="22"/>
          <w:szCs w:val="22"/>
        </w:rPr>
        <w:t xml:space="preserve">J </w:t>
      </w:r>
      <w:proofErr w:type="spellStart"/>
      <w:r w:rsidRPr="00A229FB">
        <w:rPr>
          <w:rStyle w:val="jrnl"/>
          <w:rFonts w:ascii="Arial" w:hAnsi="Arial" w:cs="Arial"/>
          <w:i/>
          <w:sz w:val="22"/>
          <w:szCs w:val="22"/>
        </w:rPr>
        <w:t>Biol</w:t>
      </w:r>
      <w:proofErr w:type="spellEnd"/>
      <w:r w:rsidRPr="00A229FB">
        <w:rPr>
          <w:rStyle w:val="jrnl"/>
          <w:rFonts w:ascii="Arial" w:hAnsi="Arial" w:cs="Arial"/>
          <w:i/>
          <w:sz w:val="22"/>
          <w:szCs w:val="22"/>
        </w:rPr>
        <w:t xml:space="preserve"> Chem</w:t>
      </w:r>
      <w:r w:rsidRPr="00A229FB">
        <w:rPr>
          <w:rStyle w:val="src1"/>
          <w:rFonts w:ascii="Arial" w:hAnsi="Arial" w:cs="Arial"/>
          <w:i/>
          <w:sz w:val="22"/>
          <w:szCs w:val="22"/>
        </w:rPr>
        <w:t>.</w:t>
      </w:r>
      <w:r w:rsidRPr="00A229FB">
        <w:rPr>
          <w:rStyle w:val="src1"/>
          <w:rFonts w:ascii="Arial" w:hAnsi="Arial" w:cs="Arial"/>
          <w:sz w:val="22"/>
          <w:szCs w:val="22"/>
        </w:rPr>
        <w:t xml:space="preserve"> 2010.</w:t>
      </w:r>
      <w:proofErr w:type="gramEnd"/>
      <w:r w:rsidRPr="00A229FB">
        <w:rPr>
          <w:rStyle w:val="src1"/>
          <w:rFonts w:ascii="Arial" w:hAnsi="Arial" w:cs="Arial"/>
          <w:sz w:val="22"/>
          <w:szCs w:val="22"/>
        </w:rPr>
        <w:t xml:space="preserve">  PMID: 20118246. </w:t>
      </w:r>
    </w:p>
    <w:p w14:paraId="2D6B2D8E" w14:textId="77777777" w:rsidR="00A229FB" w:rsidRPr="00A229FB" w:rsidRDefault="00A229FB" w:rsidP="00A229FB">
      <w:pPr>
        <w:tabs>
          <w:tab w:val="right" w:pos="1440"/>
          <w:tab w:val="left" w:pos="2160"/>
          <w:tab w:val="left" w:pos="6480"/>
          <w:tab w:val="right" w:pos="9360"/>
        </w:tabs>
        <w:ind w:left="360" w:right="180" w:hanging="360"/>
        <w:jc w:val="both"/>
        <w:rPr>
          <w:rFonts w:ascii="Arial" w:hAnsi="Arial" w:cs="Arial"/>
          <w:sz w:val="22"/>
          <w:szCs w:val="22"/>
        </w:rPr>
      </w:pPr>
    </w:p>
    <w:p w14:paraId="03BF64C6" w14:textId="77777777" w:rsidR="00A229FB" w:rsidRPr="00A229FB" w:rsidRDefault="00A229FB" w:rsidP="00A229FB">
      <w:pPr>
        <w:tabs>
          <w:tab w:val="right" w:pos="1440"/>
          <w:tab w:val="left" w:pos="2160"/>
          <w:tab w:val="left" w:pos="6480"/>
          <w:tab w:val="right" w:pos="9360"/>
        </w:tabs>
        <w:ind w:left="360" w:right="180" w:hanging="360"/>
        <w:jc w:val="both"/>
        <w:rPr>
          <w:rFonts w:ascii="Arial" w:hAnsi="Arial" w:cs="Arial"/>
          <w:i/>
          <w:sz w:val="22"/>
          <w:szCs w:val="22"/>
        </w:rPr>
      </w:pPr>
      <w:r w:rsidRPr="00A229FB">
        <w:rPr>
          <w:rFonts w:ascii="Arial" w:hAnsi="Arial" w:cs="Arial"/>
          <w:sz w:val="22"/>
          <w:szCs w:val="22"/>
        </w:rPr>
        <w:t xml:space="preserve">48. Oh M, </w:t>
      </w:r>
      <w:proofErr w:type="spellStart"/>
      <w:r w:rsidRPr="00A229FB">
        <w:rPr>
          <w:rFonts w:ascii="Arial" w:hAnsi="Arial" w:cs="Arial"/>
          <w:sz w:val="22"/>
          <w:szCs w:val="22"/>
        </w:rPr>
        <w:t>Dey</w:t>
      </w:r>
      <w:proofErr w:type="spellEnd"/>
      <w:r w:rsidRPr="00A229FB">
        <w:rPr>
          <w:rFonts w:ascii="Arial" w:hAnsi="Arial" w:cs="Arial"/>
          <w:sz w:val="22"/>
          <w:szCs w:val="22"/>
        </w:rPr>
        <w:t xml:space="preserve"> A, Gerard RD, Hill JA, </w:t>
      </w:r>
      <w:proofErr w:type="spellStart"/>
      <w:r w:rsidRPr="00A229FB">
        <w:rPr>
          <w:rFonts w:ascii="Arial" w:hAnsi="Arial" w:cs="Arial"/>
          <w:b/>
          <w:sz w:val="22"/>
          <w:szCs w:val="22"/>
        </w:rPr>
        <w:t>Rothermel</w:t>
      </w:r>
      <w:proofErr w:type="spellEnd"/>
      <w:r w:rsidRPr="00A229FB">
        <w:rPr>
          <w:rFonts w:ascii="Arial" w:hAnsi="Arial" w:cs="Arial"/>
          <w:b/>
          <w:sz w:val="22"/>
          <w:szCs w:val="22"/>
        </w:rPr>
        <w:t xml:space="preserve"> BA</w:t>
      </w:r>
      <w:r w:rsidRPr="00A229FB">
        <w:rPr>
          <w:rFonts w:ascii="Arial" w:hAnsi="Arial" w:cs="Arial"/>
          <w:sz w:val="22"/>
          <w:szCs w:val="22"/>
        </w:rPr>
        <w:t xml:space="preserve"> (2010) The CCAAT/enhancer binding protein beta (C/</w:t>
      </w:r>
      <w:proofErr w:type="spellStart"/>
      <w:r w:rsidRPr="00A229FB">
        <w:rPr>
          <w:rFonts w:ascii="Arial" w:hAnsi="Arial" w:cs="Arial"/>
          <w:sz w:val="22"/>
          <w:szCs w:val="22"/>
        </w:rPr>
        <w:t>EBPb</w:t>
      </w:r>
      <w:proofErr w:type="spellEnd"/>
      <w:r w:rsidRPr="00A229FB">
        <w:rPr>
          <w:rFonts w:ascii="Arial" w:hAnsi="Arial" w:cs="Arial"/>
          <w:sz w:val="22"/>
          <w:szCs w:val="22"/>
        </w:rPr>
        <w:t xml:space="preserve">) cooperates with NFAT to control expression of the calcineurin regulatory protein RCAN1-4. </w:t>
      </w:r>
      <w:r w:rsidRPr="00A229FB">
        <w:rPr>
          <w:rFonts w:ascii="Arial" w:hAnsi="Arial" w:cs="Arial"/>
          <w:i/>
          <w:sz w:val="22"/>
          <w:szCs w:val="22"/>
        </w:rPr>
        <w:t xml:space="preserve">J </w:t>
      </w:r>
      <w:proofErr w:type="spellStart"/>
      <w:r w:rsidRPr="00A229FB">
        <w:rPr>
          <w:rFonts w:ascii="Arial" w:hAnsi="Arial" w:cs="Arial"/>
          <w:i/>
          <w:sz w:val="22"/>
          <w:szCs w:val="22"/>
        </w:rPr>
        <w:t>Biol</w:t>
      </w:r>
      <w:proofErr w:type="spellEnd"/>
      <w:r w:rsidRPr="00A229FB">
        <w:rPr>
          <w:rFonts w:ascii="Arial" w:hAnsi="Arial" w:cs="Arial"/>
          <w:i/>
          <w:sz w:val="22"/>
          <w:szCs w:val="22"/>
        </w:rPr>
        <w:t xml:space="preserve"> Chem. 2010 Apr 6.</w:t>
      </w:r>
    </w:p>
    <w:p w14:paraId="6089BEA5" w14:textId="77777777" w:rsidR="00A229FB" w:rsidRPr="00A229FB" w:rsidRDefault="00A229FB" w:rsidP="00A229FB">
      <w:pPr>
        <w:ind w:left="360" w:hanging="360"/>
        <w:jc w:val="both"/>
        <w:rPr>
          <w:rFonts w:ascii="Arial" w:hAnsi="Arial" w:cs="Arial"/>
          <w:sz w:val="22"/>
          <w:szCs w:val="22"/>
        </w:rPr>
      </w:pPr>
    </w:p>
    <w:p w14:paraId="1F639B0E" w14:textId="77777777" w:rsidR="00A229FB" w:rsidRPr="00A229FB" w:rsidRDefault="00A229FB" w:rsidP="00A229FB">
      <w:pPr>
        <w:ind w:left="360" w:hanging="360"/>
        <w:jc w:val="both"/>
        <w:rPr>
          <w:rFonts w:ascii="Arial" w:hAnsi="Arial" w:cs="Arial"/>
          <w:i/>
          <w:sz w:val="22"/>
          <w:szCs w:val="22"/>
        </w:rPr>
      </w:pPr>
      <w:r w:rsidRPr="00A229FB">
        <w:rPr>
          <w:rFonts w:ascii="Arial" w:hAnsi="Arial" w:cs="Arial"/>
          <w:sz w:val="22"/>
          <w:szCs w:val="22"/>
        </w:rPr>
        <w:t xml:space="preserve">49. </w:t>
      </w:r>
      <w:proofErr w:type="spellStart"/>
      <w:r w:rsidRPr="00A229FB">
        <w:rPr>
          <w:rFonts w:ascii="Arial" w:hAnsi="Arial" w:cs="Arial"/>
          <w:sz w:val="22"/>
          <w:szCs w:val="22"/>
        </w:rPr>
        <w:t>Gurda</w:t>
      </w:r>
      <w:proofErr w:type="spellEnd"/>
      <w:r w:rsidRPr="00A229FB">
        <w:rPr>
          <w:rFonts w:ascii="Arial" w:hAnsi="Arial" w:cs="Arial"/>
          <w:sz w:val="22"/>
          <w:szCs w:val="22"/>
        </w:rPr>
        <w:t xml:space="preserve"> GT, Crozier SJ, </w:t>
      </w:r>
      <w:proofErr w:type="spellStart"/>
      <w:r w:rsidRPr="00A229FB">
        <w:rPr>
          <w:rFonts w:ascii="Arial" w:hAnsi="Arial" w:cs="Arial"/>
          <w:sz w:val="22"/>
          <w:szCs w:val="22"/>
        </w:rPr>
        <w:t>Ji</w:t>
      </w:r>
      <w:proofErr w:type="spellEnd"/>
      <w:r w:rsidRPr="00A229FB">
        <w:rPr>
          <w:rFonts w:ascii="Arial" w:hAnsi="Arial" w:cs="Arial"/>
          <w:sz w:val="22"/>
          <w:szCs w:val="22"/>
        </w:rPr>
        <w:t xml:space="preserve"> B, Ernst SA, Logsdon CD, </w:t>
      </w:r>
      <w:proofErr w:type="spellStart"/>
      <w:r w:rsidRPr="00A229FB">
        <w:rPr>
          <w:rFonts w:ascii="Arial" w:hAnsi="Arial" w:cs="Arial"/>
          <w:b/>
          <w:sz w:val="22"/>
          <w:szCs w:val="22"/>
        </w:rPr>
        <w:t>Rothermel</w:t>
      </w:r>
      <w:proofErr w:type="spellEnd"/>
      <w:r w:rsidRPr="00A229FB">
        <w:rPr>
          <w:rFonts w:ascii="Arial" w:hAnsi="Arial" w:cs="Arial"/>
          <w:b/>
          <w:sz w:val="22"/>
          <w:szCs w:val="22"/>
        </w:rPr>
        <w:t xml:space="preserve"> BA</w:t>
      </w:r>
      <w:r w:rsidRPr="00A229FB">
        <w:rPr>
          <w:rFonts w:ascii="Arial" w:hAnsi="Arial" w:cs="Arial"/>
          <w:sz w:val="22"/>
          <w:szCs w:val="22"/>
        </w:rPr>
        <w:t xml:space="preserve">, Williams JA. (2010) Regulator of calcineurin 1 (Rcan1) controls growth plasticity of adult pancreas. </w:t>
      </w:r>
      <w:proofErr w:type="gramStart"/>
      <w:r w:rsidRPr="00A229FB">
        <w:rPr>
          <w:rFonts w:ascii="Arial" w:hAnsi="Arial" w:cs="Arial"/>
          <w:i/>
          <w:sz w:val="22"/>
          <w:szCs w:val="22"/>
        </w:rPr>
        <w:t>Gastroenterology.2010 Apr 30.</w:t>
      </w:r>
      <w:proofErr w:type="gramEnd"/>
    </w:p>
    <w:p w14:paraId="4B403D21" w14:textId="77777777" w:rsidR="00A229FB" w:rsidRPr="00A229FB" w:rsidRDefault="00A229FB" w:rsidP="00A229FB">
      <w:pPr>
        <w:ind w:left="360" w:hanging="360"/>
        <w:jc w:val="both"/>
        <w:rPr>
          <w:rFonts w:ascii="Arial" w:hAnsi="Arial" w:cs="Arial"/>
          <w:sz w:val="22"/>
          <w:szCs w:val="22"/>
        </w:rPr>
      </w:pPr>
    </w:p>
    <w:p w14:paraId="7A75FB0B" w14:textId="77777777" w:rsidR="00A229FB" w:rsidRPr="00A229FB" w:rsidRDefault="00A229FB" w:rsidP="00A229FB">
      <w:pPr>
        <w:ind w:left="360" w:hanging="360"/>
        <w:jc w:val="both"/>
        <w:rPr>
          <w:rFonts w:ascii="Arial" w:hAnsi="Arial" w:cs="Arial"/>
          <w:sz w:val="22"/>
          <w:szCs w:val="22"/>
        </w:rPr>
      </w:pPr>
      <w:r w:rsidRPr="00A229FB">
        <w:rPr>
          <w:rFonts w:ascii="Arial" w:hAnsi="Arial" w:cs="Arial"/>
          <w:sz w:val="22"/>
          <w:szCs w:val="22"/>
        </w:rPr>
        <w:t>50.</w:t>
      </w:r>
      <w:r w:rsidRPr="00A229FB">
        <w:rPr>
          <w:rFonts w:ascii="Arial" w:hAnsi="Arial" w:cs="Arial"/>
          <w:sz w:val="22"/>
          <w:szCs w:val="22"/>
        </w:rPr>
        <w:tab/>
      </w:r>
      <w:proofErr w:type="spellStart"/>
      <w:r w:rsidRPr="00A229FB">
        <w:rPr>
          <w:rFonts w:ascii="Arial" w:hAnsi="Arial" w:cs="Arial"/>
          <w:sz w:val="22"/>
          <w:szCs w:val="22"/>
        </w:rPr>
        <w:t>Ferdous</w:t>
      </w:r>
      <w:proofErr w:type="spellEnd"/>
      <w:r w:rsidRPr="00A229FB">
        <w:rPr>
          <w:rFonts w:ascii="Arial" w:hAnsi="Arial" w:cs="Arial"/>
          <w:sz w:val="22"/>
          <w:szCs w:val="22"/>
        </w:rPr>
        <w:t xml:space="preserve"> A, </w:t>
      </w:r>
      <w:proofErr w:type="spellStart"/>
      <w:r w:rsidRPr="00A229FB">
        <w:rPr>
          <w:rFonts w:ascii="Arial" w:hAnsi="Arial" w:cs="Arial"/>
          <w:sz w:val="22"/>
          <w:szCs w:val="22"/>
        </w:rPr>
        <w:t>Battiprolu</w:t>
      </w:r>
      <w:proofErr w:type="spellEnd"/>
      <w:r w:rsidRPr="00A229FB">
        <w:rPr>
          <w:rFonts w:ascii="Arial" w:hAnsi="Arial" w:cs="Arial"/>
          <w:sz w:val="22"/>
          <w:szCs w:val="22"/>
        </w:rPr>
        <w:t xml:space="preserve"> PK, Ni YG, </w:t>
      </w:r>
      <w:proofErr w:type="spellStart"/>
      <w:r w:rsidRPr="00A229FB">
        <w:rPr>
          <w:rFonts w:ascii="Arial" w:hAnsi="Arial" w:cs="Arial"/>
          <w:b/>
          <w:sz w:val="22"/>
          <w:szCs w:val="22"/>
        </w:rPr>
        <w:t>Rothermel</w:t>
      </w:r>
      <w:proofErr w:type="spellEnd"/>
      <w:r w:rsidRPr="00A229FB">
        <w:rPr>
          <w:rFonts w:ascii="Arial" w:hAnsi="Arial" w:cs="Arial"/>
          <w:b/>
          <w:sz w:val="22"/>
          <w:szCs w:val="22"/>
        </w:rPr>
        <w:t xml:space="preserve"> BA</w:t>
      </w:r>
      <w:r w:rsidRPr="00A229FB">
        <w:rPr>
          <w:rFonts w:ascii="Arial" w:hAnsi="Arial" w:cs="Arial"/>
          <w:sz w:val="22"/>
          <w:szCs w:val="22"/>
        </w:rPr>
        <w:t xml:space="preserve">, Hill JA. </w:t>
      </w:r>
      <w:proofErr w:type="gramStart"/>
      <w:r w:rsidRPr="00A229FB">
        <w:rPr>
          <w:rFonts w:ascii="Arial" w:hAnsi="Arial" w:cs="Arial"/>
          <w:sz w:val="22"/>
          <w:szCs w:val="22"/>
        </w:rPr>
        <w:t xml:space="preserve">(2010) </w:t>
      </w:r>
      <w:proofErr w:type="spellStart"/>
      <w:r w:rsidRPr="00A229FB">
        <w:rPr>
          <w:rFonts w:ascii="Arial" w:hAnsi="Arial" w:cs="Arial"/>
          <w:sz w:val="22"/>
          <w:szCs w:val="22"/>
        </w:rPr>
        <w:t>FoxO</w:t>
      </w:r>
      <w:proofErr w:type="spellEnd"/>
      <w:r w:rsidRPr="00A229FB">
        <w:rPr>
          <w:rFonts w:ascii="Arial" w:hAnsi="Arial" w:cs="Arial"/>
          <w:sz w:val="22"/>
          <w:szCs w:val="22"/>
        </w:rPr>
        <w:t>, autophagy, and cardiac remodeling.</w:t>
      </w:r>
      <w:proofErr w:type="gramEnd"/>
      <w:r w:rsidRPr="00A229FB">
        <w:rPr>
          <w:rFonts w:ascii="Arial" w:hAnsi="Arial" w:cs="Arial"/>
          <w:sz w:val="22"/>
          <w:szCs w:val="22"/>
        </w:rPr>
        <w:t xml:space="preserve"> </w:t>
      </w:r>
      <w:r w:rsidRPr="00A229FB">
        <w:rPr>
          <w:rFonts w:ascii="Arial" w:hAnsi="Arial" w:cs="Arial"/>
          <w:i/>
          <w:sz w:val="22"/>
          <w:szCs w:val="22"/>
        </w:rPr>
        <w:t xml:space="preserve">J </w:t>
      </w:r>
      <w:proofErr w:type="spellStart"/>
      <w:r w:rsidRPr="00A229FB">
        <w:rPr>
          <w:rFonts w:ascii="Arial" w:hAnsi="Arial" w:cs="Arial"/>
          <w:i/>
          <w:sz w:val="22"/>
          <w:szCs w:val="22"/>
        </w:rPr>
        <w:t>Cardiovasc</w:t>
      </w:r>
      <w:proofErr w:type="spellEnd"/>
      <w:r w:rsidRPr="00A229FB">
        <w:rPr>
          <w:rFonts w:ascii="Arial" w:hAnsi="Arial" w:cs="Arial"/>
          <w:i/>
          <w:sz w:val="22"/>
          <w:szCs w:val="22"/>
        </w:rPr>
        <w:t xml:space="preserve"> </w:t>
      </w:r>
      <w:proofErr w:type="spellStart"/>
      <w:r w:rsidRPr="00A229FB">
        <w:rPr>
          <w:rFonts w:ascii="Arial" w:hAnsi="Arial" w:cs="Arial"/>
          <w:i/>
          <w:sz w:val="22"/>
          <w:szCs w:val="22"/>
        </w:rPr>
        <w:t>Transl</w:t>
      </w:r>
      <w:proofErr w:type="spellEnd"/>
      <w:r w:rsidRPr="00A229FB">
        <w:rPr>
          <w:rFonts w:ascii="Arial" w:hAnsi="Arial" w:cs="Arial"/>
          <w:i/>
          <w:sz w:val="22"/>
          <w:szCs w:val="22"/>
        </w:rPr>
        <w:t xml:space="preserve"> Res. 2010 Aug</w:t>
      </w:r>
      <w:proofErr w:type="gramStart"/>
      <w:r w:rsidRPr="00A229FB">
        <w:rPr>
          <w:rFonts w:ascii="Arial" w:hAnsi="Arial" w:cs="Arial"/>
          <w:i/>
          <w:sz w:val="22"/>
          <w:szCs w:val="22"/>
        </w:rPr>
        <w:t>;3</w:t>
      </w:r>
      <w:proofErr w:type="gramEnd"/>
      <w:r w:rsidRPr="00A229FB">
        <w:rPr>
          <w:rFonts w:ascii="Arial" w:hAnsi="Arial" w:cs="Arial"/>
          <w:i/>
          <w:sz w:val="22"/>
          <w:szCs w:val="22"/>
        </w:rPr>
        <w:t>(4):355-64</w:t>
      </w:r>
    </w:p>
    <w:p w14:paraId="1B2CCFF5" w14:textId="77777777" w:rsidR="00A229FB" w:rsidRPr="00A229FB" w:rsidRDefault="00A229FB" w:rsidP="00A229FB">
      <w:pPr>
        <w:ind w:left="360" w:hanging="360"/>
        <w:jc w:val="both"/>
        <w:rPr>
          <w:rFonts w:ascii="Arial" w:hAnsi="Arial" w:cs="Arial"/>
          <w:sz w:val="22"/>
          <w:szCs w:val="22"/>
        </w:rPr>
      </w:pPr>
    </w:p>
    <w:p w14:paraId="2132A054" w14:textId="77777777" w:rsidR="00A229FB" w:rsidRPr="00A229FB" w:rsidRDefault="00A229FB" w:rsidP="00A229FB">
      <w:pPr>
        <w:ind w:left="360" w:hanging="360"/>
        <w:jc w:val="both"/>
        <w:rPr>
          <w:rFonts w:ascii="Arial" w:hAnsi="Arial" w:cs="Arial"/>
          <w:i/>
          <w:sz w:val="22"/>
          <w:szCs w:val="22"/>
        </w:rPr>
      </w:pPr>
      <w:r w:rsidRPr="00A229FB">
        <w:rPr>
          <w:rFonts w:ascii="Arial" w:hAnsi="Arial" w:cs="Arial"/>
          <w:sz w:val="22"/>
          <w:szCs w:val="22"/>
        </w:rPr>
        <w:t>51.</w:t>
      </w:r>
      <w:r w:rsidRPr="00A229FB">
        <w:rPr>
          <w:rFonts w:ascii="Arial" w:hAnsi="Arial" w:cs="Arial"/>
          <w:sz w:val="22"/>
          <w:szCs w:val="22"/>
        </w:rPr>
        <w:tab/>
      </w:r>
      <w:proofErr w:type="spellStart"/>
      <w:r w:rsidRPr="00A229FB">
        <w:rPr>
          <w:rFonts w:ascii="Arial" w:hAnsi="Arial" w:cs="Arial"/>
          <w:sz w:val="22"/>
          <w:szCs w:val="22"/>
        </w:rPr>
        <w:t>Iglewski</w:t>
      </w:r>
      <w:proofErr w:type="spellEnd"/>
      <w:r w:rsidRPr="00A229FB">
        <w:rPr>
          <w:rFonts w:ascii="Arial" w:hAnsi="Arial" w:cs="Arial"/>
          <w:sz w:val="22"/>
          <w:szCs w:val="22"/>
        </w:rPr>
        <w:t xml:space="preserve"> M, Hill JA, </w:t>
      </w:r>
      <w:proofErr w:type="spellStart"/>
      <w:r w:rsidRPr="00A229FB">
        <w:rPr>
          <w:rFonts w:ascii="Arial" w:hAnsi="Arial" w:cs="Arial"/>
          <w:sz w:val="22"/>
          <w:szCs w:val="22"/>
        </w:rPr>
        <w:t>Lavandero</w:t>
      </w:r>
      <w:proofErr w:type="spellEnd"/>
      <w:r w:rsidRPr="00A229FB">
        <w:rPr>
          <w:rFonts w:ascii="Arial" w:hAnsi="Arial" w:cs="Arial"/>
          <w:sz w:val="22"/>
          <w:szCs w:val="22"/>
        </w:rPr>
        <w:t xml:space="preserve"> S, </w:t>
      </w:r>
      <w:proofErr w:type="spellStart"/>
      <w:r w:rsidRPr="00A229FB">
        <w:rPr>
          <w:rFonts w:ascii="Arial" w:hAnsi="Arial" w:cs="Arial"/>
          <w:b/>
          <w:sz w:val="22"/>
          <w:szCs w:val="22"/>
        </w:rPr>
        <w:t>Rothermel</w:t>
      </w:r>
      <w:proofErr w:type="spellEnd"/>
      <w:r w:rsidRPr="00A229FB">
        <w:rPr>
          <w:rFonts w:ascii="Arial" w:hAnsi="Arial" w:cs="Arial"/>
          <w:b/>
          <w:sz w:val="22"/>
          <w:szCs w:val="22"/>
        </w:rPr>
        <w:t xml:space="preserve"> BA</w:t>
      </w:r>
      <w:r w:rsidRPr="00A229FB">
        <w:rPr>
          <w:rFonts w:ascii="Arial" w:hAnsi="Arial" w:cs="Arial"/>
          <w:sz w:val="22"/>
          <w:szCs w:val="22"/>
        </w:rPr>
        <w:t xml:space="preserve">. (2010) Mitochondrial Fission and Autophagy in the Normal and Diseased Heart. </w:t>
      </w:r>
      <w:proofErr w:type="spellStart"/>
      <w:r w:rsidRPr="00A229FB">
        <w:rPr>
          <w:rFonts w:ascii="Arial" w:hAnsi="Arial" w:cs="Arial"/>
          <w:i/>
          <w:sz w:val="22"/>
          <w:szCs w:val="22"/>
        </w:rPr>
        <w:t>Curr</w:t>
      </w:r>
      <w:proofErr w:type="spellEnd"/>
      <w:r w:rsidRPr="00A229FB">
        <w:rPr>
          <w:rFonts w:ascii="Arial" w:hAnsi="Arial" w:cs="Arial"/>
          <w:i/>
          <w:sz w:val="22"/>
          <w:szCs w:val="22"/>
        </w:rPr>
        <w:t xml:space="preserve"> </w:t>
      </w:r>
      <w:proofErr w:type="spellStart"/>
      <w:r w:rsidRPr="00A229FB">
        <w:rPr>
          <w:rFonts w:ascii="Arial" w:hAnsi="Arial" w:cs="Arial"/>
          <w:i/>
          <w:sz w:val="22"/>
          <w:szCs w:val="22"/>
        </w:rPr>
        <w:t>Hypertens</w:t>
      </w:r>
      <w:proofErr w:type="spellEnd"/>
      <w:r w:rsidRPr="00A229FB">
        <w:rPr>
          <w:rFonts w:ascii="Arial" w:hAnsi="Arial" w:cs="Arial"/>
          <w:i/>
          <w:sz w:val="22"/>
          <w:szCs w:val="22"/>
        </w:rPr>
        <w:t xml:space="preserve"> Rep. 2010 </w:t>
      </w:r>
      <w:r w:rsidRPr="00A229FB">
        <w:rPr>
          <w:rFonts w:ascii="Arial" w:hAnsi="Arial" w:cs="Arial"/>
          <w:b/>
          <w:i/>
          <w:sz w:val="22"/>
          <w:szCs w:val="22"/>
        </w:rPr>
        <w:t>12</w:t>
      </w:r>
      <w:r w:rsidRPr="00A229FB">
        <w:rPr>
          <w:rFonts w:ascii="Arial" w:hAnsi="Arial" w:cs="Arial"/>
          <w:i/>
          <w:sz w:val="22"/>
          <w:szCs w:val="22"/>
        </w:rPr>
        <w:t>:418-25</w:t>
      </w:r>
      <w:r w:rsidRPr="00A229FB">
        <w:rPr>
          <w:rFonts w:ascii="Arial" w:hAnsi="Arial" w:cs="Arial"/>
          <w:i/>
          <w:sz w:val="22"/>
          <w:szCs w:val="22"/>
        </w:rPr>
        <w:t>.</w:t>
      </w:r>
      <w:r w:rsidRPr="00A229FB">
        <w:rPr>
          <w:rFonts w:ascii="Arial" w:hAnsi="Arial" w:cs="Arial"/>
          <w:sz w:val="22"/>
          <w:szCs w:val="22"/>
        </w:rPr>
        <w:t xml:space="preserve"> </w:t>
      </w:r>
      <w:r w:rsidRPr="00A229FB">
        <w:rPr>
          <w:rFonts w:ascii="Arial" w:eastAsiaTheme="minorHAnsi" w:hAnsi="Arial" w:cs="Arial"/>
          <w:sz w:val="22"/>
          <w:szCs w:val="22"/>
        </w:rPr>
        <w:t xml:space="preserve">PMID: 20865352 </w:t>
      </w:r>
    </w:p>
    <w:p w14:paraId="2E3D8471" w14:textId="77777777" w:rsidR="00A229FB" w:rsidRPr="00A229FB" w:rsidRDefault="00A229FB" w:rsidP="00A229FB">
      <w:pPr>
        <w:ind w:left="360" w:hanging="360"/>
        <w:jc w:val="both"/>
        <w:rPr>
          <w:rFonts w:ascii="Arial" w:hAnsi="Arial" w:cs="Arial"/>
          <w:i/>
          <w:sz w:val="22"/>
          <w:szCs w:val="22"/>
        </w:rPr>
      </w:pPr>
    </w:p>
    <w:p w14:paraId="090EB94C" w14:textId="77777777" w:rsidR="00A229FB" w:rsidRPr="00A229FB" w:rsidRDefault="00A229FB" w:rsidP="00A229FB">
      <w:pPr>
        <w:ind w:left="360" w:hanging="360"/>
        <w:rPr>
          <w:rFonts w:ascii="Arial" w:hAnsi="Arial" w:cs="Arial"/>
          <w:sz w:val="22"/>
          <w:szCs w:val="22"/>
        </w:rPr>
      </w:pPr>
      <w:r w:rsidRPr="00A229FB">
        <w:rPr>
          <w:rFonts w:ascii="Arial" w:hAnsi="Arial" w:cs="Arial"/>
          <w:sz w:val="22"/>
          <w:szCs w:val="22"/>
        </w:rPr>
        <w:t xml:space="preserve">52.  </w:t>
      </w:r>
      <w:proofErr w:type="spellStart"/>
      <w:r w:rsidRPr="00A229FB">
        <w:rPr>
          <w:rFonts w:ascii="Arial" w:hAnsi="Arial" w:cs="Arial"/>
          <w:sz w:val="22"/>
          <w:szCs w:val="22"/>
        </w:rPr>
        <w:t>Sachan</w:t>
      </w:r>
      <w:proofErr w:type="spellEnd"/>
      <w:r w:rsidRPr="00A229FB">
        <w:rPr>
          <w:rFonts w:ascii="Arial" w:hAnsi="Arial" w:cs="Arial"/>
          <w:sz w:val="22"/>
          <w:szCs w:val="22"/>
        </w:rPr>
        <w:t xml:space="preserve"> N, </w:t>
      </w:r>
      <w:proofErr w:type="spellStart"/>
      <w:r w:rsidRPr="00A229FB">
        <w:rPr>
          <w:rFonts w:ascii="Arial" w:hAnsi="Arial" w:cs="Arial"/>
          <w:sz w:val="22"/>
          <w:szCs w:val="22"/>
        </w:rPr>
        <w:t>Dey</w:t>
      </w:r>
      <w:proofErr w:type="spellEnd"/>
      <w:r w:rsidRPr="00A229FB">
        <w:rPr>
          <w:rFonts w:ascii="Arial" w:hAnsi="Arial" w:cs="Arial"/>
          <w:sz w:val="22"/>
          <w:szCs w:val="22"/>
        </w:rPr>
        <w:t xml:space="preserve"> A, Rotter D, </w:t>
      </w:r>
      <w:proofErr w:type="spellStart"/>
      <w:r w:rsidRPr="00A229FB">
        <w:rPr>
          <w:rFonts w:ascii="Arial" w:hAnsi="Arial" w:cs="Arial"/>
          <w:sz w:val="22"/>
          <w:szCs w:val="22"/>
        </w:rPr>
        <w:t>Grinsfelder</w:t>
      </w:r>
      <w:proofErr w:type="spellEnd"/>
      <w:r w:rsidRPr="00A229FB">
        <w:rPr>
          <w:rFonts w:ascii="Arial" w:hAnsi="Arial" w:cs="Arial"/>
          <w:sz w:val="22"/>
          <w:szCs w:val="22"/>
        </w:rPr>
        <w:t xml:space="preserve"> B, </w:t>
      </w:r>
      <w:proofErr w:type="spellStart"/>
      <w:r w:rsidRPr="00A229FB">
        <w:rPr>
          <w:rFonts w:ascii="Arial" w:hAnsi="Arial" w:cs="Arial"/>
          <w:sz w:val="22"/>
          <w:szCs w:val="22"/>
        </w:rPr>
        <w:t>Battiprolu</w:t>
      </w:r>
      <w:proofErr w:type="spellEnd"/>
      <w:r w:rsidRPr="00A229FB">
        <w:rPr>
          <w:rFonts w:ascii="Arial" w:hAnsi="Arial" w:cs="Arial"/>
          <w:sz w:val="22"/>
          <w:szCs w:val="22"/>
        </w:rPr>
        <w:t xml:space="preserve"> PK, </w:t>
      </w:r>
      <w:proofErr w:type="spellStart"/>
      <w:r w:rsidRPr="00A229FB">
        <w:rPr>
          <w:rFonts w:ascii="Arial" w:hAnsi="Arial" w:cs="Arial"/>
          <w:sz w:val="22"/>
          <w:szCs w:val="22"/>
        </w:rPr>
        <w:t>Sikder</w:t>
      </w:r>
      <w:proofErr w:type="spellEnd"/>
      <w:r w:rsidRPr="00A229FB">
        <w:rPr>
          <w:rFonts w:ascii="Arial" w:hAnsi="Arial" w:cs="Arial"/>
          <w:sz w:val="22"/>
          <w:szCs w:val="22"/>
        </w:rPr>
        <w:t xml:space="preserve"> D, Copeland V, Oh M, Bush E, Shelton JM, Bibb A, Hill A, </w:t>
      </w:r>
      <w:proofErr w:type="spellStart"/>
      <w:r w:rsidRPr="00A229FB">
        <w:rPr>
          <w:rFonts w:ascii="Arial" w:hAnsi="Arial" w:cs="Arial"/>
          <w:b/>
          <w:sz w:val="22"/>
          <w:szCs w:val="22"/>
        </w:rPr>
        <w:t>Rothermel</w:t>
      </w:r>
      <w:proofErr w:type="spellEnd"/>
      <w:r w:rsidRPr="00A229FB">
        <w:rPr>
          <w:rFonts w:ascii="Arial" w:hAnsi="Arial" w:cs="Arial"/>
          <w:b/>
          <w:sz w:val="22"/>
          <w:szCs w:val="22"/>
        </w:rPr>
        <w:t xml:space="preserve"> BA</w:t>
      </w:r>
      <w:r w:rsidRPr="00A229FB">
        <w:rPr>
          <w:rFonts w:ascii="Arial" w:hAnsi="Arial" w:cs="Arial"/>
          <w:sz w:val="22"/>
          <w:szCs w:val="22"/>
        </w:rPr>
        <w:t xml:space="preserve">. (2011) Sustained hemodynamic stress disrupts normal circadian rhythms in calcineurin-dependent signaling and protein phosphorylation in the heart. </w:t>
      </w:r>
      <w:proofErr w:type="spellStart"/>
      <w:r w:rsidRPr="00A229FB">
        <w:rPr>
          <w:rFonts w:ascii="Arial" w:hAnsi="Arial" w:cs="Arial"/>
          <w:i/>
          <w:sz w:val="22"/>
          <w:szCs w:val="22"/>
        </w:rPr>
        <w:t>Circ</w:t>
      </w:r>
      <w:proofErr w:type="spellEnd"/>
      <w:r w:rsidRPr="00A229FB">
        <w:rPr>
          <w:rFonts w:ascii="Arial" w:hAnsi="Arial" w:cs="Arial"/>
          <w:i/>
          <w:sz w:val="22"/>
          <w:szCs w:val="22"/>
        </w:rPr>
        <w:t xml:space="preserve"> Research. </w:t>
      </w:r>
      <w:r w:rsidRPr="00A229FB">
        <w:rPr>
          <w:rFonts w:ascii="Arial" w:hAnsi="Arial" w:cs="Arial"/>
          <w:b/>
          <w:i/>
          <w:sz w:val="22"/>
          <w:szCs w:val="22"/>
        </w:rPr>
        <w:t>108</w:t>
      </w:r>
      <w:r w:rsidRPr="00A229FB">
        <w:rPr>
          <w:rFonts w:ascii="Arial" w:hAnsi="Arial" w:cs="Arial"/>
          <w:i/>
          <w:sz w:val="22"/>
          <w:szCs w:val="22"/>
        </w:rPr>
        <w:t>:437-45.</w:t>
      </w:r>
      <w:r w:rsidRPr="00A229FB">
        <w:rPr>
          <w:rFonts w:ascii="Arial" w:hAnsi="Arial" w:cs="Arial"/>
          <w:sz w:val="22"/>
          <w:szCs w:val="22"/>
        </w:rPr>
        <w:t xml:space="preserve"> PMID: 21233454</w:t>
      </w:r>
    </w:p>
    <w:p w14:paraId="14E74EB6" w14:textId="77777777" w:rsidR="00A229FB" w:rsidRPr="00A229FB" w:rsidRDefault="00A229FB" w:rsidP="00A229FB">
      <w:pPr>
        <w:ind w:left="360" w:hanging="360"/>
        <w:rPr>
          <w:rFonts w:ascii="Arial" w:hAnsi="Arial" w:cs="Arial"/>
          <w:sz w:val="22"/>
          <w:szCs w:val="22"/>
        </w:rPr>
      </w:pPr>
    </w:p>
    <w:p w14:paraId="08C35524" w14:textId="77777777" w:rsidR="00A229FB" w:rsidRPr="00A229FB" w:rsidRDefault="00A229FB" w:rsidP="00A229FB">
      <w:pPr>
        <w:tabs>
          <w:tab w:val="left" w:pos="-318"/>
          <w:tab w:val="right" w:pos="9360"/>
        </w:tabs>
        <w:ind w:left="360" w:hanging="360"/>
        <w:jc w:val="both"/>
        <w:rPr>
          <w:rFonts w:ascii="Arial" w:hAnsi="Arial" w:cs="Arial"/>
          <w:sz w:val="22"/>
          <w:szCs w:val="22"/>
        </w:rPr>
      </w:pPr>
      <w:r w:rsidRPr="00A229FB">
        <w:rPr>
          <w:rFonts w:ascii="Arial" w:hAnsi="Arial" w:cs="Arial"/>
          <w:sz w:val="22"/>
          <w:szCs w:val="22"/>
        </w:rPr>
        <w:t xml:space="preserve">53. Parra V, </w:t>
      </w:r>
      <w:proofErr w:type="spellStart"/>
      <w:r w:rsidRPr="00A229FB">
        <w:rPr>
          <w:rFonts w:ascii="Arial" w:hAnsi="Arial" w:cs="Arial"/>
          <w:sz w:val="22"/>
          <w:szCs w:val="22"/>
        </w:rPr>
        <w:t>Verdejo</w:t>
      </w:r>
      <w:proofErr w:type="spellEnd"/>
      <w:r w:rsidRPr="00A229FB">
        <w:rPr>
          <w:rFonts w:ascii="Arial" w:hAnsi="Arial" w:cs="Arial"/>
          <w:sz w:val="22"/>
          <w:szCs w:val="22"/>
        </w:rPr>
        <w:t xml:space="preserve"> H, Del Campo A, </w:t>
      </w:r>
      <w:proofErr w:type="spellStart"/>
      <w:r w:rsidRPr="00A229FB">
        <w:rPr>
          <w:rFonts w:ascii="Arial" w:hAnsi="Arial" w:cs="Arial"/>
          <w:sz w:val="22"/>
          <w:szCs w:val="22"/>
        </w:rPr>
        <w:t>Pennanen</w:t>
      </w:r>
      <w:proofErr w:type="spellEnd"/>
      <w:r w:rsidRPr="00A229FB">
        <w:rPr>
          <w:rFonts w:ascii="Arial" w:hAnsi="Arial" w:cs="Arial"/>
          <w:sz w:val="22"/>
          <w:szCs w:val="22"/>
        </w:rPr>
        <w:t xml:space="preserve"> C, </w:t>
      </w:r>
      <w:proofErr w:type="spellStart"/>
      <w:r w:rsidRPr="00A229FB">
        <w:rPr>
          <w:rFonts w:ascii="Arial" w:hAnsi="Arial" w:cs="Arial"/>
          <w:sz w:val="22"/>
          <w:szCs w:val="22"/>
        </w:rPr>
        <w:t>Kuzmicic</w:t>
      </w:r>
      <w:proofErr w:type="spellEnd"/>
      <w:r w:rsidRPr="00A229FB">
        <w:rPr>
          <w:rFonts w:ascii="Arial" w:hAnsi="Arial" w:cs="Arial"/>
          <w:sz w:val="22"/>
          <w:szCs w:val="22"/>
        </w:rPr>
        <w:t xml:space="preserve"> J, </w:t>
      </w:r>
      <w:proofErr w:type="spellStart"/>
      <w:r w:rsidRPr="00A229FB">
        <w:rPr>
          <w:rFonts w:ascii="Arial" w:hAnsi="Arial" w:cs="Arial"/>
          <w:sz w:val="22"/>
          <w:szCs w:val="22"/>
        </w:rPr>
        <w:t>Iglewski</w:t>
      </w:r>
      <w:proofErr w:type="spellEnd"/>
      <w:r w:rsidRPr="00A229FB">
        <w:rPr>
          <w:rFonts w:ascii="Arial" w:hAnsi="Arial" w:cs="Arial"/>
          <w:sz w:val="22"/>
          <w:szCs w:val="22"/>
        </w:rPr>
        <w:t xml:space="preserve"> M, Hill JA, </w:t>
      </w:r>
      <w:proofErr w:type="spellStart"/>
      <w:r w:rsidRPr="00A229FB">
        <w:rPr>
          <w:rFonts w:ascii="Arial" w:hAnsi="Arial" w:cs="Arial"/>
          <w:b/>
          <w:sz w:val="22"/>
          <w:szCs w:val="22"/>
        </w:rPr>
        <w:t>Rothermel</w:t>
      </w:r>
      <w:proofErr w:type="spellEnd"/>
      <w:r w:rsidRPr="00A229FB">
        <w:rPr>
          <w:rFonts w:ascii="Arial" w:hAnsi="Arial" w:cs="Arial"/>
          <w:b/>
          <w:sz w:val="22"/>
          <w:szCs w:val="22"/>
        </w:rPr>
        <w:t xml:space="preserve"> BA</w:t>
      </w:r>
      <w:r w:rsidRPr="00A229FB">
        <w:rPr>
          <w:rFonts w:ascii="Arial" w:hAnsi="Arial" w:cs="Arial"/>
          <w:sz w:val="22"/>
          <w:szCs w:val="22"/>
        </w:rPr>
        <w:t xml:space="preserve">, </w:t>
      </w:r>
      <w:proofErr w:type="spellStart"/>
      <w:r w:rsidRPr="00A229FB">
        <w:rPr>
          <w:rFonts w:ascii="Arial" w:hAnsi="Arial" w:cs="Arial"/>
          <w:sz w:val="22"/>
          <w:szCs w:val="22"/>
        </w:rPr>
        <w:t>Lavandero</w:t>
      </w:r>
      <w:proofErr w:type="spellEnd"/>
      <w:r w:rsidRPr="00A229FB">
        <w:rPr>
          <w:rFonts w:ascii="Arial" w:hAnsi="Arial" w:cs="Arial"/>
          <w:sz w:val="22"/>
          <w:szCs w:val="22"/>
        </w:rPr>
        <w:t xml:space="preserve"> S. (2011) The complex interplay between mitochondrial dynamics and cardiac metabolism. </w:t>
      </w:r>
      <w:r w:rsidRPr="00A229FB">
        <w:rPr>
          <w:rStyle w:val="jrnl"/>
          <w:rFonts w:ascii="Arial" w:hAnsi="Arial" w:cs="Arial"/>
          <w:i/>
          <w:sz w:val="22"/>
          <w:szCs w:val="22"/>
        </w:rPr>
        <w:t xml:space="preserve">J </w:t>
      </w:r>
      <w:proofErr w:type="spellStart"/>
      <w:r w:rsidRPr="00A229FB">
        <w:rPr>
          <w:rStyle w:val="jrnl"/>
          <w:rFonts w:ascii="Arial" w:hAnsi="Arial" w:cs="Arial"/>
          <w:i/>
          <w:sz w:val="22"/>
          <w:szCs w:val="22"/>
        </w:rPr>
        <w:t>Bioenerg</w:t>
      </w:r>
      <w:proofErr w:type="spellEnd"/>
      <w:r w:rsidRPr="00A229FB">
        <w:rPr>
          <w:rStyle w:val="jrnl"/>
          <w:rFonts w:ascii="Arial" w:hAnsi="Arial" w:cs="Arial"/>
          <w:i/>
          <w:sz w:val="22"/>
          <w:szCs w:val="22"/>
        </w:rPr>
        <w:t xml:space="preserve"> </w:t>
      </w:r>
      <w:proofErr w:type="spellStart"/>
      <w:r w:rsidRPr="00A229FB">
        <w:rPr>
          <w:rStyle w:val="jrnl"/>
          <w:rFonts w:ascii="Arial" w:hAnsi="Arial" w:cs="Arial"/>
          <w:i/>
          <w:sz w:val="22"/>
          <w:szCs w:val="22"/>
        </w:rPr>
        <w:t>Biomembr</w:t>
      </w:r>
      <w:proofErr w:type="spellEnd"/>
      <w:r w:rsidRPr="00A229FB">
        <w:rPr>
          <w:rFonts w:ascii="Arial" w:hAnsi="Arial" w:cs="Arial"/>
          <w:i/>
          <w:sz w:val="22"/>
          <w:szCs w:val="22"/>
        </w:rPr>
        <w:t xml:space="preserve">. </w:t>
      </w:r>
      <w:r w:rsidRPr="00A229FB">
        <w:rPr>
          <w:rFonts w:ascii="Arial" w:hAnsi="Arial" w:cs="Arial"/>
          <w:b/>
          <w:i/>
          <w:sz w:val="22"/>
          <w:szCs w:val="22"/>
        </w:rPr>
        <w:t>43</w:t>
      </w:r>
      <w:r w:rsidRPr="00A229FB">
        <w:rPr>
          <w:rFonts w:ascii="Arial" w:hAnsi="Arial" w:cs="Arial"/>
          <w:i/>
          <w:sz w:val="22"/>
          <w:szCs w:val="22"/>
        </w:rPr>
        <w:t xml:space="preserve">:47-51. </w:t>
      </w:r>
      <w:r w:rsidRPr="00A229FB">
        <w:rPr>
          <w:rFonts w:ascii="Arial" w:hAnsi="Arial" w:cs="Arial"/>
          <w:sz w:val="22"/>
          <w:szCs w:val="22"/>
        </w:rPr>
        <w:t>PMID: 21258852</w:t>
      </w:r>
    </w:p>
    <w:p w14:paraId="48A60252" w14:textId="77777777" w:rsidR="00A229FB" w:rsidRPr="00A229FB" w:rsidRDefault="00A229FB" w:rsidP="00A229FB">
      <w:pPr>
        <w:rPr>
          <w:rFonts w:ascii="Arial" w:hAnsi="Arial" w:cs="Arial"/>
          <w:sz w:val="22"/>
          <w:szCs w:val="22"/>
        </w:rPr>
      </w:pPr>
    </w:p>
    <w:p w14:paraId="23B3DF21" w14:textId="77777777" w:rsidR="00A229FB" w:rsidRPr="00A229FB" w:rsidRDefault="00A229FB" w:rsidP="00A229FB">
      <w:pPr>
        <w:ind w:left="360" w:hanging="360"/>
        <w:rPr>
          <w:rFonts w:ascii="Arial" w:hAnsi="Arial" w:cs="Arial"/>
          <w:sz w:val="22"/>
          <w:szCs w:val="22"/>
        </w:rPr>
      </w:pPr>
      <w:r w:rsidRPr="00A229FB">
        <w:rPr>
          <w:rFonts w:ascii="Arial" w:hAnsi="Arial" w:cs="Arial"/>
          <w:sz w:val="22"/>
          <w:szCs w:val="22"/>
        </w:rPr>
        <w:t xml:space="preserve">54. Cao DJ, Wang ZV, </w:t>
      </w:r>
      <w:proofErr w:type="spellStart"/>
      <w:r w:rsidRPr="00A229FB">
        <w:rPr>
          <w:rFonts w:ascii="Arial" w:hAnsi="Arial" w:cs="Arial"/>
          <w:sz w:val="22"/>
          <w:szCs w:val="22"/>
        </w:rPr>
        <w:t>Battiprolu</w:t>
      </w:r>
      <w:proofErr w:type="spellEnd"/>
      <w:r w:rsidRPr="00A229FB">
        <w:rPr>
          <w:rFonts w:ascii="Arial" w:hAnsi="Arial" w:cs="Arial"/>
          <w:sz w:val="22"/>
          <w:szCs w:val="22"/>
        </w:rPr>
        <w:t xml:space="preserve"> PK, Jiang N, Morales CR, Kong Y, </w:t>
      </w:r>
      <w:proofErr w:type="spellStart"/>
      <w:r w:rsidRPr="00A229FB">
        <w:rPr>
          <w:rFonts w:ascii="Arial" w:hAnsi="Arial" w:cs="Arial"/>
          <w:b/>
          <w:sz w:val="22"/>
          <w:szCs w:val="22"/>
        </w:rPr>
        <w:t>Rothermel</w:t>
      </w:r>
      <w:proofErr w:type="spellEnd"/>
      <w:r w:rsidRPr="00A229FB">
        <w:rPr>
          <w:rFonts w:ascii="Arial" w:hAnsi="Arial" w:cs="Arial"/>
          <w:b/>
          <w:sz w:val="22"/>
          <w:szCs w:val="22"/>
        </w:rPr>
        <w:t xml:space="preserve"> BA</w:t>
      </w:r>
      <w:r w:rsidRPr="00A229FB">
        <w:rPr>
          <w:rFonts w:ascii="Arial" w:hAnsi="Arial" w:cs="Arial"/>
          <w:sz w:val="22"/>
          <w:szCs w:val="22"/>
        </w:rPr>
        <w:t xml:space="preserve">, Gillette TG, Hill JA. (2011) </w:t>
      </w:r>
      <w:hyperlink r:id="rId48" w:history="1">
        <w:r w:rsidRPr="00A229FB">
          <w:rPr>
            <w:rStyle w:val="Hyperlink"/>
            <w:rFonts w:ascii="Arial" w:hAnsi="Arial" w:cs="Arial"/>
            <w:sz w:val="22"/>
            <w:szCs w:val="22"/>
          </w:rPr>
          <w:t xml:space="preserve">Histone </w:t>
        </w:r>
        <w:proofErr w:type="spellStart"/>
        <w:r w:rsidRPr="00A229FB">
          <w:rPr>
            <w:rStyle w:val="Hyperlink"/>
            <w:rFonts w:ascii="Arial" w:hAnsi="Arial" w:cs="Arial"/>
            <w:sz w:val="22"/>
            <w:szCs w:val="22"/>
          </w:rPr>
          <w:t>deacetylase</w:t>
        </w:r>
        <w:proofErr w:type="spellEnd"/>
        <w:r w:rsidRPr="00A229FB">
          <w:rPr>
            <w:rStyle w:val="Hyperlink"/>
            <w:rFonts w:ascii="Arial" w:hAnsi="Arial" w:cs="Arial"/>
            <w:sz w:val="22"/>
            <w:szCs w:val="22"/>
          </w:rPr>
          <w:t xml:space="preserve"> (HDAC) inhibitors attenuate cardiac hypertrophy by suppressing autophagy.</w:t>
        </w:r>
      </w:hyperlink>
      <w:r w:rsidRPr="00A229FB">
        <w:rPr>
          <w:rStyle w:val="jrnl"/>
          <w:rFonts w:ascii="Arial" w:hAnsi="Arial" w:cs="Arial"/>
          <w:i/>
          <w:sz w:val="22"/>
          <w:szCs w:val="22"/>
        </w:rPr>
        <w:t xml:space="preserve"> </w:t>
      </w:r>
      <w:proofErr w:type="spellStart"/>
      <w:r w:rsidRPr="00A229FB">
        <w:rPr>
          <w:rStyle w:val="jrnl"/>
          <w:rFonts w:ascii="Arial" w:hAnsi="Arial" w:cs="Arial"/>
          <w:i/>
          <w:sz w:val="22"/>
          <w:szCs w:val="22"/>
        </w:rPr>
        <w:t>Proc</w:t>
      </w:r>
      <w:proofErr w:type="spellEnd"/>
      <w:r w:rsidRPr="00A229FB">
        <w:rPr>
          <w:rStyle w:val="jrnl"/>
          <w:rFonts w:ascii="Arial" w:hAnsi="Arial" w:cs="Arial"/>
          <w:i/>
          <w:sz w:val="22"/>
          <w:szCs w:val="22"/>
        </w:rPr>
        <w:t xml:space="preserve"> </w:t>
      </w:r>
      <w:proofErr w:type="spellStart"/>
      <w:r w:rsidRPr="00A229FB">
        <w:rPr>
          <w:rStyle w:val="jrnl"/>
          <w:rFonts w:ascii="Arial" w:hAnsi="Arial" w:cs="Arial"/>
          <w:i/>
          <w:sz w:val="22"/>
          <w:szCs w:val="22"/>
        </w:rPr>
        <w:t>Natl</w:t>
      </w:r>
      <w:proofErr w:type="spellEnd"/>
      <w:r w:rsidRPr="00A229FB">
        <w:rPr>
          <w:rStyle w:val="jrnl"/>
          <w:rFonts w:ascii="Arial" w:hAnsi="Arial" w:cs="Arial"/>
          <w:i/>
          <w:sz w:val="22"/>
          <w:szCs w:val="22"/>
        </w:rPr>
        <w:t xml:space="preserve"> </w:t>
      </w:r>
      <w:proofErr w:type="spellStart"/>
      <w:r w:rsidRPr="00A229FB">
        <w:rPr>
          <w:rStyle w:val="jrnl"/>
          <w:rFonts w:ascii="Arial" w:hAnsi="Arial" w:cs="Arial"/>
          <w:i/>
          <w:sz w:val="22"/>
          <w:szCs w:val="22"/>
        </w:rPr>
        <w:t>Acad</w:t>
      </w:r>
      <w:proofErr w:type="spellEnd"/>
      <w:r w:rsidRPr="00A229FB">
        <w:rPr>
          <w:rStyle w:val="jrnl"/>
          <w:rFonts w:ascii="Arial" w:hAnsi="Arial" w:cs="Arial"/>
          <w:i/>
          <w:sz w:val="22"/>
          <w:szCs w:val="22"/>
        </w:rPr>
        <w:t xml:space="preserve"> </w:t>
      </w:r>
      <w:proofErr w:type="spellStart"/>
      <w:r w:rsidRPr="00A229FB">
        <w:rPr>
          <w:rStyle w:val="jrnl"/>
          <w:rFonts w:ascii="Arial" w:hAnsi="Arial" w:cs="Arial"/>
          <w:i/>
          <w:sz w:val="22"/>
          <w:szCs w:val="22"/>
        </w:rPr>
        <w:t>Sci</w:t>
      </w:r>
      <w:proofErr w:type="spellEnd"/>
      <w:r w:rsidRPr="00A229FB">
        <w:rPr>
          <w:rStyle w:val="jrnl"/>
          <w:rFonts w:ascii="Arial" w:hAnsi="Arial" w:cs="Arial"/>
          <w:i/>
          <w:sz w:val="22"/>
          <w:szCs w:val="22"/>
        </w:rPr>
        <w:t xml:space="preserve"> U S A</w:t>
      </w:r>
      <w:r w:rsidRPr="00A229FB">
        <w:rPr>
          <w:rFonts w:ascii="Arial" w:hAnsi="Arial" w:cs="Arial"/>
          <w:i/>
          <w:sz w:val="22"/>
          <w:szCs w:val="22"/>
        </w:rPr>
        <w:t xml:space="preserve">. </w:t>
      </w:r>
      <w:r w:rsidRPr="00A229FB">
        <w:rPr>
          <w:rFonts w:ascii="Arial" w:hAnsi="Arial" w:cs="Arial"/>
          <w:b/>
          <w:i/>
          <w:sz w:val="22"/>
          <w:szCs w:val="22"/>
        </w:rPr>
        <w:t>108</w:t>
      </w:r>
      <w:r w:rsidRPr="00A229FB">
        <w:rPr>
          <w:rFonts w:ascii="Arial" w:hAnsi="Arial" w:cs="Arial"/>
          <w:i/>
          <w:sz w:val="22"/>
          <w:szCs w:val="22"/>
        </w:rPr>
        <w:t>:4123-4128</w:t>
      </w:r>
      <w:r w:rsidRPr="00A229FB">
        <w:rPr>
          <w:rFonts w:ascii="Arial" w:hAnsi="Arial" w:cs="Arial"/>
          <w:sz w:val="22"/>
          <w:szCs w:val="22"/>
        </w:rPr>
        <w:t>. PMID: 21367693</w:t>
      </w:r>
    </w:p>
    <w:p w14:paraId="4683B893" w14:textId="77777777" w:rsidR="00A229FB" w:rsidRPr="00A229FB" w:rsidRDefault="00A229FB" w:rsidP="00A229FB">
      <w:pPr>
        <w:tabs>
          <w:tab w:val="left" w:pos="-318"/>
          <w:tab w:val="right" w:pos="9360"/>
        </w:tabs>
        <w:ind w:left="360" w:hanging="360"/>
        <w:jc w:val="both"/>
        <w:rPr>
          <w:rFonts w:ascii="Arial" w:hAnsi="Arial" w:cs="Arial"/>
          <w:color w:val="000000" w:themeColor="text1"/>
          <w:sz w:val="22"/>
          <w:szCs w:val="22"/>
        </w:rPr>
      </w:pPr>
      <w:r w:rsidRPr="00A229FB">
        <w:rPr>
          <w:rFonts w:ascii="Arial" w:hAnsi="Arial" w:cs="Arial"/>
          <w:color w:val="000000" w:themeColor="text1"/>
          <w:sz w:val="22"/>
          <w:szCs w:val="22"/>
        </w:rPr>
        <w:t xml:space="preserve">55. </w:t>
      </w:r>
      <w:proofErr w:type="spellStart"/>
      <w:r w:rsidRPr="00A229FB">
        <w:rPr>
          <w:rFonts w:ascii="Arial" w:hAnsi="Arial" w:cs="Arial"/>
          <w:color w:val="000000" w:themeColor="text1"/>
          <w:sz w:val="22"/>
          <w:szCs w:val="22"/>
        </w:rPr>
        <w:t>Vicencio</w:t>
      </w:r>
      <w:proofErr w:type="spellEnd"/>
      <w:r w:rsidRPr="00A229FB">
        <w:rPr>
          <w:rFonts w:ascii="Arial" w:hAnsi="Arial" w:cs="Arial"/>
          <w:color w:val="000000" w:themeColor="text1"/>
          <w:sz w:val="22"/>
          <w:szCs w:val="22"/>
        </w:rPr>
        <w:t xml:space="preserve"> JM, Estrada M, </w:t>
      </w:r>
      <w:proofErr w:type="spellStart"/>
      <w:r w:rsidRPr="00A229FB">
        <w:rPr>
          <w:rFonts w:ascii="Arial" w:hAnsi="Arial" w:cs="Arial"/>
          <w:color w:val="000000" w:themeColor="text1"/>
          <w:sz w:val="22"/>
          <w:szCs w:val="22"/>
        </w:rPr>
        <w:t>Galvis</w:t>
      </w:r>
      <w:proofErr w:type="spellEnd"/>
      <w:r w:rsidRPr="00A229FB">
        <w:rPr>
          <w:rFonts w:ascii="Arial" w:hAnsi="Arial" w:cs="Arial"/>
          <w:color w:val="000000" w:themeColor="text1"/>
          <w:sz w:val="22"/>
          <w:szCs w:val="22"/>
        </w:rPr>
        <w:t xml:space="preserve"> D, Bravo R, Contreras AE, Rotter D, </w:t>
      </w:r>
      <w:proofErr w:type="spellStart"/>
      <w:r w:rsidRPr="00A229FB">
        <w:rPr>
          <w:rFonts w:ascii="Arial" w:hAnsi="Arial" w:cs="Arial"/>
          <w:color w:val="000000" w:themeColor="text1"/>
          <w:sz w:val="22"/>
          <w:szCs w:val="22"/>
        </w:rPr>
        <w:t>Szabadkai</w:t>
      </w:r>
      <w:proofErr w:type="spellEnd"/>
      <w:r w:rsidRPr="00A229FB">
        <w:rPr>
          <w:rFonts w:ascii="Arial" w:hAnsi="Arial" w:cs="Arial"/>
          <w:color w:val="000000" w:themeColor="text1"/>
          <w:sz w:val="22"/>
          <w:szCs w:val="22"/>
        </w:rPr>
        <w:t xml:space="preserve"> G, Hill JA, </w:t>
      </w:r>
      <w:proofErr w:type="spellStart"/>
      <w:r w:rsidRPr="00A229FB">
        <w:rPr>
          <w:rFonts w:ascii="Arial" w:hAnsi="Arial" w:cs="Arial"/>
          <w:b/>
          <w:color w:val="000000" w:themeColor="text1"/>
          <w:sz w:val="22"/>
          <w:szCs w:val="22"/>
        </w:rPr>
        <w:t>Rothermel</w:t>
      </w:r>
      <w:proofErr w:type="spellEnd"/>
      <w:r w:rsidRPr="00A229FB">
        <w:rPr>
          <w:rFonts w:ascii="Arial" w:hAnsi="Arial" w:cs="Arial"/>
          <w:b/>
          <w:color w:val="000000" w:themeColor="text1"/>
          <w:sz w:val="22"/>
          <w:szCs w:val="22"/>
        </w:rPr>
        <w:t xml:space="preserve"> BA</w:t>
      </w:r>
      <w:r w:rsidRPr="00A229FB">
        <w:rPr>
          <w:rFonts w:ascii="Arial" w:hAnsi="Arial" w:cs="Arial"/>
          <w:color w:val="000000" w:themeColor="text1"/>
          <w:sz w:val="22"/>
          <w:szCs w:val="22"/>
        </w:rPr>
        <w:t xml:space="preserve">, </w:t>
      </w:r>
      <w:proofErr w:type="spellStart"/>
      <w:r w:rsidRPr="00A229FB">
        <w:rPr>
          <w:rFonts w:ascii="Arial" w:hAnsi="Arial" w:cs="Arial"/>
          <w:color w:val="000000" w:themeColor="text1"/>
          <w:sz w:val="22"/>
          <w:szCs w:val="22"/>
        </w:rPr>
        <w:t>Jaimovich</w:t>
      </w:r>
      <w:proofErr w:type="spellEnd"/>
      <w:r w:rsidRPr="00A229FB">
        <w:rPr>
          <w:rFonts w:ascii="Arial" w:hAnsi="Arial" w:cs="Arial"/>
          <w:color w:val="000000" w:themeColor="text1"/>
          <w:sz w:val="22"/>
          <w:szCs w:val="22"/>
        </w:rPr>
        <w:t xml:space="preserve"> E, </w:t>
      </w:r>
      <w:proofErr w:type="spellStart"/>
      <w:r w:rsidRPr="00A229FB">
        <w:rPr>
          <w:rFonts w:ascii="Arial" w:hAnsi="Arial" w:cs="Arial"/>
          <w:color w:val="000000" w:themeColor="text1"/>
          <w:sz w:val="22"/>
          <w:szCs w:val="22"/>
        </w:rPr>
        <w:t>Lavandero</w:t>
      </w:r>
      <w:proofErr w:type="spellEnd"/>
      <w:r w:rsidRPr="00A229FB">
        <w:rPr>
          <w:rFonts w:ascii="Arial" w:hAnsi="Arial" w:cs="Arial"/>
          <w:color w:val="000000" w:themeColor="text1"/>
          <w:sz w:val="22"/>
          <w:szCs w:val="22"/>
        </w:rPr>
        <w:t xml:space="preserve"> S. (2011) Anabolic Androgenic Steroids and Intracellular Calcium Signaling: A Mini Review on Mechanisms and Physiological Implications. </w:t>
      </w:r>
      <w:r w:rsidRPr="00A229FB">
        <w:rPr>
          <w:rFonts w:ascii="Arial" w:hAnsi="Arial" w:cs="Arial"/>
          <w:i/>
          <w:color w:val="000000" w:themeColor="text1"/>
          <w:sz w:val="22"/>
          <w:szCs w:val="22"/>
        </w:rPr>
        <w:t xml:space="preserve">Mini Rev Med </w:t>
      </w:r>
      <w:proofErr w:type="spellStart"/>
      <w:r w:rsidRPr="00A229FB">
        <w:rPr>
          <w:rFonts w:ascii="Arial" w:hAnsi="Arial" w:cs="Arial"/>
          <w:i/>
          <w:color w:val="000000" w:themeColor="text1"/>
          <w:sz w:val="22"/>
          <w:szCs w:val="22"/>
        </w:rPr>
        <w:t>Chem</w:t>
      </w:r>
      <w:proofErr w:type="spellEnd"/>
      <w:r w:rsidRPr="00A229FB">
        <w:rPr>
          <w:rFonts w:ascii="Arial" w:hAnsi="Arial" w:cs="Arial"/>
          <w:i/>
          <w:color w:val="000000" w:themeColor="text1"/>
          <w:sz w:val="22"/>
          <w:szCs w:val="22"/>
        </w:rPr>
        <w:t xml:space="preserve"> </w:t>
      </w:r>
      <w:r w:rsidRPr="00A229FB">
        <w:rPr>
          <w:rFonts w:ascii="Arial" w:hAnsi="Arial" w:cs="Arial"/>
          <w:b/>
          <w:i/>
          <w:color w:val="000000" w:themeColor="text1"/>
          <w:sz w:val="22"/>
          <w:szCs w:val="22"/>
        </w:rPr>
        <w:t>11</w:t>
      </w:r>
      <w:r w:rsidRPr="00A229FB">
        <w:rPr>
          <w:rFonts w:ascii="Arial" w:hAnsi="Arial" w:cs="Arial"/>
          <w:i/>
          <w:color w:val="000000" w:themeColor="text1"/>
          <w:sz w:val="22"/>
          <w:szCs w:val="22"/>
        </w:rPr>
        <w:t xml:space="preserve">:390-398. </w:t>
      </w:r>
      <w:r w:rsidRPr="00A229FB">
        <w:rPr>
          <w:rFonts w:ascii="Arial" w:hAnsi="Arial" w:cs="Arial"/>
          <w:color w:val="000000" w:themeColor="text1"/>
          <w:sz w:val="22"/>
          <w:szCs w:val="22"/>
        </w:rPr>
        <w:t xml:space="preserve"> PMID: 21443511</w:t>
      </w:r>
    </w:p>
    <w:p w14:paraId="464CB319" w14:textId="77777777" w:rsidR="00A229FB" w:rsidRPr="00A229FB" w:rsidRDefault="00A229FB" w:rsidP="00A229FB">
      <w:pPr>
        <w:ind w:left="360" w:hanging="360"/>
        <w:rPr>
          <w:rFonts w:ascii="Arial" w:hAnsi="Arial" w:cs="Arial"/>
          <w:sz w:val="22"/>
          <w:szCs w:val="22"/>
        </w:rPr>
      </w:pPr>
    </w:p>
    <w:p w14:paraId="077F9BCE" w14:textId="77777777" w:rsidR="00A229FB" w:rsidRPr="00A229FB" w:rsidRDefault="00A229FB" w:rsidP="00A229FB">
      <w:pPr>
        <w:ind w:left="360" w:hanging="360"/>
        <w:rPr>
          <w:rFonts w:ascii="Arial" w:hAnsi="Arial" w:cs="Arial"/>
          <w:sz w:val="22"/>
          <w:szCs w:val="22"/>
        </w:rPr>
      </w:pPr>
      <w:r w:rsidRPr="00A229FB">
        <w:rPr>
          <w:rFonts w:ascii="Arial" w:hAnsi="Arial" w:cs="Arial"/>
          <w:sz w:val="22"/>
          <w:szCs w:val="22"/>
        </w:rPr>
        <w:t xml:space="preserve">56. Bravo R, </w:t>
      </w:r>
      <w:proofErr w:type="spellStart"/>
      <w:r w:rsidRPr="00A229FB">
        <w:rPr>
          <w:rFonts w:ascii="Arial" w:hAnsi="Arial" w:cs="Arial"/>
          <w:sz w:val="22"/>
          <w:szCs w:val="22"/>
        </w:rPr>
        <w:t>Vicencio</w:t>
      </w:r>
      <w:proofErr w:type="spellEnd"/>
      <w:r w:rsidRPr="00A229FB">
        <w:rPr>
          <w:rFonts w:ascii="Arial" w:hAnsi="Arial" w:cs="Arial"/>
          <w:sz w:val="22"/>
          <w:szCs w:val="22"/>
        </w:rPr>
        <w:t xml:space="preserve"> JM, Parra V, </w:t>
      </w:r>
      <w:proofErr w:type="spellStart"/>
      <w:r w:rsidRPr="00A229FB">
        <w:rPr>
          <w:rFonts w:ascii="Arial" w:hAnsi="Arial" w:cs="Arial"/>
          <w:sz w:val="22"/>
          <w:szCs w:val="22"/>
        </w:rPr>
        <w:t>Troncoso</w:t>
      </w:r>
      <w:proofErr w:type="spellEnd"/>
      <w:r w:rsidRPr="00A229FB">
        <w:rPr>
          <w:rFonts w:ascii="Arial" w:hAnsi="Arial" w:cs="Arial"/>
          <w:sz w:val="22"/>
          <w:szCs w:val="22"/>
        </w:rPr>
        <w:t xml:space="preserve"> R, Munoz JP, Bui M, </w:t>
      </w:r>
      <w:proofErr w:type="spellStart"/>
      <w:r w:rsidRPr="00A229FB">
        <w:rPr>
          <w:rFonts w:ascii="Arial" w:hAnsi="Arial" w:cs="Arial"/>
          <w:sz w:val="22"/>
          <w:szCs w:val="22"/>
        </w:rPr>
        <w:t>Quiroga</w:t>
      </w:r>
      <w:proofErr w:type="spellEnd"/>
      <w:r w:rsidRPr="00A229FB">
        <w:rPr>
          <w:rFonts w:ascii="Arial" w:hAnsi="Arial" w:cs="Arial"/>
          <w:sz w:val="22"/>
          <w:szCs w:val="22"/>
        </w:rPr>
        <w:t xml:space="preserve"> C, Rodriguez AE, </w:t>
      </w:r>
      <w:proofErr w:type="spellStart"/>
      <w:r w:rsidRPr="00A229FB">
        <w:rPr>
          <w:rFonts w:ascii="Arial" w:hAnsi="Arial" w:cs="Arial"/>
          <w:sz w:val="22"/>
          <w:szCs w:val="22"/>
        </w:rPr>
        <w:t>Verdejo</w:t>
      </w:r>
      <w:proofErr w:type="spellEnd"/>
      <w:r w:rsidRPr="00A229FB">
        <w:rPr>
          <w:rFonts w:ascii="Arial" w:hAnsi="Arial" w:cs="Arial"/>
          <w:sz w:val="22"/>
          <w:szCs w:val="22"/>
        </w:rPr>
        <w:t xml:space="preserve"> HE, Ferreira J, </w:t>
      </w:r>
      <w:proofErr w:type="spellStart"/>
      <w:r w:rsidRPr="00A229FB">
        <w:rPr>
          <w:rFonts w:ascii="Arial" w:hAnsi="Arial" w:cs="Arial"/>
          <w:sz w:val="22"/>
          <w:szCs w:val="22"/>
        </w:rPr>
        <w:t>Iglewski</w:t>
      </w:r>
      <w:proofErr w:type="spellEnd"/>
      <w:r w:rsidRPr="00A229FB">
        <w:rPr>
          <w:rFonts w:ascii="Arial" w:hAnsi="Arial" w:cs="Arial"/>
          <w:sz w:val="22"/>
          <w:szCs w:val="22"/>
        </w:rPr>
        <w:t xml:space="preserve"> M, </w:t>
      </w:r>
      <w:proofErr w:type="spellStart"/>
      <w:r w:rsidRPr="00A229FB">
        <w:rPr>
          <w:rFonts w:ascii="Arial" w:hAnsi="Arial" w:cs="Arial"/>
          <w:sz w:val="22"/>
          <w:szCs w:val="22"/>
        </w:rPr>
        <w:t>Chiong</w:t>
      </w:r>
      <w:proofErr w:type="spellEnd"/>
      <w:r w:rsidRPr="00A229FB">
        <w:rPr>
          <w:rFonts w:ascii="Arial" w:hAnsi="Arial" w:cs="Arial"/>
          <w:sz w:val="22"/>
          <w:szCs w:val="22"/>
        </w:rPr>
        <w:t xml:space="preserve"> M, </w:t>
      </w:r>
      <w:proofErr w:type="spellStart"/>
      <w:r w:rsidRPr="00A229FB">
        <w:rPr>
          <w:rFonts w:ascii="Arial" w:hAnsi="Arial" w:cs="Arial"/>
          <w:sz w:val="22"/>
          <w:szCs w:val="22"/>
        </w:rPr>
        <w:t>Simmen</w:t>
      </w:r>
      <w:proofErr w:type="spellEnd"/>
      <w:r w:rsidRPr="00A229FB">
        <w:rPr>
          <w:rFonts w:ascii="Arial" w:hAnsi="Arial" w:cs="Arial"/>
          <w:sz w:val="22"/>
          <w:szCs w:val="22"/>
        </w:rPr>
        <w:t xml:space="preserve"> T, </w:t>
      </w:r>
      <w:proofErr w:type="spellStart"/>
      <w:r w:rsidRPr="00A229FB">
        <w:rPr>
          <w:rFonts w:ascii="Arial" w:hAnsi="Arial" w:cs="Arial"/>
          <w:sz w:val="22"/>
          <w:szCs w:val="22"/>
        </w:rPr>
        <w:t>Zorzano</w:t>
      </w:r>
      <w:proofErr w:type="spellEnd"/>
      <w:r w:rsidRPr="00A229FB">
        <w:rPr>
          <w:rFonts w:ascii="Arial" w:hAnsi="Arial" w:cs="Arial"/>
          <w:sz w:val="22"/>
          <w:szCs w:val="22"/>
        </w:rPr>
        <w:t xml:space="preserve"> A</w:t>
      </w:r>
      <w:proofErr w:type="gramStart"/>
      <w:r w:rsidRPr="00A229FB">
        <w:rPr>
          <w:rFonts w:ascii="Arial" w:hAnsi="Arial" w:cs="Arial"/>
          <w:sz w:val="22"/>
          <w:szCs w:val="22"/>
        </w:rPr>
        <w:t>,  Hill</w:t>
      </w:r>
      <w:proofErr w:type="gramEnd"/>
      <w:r w:rsidRPr="00A229FB">
        <w:rPr>
          <w:rFonts w:ascii="Arial" w:hAnsi="Arial" w:cs="Arial"/>
          <w:sz w:val="22"/>
          <w:szCs w:val="22"/>
        </w:rPr>
        <w:t xml:space="preserve"> JA, </w:t>
      </w:r>
      <w:proofErr w:type="spellStart"/>
      <w:r w:rsidRPr="00A229FB">
        <w:rPr>
          <w:rFonts w:ascii="Arial" w:hAnsi="Arial" w:cs="Arial"/>
          <w:b/>
          <w:sz w:val="22"/>
          <w:szCs w:val="22"/>
        </w:rPr>
        <w:t>Rothermel</w:t>
      </w:r>
      <w:proofErr w:type="spellEnd"/>
      <w:r w:rsidRPr="00A229FB">
        <w:rPr>
          <w:rFonts w:ascii="Arial" w:hAnsi="Arial" w:cs="Arial"/>
          <w:b/>
          <w:sz w:val="22"/>
          <w:szCs w:val="22"/>
        </w:rPr>
        <w:t xml:space="preserve"> BA, </w:t>
      </w:r>
      <w:proofErr w:type="spellStart"/>
      <w:r w:rsidRPr="00A229FB">
        <w:rPr>
          <w:rFonts w:ascii="Arial" w:hAnsi="Arial" w:cs="Arial"/>
          <w:sz w:val="22"/>
          <w:szCs w:val="22"/>
        </w:rPr>
        <w:t>Szabadkai</w:t>
      </w:r>
      <w:proofErr w:type="spellEnd"/>
      <w:r w:rsidRPr="00A229FB">
        <w:rPr>
          <w:rFonts w:ascii="Arial" w:hAnsi="Arial" w:cs="Arial"/>
          <w:sz w:val="22"/>
          <w:szCs w:val="22"/>
        </w:rPr>
        <w:t xml:space="preserve"> G, </w:t>
      </w:r>
      <w:proofErr w:type="spellStart"/>
      <w:r w:rsidRPr="00A229FB">
        <w:rPr>
          <w:rFonts w:ascii="Arial" w:hAnsi="Arial" w:cs="Arial"/>
          <w:sz w:val="22"/>
          <w:szCs w:val="22"/>
        </w:rPr>
        <w:t>Lavandero</w:t>
      </w:r>
      <w:proofErr w:type="spellEnd"/>
      <w:r w:rsidRPr="00A229FB">
        <w:rPr>
          <w:rFonts w:ascii="Arial" w:hAnsi="Arial" w:cs="Arial"/>
          <w:sz w:val="22"/>
          <w:szCs w:val="22"/>
        </w:rPr>
        <w:t xml:space="preserve"> S. (2011) Increased ER-mitochondrial coupling promotes mitochondrial respiration and bioenergetics during early phases of ER stress. </w:t>
      </w:r>
      <w:r w:rsidRPr="00A229FB">
        <w:rPr>
          <w:rFonts w:ascii="Arial" w:hAnsi="Arial" w:cs="Arial"/>
          <w:i/>
          <w:sz w:val="22"/>
          <w:szCs w:val="22"/>
        </w:rPr>
        <w:t xml:space="preserve">J Cell Sci. </w:t>
      </w:r>
      <w:r w:rsidRPr="00A229FB">
        <w:rPr>
          <w:rFonts w:ascii="Arial" w:hAnsi="Arial" w:cs="Arial"/>
          <w:b/>
          <w:i/>
          <w:sz w:val="22"/>
          <w:szCs w:val="22"/>
        </w:rPr>
        <w:t>124</w:t>
      </w:r>
      <w:r w:rsidRPr="00A229FB">
        <w:rPr>
          <w:rFonts w:ascii="Arial" w:hAnsi="Arial" w:cs="Arial"/>
          <w:i/>
          <w:sz w:val="22"/>
          <w:szCs w:val="22"/>
        </w:rPr>
        <w:t xml:space="preserve">:2143-2152. </w:t>
      </w:r>
      <w:r w:rsidRPr="00A229FB">
        <w:rPr>
          <w:rFonts w:ascii="Arial" w:hAnsi="Arial" w:cs="Arial"/>
          <w:sz w:val="22"/>
          <w:szCs w:val="22"/>
        </w:rPr>
        <w:t>PMID: 21628424</w:t>
      </w:r>
    </w:p>
    <w:p w14:paraId="4588D985" w14:textId="77777777" w:rsidR="00A229FB" w:rsidRPr="00A229FB" w:rsidRDefault="00A229FB" w:rsidP="00A229FB">
      <w:pPr>
        <w:ind w:left="360" w:hanging="360"/>
        <w:rPr>
          <w:rFonts w:ascii="Arial" w:hAnsi="Arial" w:cs="Arial"/>
          <w:sz w:val="22"/>
          <w:szCs w:val="22"/>
        </w:rPr>
      </w:pPr>
    </w:p>
    <w:p w14:paraId="2E0D9930" w14:textId="77777777" w:rsidR="00A229FB" w:rsidRPr="00A229FB" w:rsidRDefault="00A229FB" w:rsidP="00A229FB">
      <w:pPr>
        <w:ind w:left="360" w:hanging="360"/>
        <w:rPr>
          <w:rFonts w:ascii="Arial" w:hAnsi="Arial" w:cs="Arial"/>
          <w:color w:val="000000" w:themeColor="text1"/>
          <w:sz w:val="22"/>
          <w:szCs w:val="22"/>
        </w:rPr>
      </w:pPr>
      <w:r w:rsidRPr="00A229FB">
        <w:rPr>
          <w:rFonts w:ascii="Arial" w:hAnsi="Arial" w:cs="Arial"/>
          <w:sz w:val="22"/>
          <w:szCs w:val="22"/>
        </w:rPr>
        <w:t xml:space="preserve">57. </w:t>
      </w:r>
      <w:hyperlink r:id="rId49" w:history="1">
        <w:r w:rsidRPr="00A229FB">
          <w:rPr>
            <w:rStyle w:val="Hyperlink"/>
            <w:rFonts w:ascii="Arial" w:hAnsi="Arial" w:cs="Arial"/>
            <w:color w:val="000000" w:themeColor="text1"/>
            <w:sz w:val="22"/>
            <w:szCs w:val="22"/>
          </w:rPr>
          <w:t>Berry JM</w:t>
        </w:r>
      </w:hyperlink>
      <w:r w:rsidRPr="00A229FB">
        <w:rPr>
          <w:rFonts w:ascii="Arial" w:hAnsi="Arial" w:cs="Arial"/>
          <w:color w:val="000000" w:themeColor="text1"/>
          <w:sz w:val="22"/>
          <w:szCs w:val="22"/>
        </w:rPr>
        <w:t xml:space="preserve">, </w:t>
      </w:r>
      <w:hyperlink r:id="rId50" w:history="1">
        <w:r w:rsidRPr="00A229FB">
          <w:rPr>
            <w:rStyle w:val="Hyperlink"/>
            <w:rFonts w:ascii="Arial" w:hAnsi="Arial" w:cs="Arial"/>
            <w:color w:val="000000" w:themeColor="text1"/>
            <w:sz w:val="22"/>
            <w:szCs w:val="22"/>
          </w:rPr>
          <w:t>Le V</w:t>
        </w:r>
      </w:hyperlink>
      <w:r w:rsidRPr="00A229FB">
        <w:rPr>
          <w:rFonts w:ascii="Arial" w:hAnsi="Arial" w:cs="Arial"/>
          <w:color w:val="000000" w:themeColor="text1"/>
          <w:sz w:val="22"/>
          <w:szCs w:val="22"/>
        </w:rPr>
        <w:t xml:space="preserve">, </w:t>
      </w:r>
      <w:hyperlink r:id="rId51" w:history="1">
        <w:r w:rsidRPr="00A229FB">
          <w:rPr>
            <w:rStyle w:val="Hyperlink"/>
            <w:rFonts w:ascii="Arial" w:hAnsi="Arial" w:cs="Arial"/>
            <w:color w:val="000000" w:themeColor="text1"/>
            <w:sz w:val="22"/>
            <w:szCs w:val="22"/>
          </w:rPr>
          <w:t>Rotter D</w:t>
        </w:r>
      </w:hyperlink>
      <w:r w:rsidRPr="00A229FB">
        <w:rPr>
          <w:rFonts w:ascii="Arial" w:hAnsi="Arial" w:cs="Arial"/>
          <w:color w:val="000000" w:themeColor="text1"/>
          <w:sz w:val="22"/>
          <w:szCs w:val="22"/>
        </w:rPr>
        <w:t xml:space="preserve">, </w:t>
      </w:r>
      <w:hyperlink r:id="rId52" w:history="1">
        <w:proofErr w:type="spellStart"/>
        <w:r w:rsidRPr="00A229FB">
          <w:rPr>
            <w:rStyle w:val="Hyperlink"/>
            <w:rFonts w:ascii="Arial" w:hAnsi="Arial" w:cs="Arial"/>
            <w:color w:val="000000" w:themeColor="text1"/>
            <w:sz w:val="22"/>
            <w:szCs w:val="22"/>
          </w:rPr>
          <w:t>Battiprolu</w:t>
        </w:r>
        <w:proofErr w:type="spellEnd"/>
        <w:r w:rsidRPr="00A229FB">
          <w:rPr>
            <w:rStyle w:val="Hyperlink"/>
            <w:rFonts w:ascii="Arial" w:hAnsi="Arial" w:cs="Arial"/>
            <w:color w:val="000000" w:themeColor="text1"/>
            <w:sz w:val="22"/>
            <w:szCs w:val="22"/>
          </w:rPr>
          <w:t xml:space="preserve"> PK</w:t>
        </w:r>
      </w:hyperlink>
      <w:r w:rsidRPr="00A229FB">
        <w:rPr>
          <w:rFonts w:ascii="Arial" w:hAnsi="Arial" w:cs="Arial"/>
          <w:color w:val="000000" w:themeColor="text1"/>
          <w:sz w:val="22"/>
          <w:szCs w:val="22"/>
        </w:rPr>
        <w:t xml:space="preserve">, </w:t>
      </w:r>
      <w:hyperlink r:id="rId53" w:history="1">
        <w:proofErr w:type="spellStart"/>
        <w:r w:rsidRPr="00A229FB">
          <w:rPr>
            <w:rStyle w:val="Hyperlink"/>
            <w:rFonts w:ascii="Arial" w:hAnsi="Arial" w:cs="Arial"/>
            <w:color w:val="000000" w:themeColor="text1"/>
            <w:sz w:val="22"/>
            <w:szCs w:val="22"/>
          </w:rPr>
          <w:t>Grinsfelder</w:t>
        </w:r>
        <w:proofErr w:type="spellEnd"/>
        <w:r w:rsidRPr="00A229FB">
          <w:rPr>
            <w:rStyle w:val="Hyperlink"/>
            <w:rFonts w:ascii="Arial" w:hAnsi="Arial" w:cs="Arial"/>
            <w:color w:val="000000" w:themeColor="text1"/>
            <w:sz w:val="22"/>
            <w:szCs w:val="22"/>
          </w:rPr>
          <w:t xml:space="preserve"> B</w:t>
        </w:r>
      </w:hyperlink>
      <w:r w:rsidRPr="00A229FB">
        <w:rPr>
          <w:rFonts w:ascii="Arial" w:hAnsi="Arial" w:cs="Arial"/>
          <w:color w:val="000000" w:themeColor="text1"/>
          <w:sz w:val="22"/>
          <w:szCs w:val="22"/>
        </w:rPr>
        <w:t xml:space="preserve">, </w:t>
      </w:r>
      <w:hyperlink r:id="rId54" w:history="1">
        <w:proofErr w:type="spellStart"/>
        <w:r w:rsidRPr="00A229FB">
          <w:rPr>
            <w:rStyle w:val="Hyperlink"/>
            <w:rFonts w:ascii="Arial" w:hAnsi="Arial" w:cs="Arial"/>
            <w:color w:val="000000" w:themeColor="text1"/>
            <w:sz w:val="22"/>
            <w:szCs w:val="22"/>
          </w:rPr>
          <w:t>Tannous</w:t>
        </w:r>
        <w:proofErr w:type="spellEnd"/>
        <w:r w:rsidRPr="00A229FB">
          <w:rPr>
            <w:rStyle w:val="Hyperlink"/>
            <w:rFonts w:ascii="Arial" w:hAnsi="Arial" w:cs="Arial"/>
            <w:color w:val="000000" w:themeColor="text1"/>
            <w:sz w:val="22"/>
            <w:szCs w:val="22"/>
          </w:rPr>
          <w:t xml:space="preserve"> P</w:t>
        </w:r>
      </w:hyperlink>
      <w:r w:rsidRPr="00A229FB">
        <w:rPr>
          <w:rFonts w:ascii="Arial" w:hAnsi="Arial" w:cs="Arial"/>
          <w:color w:val="000000" w:themeColor="text1"/>
          <w:sz w:val="22"/>
          <w:szCs w:val="22"/>
        </w:rPr>
        <w:t xml:space="preserve">, </w:t>
      </w:r>
      <w:hyperlink r:id="rId55" w:history="1">
        <w:r w:rsidRPr="00A229FB">
          <w:rPr>
            <w:rStyle w:val="Hyperlink"/>
            <w:rFonts w:ascii="Arial" w:hAnsi="Arial" w:cs="Arial"/>
            <w:color w:val="000000" w:themeColor="text1"/>
            <w:sz w:val="22"/>
            <w:szCs w:val="22"/>
          </w:rPr>
          <w:t>Burchfield JS</w:t>
        </w:r>
      </w:hyperlink>
      <w:r w:rsidRPr="00A229FB">
        <w:rPr>
          <w:rFonts w:ascii="Arial" w:hAnsi="Arial" w:cs="Arial"/>
          <w:color w:val="000000" w:themeColor="text1"/>
          <w:sz w:val="22"/>
          <w:szCs w:val="22"/>
        </w:rPr>
        <w:t xml:space="preserve">, </w:t>
      </w:r>
      <w:hyperlink r:id="rId56" w:history="1">
        <w:proofErr w:type="spellStart"/>
        <w:r w:rsidRPr="00A229FB">
          <w:rPr>
            <w:rStyle w:val="Hyperlink"/>
            <w:rFonts w:ascii="Arial" w:hAnsi="Arial" w:cs="Arial"/>
            <w:color w:val="000000" w:themeColor="text1"/>
            <w:sz w:val="22"/>
            <w:szCs w:val="22"/>
          </w:rPr>
          <w:t>Czubryt</w:t>
        </w:r>
        <w:proofErr w:type="spellEnd"/>
        <w:r w:rsidRPr="00A229FB">
          <w:rPr>
            <w:rStyle w:val="Hyperlink"/>
            <w:rFonts w:ascii="Arial" w:hAnsi="Arial" w:cs="Arial"/>
            <w:color w:val="000000" w:themeColor="text1"/>
            <w:sz w:val="22"/>
            <w:szCs w:val="22"/>
          </w:rPr>
          <w:t xml:space="preserve"> M</w:t>
        </w:r>
      </w:hyperlink>
      <w:r w:rsidRPr="00A229FB">
        <w:rPr>
          <w:rFonts w:ascii="Arial" w:hAnsi="Arial" w:cs="Arial"/>
          <w:color w:val="000000" w:themeColor="text1"/>
          <w:sz w:val="22"/>
          <w:szCs w:val="22"/>
        </w:rPr>
        <w:t xml:space="preserve">, </w:t>
      </w:r>
      <w:hyperlink r:id="rId57" w:history="1">
        <w:r w:rsidRPr="00A229FB">
          <w:rPr>
            <w:rStyle w:val="Hyperlink"/>
            <w:rFonts w:ascii="Arial" w:hAnsi="Arial" w:cs="Arial"/>
            <w:color w:val="000000" w:themeColor="text1"/>
            <w:sz w:val="22"/>
            <w:szCs w:val="22"/>
          </w:rPr>
          <w:t>Backs J</w:t>
        </w:r>
      </w:hyperlink>
      <w:r w:rsidRPr="00A229FB">
        <w:rPr>
          <w:rFonts w:ascii="Arial" w:hAnsi="Arial" w:cs="Arial"/>
          <w:color w:val="000000" w:themeColor="text1"/>
          <w:sz w:val="22"/>
          <w:szCs w:val="22"/>
        </w:rPr>
        <w:t xml:space="preserve">, </w:t>
      </w:r>
      <w:hyperlink r:id="rId58" w:history="1">
        <w:r w:rsidRPr="00A229FB">
          <w:rPr>
            <w:rStyle w:val="Hyperlink"/>
            <w:rFonts w:ascii="Arial" w:hAnsi="Arial" w:cs="Arial"/>
            <w:color w:val="000000" w:themeColor="text1"/>
            <w:sz w:val="22"/>
            <w:szCs w:val="22"/>
          </w:rPr>
          <w:t>Olson EN</w:t>
        </w:r>
      </w:hyperlink>
      <w:r w:rsidRPr="00A229FB">
        <w:rPr>
          <w:rFonts w:ascii="Arial" w:hAnsi="Arial" w:cs="Arial"/>
          <w:color w:val="000000" w:themeColor="text1"/>
          <w:sz w:val="22"/>
          <w:szCs w:val="22"/>
        </w:rPr>
        <w:t xml:space="preserve">, </w:t>
      </w:r>
      <w:hyperlink r:id="rId59" w:history="1">
        <w:proofErr w:type="spellStart"/>
        <w:r w:rsidRPr="00A229FB">
          <w:rPr>
            <w:rStyle w:val="Hyperlink"/>
            <w:rFonts w:ascii="Arial" w:hAnsi="Arial" w:cs="Arial"/>
            <w:b/>
            <w:color w:val="000000" w:themeColor="text1"/>
            <w:sz w:val="22"/>
            <w:szCs w:val="22"/>
          </w:rPr>
          <w:t>Rothermel</w:t>
        </w:r>
        <w:proofErr w:type="spellEnd"/>
        <w:r w:rsidRPr="00A229FB">
          <w:rPr>
            <w:rStyle w:val="Hyperlink"/>
            <w:rFonts w:ascii="Arial" w:hAnsi="Arial" w:cs="Arial"/>
            <w:b/>
            <w:color w:val="000000" w:themeColor="text1"/>
            <w:sz w:val="22"/>
            <w:szCs w:val="22"/>
          </w:rPr>
          <w:t xml:space="preserve"> BA</w:t>
        </w:r>
      </w:hyperlink>
      <w:r w:rsidRPr="00A229FB">
        <w:rPr>
          <w:rFonts w:ascii="Arial" w:hAnsi="Arial" w:cs="Arial"/>
          <w:color w:val="000000" w:themeColor="text1"/>
          <w:sz w:val="22"/>
          <w:szCs w:val="22"/>
        </w:rPr>
        <w:t xml:space="preserve">, </w:t>
      </w:r>
      <w:hyperlink r:id="rId60" w:history="1">
        <w:r w:rsidRPr="00A229FB">
          <w:rPr>
            <w:rStyle w:val="Hyperlink"/>
            <w:rFonts w:ascii="Arial" w:hAnsi="Arial" w:cs="Arial"/>
            <w:color w:val="000000" w:themeColor="text1"/>
            <w:sz w:val="22"/>
            <w:szCs w:val="22"/>
          </w:rPr>
          <w:t>Hill JA</w:t>
        </w:r>
      </w:hyperlink>
      <w:r w:rsidRPr="00A229FB">
        <w:rPr>
          <w:rFonts w:ascii="Arial" w:hAnsi="Arial" w:cs="Arial"/>
          <w:color w:val="000000" w:themeColor="text1"/>
          <w:sz w:val="22"/>
          <w:szCs w:val="22"/>
        </w:rPr>
        <w:t xml:space="preserve">. </w:t>
      </w:r>
      <w:proofErr w:type="gramStart"/>
      <w:r w:rsidRPr="00A229FB">
        <w:rPr>
          <w:rFonts w:ascii="Arial" w:hAnsi="Arial" w:cs="Arial"/>
          <w:color w:val="000000" w:themeColor="text1"/>
          <w:sz w:val="22"/>
          <w:szCs w:val="22"/>
        </w:rPr>
        <w:t>(2011) Reversibility of Adverse, Calcineurin-Dependent Cardiac Remodeling.</w:t>
      </w:r>
      <w:proofErr w:type="gramEnd"/>
      <w:r w:rsidRPr="00A229FB">
        <w:rPr>
          <w:rFonts w:ascii="Arial" w:hAnsi="Arial" w:cs="Arial"/>
          <w:color w:val="000000" w:themeColor="text1"/>
          <w:sz w:val="22"/>
          <w:szCs w:val="22"/>
        </w:rPr>
        <w:t xml:space="preserve"> </w:t>
      </w:r>
      <w:proofErr w:type="spellStart"/>
      <w:r w:rsidRPr="00A229FB">
        <w:rPr>
          <w:rFonts w:ascii="Arial" w:hAnsi="Arial" w:cs="Arial"/>
          <w:i/>
          <w:color w:val="000000" w:themeColor="text1"/>
          <w:sz w:val="22"/>
          <w:szCs w:val="22"/>
        </w:rPr>
        <w:t>Circ</w:t>
      </w:r>
      <w:proofErr w:type="spellEnd"/>
      <w:r w:rsidRPr="00A229FB">
        <w:rPr>
          <w:rFonts w:ascii="Arial" w:hAnsi="Arial" w:cs="Arial"/>
          <w:i/>
          <w:color w:val="000000" w:themeColor="text1"/>
          <w:sz w:val="22"/>
          <w:szCs w:val="22"/>
        </w:rPr>
        <w:t xml:space="preserve"> Res </w:t>
      </w:r>
      <w:r w:rsidRPr="00A229FB">
        <w:rPr>
          <w:rFonts w:ascii="Arial" w:hAnsi="Arial" w:cs="Arial"/>
          <w:b/>
          <w:i/>
          <w:color w:val="000000" w:themeColor="text1"/>
          <w:sz w:val="22"/>
          <w:szCs w:val="22"/>
        </w:rPr>
        <w:t>109</w:t>
      </w:r>
      <w:r w:rsidRPr="00A229FB">
        <w:rPr>
          <w:rFonts w:ascii="Arial" w:hAnsi="Arial" w:cs="Arial"/>
          <w:i/>
          <w:color w:val="000000" w:themeColor="text1"/>
          <w:sz w:val="22"/>
          <w:szCs w:val="22"/>
        </w:rPr>
        <w:t xml:space="preserve">:407-417. </w:t>
      </w:r>
      <w:r w:rsidRPr="00A229FB">
        <w:rPr>
          <w:rFonts w:ascii="Arial" w:hAnsi="Arial" w:cs="Arial"/>
          <w:color w:val="000000" w:themeColor="text1"/>
          <w:sz w:val="22"/>
          <w:szCs w:val="22"/>
        </w:rPr>
        <w:t>PMID: 21700928</w:t>
      </w:r>
    </w:p>
    <w:p w14:paraId="5ABA800E" w14:textId="77777777" w:rsidR="00A229FB" w:rsidRPr="00A229FB" w:rsidRDefault="00A229FB" w:rsidP="00A229FB">
      <w:pPr>
        <w:rPr>
          <w:rFonts w:ascii="Arial" w:hAnsi="Arial" w:cs="Arial"/>
          <w:color w:val="000000" w:themeColor="text1"/>
          <w:sz w:val="22"/>
          <w:szCs w:val="22"/>
        </w:rPr>
      </w:pPr>
    </w:p>
    <w:p w14:paraId="3FCF8D13" w14:textId="77777777" w:rsidR="00A229FB" w:rsidRPr="00A229FB" w:rsidRDefault="00A229FB" w:rsidP="00A229FB">
      <w:pPr>
        <w:spacing w:line="276" w:lineRule="auto"/>
        <w:ind w:left="360" w:hanging="360"/>
        <w:rPr>
          <w:rFonts w:ascii="Arial" w:hAnsi="Arial" w:cs="Arial"/>
          <w:sz w:val="22"/>
          <w:szCs w:val="22"/>
        </w:rPr>
      </w:pPr>
      <w:r w:rsidRPr="00A229FB">
        <w:rPr>
          <w:rFonts w:ascii="Arial" w:hAnsi="Arial" w:cs="Arial"/>
          <w:sz w:val="22"/>
          <w:szCs w:val="22"/>
        </w:rPr>
        <w:t xml:space="preserve">58. Bravo R, Gutierrez T, </w:t>
      </w:r>
      <w:proofErr w:type="spellStart"/>
      <w:r w:rsidRPr="00A229FB">
        <w:rPr>
          <w:rFonts w:ascii="Arial" w:hAnsi="Arial" w:cs="Arial"/>
          <w:sz w:val="22"/>
          <w:szCs w:val="22"/>
        </w:rPr>
        <w:t>Paredes</w:t>
      </w:r>
      <w:proofErr w:type="spellEnd"/>
      <w:r w:rsidRPr="00A229FB">
        <w:rPr>
          <w:rFonts w:ascii="Arial" w:hAnsi="Arial" w:cs="Arial"/>
          <w:sz w:val="22"/>
          <w:szCs w:val="22"/>
        </w:rPr>
        <w:t xml:space="preserve"> F, </w:t>
      </w:r>
      <w:proofErr w:type="spellStart"/>
      <w:r w:rsidRPr="00A229FB">
        <w:rPr>
          <w:rFonts w:ascii="Arial" w:hAnsi="Arial" w:cs="Arial"/>
          <w:sz w:val="22"/>
          <w:szCs w:val="22"/>
        </w:rPr>
        <w:t>Gatica</w:t>
      </w:r>
      <w:proofErr w:type="spellEnd"/>
      <w:r w:rsidRPr="00A229FB">
        <w:rPr>
          <w:rFonts w:ascii="Arial" w:hAnsi="Arial" w:cs="Arial"/>
          <w:sz w:val="22"/>
          <w:szCs w:val="22"/>
        </w:rPr>
        <w:t xml:space="preserve"> D, Rodriguez AE, </w:t>
      </w:r>
      <w:proofErr w:type="spellStart"/>
      <w:r w:rsidRPr="00A229FB">
        <w:rPr>
          <w:rFonts w:ascii="Arial" w:hAnsi="Arial" w:cs="Arial"/>
          <w:sz w:val="22"/>
          <w:szCs w:val="22"/>
        </w:rPr>
        <w:t>Pedrozo</w:t>
      </w:r>
      <w:proofErr w:type="spellEnd"/>
      <w:r w:rsidRPr="00A229FB">
        <w:rPr>
          <w:rFonts w:ascii="Arial" w:hAnsi="Arial" w:cs="Arial"/>
          <w:sz w:val="22"/>
          <w:szCs w:val="22"/>
        </w:rPr>
        <w:t xml:space="preserve"> Z, </w:t>
      </w:r>
      <w:proofErr w:type="spellStart"/>
      <w:r w:rsidRPr="00A229FB">
        <w:rPr>
          <w:rFonts w:ascii="Arial" w:hAnsi="Arial" w:cs="Arial"/>
          <w:sz w:val="22"/>
          <w:szCs w:val="22"/>
        </w:rPr>
        <w:t>Chiong</w:t>
      </w:r>
      <w:proofErr w:type="spellEnd"/>
      <w:r w:rsidRPr="00A229FB">
        <w:rPr>
          <w:rFonts w:ascii="Arial" w:hAnsi="Arial" w:cs="Arial"/>
          <w:sz w:val="22"/>
          <w:szCs w:val="22"/>
        </w:rPr>
        <w:t xml:space="preserve"> M, Parra V, Quest AF, </w:t>
      </w:r>
      <w:proofErr w:type="spellStart"/>
      <w:r w:rsidRPr="00A229FB">
        <w:rPr>
          <w:rFonts w:ascii="Arial" w:hAnsi="Arial" w:cs="Arial"/>
          <w:b/>
          <w:sz w:val="22"/>
          <w:szCs w:val="22"/>
        </w:rPr>
        <w:t>Rothermel</w:t>
      </w:r>
      <w:proofErr w:type="spellEnd"/>
      <w:r w:rsidRPr="00A229FB">
        <w:rPr>
          <w:rFonts w:ascii="Arial" w:hAnsi="Arial" w:cs="Arial"/>
          <w:b/>
          <w:sz w:val="22"/>
          <w:szCs w:val="22"/>
        </w:rPr>
        <w:t xml:space="preserve"> BA</w:t>
      </w:r>
      <w:r w:rsidRPr="00A229FB">
        <w:rPr>
          <w:rFonts w:ascii="Arial" w:hAnsi="Arial" w:cs="Arial"/>
          <w:sz w:val="22"/>
          <w:szCs w:val="22"/>
        </w:rPr>
        <w:t xml:space="preserve">, </w:t>
      </w:r>
      <w:proofErr w:type="spellStart"/>
      <w:r w:rsidRPr="00A229FB">
        <w:rPr>
          <w:rFonts w:ascii="Arial" w:hAnsi="Arial" w:cs="Arial"/>
          <w:sz w:val="22"/>
          <w:szCs w:val="22"/>
        </w:rPr>
        <w:t>Lavandero</w:t>
      </w:r>
      <w:proofErr w:type="spellEnd"/>
      <w:r w:rsidRPr="00A229FB">
        <w:rPr>
          <w:rFonts w:ascii="Arial" w:hAnsi="Arial" w:cs="Arial"/>
          <w:sz w:val="22"/>
          <w:szCs w:val="22"/>
        </w:rPr>
        <w:t xml:space="preserve"> S. (2011) Endoplasmic </w:t>
      </w:r>
      <w:proofErr w:type="spellStart"/>
      <w:r w:rsidRPr="00A229FB">
        <w:rPr>
          <w:rFonts w:ascii="Arial" w:hAnsi="Arial" w:cs="Arial"/>
          <w:sz w:val="22"/>
          <w:szCs w:val="22"/>
        </w:rPr>
        <w:t>reticulu</w:t>
      </w:r>
      <w:proofErr w:type="spellEnd"/>
      <w:r w:rsidRPr="00A229FB">
        <w:rPr>
          <w:rFonts w:ascii="Arial" w:hAnsi="Arial" w:cs="Arial"/>
          <w:sz w:val="22"/>
          <w:szCs w:val="22"/>
        </w:rPr>
        <w:t xml:space="preserve">: ER stress regulates mitochondrial bioenergetics. </w:t>
      </w:r>
      <w:proofErr w:type="spellStart"/>
      <w:proofErr w:type="gramStart"/>
      <w:r w:rsidRPr="00A229FB">
        <w:rPr>
          <w:rFonts w:ascii="Arial" w:hAnsi="Arial" w:cs="Arial"/>
          <w:i/>
          <w:sz w:val="22"/>
          <w:szCs w:val="22"/>
        </w:rPr>
        <w:t>Int</w:t>
      </w:r>
      <w:proofErr w:type="spellEnd"/>
      <w:r w:rsidRPr="00A229FB">
        <w:rPr>
          <w:rFonts w:ascii="Arial" w:hAnsi="Arial" w:cs="Arial"/>
          <w:i/>
          <w:sz w:val="22"/>
          <w:szCs w:val="22"/>
        </w:rPr>
        <w:t xml:space="preserve"> J </w:t>
      </w:r>
      <w:proofErr w:type="spellStart"/>
      <w:r w:rsidRPr="00A229FB">
        <w:rPr>
          <w:rFonts w:ascii="Arial" w:hAnsi="Arial" w:cs="Arial"/>
          <w:i/>
          <w:sz w:val="22"/>
          <w:szCs w:val="22"/>
        </w:rPr>
        <w:t>Biochem</w:t>
      </w:r>
      <w:proofErr w:type="spellEnd"/>
      <w:r w:rsidRPr="00A229FB">
        <w:rPr>
          <w:rFonts w:ascii="Arial" w:hAnsi="Arial" w:cs="Arial"/>
          <w:i/>
          <w:sz w:val="22"/>
          <w:szCs w:val="22"/>
        </w:rPr>
        <w:t xml:space="preserve"> Cell </w:t>
      </w:r>
      <w:proofErr w:type="spellStart"/>
      <w:r w:rsidRPr="00A229FB">
        <w:rPr>
          <w:rFonts w:ascii="Arial" w:hAnsi="Arial" w:cs="Arial"/>
          <w:i/>
          <w:sz w:val="22"/>
          <w:szCs w:val="22"/>
        </w:rPr>
        <w:t>Biol</w:t>
      </w:r>
      <w:proofErr w:type="spellEnd"/>
      <w:r w:rsidRPr="00A229FB">
        <w:rPr>
          <w:rFonts w:ascii="Arial" w:hAnsi="Arial" w:cs="Arial"/>
          <w:i/>
          <w:sz w:val="22"/>
          <w:szCs w:val="22"/>
        </w:rPr>
        <w:t xml:space="preserve"> 2011 Nov 2.</w:t>
      </w:r>
      <w:proofErr w:type="gramEnd"/>
      <w:r w:rsidRPr="00A229FB">
        <w:rPr>
          <w:rFonts w:ascii="Arial" w:hAnsi="Arial" w:cs="Arial"/>
          <w:i/>
          <w:sz w:val="22"/>
          <w:szCs w:val="22"/>
        </w:rPr>
        <w:t xml:space="preserve"> </w:t>
      </w:r>
      <w:r w:rsidRPr="00A229FB">
        <w:rPr>
          <w:rFonts w:ascii="Arial" w:hAnsi="Arial" w:cs="Arial"/>
          <w:sz w:val="22"/>
          <w:szCs w:val="22"/>
        </w:rPr>
        <w:t>PMID: 22064245</w:t>
      </w:r>
    </w:p>
    <w:p w14:paraId="1863F2A3" w14:textId="77777777" w:rsidR="00A229FB" w:rsidRPr="00A229FB" w:rsidRDefault="00A229FB" w:rsidP="00A229FB">
      <w:pPr>
        <w:ind w:left="360" w:hanging="360"/>
        <w:rPr>
          <w:rFonts w:ascii="Arial" w:hAnsi="Arial" w:cs="Arial"/>
          <w:color w:val="000000" w:themeColor="text1"/>
          <w:sz w:val="22"/>
          <w:szCs w:val="22"/>
        </w:rPr>
      </w:pPr>
    </w:p>
    <w:p w14:paraId="4D601DCC" w14:textId="77777777" w:rsidR="00A229FB" w:rsidRPr="00A229FB" w:rsidRDefault="00A229FB" w:rsidP="00A229FB">
      <w:pPr>
        <w:ind w:left="360" w:hanging="360"/>
        <w:rPr>
          <w:rFonts w:ascii="Arial" w:hAnsi="Arial" w:cs="Arial"/>
          <w:color w:val="000000" w:themeColor="text1"/>
          <w:sz w:val="22"/>
          <w:szCs w:val="22"/>
        </w:rPr>
      </w:pPr>
      <w:r w:rsidRPr="00A229FB">
        <w:rPr>
          <w:rFonts w:ascii="Arial" w:hAnsi="Arial" w:cs="Arial"/>
          <w:color w:val="000000" w:themeColor="text1"/>
          <w:sz w:val="22"/>
          <w:szCs w:val="22"/>
        </w:rPr>
        <w:t xml:space="preserve">59. </w:t>
      </w:r>
      <w:proofErr w:type="spellStart"/>
      <w:r w:rsidRPr="00A229FB">
        <w:rPr>
          <w:rFonts w:ascii="Arial" w:hAnsi="Arial" w:cs="Arial"/>
          <w:color w:val="000000" w:themeColor="text1"/>
          <w:sz w:val="22"/>
          <w:szCs w:val="22"/>
        </w:rPr>
        <w:t>Luo</w:t>
      </w:r>
      <w:proofErr w:type="spellEnd"/>
      <w:r w:rsidRPr="00A229FB">
        <w:rPr>
          <w:rFonts w:ascii="Arial" w:hAnsi="Arial" w:cs="Arial"/>
          <w:color w:val="000000" w:themeColor="text1"/>
          <w:sz w:val="22"/>
          <w:szCs w:val="22"/>
        </w:rPr>
        <w:t xml:space="preserve"> X, </w:t>
      </w:r>
      <w:proofErr w:type="spellStart"/>
      <w:r w:rsidRPr="00A229FB">
        <w:rPr>
          <w:rFonts w:ascii="Arial" w:hAnsi="Arial" w:cs="Arial"/>
          <w:color w:val="000000" w:themeColor="text1"/>
          <w:sz w:val="22"/>
          <w:szCs w:val="22"/>
        </w:rPr>
        <w:t>Hojayev</w:t>
      </w:r>
      <w:proofErr w:type="spellEnd"/>
      <w:r w:rsidRPr="00A229FB">
        <w:rPr>
          <w:rFonts w:ascii="Arial" w:hAnsi="Arial" w:cs="Arial"/>
          <w:color w:val="000000" w:themeColor="text1"/>
          <w:sz w:val="22"/>
          <w:szCs w:val="22"/>
        </w:rPr>
        <w:t xml:space="preserve"> B, Jiang N, Wang ZV, </w:t>
      </w:r>
      <w:proofErr w:type="spellStart"/>
      <w:r w:rsidRPr="00A229FB">
        <w:rPr>
          <w:rFonts w:ascii="Arial" w:hAnsi="Arial" w:cs="Arial"/>
          <w:color w:val="000000" w:themeColor="text1"/>
          <w:sz w:val="22"/>
          <w:szCs w:val="22"/>
        </w:rPr>
        <w:t>Tandan</w:t>
      </w:r>
      <w:proofErr w:type="spellEnd"/>
      <w:r w:rsidRPr="00A229FB">
        <w:rPr>
          <w:rFonts w:ascii="Arial" w:hAnsi="Arial" w:cs="Arial"/>
          <w:color w:val="000000" w:themeColor="text1"/>
          <w:sz w:val="22"/>
          <w:szCs w:val="22"/>
        </w:rPr>
        <w:t xml:space="preserve"> S, </w:t>
      </w:r>
      <w:proofErr w:type="spellStart"/>
      <w:r w:rsidRPr="00A229FB">
        <w:rPr>
          <w:rFonts w:ascii="Arial" w:hAnsi="Arial" w:cs="Arial"/>
          <w:color w:val="000000" w:themeColor="text1"/>
          <w:sz w:val="22"/>
          <w:szCs w:val="22"/>
        </w:rPr>
        <w:t>Rakalin</w:t>
      </w:r>
      <w:proofErr w:type="spellEnd"/>
      <w:r w:rsidRPr="00A229FB">
        <w:rPr>
          <w:rFonts w:ascii="Arial" w:hAnsi="Arial" w:cs="Arial"/>
          <w:color w:val="000000" w:themeColor="text1"/>
          <w:sz w:val="22"/>
          <w:szCs w:val="22"/>
        </w:rPr>
        <w:t xml:space="preserve"> A, </w:t>
      </w:r>
      <w:proofErr w:type="spellStart"/>
      <w:r w:rsidRPr="00A229FB">
        <w:rPr>
          <w:rFonts w:ascii="Arial" w:hAnsi="Arial" w:cs="Arial"/>
          <w:b/>
          <w:color w:val="000000" w:themeColor="text1"/>
          <w:sz w:val="22"/>
          <w:szCs w:val="22"/>
        </w:rPr>
        <w:t>Rothermel</w:t>
      </w:r>
      <w:proofErr w:type="spellEnd"/>
      <w:r w:rsidRPr="00A229FB">
        <w:rPr>
          <w:rFonts w:ascii="Arial" w:hAnsi="Arial" w:cs="Arial"/>
          <w:color w:val="000000" w:themeColor="text1"/>
          <w:sz w:val="22"/>
          <w:szCs w:val="22"/>
        </w:rPr>
        <w:t xml:space="preserve"> </w:t>
      </w:r>
      <w:r w:rsidRPr="00A229FB">
        <w:rPr>
          <w:rFonts w:ascii="Arial" w:hAnsi="Arial" w:cs="Arial"/>
          <w:b/>
          <w:color w:val="000000" w:themeColor="text1"/>
          <w:sz w:val="22"/>
          <w:szCs w:val="22"/>
        </w:rPr>
        <w:t>BA</w:t>
      </w:r>
      <w:r w:rsidRPr="00A229FB">
        <w:rPr>
          <w:rFonts w:ascii="Arial" w:hAnsi="Arial" w:cs="Arial"/>
          <w:color w:val="000000" w:themeColor="text1"/>
          <w:sz w:val="22"/>
          <w:szCs w:val="22"/>
        </w:rPr>
        <w:t xml:space="preserve">, Gillette TG, Hill JA. (2012) STIM1-dependent store-operated </w:t>
      </w:r>
      <w:proofErr w:type="spellStart"/>
      <w:r w:rsidRPr="00A229FB">
        <w:rPr>
          <w:rFonts w:ascii="Arial" w:hAnsi="Arial" w:cs="Arial"/>
          <w:color w:val="000000" w:themeColor="text1"/>
          <w:sz w:val="22"/>
          <w:szCs w:val="22"/>
        </w:rPr>
        <w:t>Ca</w:t>
      </w:r>
      <w:proofErr w:type="spellEnd"/>
      <w:r w:rsidRPr="00A229FB">
        <w:rPr>
          <w:rFonts w:ascii="Arial" w:hAnsi="Arial" w:cs="Arial"/>
          <w:color w:val="000000" w:themeColor="text1"/>
          <w:sz w:val="22"/>
          <w:szCs w:val="22"/>
        </w:rPr>
        <w:t xml:space="preserve"> (2+) entry is required for pathological cardiac hypertrophy.  </w:t>
      </w:r>
      <w:proofErr w:type="gramStart"/>
      <w:r w:rsidRPr="00A229FB">
        <w:rPr>
          <w:rStyle w:val="jrnl"/>
          <w:rFonts w:ascii="Arial" w:eastAsiaTheme="majorEastAsia" w:hAnsi="Arial" w:cs="Arial"/>
          <w:i/>
          <w:color w:val="000000" w:themeColor="text1"/>
          <w:sz w:val="22"/>
          <w:szCs w:val="22"/>
        </w:rPr>
        <w:t xml:space="preserve">J </w:t>
      </w:r>
      <w:proofErr w:type="spellStart"/>
      <w:r w:rsidRPr="00A229FB">
        <w:rPr>
          <w:rStyle w:val="jrnl"/>
          <w:rFonts w:ascii="Arial" w:eastAsiaTheme="majorEastAsia" w:hAnsi="Arial" w:cs="Arial"/>
          <w:i/>
          <w:color w:val="000000" w:themeColor="text1"/>
          <w:sz w:val="22"/>
          <w:szCs w:val="22"/>
        </w:rPr>
        <w:t>Mol</w:t>
      </w:r>
      <w:proofErr w:type="spellEnd"/>
      <w:r w:rsidRPr="00A229FB">
        <w:rPr>
          <w:rStyle w:val="jrnl"/>
          <w:rFonts w:ascii="Arial" w:eastAsiaTheme="majorEastAsia" w:hAnsi="Arial" w:cs="Arial"/>
          <w:i/>
          <w:color w:val="000000" w:themeColor="text1"/>
          <w:sz w:val="22"/>
          <w:szCs w:val="22"/>
        </w:rPr>
        <w:t xml:space="preserve"> Cell </w:t>
      </w:r>
      <w:proofErr w:type="spellStart"/>
      <w:r w:rsidRPr="00A229FB">
        <w:rPr>
          <w:rStyle w:val="jrnl"/>
          <w:rFonts w:ascii="Arial" w:eastAsiaTheme="majorEastAsia" w:hAnsi="Arial" w:cs="Arial"/>
          <w:i/>
          <w:color w:val="000000" w:themeColor="text1"/>
          <w:sz w:val="22"/>
          <w:szCs w:val="22"/>
        </w:rPr>
        <w:t>Cardiol</w:t>
      </w:r>
      <w:proofErr w:type="spellEnd"/>
      <w:r w:rsidRPr="00A229FB">
        <w:rPr>
          <w:rFonts w:ascii="Arial" w:hAnsi="Arial" w:cs="Arial"/>
          <w:i/>
          <w:color w:val="000000" w:themeColor="text1"/>
          <w:sz w:val="22"/>
          <w:szCs w:val="22"/>
        </w:rPr>
        <w:t>.</w:t>
      </w:r>
      <w:proofErr w:type="gramEnd"/>
      <w:r w:rsidRPr="00A229FB">
        <w:rPr>
          <w:rFonts w:ascii="Arial" w:hAnsi="Arial" w:cs="Arial"/>
          <w:i/>
          <w:color w:val="000000" w:themeColor="text1"/>
          <w:sz w:val="22"/>
          <w:szCs w:val="22"/>
        </w:rPr>
        <w:t xml:space="preserve"> </w:t>
      </w:r>
      <w:proofErr w:type="gramStart"/>
      <w:r w:rsidRPr="00A229FB">
        <w:rPr>
          <w:rFonts w:ascii="Arial" w:hAnsi="Arial" w:cs="Arial"/>
          <w:i/>
          <w:color w:val="000000" w:themeColor="text1"/>
          <w:sz w:val="22"/>
          <w:szCs w:val="22"/>
        </w:rPr>
        <w:t xml:space="preserve">2011 </w:t>
      </w:r>
      <w:r w:rsidRPr="00A229FB">
        <w:rPr>
          <w:rFonts w:ascii="Arial" w:hAnsi="Arial" w:cs="Arial"/>
          <w:b/>
          <w:i/>
          <w:color w:val="000000" w:themeColor="text1"/>
          <w:sz w:val="22"/>
          <w:szCs w:val="22"/>
        </w:rPr>
        <w:t>122</w:t>
      </w:r>
      <w:r w:rsidRPr="00A229FB">
        <w:rPr>
          <w:rFonts w:ascii="Arial" w:hAnsi="Arial" w:cs="Arial"/>
          <w:i/>
          <w:color w:val="000000" w:themeColor="text1"/>
          <w:sz w:val="22"/>
          <w:szCs w:val="22"/>
        </w:rPr>
        <w:t>:136-147.</w:t>
      </w:r>
      <w:proofErr w:type="gramEnd"/>
      <w:r w:rsidRPr="00A229FB">
        <w:rPr>
          <w:rFonts w:ascii="Arial" w:hAnsi="Arial" w:cs="Arial"/>
          <w:i/>
          <w:color w:val="000000" w:themeColor="text1"/>
          <w:sz w:val="22"/>
          <w:szCs w:val="22"/>
        </w:rPr>
        <w:t xml:space="preserve"> </w:t>
      </w:r>
      <w:r w:rsidRPr="00A229FB">
        <w:rPr>
          <w:rFonts w:ascii="Arial" w:hAnsi="Arial" w:cs="Arial"/>
          <w:color w:val="000000" w:themeColor="text1"/>
          <w:sz w:val="22"/>
          <w:szCs w:val="22"/>
        </w:rPr>
        <w:t>PMID: 22108056</w:t>
      </w:r>
    </w:p>
    <w:p w14:paraId="7B63F8FE" w14:textId="77777777" w:rsidR="00A229FB" w:rsidRPr="00A229FB" w:rsidRDefault="00A229FB" w:rsidP="00A229FB">
      <w:pPr>
        <w:ind w:left="360" w:hanging="360"/>
        <w:rPr>
          <w:rFonts w:ascii="Arial" w:hAnsi="Arial" w:cs="Arial"/>
          <w:color w:val="000000" w:themeColor="text1"/>
          <w:sz w:val="22"/>
          <w:szCs w:val="22"/>
        </w:rPr>
      </w:pPr>
    </w:p>
    <w:p w14:paraId="455418F7" w14:textId="77777777" w:rsidR="00A229FB" w:rsidRPr="00A229FB" w:rsidRDefault="00A229FB" w:rsidP="00A229FB">
      <w:pPr>
        <w:ind w:left="360" w:hanging="360"/>
        <w:rPr>
          <w:rFonts w:ascii="Arial" w:hAnsi="Arial" w:cs="Arial"/>
          <w:sz w:val="22"/>
          <w:szCs w:val="22"/>
        </w:rPr>
      </w:pPr>
      <w:r w:rsidRPr="00A229FB">
        <w:rPr>
          <w:rFonts w:ascii="Arial" w:hAnsi="Arial" w:cs="Arial"/>
          <w:sz w:val="22"/>
          <w:szCs w:val="22"/>
        </w:rPr>
        <w:t xml:space="preserve">60. </w:t>
      </w:r>
      <w:proofErr w:type="spellStart"/>
      <w:r w:rsidRPr="00A229FB">
        <w:rPr>
          <w:rFonts w:ascii="Arial" w:hAnsi="Arial" w:cs="Arial"/>
          <w:sz w:val="22"/>
          <w:szCs w:val="22"/>
        </w:rPr>
        <w:t>Battiprolu</w:t>
      </w:r>
      <w:proofErr w:type="spellEnd"/>
      <w:r w:rsidRPr="00A229FB">
        <w:rPr>
          <w:rFonts w:ascii="Arial" w:hAnsi="Arial" w:cs="Arial"/>
          <w:sz w:val="22"/>
          <w:szCs w:val="22"/>
        </w:rPr>
        <w:t xml:space="preserve"> PK, </w:t>
      </w:r>
      <w:proofErr w:type="spellStart"/>
      <w:r w:rsidRPr="00A229FB">
        <w:rPr>
          <w:rFonts w:ascii="Arial" w:hAnsi="Arial" w:cs="Arial"/>
          <w:sz w:val="22"/>
          <w:szCs w:val="22"/>
        </w:rPr>
        <w:t>Hojayev</w:t>
      </w:r>
      <w:proofErr w:type="spellEnd"/>
      <w:r w:rsidRPr="00A229FB">
        <w:rPr>
          <w:rFonts w:ascii="Arial" w:hAnsi="Arial" w:cs="Arial"/>
          <w:sz w:val="22"/>
          <w:szCs w:val="22"/>
        </w:rPr>
        <w:t xml:space="preserve"> B, Jiang N, Wang ZV, </w:t>
      </w:r>
      <w:proofErr w:type="spellStart"/>
      <w:r w:rsidRPr="00A229FB">
        <w:rPr>
          <w:rFonts w:ascii="Arial" w:hAnsi="Arial" w:cs="Arial"/>
          <w:sz w:val="22"/>
          <w:szCs w:val="22"/>
        </w:rPr>
        <w:t>Luo</w:t>
      </w:r>
      <w:proofErr w:type="spellEnd"/>
      <w:r w:rsidRPr="00A229FB">
        <w:rPr>
          <w:rFonts w:ascii="Arial" w:hAnsi="Arial" w:cs="Arial"/>
          <w:sz w:val="22"/>
          <w:szCs w:val="22"/>
        </w:rPr>
        <w:t xml:space="preserve"> X, </w:t>
      </w:r>
      <w:proofErr w:type="spellStart"/>
      <w:r w:rsidRPr="00A229FB">
        <w:rPr>
          <w:rFonts w:ascii="Arial" w:hAnsi="Arial" w:cs="Arial"/>
          <w:sz w:val="22"/>
          <w:szCs w:val="22"/>
        </w:rPr>
        <w:t>Iglewski</w:t>
      </w:r>
      <w:proofErr w:type="spellEnd"/>
      <w:r w:rsidRPr="00A229FB">
        <w:rPr>
          <w:rFonts w:ascii="Arial" w:hAnsi="Arial" w:cs="Arial"/>
          <w:sz w:val="22"/>
          <w:szCs w:val="22"/>
        </w:rPr>
        <w:t xml:space="preserve"> M, Shelton JM, Gerard RD, </w:t>
      </w:r>
      <w:proofErr w:type="spellStart"/>
      <w:r w:rsidRPr="00A229FB">
        <w:rPr>
          <w:rFonts w:ascii="Arial" w:hAnsi="Arial" w:cs="Arial"/>
          <w:b/>
          <w:sz w:val="22"/>
          <w:szCs w:val="22"/>
        </w:rPr>
        <w:t>Rothermel</w:t>
      </w:r>
      <w:proofErr w:type="spellEnd"/>
      <w:r w:rsidRPr="00A229FB">
        <w:rPr>
          <w:rFonts w:ascii="Arial" w:hAnsi="Arial" w:cs="Arial"/>
          <w:b/>
          <w:sz w:val="22"/>
          <w:szCs w:val="22"/>
        </w:rPr>
        <w:t xml:space="preserve"> BA, </w:t>
      </w:r>
      <w:r w:rsidRPr="00A229FB">
        <w:rPr>
          <w:rFonts w:ascii="Arial" w:hAnsi="Arial" w:cs="Arial"/>
          <w:sz w:val="22"/>
          <w:szCs w:val="22"/>
        </w:rPr>
        <w:t xml:space="preserve">Gillette TG, </w:t>
      </w:r>
      <w:proofErr w:type="spellStart"/>
      <w:r w:rsidRPr="00A229FB">
        <w:rPr>
          <w:rFonts w:ascii="Arial" w:hAnsi="Arial" w:cs="Arial"/>
          <w:sz w:val="22"/>
          <w:szCs w:val="22"/>
        </w:rPr>
        <w:t>Lavandero</w:t>
      </w:r>
      <w:proofErr w:type="spellEnd"/>
      <w:r w:rsidRPr="00A229FB">
        <w:rPr>
          <w:rFonts w:ascii="Arial" w:hAnsi="Arial" w:cs="Arial"/>
          <w:sz w:val="22"/>
          <w:szCs w:val="22"/>
        </w:rPr>
        <w:t xml:space="preserve"> S, Hill JA. (2012) Metabolic stress-induced activation of FoxO1 triggers diabetic cardiomyopathy in mice. </w:t>
      </w:r>
      <w:r w:rsidRPr="00A229FB">
        <w:rPr>
          <w:rFonts w:ascii="Arial" w:hAnsi="Arial" w:cs="Arial"/>
          <w:i/>
          <w:sz w:val="22"/>
          <w:szCs w:val="22"/>
        </w:rPr>
        <w:t xml:space="preserve"> J </w:t>
      </w:r>
      <w:proofErr w:type="spellStart"/>
      <w:r w:rsidRPr="00A229FB">
        <w:rPr>
          <w:rFonts w:ascii="Arial" w:hAnsi="Arial" w:cs="Arial"/>
          <w:i/>
          <w:sz w:val="22"/>
          <w:szCs w:val="22"/>
        </w:rPr>
        <w:t>Clin</w:t>
      </w:r>
      <w:proofErr w:type="spellEnd"/>
      <w:r w:rsidRPr="00A229FB">
        <w:rPr>
          <w:rFonts w:ascii="Arial" w:hAnsi="Arial" w:cs="Arial"/>
          <w:i/>
          <w:sz w:val="22"/>
          <w:szCs w:val="22"/>
        </w:rPr>
        <w:t xml:space="preserve"> Invest. </w:t>
      </w:r>
      <w:r w:rsidRPr="00A229FB">
        <w:rPr>
          <w:rFonts w:ascii="Arial" w:hAnsi="Arial" w:cs="Arial"/>
          <w:b/>
          <w:i/>
          <w:sz w:val="22"/>
          <w:szCs w:val="22"/>
        </w:rPr>
        <w:t>122:</w:t>
      </w:r>
      <w:r w:rsidRPr="00A229FB">
        <w:rPr>
          <w:rFonts w:ascii="Arial" w:hAnsi="Arial" w:cs="Arial"/>
          <w:i/>
          <w:sz w:val="22"/>
          <w:szCs w:val="22"/>
        </w:rPr>
        <w:t xml:space="preserve">1109-1118. </w:t>
      </w:r>
      <w:r w:rsidRPr="00A229FB">
        <w:rPr>
          <w:rFonts w:ascii="Arial" w:hAnsi="Arial" w:cs="Arial"/>
          <w:sz w:val="22"/>
          <w:szCs w:val="22"/>
        </w:rPr>
        <w:t>PMID: 22326951</w:t>
      </w:r>
    </w:p>
    <w:p w14:paraId="464E9CC3" w14:textId="77777777" w:rsidR="00A229FB" w:rsidRPr="00A229FB" w:rsidRDefault="00A229FB" w:rsidP="00A229FB">
      <w:pPr>
        <w:ind w:left="360" w:hanging="360"/>
        <w:rPr>
          <w:rFonts w:ascii="Arial" w:hAnsi="Arial" w:cs="Arial"/>
          <w:sz w:val="22"/>
          <w:szCs w:val="22"/>
        </w:rPr>
      </w:pPr>
    </w:p>
    <w:p w14:paraId="50E0C74B" w14:textId="77777777" w:rsidR="00A229FB" w:rsidRPr="00A229FB" w:rsidRDefault="00A229FB" w:rsidP="00A229FB">
      <w:pPr>
        <w:ind w:left="360" w:hanging="360"/>
        <w:rPr>
          <w:rFonts w:ascii="Arial" w:hAnsi="Arial" w:cs="Arial"/>
          <w:color w:val="000000" w:themeColor="text1"/>
          <w:sz w:val="22"/>
          <w:szCs w:val="22"/>
        </w:rPr>
      </w:pPr>
      <w:r w:rsidRPr="00A229FB">
        <w:rPr>
          <w:rFonts w:ascii="Arial" w:hAnsi="Arial" w:cs="Arial"/>
          <w:sz w:val="22"/>
          <w:szCs w:val="22"/>
        </w:rPr>
        <w:t xml:space="preserve">61. </w:t>
      </w:r>
      <w:proofErr w:type="spellStart"/>
      <w:r w:rsidRPr="00A229FB">
        <w:rPr>
          <w:rFonts w:ascii="Arial" w:hAnsi="Arial" w:cs="Arial"/>
          <w:sz w:val="22"/>
          <w:szCs w:val="22"/>
        </w:rPr>
        <w:t>Rakowski</w:t>
      </w:r>
      <w:proofErr w:type="spellEnd"/>
      <w:r w:rsidRPr="00A229FB">
        <w:rPr>
          <w:rFonts w:ascii="Arial" w:hAnsi="Arial" w:cs="Arial"/>
          <w:sz w:val="22"/>
          <w:szCs w:val="22"/>
        </w:rPr>
        <w:t xml:space="preserve">-Anderson T, Wong H, </w:t>
      </w:r>
      <w:proofErr w:type="spellStart"/>
      <w:r w:rsidRPr="00A229FB">
        <w:rPr>
          <w:rFonts w:ascii="Arial" w:hAnsi="Arial" w:cs="Arial"/>
          <w:b/>
          <w:sz w:val="22"/>
          <w:szCs w:val="22"/>
        </w:rPr>
        <w:t>Rothermel</w:t>
      </w:r>
      <w:proofErr w:type="spellEnd"/>
      <w:r w:rsidRPr="00A229FB">
        <w:rPr>
          <w:rFonts w:ascii="Arial" w:hAnsi="Arial" w:cs="Arial"/>
          <w:b/>
          <w:sz w:val="22"/>
          <w:szCs w:val="22"/>
        </w:rPr>
        <w:t xml:space="preserve"> B,</w:t>
      </w:r>
      <w:r w:rsidRPr="00A229FB">
        <w:rPr>
          <w:rFonts w:ascii="Arial" w:hAnsi="Arial" w:cs="Arial"/>
          <w:sz w:val="22"/>
          <w:szCs w:val="22"/>
        </w:rPr>
        <w:t xml:space="preserve"> Cain P, </w:t>
      </w:r>
      <w:proofErr w:type="spellStart"/>
      <w:r w:rsidRPr="00A229FB">
        <w:rPr>
          <w:rFonts w:ascii="Arial" w:hAnsi="Arial" w:cs="Arial"/>
          <w:sz w:val="22"/>
          <w:szCs w:val="22"/>
        </w:rPr>
        <w:t>Lavilla</w:t>
      </w:r>
      <w:proofErr w:type="spellEnd"/>
      <w:r w:rsidRPr="00A229FB">
        <w:rPr>
          <w:rFonts w:ascii="Arial" w:hAnsi="Arial" w:cs="Arial"/>
          <w:sz w:val="22"/>
          <w:szCs w:val="22"/>
        </w:rPr>
        <w:t xml:space="preserve"> C, </w:t>
      </w:r>
      <w:proofErr w:type="spellStart"/>
      <w:r w:rsidRPr="00A229FB">
        <w:rPr>
          <w:rFonts w:ascii="Arial" w:hAnsi="Arial" w:cs="Arial"/>
          <w:sz w:val="22"/>
          <w:szCs w:val="22"/>
        </w:rPr>
        <w:t>Pullium</w:t>
      </w:r>
      <w:proofErr w:type="spellEnd"/>
      <w:r w:rsidRPr="00A229FB">
        <w:rPr>
          <w:rFonts w:ascii="Arial" w:hAnsi="Arial" w:cs="Arial"/>
          <w:sz w:val="22"/>
          <w:szCs w:val="22"/>
        </w:rPr>
        <w:t xml:space="preserve"> JK, </w:t>
      </w:r>
      <w:proofErr w:type="spellStart"/>
      <w:r w:rsidRPr="00A229FB">
        <w:rPr>
          <w:rFonts w:ascii="Arial" w:hAnsi="Arial" w:cs="Arial"/>
          <w:sz w:val="22"/>
          <w:szCs w:val="22"/>
        </w:rPr>
        <w:t>Hoeffer</w:t>
      </w:r>
      <w:proofErr w:type="spellEnd"/>
      <w:r w:rsidRPr="00A229FB">
        <w:rPr>
          <w:rFonts w:ascii="Arial" w:hAnsi="Arial" w:cs="Arial"/>
          <w:sz w:val="22"/>
          <w:szCs w:val="22"/>
        </w:rPr>
        <w:t xml:space="preserve"> C. (2012) Fecal </w:t>
      </w:r>
      <w:proofErr w:type="spellStart"/>
      <w:r w:rsidRPr="00A229FB">
        <w:rPr>
          <w:rFonts w:ascii="Arial" w:hAnsi="Arial" w:cs="Arial"/>
          <w:sz w:val="22"/>
          <w:szCs w:val="22"/>
        </w:rPr>
        <w:t>Corticosterone</w:t>
      </w:r>
      <w:proofErr w:type="spellEnd"/>
      <w:r w:rsidRPr="00A229FB">
        <w:rPr>
          <w:rFonts w:ascii="Arial" w:hAnsi="Arial" w:cs="Arial"/>
          <w:sz w:val="22"/>
          <w:szCs w:val="22"/>
        </w:rPr>
        <w:t xml:space="preserve"> Levels in RCAN1 Mutant Mice. </w:t>
      </w:r>
      <w:r w:rsidRPr="00A229FB">
        <w:rPr>
          <w:rFonts w:ascii="Arial" w:hAnsi="Arial" w:cs="Arial"/>
          <w:i/>
          <w:sz w:val="22"/>
          <w:szCs w:val="22"/>
        </w:rPr>
        <w:t xml:space="preserve">Comp Med. </w:t>
      </w:r>
      <w:r w:rsidRPr="00A229FB">
        <w:rPr>
          <w:rFonts w:ascii="Arial" w:hAnsi="Arial" w:cs="Arial"/>
          <w:b/>
          <w:i/>
          <w:sz w:val="22"/>
          <w:szCs w:val="22"/>
        </w:rPr>
        <w:t>62:</w:t>
      </w:r>
      <w:r w:rsidRPr="00A229FB">
        <w:rPr>
          <w:rFonts w:ascii="Arial" w:hAnsi="Arial" w:cs="Arial"/>
          <w:i/>
          <w:sz w:val="22"/>
          <w:szCs w:val="22"/>
        </w:rPr>
        <w:t xml:space="preserve">87-94. </w:t>
      </w:r>
      <w:r w:rsidRPr="00A229FB">
        <w:rPr>
          <w:rFonts w:ascii="Arial" w:hAnsi="Arial" w:cs="Arial"/>
          <w:sz w:val="22"/>
          <w:szCs w:val="22"/>
        </w:rPr>
        <w:t>PMID</w:t>
      </w:r>
      <w:proofErr w:type="gramStart"/>
      <w:r w:rsidRPr="00A229FB">
        <w:rPr>
          <w:rFonts w:ascii="Arial" w:hAnsi="Arial" w:cs="Arial"/>
          <w:sz w:val="22"/>
          <w:szCs w:val="22"/>
        </w:rPr>
        <w:t>:22546913</w:t>
      </w:r>
      <w:proofErr w:type="gramEnd"/>
    </w:p>
    <w:p w14:paraId="5A4A7C02" w14:textId="77777777" w:rsidR="00A229FB" w:rsidRPr="00A229FB" w:rsidRDefault="00A229FB" w:rsidP="00A229FB">
      <w:pPr>
        <w:rPr>
          <w:rFonts w:ascii="Arial" w:hAnsi="Arial" w:cs="Arial"/>
          <w:color w:val="000000" w:themeColor="text1"/>
          <w:sz w:val="22"/>
          <w:szCs w:val="22"/>
        </w:rPr>
      </w:pPr>
    </w:p>
    <w:p w14:paraId="76844AEA" w14:textId="77777777" w:rsidR="00A229FB" w:rsidRPr="00A229FB" w:rsidRDefault="00A229FB" w:rsidP="00A229FB">
      <w:pPr>
        <w:rPr>
          <w:rFonts w:ascii="Arial" w:hAnsi="Arial" w:cs="Arial"/>
          <w:sz w:val="22"/>
          <w:szCs w:val="22"/>
        </w:rPr>
      </w:pPr>
      <w:r w:rsidRPr="00A229FB">
        <w:rPr>
          <w:rFonts w:ascii="Arial" w:hAnsi="Arial" w:cs="Arial"/>
          <w:color w:val="000000" w:themeColor="text1"/>
          <w:sz w:val="22"/>
          <w:szCs w:val="22"/>
        </w:rPr>
        <w:t xml:space="preserve">62. </w:t>
      </w:r>
      <w:r w:rsidRPr="00A229FB">
        <w:rPr>
          <w:rFonts w:ascii="Arial" w:hAnsi="Arial" w:cs="Arial"/>
          <w:sz w:val="22"/>
          <w:szCs w:val="22"/>
        </w:rPr>
        <w:t xml:space="preserve">Hill, JA, </w:t>
      </w:r>
      <w:proofErr w:type="spellStart"/>
      <w:r w:rsidRPr="00A229FB">
        <w:rPr>
          <w:rFonts w:ascii="Arial" w:hAnsi="Arial" w:cs="Arial"/>
          <w:sz w:val="22"/>
          <w:szCs w:val="22"/>
        </w:rPr>
        <w:t>Lavandero</w:t>
      </w:r>
      <w:proofErr w:type="spellEnd"/>
      <w:r w:rsidRPr="00A229FB">
        <w:rPr>
          <w:rFonts w:ascii="Arial" w:hAnsi="Arial" w:cs="Arial"/>
          <w:sz w:val="22"/>
          <w:szCs w:val="22"/>
        </w:rPr>
        <w:t xml:space="preserve">, S, </w:t>
      </w:r>
      <w:proofErr w:type="spellStart"/>
      <w:r w:rsidRPr="00A229FB">
        <w:rPr>
          <w:rFonts w:ascii="Arial" w:hAnsi="Arial" w:cs="Arial"/>
          <w:b/>
          <w:sz w:val="22"/>
          <w:szCs w:val="22"/>
        </w:rPr>
        <w:t>Rothermel</w:t>
      </w:r>
      <w:proofErr w:type="spellEnd"/>
      <w:r w:rsidRPr="00A229FB">
        <w:rPr>
          <w:rFonts w:ascii="Arial" w:hAnsi="Arial" w:cs="Arial"/>
          <w:b/>
          <w:sz w:val="22"/>
          <w:szCs w:val="22"/>
        </w:rPr>
        <w:t>, BA</w:t>
      </w:r>
      <w:r w:rsidRPr="00A229FB">
        <w:rPr>
          <w:rFonts w:ascii="Arial" w:hAnsi="Arial" w:cs="Arial"/>
          <w:sz w:val="22"/>
          <w:szCs w:val="22"/>
        </w:rPr>
        <w:t xml:space="preserve">. </w:t>
      </w:r>
      <w:proofErr w:type="gramStart"/>
      <w:r w:rsidRPr="00A229FB">
        <w:rPr>
          <w:rFonts w:ascii="Arial" w:hAnsi="Arial" w:cs="Arial"/>
          <w:sz w:val="22"/>
          <w:szCs w:val="22"/>
        </w:rPr>
        <w:t>(2012) Autophagy in Cardiac Physiology and Disease.</w:t>
      </w:r>
      <w:proofErr w:type="gramEnd"/>
    </w:p>
    <w:p w14:paraId="4C3AEC51" w14:textId="77777777" w:rsidR="00A229FB" w:rsidRPr="00A229FB" w:rsidRDefault="00A229FB" w:rsidP="00A229FB">
      <w:pPr>
        <w:ind w:left="360" w:hanging="360"/>
        <w:rPr>
          <w:rFonts w:ascii="Arial" w:hAnsi="Arial" w:cs="Arial"/>
          <w:sz w:val="22"/>
          <w:szCs w:val="22"/>
        </w:rPr>
      </w:pPr>
    </w:p>
    <w:p w14:paraId="0B88BC44" w14:textId="77777777" w:rsidR="00A229FB" w:rsidRPr="00A229FB" w:rsidRDefault="00A229FB" w:rsidP="00A229FB">
      <w:pPr>
        <w:ind w:left="360" w:hanging="360"/>
        <w:rPr>
          <w:rFonts w:ascii="Arial" w:hAnsi="Arial" w:cs="Arial"/>
          <w:sz w:val="22"/>
          <w:szCs w:val="22"/>
        </w:rPr>
      </w:pPr>
      <w:r w:rsidRPr="00A229FB">
        <w:rPr>
          <w:rFonts w:ascii="Arial" w:hAnsi="Arial" w:cs="Arial"/>
          <w:sz w:val="22"/>
          <w:szCs w:val="22"/>
        </w:rPr>
        <w:t xml:space="preserve">63. </w:t>
      </w:r>
      <w:hyperlink r:id="rId61" w:history="1">
        <w:proofErr w:type="spellStart"/>
        <w:r w:rsidRPr="00A229FB">
          <w:rPr>
            <w:rFonts w:ascii="Arial" w:hAnsi="Arial" w:cs="Arial"/>
            <w:sz w:val="22"/>
            <w:szCs w:val="22"/>
          </w:rPr>
          <w:t>Hojayev</w:t>
        </w:r>
        <w:proofErr w:type="spellEnd"/>
        <w:r w:rsidRPr="00A229FB">
          <w:rPr>
            <w:rFonts w:ascii="Arial" w:hAnsi="Arial" w:cs="Arial"/>
            <w:sz w:val="22"/>
            <w:szCs w:val="22"/>
          </w:rPr>
          <w:t xml:space="preserve"> B</w:t>
        </w:r>
      </w:hyperlink>
      <w:r w:rsidRPr="00C80734">
        <w:rPr>
          <w:rFonts w:ascii="Arial" w:hAnsi="Arial" w:cs="Arial"/>
          <w:sz w:val="22"/>
          <w:szCs w:val="22"/>
        </w:rPr>
        <w:t xml:space="preserve">, </w:t>
      </w:r>
      <w:hyperlink r:id="rId62" w:history="1">
        <w:proofErr w:type="spellStart"/>
        <w:r w:rsidRPr="00A229FB">
          <w:rPr>
            <w:rFonts w:ascii="Arial" w:hAnsi="Arial" w:cs="Arial"/>
            <w:b/>
            <w:sz w:val="22"/>
            <w:szCs w:val="22"/>
          </w:rPr>
          <w:t>Rothermel</w:t>
        </w:r>
        <w:proofErr w:type="spellEnd"/>
        <w:r w:rsidRPr="00A229FB">
          <w:rPr>
            <w:rFonts w:ascii="Arial" w:hAnsi="Arial" w:cs="Arial"/>
            <w:b/>
            <w:sz w:val="22"/>
            <w:szCs w:val="22"/>
          </w:rPr>
          <w:t xml:space="preserve"> BA</w:t>
        </w:r>
      </w:hyperlink>
      <w:r w:rsidRPr="00C80734">
        <w:rPr>
          <w:rFonts w:ascii="Arial" w:hAnsi="Arial" w:cs="Arial"/>
          <w:sz w:val="22"/>
          <w:szCs w:val="22"/>
        </w:rPr>
        <w:t xml:space="preserve">, </w:t>
      </w:r>
      <w:hyperlink r:id="rId63" w:history="1">
        <w:r w:rsidRPr="00A229FB">
          <w:rPr>
            <w:rFonts w:ascii="Arial" w:hAnsi="Arial" w:cs="Arial"/>
            <w:sz w:val="22"/>
            <w:szCs w:val="22"/>
          </w:rPr>
          <w:t>Gillette TG</w:t>
        </w:r>
      </w:hyperlink>
      <w:r w:rsidRPr="00C80734">
        <w:rPr>
          <w:rFonts w:ascii="Arial" w:hAnsi="Arial" w:cs="Arial"/>
          <w:sz w:val="22"/>
          <w:szCs w:val="22"/>
        </w:rPr>
        <w:t xml:space="preserve">, </w:t>
      </w:r>
      <w:hyperlink r:id="rId64" w:history="1">
        <w:r w:rsidRPr="00A229FB">
          <w:rPr>
            <w:rFonts w:ascii="Arial" w:hAnsi="Arial" w:cs="Arial"/>
            <w:sz w:val="22"/>
            <w:szCs w:val="22"/>
          </w:rPr>
          <w:t>Hill JA</w:t>
        </w:r>
      </w:hyperlink>
      <w:r w:rsidRPr="00C80734">
        <w:rPr>
          <w:rFonts w:ascii="Arial" w:hAnsi="Arial" w:cs="Arial"/>
          <w:sz w:val="22"/>
          <w:szCs w:val="22"/>
        </w:rPr>
        <w:t>.</w:t>
      </w:r>
      <w:r w:rsidRPr="00A229FB">
        <w:rPr>
          <w:rFonts w:ascii="Arial" w:hAnsi="Arial" w:cs="Arial"/>
          <w:sz w:val="22"/>
          <w:szCs w:val="22"/>
        </w:rPr>
        <w:t xml:space="preserve"> (2012) </w:t>
      </w:r>
      <w:r w:rsidRPr="00C80734">
        <w:rPr>
          <w:rFonts w:ascii="Arial" w:hAnsi="Arial" w:cs="Arial"/>
          <w:bCs/>
          <w:kern w:val="36"/>
          <w:sz w:val="22"/>
          <w:szCs w:val="22"/>
        </w:rPr>
        <w:t>FHL2 binds calcineurin and represses pathological cardiac growth.</w:t>
      </w:r>
      <w:r w:rsidRPr="00A229FB">
        <w:rPr>
          <w:rFonts w:ascii="Arial" w:hAnsi="Arial" w:cs="Arial"/>
          <w:bCs/>
          <w:kern w:val="36"/>
          <w:sz w:val="22"/>
          <w:szCs w:val="22"/>
        </w:rPr>
        <w:t xml:space="preserve"> </w:t>
      </w:r>
      <w:hyperlink r:id="rId65" w:tooltip="Molecular and cellular biology." w:history="1">
        <w:proofErr w:type="spellStart"/>
        <w:r w:rsidRPr="00A229FB">
          <w:rPr>
            <w:rFonts w:ascii="Arial" w:hAnsi="Arial" w:cs="Arial"/>
            <w:i/>
            <w:sz w:val="22"/>
            <w:szCs w:val="22"/>
          </w:rPr>
          <w:t>Mol</w:t>
        </w:r>
        <w:proofErr w:type="spellEnd"/>
        <w:r w:rsidRPr="00A229FB">
          <w:rPr>
            <w:rFonts w:ascii="Arial" w:hAnsi="Arial" w:cs="Arial"/>
            <w:i/>
            <w:sz w:val="22"/>
            <w:szCs w:val="22"/>
          </w:rPr>
          <w:t xml:space="preserve"> Cell Biol.</w:t>
        </w:r>
      </w:hyperlink>
      <w:r w:rsidRPr="00A229FB">
        <w:rPr>
          <w:rFonts w:ascii="Arial" w:hAnsi="Arial" w:cs="Arial"/>
          <w:i/>
          <w:sz w:val="22"/>
          <w:szCs w:val="22"/>
        </w:rPr>
        <w:t xml:space="preserve"> </w:t>
      </w:r>
      <w:r w:rsidRPr="00A229FB">
        <w:rPr>
          <w:rFonts w:ascii="Arial" w:hAnsi="Arial" w:cs="Arial"/>
          <w:b/>
          <w:i/>
          <w:sz w:val="22"/>
          <w:szCs w:val="22"/>
        </w:rPr>
        <w:t>32</w:t>
      </w:r>
      <w:r w:rsidRPr="00A229FB">
        <w:rPr>
          <w:rFonts w:ascii="Arial" w:hAnsi="Arial" w:cs="Arial"/>
          <w:i/>
          <w:sz w:val="22"/>
          <w:szCs w:val="22"/>
        </w:rPr>
        <w:t>:4025-34</w:t>
      </w:r>
      <w:r w:rsidRPr="00A229FB">
        <w:rPr>
          <w:rFonts w:ascii="Arial" w:hAnsi="Arial" w:cs="Arial"/>
          <w:sz w:val="22"/>
          <w:szCs w:val="22"/>
        </w:rPr>
        <w:t>. PMID</w:t>
      </w:r>
      <w:proofErr w:type="gramStart"/>
      <w:r w:rsidRPr="00A229FB">
        <w:rPr>
          <w:rFonts w:ascii="Arial" w:hAnsi="Arial" w:cs="Arial"/>
          <w:sz w:val="22"/>
          <w:szCs w:val="22"/>
        </w:rPr>
        <w:t>:</w:t>
      </w:r>
      <w:r w:rsidRPr="00C80734">
        <w:rPr>
          <w:rFonts w:ascii="Arial" w:hAnsi="Arial" w:cs="Arial"/>
          <w:sz w:val="22"/>
          <w:szCs w:val="22"/>
        </w:rPr>
        <w:t>22851699</w:t>
      </w:r>
      <w:proofErr w:type="gramEnd"/>
    </w:p>
    <w:p w14:paraId="478E820A" w14:textId="51A25C53" w:rsidR="008467D3" w:rsidRPr="00A20E18" w:rsidRDefault="00A229FB" w:rsidP="00A20E18">
      <w:pPr>
        <w:spacing w:before="100" w:beforeAutospacing="1" w:after="100" w:afterAutospacing="1"/>
        <w:ind w:left="360" w:hanging="360"/>
        <w:rPr>
          <w:rFonts w:ascii="Arial" w:eastAsiaTheme="minorEastAsia" w:hAnsi="Arial" w:cs="Arial"/>
          <w:sz w:val="22"/>
          <w:szCs w:val="22"/>
        </w:rPr>
      </w:pPr>
      <w:r w:rsidRPr="00A229FB">
        <w:rPr>
          <w:rFonts w:ascii="Arial" w:hAnsi="Arial" w:cs="Arial"/>
          <w:color w:val="000000" w:themeColor="text1"/>
          <w:sz w:val="22"/>
          <w:szCs w:val="22"/>
        </w:rPr>
        <w:t xml:space="preserve">64. </w:t>
      </w:r>
      <w:r w:rsidRPr="00C80734">
        <w:rPr>
          <w:rFonts w:ascii="Arial" w:hAnsi="Arial" w:cs="Arial"/>
          <w:sz w:val="22"/>
          <w:szCs w:val="22"/>
        </w:rPr>
        <w:t xml:space="preserve">Rotter D, </w:t>
      </w:r>
      <w:proofErr w:type="spellStart"/>
      <w:r w:rsidRPr="00C80734">
        <w:rPr>
          <w:rFonts w:ascii="Arial" w:hAnsi="Arial" w:cs="Arial"/>
          <w:b/>
          <w:bCs/>
          <w:sz w:val="22"/>
          <w:szCs w:val="22"/>
        </w:rPr>
        <w:t>Rothermel</w:t>
      </w:r>
      <w:proofErr w:type="spellEnd"/>
      <w:r w:rsidRPr="00C80734">
        <w:rPr>
          <w:rFonts w:ascii="Arial" w:hAnsi="Arial" w:cs="Arial"/>
          <w:b/>
          <w:bCs/>
          <w:sz w:val="22"/>
          <w:szCs w:val="22"/>
        </w:rPr>
        <w:t xml:space="preserve"> BA</w:t>
      </w:r>
      <w:r w:rsidRPr="00C80734">
        <w:rPr>
          <w:rFonts w:ascii="Arial" w:hAnsi="Arial" w:cs="Arial"/>
          <w:sz w:val="22"/>
          <w:szCs w:val="22"/>
        </w:rPr>
        <w:t>.</w:t>
      </w:r>
      <w:r w:rsidRPr="00A229FB">
        <w:rPr>
          <w:rFonts w:ascii="Arial" w:hAnsi="Arial" w:cs="Arial"/>
          <w:sz w:val="22"/>
          <w:szCs w:val="22"/>
        </w:rPr>
        <w:t xml:space="preserve"> (2012) </w:t>
      </w:r>
      <w:hyperlink r:id="rId66" w:history="1">
        <w:r w:rsidRPr="00A229FB">
          <w:rPr>
            <w:rFonts w:ascii="Arial" w:hAnsi="Arial" w:cs="Arial"/>
            <w:sz w:val="22"/>
            <w:szCs w:val="22"/>
          </w:rPr>
          <w:t>Targets, trafficking, and timing of cardiac autophagy.</w:t>
        </w:r>
      </w:hyperlink>
      <w:r w:rsidRPr="00A229FB">
        <w:rPr>
          <w:rFonts w:ascii="Arial" w:hAnsi="Arial" w:cs="Arial"/>
          <w:sz w:val="22"/>
          <w:szCs w:val="22"/>
        </w:rPr>
        <w:t xml:space="preserve"> </w:t>
      </w:r>
      <w:proofErr w:type="spellStart"/>
      <w:r w:rsidRPr="00A229FB">
        <w:rPr>
          <w:rFonts w:ascii="Arial" w:hAnsi="Arial" w:cs="Arial"/>
          <w:i/>
          <w:sz w:val="22"/>
          <w:szCs w:val="22"/>
        </w:rPr>
        <w:t>Pharmacol</w:t>
      </w:r>
      <w:proofErr w:type="spellEnd"/>
      <w:r w:rsidRPr="00A229FB">
        <w:rPr>
          <w:rFonts w:ascii="Arial" w:hAnsi="Arial" w:cs="Arial"/>
          <w:i/>
          <w:sz w:val="22"/>
          <w:szCs w:val="22"/>
        </w:rPr>
        <w:t xml:space="preserve"> Res</w:t>
      </w:r>
      <w:r w:rsidRPr="00A229FB">
        <w:rPr>
          <w:rFonts w:ascii="Arial" w:hAnsi="Arial" w:cs="Arial"/>
          <w:sz w:val="22"/>
          <w:szCs w:val="22"/>
        </w:rPr>
        <w:t xml:space="preserve">. </w:t>
      </w:r>
      <w:r w:rsidRPr="00C80734">
        <w:rPr>
          <w:rFonts w:ascii="Arial" w:hAnsi="Arial" w:cs="Arial"/>
          <w:i/>
          <w:sz w:val="22"/>
          <w:szCs w:val="22"/>
        </w:rPr>
        <w:t xml:space="preserve">Oct 8. </w:t>
      </w:r>
      <w:proofErr w:type="spellStart"/>
      <w:proofErr w:type="gramStart"/>
      <w:r w:rsidRPr="00C80734">
        <w:rPr>
          <w:rFonts w:ascii="Arial" w:hAnsi="Arial" w:cs="Arial"/>
          <w:i/>
          <w:sz w:val="22"/>
          <w:szCs w:val="22"/>
        </w:rPr>
        <w:t>doi:pii</w:t>
      </w:r>
      <w:proofErr w:type="spellEnd"/>
      <w:proofErr w:type="gramEnd"/>
      <w:r w:rsidRPr="00C80734">
        <w:rPr>
          <w:rFonts w:ascii="Arial" w:hAnsi="Arial" w:cs="Arial"/>
          <w:i/>
          <w:sz w:val="22"/>
          <w:szCs w:val="22"/>
        </w:rPr>
        <w:t>: S1043-6618(12)00187-9</w:t>
      </w:r>
      <w:r w:rsidRPr="00C80734">
        <w:rPr>
          <w:rFonts w:ascii="Arial" w:hAnsi="Arial" w:cs="Arial"/>
          <w:sz w:val="22"/>
          <w:szCs w:val="22"/>
        </w:rPr>
        <w:t>. PMID:</w:t>
      </w:r>
      <w:r w:rsidRPr="00A229FB">
        <w:rPr>
          <w:rFonts w:ascii="Arial" w:hAnsi="Arial" w:cs="Arial"/>
          <w:sz w:val="22"/>
          <w:szCs w:val="22"/>
        </w:rPr>
        <w:t xml:space="preserve"> </w:t>
      </w:r>
      <w:r w:rsidRPr="00C80734">
        <w:rPr>
          <w:rFonts w:ascii="Arial" w:hAnsi="Arial" w:cs="Arial"/>
          <w:sz w:val="22"/>
          <w:szCs w:val="22"/>
        </w:rPr>
        <w:t>23059539</w:t>
      </w:r>
    </w:p>
    <w:p w14:paraId="411F91F9" w14:textId="77777777" w:rsidR="008467D3" w:rsidRDefault="008467D3" w:rsidP="008467D3">
      <w:pPr>
        <w:pStyle w:val="Heading6"/>
        <w:spacing w:before="0" w:after="0"/>
        <w:rPr>
          <w:rFonts w:ascii="Arial" w:hAnsi="Arial"/>
          <w:b w:val="0"/>
        </w:rPr>
      </w:pPr>
    </w:p>
    <w:p w14:paraId="732FDD36" w14:textId="77777777" w:rsidR="008467D3" w:rsidRDefault="008467D3" w:rsidP="008467D3">
      <w:pPr>
        <w:pStyle w:val="Heading6"/>
        <w:spacing w:before="0" w:after="0"/>
        <w:rPr>
          <w:rFonts w:ascii="Arial" w:hAnsi="Arial" w:cs="Arial"/>
        </w:rPr>
      </w:pPr>
      <w:r w:rsidRPr="00ED2DC4">
        <w:rPr>
          <w:rFonts w:ascii="Arial" w:hAnsi="Arial" w:cs="Arial"/>
        </w:rPr>
        <w:t>D. Research Support</w:t>
      </w:r>
    </w:p>
    <w:p w14:paraId="0E466611" w14:textId="77777777" w:rsidR="008467D3" w:rsidRPr="004A07FC" w:rsidRDefault="008467D3" w:rsidP="008467D3"/>
    <w:p w14:paraId="3DC660FC" w14:textId="77777777" w:rsidR="008467D3" w:rsidRDefault="008467D3" w:rsidP="008467D3">
      <w:pPr>
        <w:pStyle w:val="Heading6"/>
        <w:spacing w:before="0"/>
        <w:rPr>
          <w:rFonts w:ascii="Arial" w:hAnsi="Arial" w:cs="Arial"/>
          <w:u w:val="single"/>
        </w:rPr>
      </w:pPr>
      <w:r>
        <w:rPr>
          <w:rFonts w:ascii="Arial" w:hAnsi="Arial" w:cs="Arial"/>
          <w:u w:val="single"/>
        </w:rPr>
        <w:t>Ongoing</w:t>
      </w:r>
      <w:r w:rsidRPr="00ED2DC4">
        <w:rPr>
          <w:rFonts w:ascii="Arial" w:hAnsi="Arial" w:cs="Arial"/>
          <w:u w:val="single"/>
        </w:rPr>
        <w:t xml:space="preserve"> Research Support</w:t>
      </w:r>
    </w:p>
    <w:p w14:paraId="7E836FF8" w14:textId="77777777" w:rsidR="008467D3" w:rsidRDefault="008467D3" w:rsidP="008467D3"/>
    <w:p w14:paraId="136B87CA" w14:textId="77777777" w:rsidR="008467D3" w:rsidRPr="009C3A22" w:rsidRDefault="008467D3" w:rsidP="008467D3">
      <w:pPr>
        <w:tabs>
          <w:tab w:val="left" w:pos="2880"/>
          <w:tab w:val="left" w:pos="6840"/>
        </w:tabs>
        <w:rPr>
          <w:rFonts w:ascii="Arial" w:hAnsi="Arial"/>
          <w:sz w:val="22"/>
        </w:rPr>
      </w:pPr>
      <w:r w:rsidRPr="009C3A22">
        <w:rPr>
          <w:rFonts w:ascii="Arial" w:hAnsi="Arial"/>
          <w:sz w:val="22"/>
        </w:rPr>
        <w:t xml:space="preserve">NIH RO1 HL072016 </w:t>
      </w:r>
      <w:r>
        <w:rPr>
          <w:rFonts w:ascii="Arial" w:hAnsi="Arial"/>
          <w:sz w:val="22"/>
        </w:rPr>
        <w:tab/>
      </w:r>
      <w:proofErr w:type="spellStart"/>
      <w:r>
        <w:rPr>
          <w:rFonts w:ascii="Arial" w:hAnsi="Arial"/>
          <w:sz w:val="22"/>
        </w:rPr>
        <w:t>Rothermel</w:t>
      </w:r>
      <w:proofErr w:type="spellEnd"/>
      <w:r>
        <w:rPr>
          <w:rFonts w:ascii="Arial" w:hAnsi="Arial"/>
          <w:sz w:val="22"/>
        </w:rPr>
        <w:t xml:space="preserve"> (</w:t>
      </w:r>
      <w:r w:rsidRPr="009C3A22">
        <w:rPr>
          <w:rFonts w:ascii="Arial" w:hAnsi="Arial"/>
          <w:sz w:val="22"/>
        </w:rPr>
        <w:t>PI)</w:t>
      </w:r>
      <w:r w:rsidRPr="009C3A22">
        <w:rPr>
          <w:rFonts w:ascii="Arial" w:hAnsi="Arial"/>
          <w:sz w:val="22"/>
        </w:rPr>
        <w:tab/>
      </w:r>
      <w:r>
        <w:rPr>
          <w:rFonts w:ascii="Arial" w:hAnsi="Arial"/>
          <w:sz w:val="22"/>
        </w:rPr>
        <w:tab/>
      </w:r>
      <w:r>
        <w:rPr>
          <w:rFonts w:ascii="Arial" w:hAnsi="Arial"/>
          <w:sz w:val="22"/>
        </w:rPr>
        <w:tab/>
      </w:r>
      <w:r w:rsidRPr="009C3A22">
        <w:rPr>
          <w:rFonts w:ascii="Arial" w:hAnsi="Arial"/>
          <w:sz w:val="22"/>
        </w:rPr>
        <w:t>12/13/2002 - 06/30/2013</w:t>
      </w:r>
    </w:p>
    <w:p w14:paraId="1F450C41" w14:textId="77777777" w:rsidR="008467D3" w:rsidRPr="009C3A22" w:rsidRDefault="008467D3" w:rsidP="008467D3">
      <w:pPr>
        <w:rPr>
          <w:rFonts w:ascii="Arial" w:hAnsi="Arial"/>
          <w:sz w:val="22"/>
        </w:rPr>
      </w:pPr>
      <w:r w:rsidRPr="009C3A22">
        <w:rPr>
          <w:rFonts w:ascii="Arial" w:hAnsi="Arial"/>
          <w:sz w:val="22"/>
        </w:rPr>
        <w:t>Modulating Calcineurin Signaling Pathways in Muscle</w:t>
      </w:r>
    </w:p>
    <w:p w14:paraId="36F3D21C" w14:textId="77777777" w:rsidR="008467D3" w:rsidRDefault="008467D3" w:rsidP="008467D3">
      <w:pPr>
        <w:rPr>
          <w:rFonts w:ascii="Arial" w:hAnsi="Arial"/>
          <w:sz w:val="22"/>
        </w:rPr>
      </w:pPr>
      <w:r w:rsidRPr="00023F3C">
        <w:rPr>
          <w:rFonts w:ascii="Arial" w:hAnsi="Arial"/>
          <w:sz w:val="22"/>
        </w:rPr>
        <w:t>The goal of this project is to decipher the mechanisms through which modulatory calcineurin-interacting proteins (MCIPs/RCANs) influence calcineurin signaling in heart and skeletal muscle.</w:t>
      </w:r>
    </w:p>
    <w:p w14:paraId="42D0545D" w14:textId="77777777" w:rsidR="008467D3" w:rsidRDefault="008467D3" w:rsidP="008467D3">
      <w:pPr>
        <w:rPr>
          <w:rFonts w:ascii="Arial" w:hAnsi="Arial"/>
          <w:sz w:val="22"/>
        </w:rPr>
      </w:pPr>
      <w:r>
        <w:rPr>
          <w:rFonts w:ascii="Arial" w:hAnsi="Arial"/>
          <w:sz w:val="22"/>
        </w:rPr>
        <w:t>Role: PI</w:t>
      </w:r>
    </w:p>
    <w:p w14:paraId="4D41459B" w14:textId="77777777" w:rsidR="008467D3" w:rsidRPr="009C3A22" w:rsidRDefault="008467D3" w:rsidP="008467D3">
      <w:pPr>
        <w:rPr>
          <w:rFonts w:ascii="Arial" w:hAnsi="Arial"/>
          <w:sz w:val="22"/>
        </w:rPr>
      </w:pPr>
      <w:r w:rsidRPr="009C3A22">
        <w:rPr>
          <w:rFonts w:ascii="Arial" w:hAnsi="Arial"/>
          <w:sz w:val="22"/>
        </w:rPr>
        <w:tab/>
      </w:r>
      <w:r w:rsidRPr="009C3A22">
        <w:rPr>
          <w:rFonts w:ascii="Arial" w:hAnsi="Arial"/>
          <w:sz w:val="22"/>
        </w:rPr>
        <w:tab/>
      </w:r>
    </w:p>
    <w:p w14:paraId="5C1832A2" w14:textId="77777777" w:rsidR="008467D3" w:rsidRPr="009C3A22" w:rsidRDefault="008467D3" w:rsidP="008467D3">
      <w:pPr>
        <w:tabs>
          <w:tab w:val="left" w:pos="2880"/>
          <w:tab w:val="left" w:pos="6840"/>
        </w:tabs>
        <w:rPr>
          <w:rFonts w:ascii="Arial" w:hAnsi="Arial"/>
          <w:sz w:val="22"/>
        </w:rPr>
      </w:pPr>
      <w:r w:rsidRPr="009C3A22">
        <w:rPr>
          <w:rFonts w:ascii="Arial" w:hAnsi="Arial"/>
          <w:sz w:val="22"/>
        </w:rPr>
        <w:t>NIH R01 HL097768</w:t>
      </w:r>
      <w:r>
        <w:rPr>
          <w:rFonts w:ascii="Arial" w:hAnsi="Arial"/>
          <w:sz w:val="22"/>
        </w:rPr>
        <w:tab/>
      </w:r>
      <w:proofErr w:type="spellStart"/>
      <w:r>
        <w:rPr>
          <w:rFonts w:ascii="Arial" w:hAnsi="Arial"/>
          <w:sz w:val="22"/>
        </w:rPr>
        <w:t>Rothermel</w:t>
      </w:r>
      <w:proofErr w:type="spellEnd"/>
      <w:r w:rsidRPr="009C3A22">
        <w:rPr>
          <w:rFonts w:ascii="Arial" w:hAnsi="Arial"/>
          <w:sz w:val="22"/>
        </w:rPr>
        <w:t xml:space="preserve"> (PI)</w:t>
      </w:r>
      <w:r w:rsidRPr="009C3A22">
        <w:rPr>
          <w:rFonts w:ascii="Arial" w:hAnsi="Arial"/>
          <w:sz w:val="22"/>
        </w:rPr>
        <w:tab/>
      </w:r>
      <w:r>
        <w:rPr>
          <w:rFonts w:ascii="Arial" w:hAnsi="Arial"/>
          <w:sz w:val="22"/>
        </w:rPr>
        <w:tab/>
      </w:r>
      <w:r>
        <w:rPr>
          <w:rFonts w:ascii="Arial" w:hAnsi="Arial"/>
          <w:sz w:val="22"/>
        </w:rPr>
        <w:tab/>
      </w:r>
      <w:r w:rsidRPr="009C3A22">
        <w:rPr>
          <w:rFonts w:ascii="Arial" w:hAnsi="Arial"/>
          <w:sz w:val="22"/>
        </w:rPr>
        <w:t>09/01/2009 - 08/31/2013</w:t>
      </w:r>
      <w:r w:rsidRPr="009C3A22">
        <w:rPr>
          <w:rFonts w:ascii="Arial" w:hAnsi="Arial"/>
          <w:sz w:val="22"/>
        </w:rPr>
        <w:tab/>
      </w:r>
    </w:p>
    <w:p w14:paraId="275B5D33" w14:textId="77777777" w:rsidR="008467D3" w:rsidRDefault="008467D3" w:rsidP="008467D3">
      <w:pPr>
        <w:rPr>
          <w:rFonts w:ascii="Arial" w:hAnsi="Arial"/>
          <w:sz w:val="22"/>
        </w:rPr>
      </w:pPr>
      <w:proofErr w:type="spellStart"/>
      <w:r w:rsidRPr="009C3A22">
        <w:rPr>
          <w:rFonts w:ascii="Arial" w:hAnsi="Arial"/>
          <w:sz w:val="22"/>
        </w:rPr>
        <w:t>Calcineurin's</w:t>
      </w:r>
      <w:proofErr w:type="spellEnd"/>
      <w:r w:rsidRPr="009C3A22">
        <w:rPr>
          <w:rFonts w:ascii="Arial" w:hAnsi="Arial"/>
          <w:sz w:val="22"/>
        </w:rPr>
        <w:t xml:space="preserve"> role in circadian regulation of cardiac function and remodeling</w:t>
      </w:r>
    </w:p>
    <w:p w14:paraId="77133A07" w14:textId="77777777" w:rsidR="008467D3" w:rsidRDefault="008467D3" w:rsidP="008467D3">
      <w:pPr>
        <w:rPr>
          <w:rFonts w:ascii="Arial" w:hAnsi="Arial"/>
          <w:sz w:val="22"/>
        </w:rPr>
      </w:pPr>
      <w:r>
        <w:rPr>
          <w:rFonts w:ascii="Arial" w:hAnsi="Arial"/>
          <w:sz w:val="22"/>
        </w:rPr>
        <w:t>The goal of this grant is to study circadian regulation of signaling pathways that control cardiac function.</w:t>
      </w:r>
    </w:p>
    <w:p w14:paraId="37A609D7" w14:textId="77777777" w:rsidR="008467D3" w:rsidRPr="009C3A22" w:rsidRDefault="008467D3" w:rsidP="008467D3">
      <w:pPr>
        <w:rPr>
          <w:rFonts w:ascii="Arial" w:hAnsi="Arial"/>
          <w:sz w:val="22"/>
        </w:rPr>
      </w:pPr>
      <w:r>
        <w:rPr>
          <w:rFonts w:ascii="Arial" w:hAnsi="Arial"/>
          <w:sz w:val="22"/>
        </w:rPr>
        <w:t>Role: PI</w:t>
      </w:r>
    </w:p>
    <w:p w14:paraId="77D45B23" w14:textId="77777777" w:rsidR="008467D3" w:rsidRPr="009C3A22" w:rsidRDefault="008467D3" w:rsidP="008467D3">
      <w:pPr>
        <w:tabs>
          <w:tab w:val="right" w:pos="1440"/>
          <w:tab w:val="left" w:pos="2160"/>
          <w:tab w:val="left" w:pos="5040"/>
          <w:tab w:val="right" w:pos="9360"/>
        </w:tabs>
        <w:rPr>
          <w:rFonts w:ascii="Arial" w:hAnsi="Arial"/>
          <w:sz w:val="22"/>
        </w:rPr>
      </w:pPr>
    </w:p>
    <w:p w14:paraId="28B94C58" w14:textId="77777777" w:rsidR="008467D3" w:rsidRPr="009C3A22" w:rsidRDefault="008467D3" w:rsidP="008467D3">
      <w:pPr>
        <w:tabs>
          <w:tab w:val="left" w:pos="2880"/>
        </w:tabs>
        <w:rPr>
          <w:rFonts w:ascii="Arial" w:hAnsi="Arial"/>
          <w:sz w:val="22"/>
        </w:rPr>
      </w:pPr>
      <w:r w:rsidRPr="009C3A22">
        <w:rPr>
          <w:rFonts w:ascii="Arial" w:hAnsi="Arial"/>
          <w:sz w:val="22"/>
        </w:rPr>
        <w:t xml:space="preserve">NIH RO1 </w:t>
      </w:r>
      <w:r w:rsidRPr="009C3A22">
        <w:rPr>
          <w:rFonts w:ascii="Arial" w:hAnsi="Arial" w:cs="Arial"/>
          <w:sz w:val="22"/>
          <w:szCs w:val="22"/>
        </w:rPr>
        <w:t xml:space="preserve">HL090842 </w:t>
      </w:r>
      <w:r>
        <w:rPr>
          <w:rFonts w:ascii="Arial" w:hAnsi="Arial" w:cs="Arial"/>
          <w:sz w:val="22"/>
          <w:szCs w:val="22"/>
        </w:rPr>
        <w:tab/>
        <w:t xml:space="preserve">Hill </w:t>
      </w:r>
      <w:r>
        <w:rPr>
          <w:rFonts w:ascii="Arial" w:hAnsi="Arial"/>
          <w:sz w:val="22"/>
        </w:rPr>
        <w:t>(</w:t>
      </w:r>
      <w:r w:rsidRPr="009C3A22">
        <w:rPr>
          <w:rFonts w:ascii="Arial" w:hAnsi="Arial"/>
          <w:sz w:val="22"/>
        </w:rPr>
        <w:t>PI</w:t>
      </w:r>
      <w:r>
        <w:rPr>
          <w:rFonts w:ascii="Arial" w:hAnsi="Arial"/>
          <w:sz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9C3A22">
        <w:rPr>
          <w:rFonts w:ascii="Arial" w:hAnsi="Arial" w:cs="Arial"/>
          <w:sz w:val="22"/>
          <w:szCs w:val="22"/>
        </w:rPr>
        <w:t>04/01/2009 - 08/31/2013</w:t>
      </w:r>
    </w:p>
    <w:p w14:paraId="67B2A4E8" w14:textId="77777777" w:rsidR="008467D3" w:rsidRPr="009C3A22" w:rsidRDefault="008467D3" w:rsidP="008467D3">
      <w:pPr>
        <w:rPr>
          <w:rFonts w:ascii="Arial" w:hAnsi="Arial"/>
          <w:sz w:val="22"/>
        </w:rPr>
      </w:pPr>
      <w:proofErr w:type="spellStart"/>
      <w:r w:rsidRPr="009C3A22">
        <w:rPr>
          <w:rFonts w:ascii="Arial" w:hAnsi="Arial" w:cs="Arial"/>
          <w:sz w:val="22"/>
          <w:szCs w:val="22"/>
        </w:rPr>
        <w:t>FoxO</w:t>
      </w:r>
      <w:proofErr w:type="spellEnd"/>
      <w:r w:rsidRPr="009C3A22">
        <w:rPr>
          <w:rFonts w:ascii="Arial" w:hAnsi="Arial" w:cs="Arial"/>
          <w:sz w:val="22"/>
          <w:szCs w:val="22"/>
        </w:rPr>
        <w:t>: Negative regulator of Cardiac Hypertrophy</w:t>
      </w:r>
      <w:r w:rsidRPr="009C3A22">
        <w:rPr>
          <w:rFonts w:ascii="Arial" w:hAnsi="Arial"/>
          <w:sz w:val="22"/>
        </w:rPr>
        <w:t xml:space="preserve"> </w:t>
      </w:r>
    </w:p>
    <w:p w14:paraId="4B6D496C" w14:textId="77777777" w:rsidR="008467D3" w:rsidRDefault="008467D3" w:rsidP="008467D3">
      <w:pPr>
        <w:tabs>
          <w:tab w:val="right" w:pos="1440"/>
          <w:tab w:val="left" w:pos="2160"/>
          <w:tab w:val="left" w:pos="6480"/>
          <w:tab w:val="right" w:pos="9360"/>
        </w:tabs>
        <w:rPr>
          <w:rFonts w:ascii="Arial" w:hAnsi="Arial"/>
          <w:sz w:val="22"/>
        </w:rPr>
      </w:pPr>
      <w:r w:rsidRPr="009C3A22">
        <w:rPr>
          <w:rFonts w:ascii="Arial" w:hAnsi="Arial"/>
          <w:sz w:val="22"/>
        </w:rPr>
        <w:t>Role: Co-PI</w:t>
      </w:r>
    </w:p>
    <w:p w14:paraId="3AA698B7" w14:textId="77777777" w:rsidR="008467D3" w:rsidRPr="009C3A22" w:rsidRDefault="008467D3" w:rsidP="008467D3">
      <w:pPr>
        <w:tabs>
          <w:tab w:val="right" w:pos="1440"/>
          <w:tab w:val="left" w:pos="2160"/>
          <w:tab w:val="left" w:pos="6480"/>
          <w:tab w:val="right" w:pos="9360"/>
        </w:tabs>
        <w:rPr>
          <w:rFonts w:ascii="Arial" w:hAnsi="Arial"/>
          <w:sz w:val="22"/>
        </w:rPr>
      </w:pPr>
    </w:p>
    <w:p w14:paraId="243D6E36" w14:textId="77777777" w:rsidR="008467D3" w:rsidRPr="009C3A22" w:rsidRDefault="008467D3" w:rsidP="008467D3">
      <w:pPr>
        <w:tabs>
          <w:tab w:val="left" w:pos="5130"/>
          <w:tab w:val="left" w:pos="6840"/>
        </w:tabs>
        <w:rPr>
          <w:rFonts w:ascii="Arial" w:hAnsi="Arial"/>
          <w:sz w:val="22"/>
        </w:rPr>
      </w:pPr>
      <w:r w:rsidRPr="009C3A22">
        <w:rPr>
          <w:rFonts w:ascii="Arial" w:hAnsi="Arial" w:cs="Arial"/>
          <w:sz w:val="22"/>
          <w:szCs w:val="22"/>
        </w:rPr>
        <w:t xml:space="preserve">AHA </w:t>
      </w:r>
      <w:proofErr w:type="spellStart"/>
      <w:r w:rsidRPr="009C3A22">
        <w:rPr>
          <w:rFonts w:ascii="Arial" w:hAnsi="Arial" w:cs="Arial"/>
          <w:sz w:val="22"/>
          <w:szCs w:val="22"/>
        </w:rPr>
        <w:t>DeHaan</w:t>
      </w:r>
      <w:proofErr w:type="spellEnd"/>
      <w:r w:rsidRPr="009C3A22">
        <w:rPr>
          <w:rFonts w:ascii="Arial" w:hAnsi="Arial" w:cs="Arial"/>
          <w:sz w:val="22"/>
          <w:szCs w:val="22"/>
        </w:rPr>
        <w:t xml:space="preserve"> Cardiac </w:t>
      </w:r>
      <w:proofErr w:type="spellStart"/>
      <w:r w:rsidRPr="009C3A22">
        <w:rPr>
          <w:rFonts w:ascii="Arial" w:hAnsi="Arial" w:cs="Arial"/>
          <w:sz w:val="22"/>
          <w:szCs w:val="22"/>
        </w:rPr>
        <w:t>Myogenesis</w:t>
      </w:r>
      <w:proofErr w:type="spellEnd"/>
      <w:r w:rsidRPr="009C3A22">
        <w:rPr>
          <w:rFonts w:ascii="Arial" w:hAnsi="Arial" w:cs="Arial"/>
          <w:sz w:val="22"/>
          <w:szCs w:val="22"/>
        </w:rPr>
        <w:t xml:space="preserve"> Research Center </w:t>
      </w:r>
      <w:r>
        <w:rPr>
          <w:rFonts w:ascii="Arial" w:hAnsi="Arial" w:cs="Arial"/>
          <w:sz w:val="22"/>
          <w:szCs w:val="22"/>
        </w:rPr>
        <w:t xml:space="preserve">      Olson (PI)</w:t>
      </w:r>
      <w:r w:rsidRPr="009C3A22">
        <w:rPr>
          <w:rFonts w:ascii="Arial" w:hAnsi="Arial" w:cs="Arial"/>
          <w:sz w:val="22"/>
          <w:szCs w:val="22"/>
        </w:rPr>
        <w:tab/>
      </w:r>
      <w:r>
        <w:rPr>
          <w:rFonts w:ascii="Arial" w:hAnsi="Arial" w:cs="Arial"/>
          <w:sz w:val="22"/>
          <w:szCs w:val="22"/>
        </w:rPr>
        <w:tab/>
      </w:r>
      <w:r>
        <w:rPr>
          <w:rFonts w:ascii="Arial" w:hAnsi="Arial" w:cs="Arial"/>
          <w:sz w:val="22"/>
          <w:szCs w:val="22"/>
        </w:rPr>
        <w:tab/>
      </w:r>
      <w:r w:rsidRPr="009C3A22">
        <w:rPr>
          <w:rFonts w:ascii="Arial" w:hAnsi="Arial" w:cs="Arial"/>
          <w:sz w:val="22"/>
          <w:szCs w:val="22"/>
        </w:rPr>
        <w:t>04/01/2009 - 12/31/2012</w:t>
      </w:r>
    </w:p>
    <w:p w14:paraId="63B9DD44" w14:textId="77777777" w:rsidR="008467D3" w:rsidRPr="009C3A22" w:rsidRDefault="008467D3" w:rsidP="008467D3">
      <w:pPr>
        <w:rPr>
          <w:rFonts w:ascii="Arial" w:hAnsi="Arial"/>
          <w:sz w:val="22"/>
        </w:rPr>
      </w:pPr>
      <w:r w:rsidRPr="009C3A22">
        <w:rPr>
          <w:rFonts w:ascii="Arial" w:hAnsi="Arial" w:cs="Arial"/>
          <w:sz w:val="22"/>
          <w:szCs w:val="22"/>
        </w:rPr>
        <w:t>Chemical Regulation of Cardiac Regeneration and Repair</w:t>
      </w:r>
      <w:r w:rsidRPr="009C3A22">
        <w:rPr>
          <w:rFonts w:ascii="Arial" w:hAnsi="Arial"/>
          <w:sz w:val="22"/>
        </w:rPr>
        <w:t xml:space="preserve"> (</w:t>
      </w:r>
      <w:proofErr w:type="spellStart"/>
      <w:r w:rsidRPr="009C3A22">
        <w:rPr>
          <w:rFonts w:ascii="Arial" w:hAnsi="Arial"/>
          <w:sz w:val="22"/>
        </w:rPr>
        <w:t>PI:Olson</w:t>
      </w:r>
      <w:proofErr w:type="spellEnd"/>
      <w:r w:rsidRPr="009C3A22">
        <w:rPr>
          <w:rFonts w:ascii="Arial" w:hAnsi="Arial"/>
          <w:sz w:val="22"/>
        </w:rPr>
        <w:t>)</w:t>
      </w:r>
    </w:p>
    <w:p w14:paraId="6C6A56C3" w14:textId="77777777" w:rsidR="008467D3" w:rsidRPr="007D2DB0" w:rsidRDefault="008467D3" w:rsidP="008467D3">
      <w:pPr>
        <w:rPr>
          <w:rFonts w:ascii="Arial" w:hAnsi="Arial" w:cs="Arial"/>
          <w:sz w:val="22"/>
          <w:szCs w:val="22"/>
        </w:rPr>
      </w:pPr>
      <w:r w:rsidRPr="009C3A22">
        <w:rPr>
          <w:rFonts w:ascii="Arial" w:hAnsi="Arial"/>
          <w:sz w:val="22"/>
        </w:rPr>
        <w:t xml:space="preserve">Role: </w:t>
      </w:r>
      <w:r w:rsidRPr="009C3A22">
        <w:rPr>
          <w:rFonts w:ascii="Arial" w:hAnsi="Arial" w:cs="Arial"/>
          <w:sz w:val="22"/>
          <w:szCs w:val="22"/>
        </w:rPr>
        <w:t>Director of Cardiac Surgery and Physiology Core</w:t>
      </w:r>
    </w:p>
    <w:p w14:paraId="2F779BD1" w14:textId="5CBCCFD7" w:rsidR="008467D3" w:rsidRPr="009C3A22" w:rsidRDefault="008467D3" w:rsidP="00A20E18">
      <w:pPr>
        <w:tabs>
          <w:tab w:val="right" w:pos="1440"/>
          <w:tab w:val="left" w:pos="2160"/>
          <w:tab w:val="left" w:pos="6480"/>
          <w:tab w:val="right" w:pos="9360"/>
        </w:tabs>
        <w:rPr>
          <w:rFonts w:ascii="Arial" w:hAnsi="Arial"/>
          <w:sz w:val="22"/>
        </w:rPr>
      </w:pPr>
      <w:r w:rsidRPr="009C3A22">
        <w:rPr>
          <w:rFonts w:ascii="Arial" w:hAnsi="Arial"/>
          <w:sz w:val="22"/>
        </w:rPr>
        <w:tab/>
      </w:r>
      <w:bookmarkStart w:id="0" w:name="_GoBack"/>
      <w:bookmarkEnd w:id="0"/>
    </w:p>
    <w:sectPr w:rsidR="008467D3" w:rsidRPr="009C3A22">
      <w:footerReference w:type="default" r:id="rId67"/>
      <w:type w:val="continuous"/>
      <w:pgSz w:w="12240" w:h="15840" w:code="1"/>
      <w:pgMar w:top="1152" w:right="720" w:bottom="720" w:left="720" w:header="720" w:footer="720" w:gutter="0"/>
      <w:cols w:space="720"/>
      <w:formProt w:val="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64444F" w14:textId="77777777" w:rsidR="003362D2" w:rsidRDefault="003362D2">
      <w:r>
        <w:separator/>
      </w:r>
    </w:p>
  </w:endnote>
  <w:endnote w:type="continuationSeparator" w:id="0">
    <w:p w14:paraId="7146C966" w14:textId="77777777" w:rsidR="003362D2" w:rsidRDefault="00336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ettergothic">
    <w:panose1 w:val="00000000000000000000"/>
    <w:charset w:val="4D"/>
    <w:family w:val="roman"/>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80CCA" w14:textId="77777777" w:rsidR="003362D2" w:rsidRDefault="003362D2">
    <w:pPr>
      <w:pStyle w:val="FormFooterBorder"/>
    </w:pPr>
    <w:r>
      <w:t>PHS 398/2590 (Rev. 09/04)</w:t>
    </w:r>
    <w:r>
      <w:tab/>
      <w:t xml:space="preserve">Page </w:t>
    </w:r>
    <w:r>
      <w:rPr>
        <w:rStyle w:val="PageNumber"/>
      </w:rPr>
      <w:t xml:space="preserve">    </w:t>
    </w:r>
    <w:r>
      <w:tab/>
    </w:r>
    <w:r>
      <w:rPr>
        <w:b/>
      </w:rPr>
      <w:t>Biographical Sketch Format Page</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0CF43" w14:textId="77777777" w:rsidR="003362D2" w:rsidRPr="008574B0" w:rsidRDefault="003362D2" w:rsidP="008467D3">
    <w:pPr>
      <w:pStyle w:val="Footer"/>
    </w:pPr>
  </w:p>
  <w:p w14:paraId="008BF8E9" w14:textId="77777777" w:rsidR="003362D2" w:rsidRPr="008574B0" w:rsidRDefault="003362D2" w:rsidP="008467D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A17CB7" w14:textId="77777777" w:rsidR="003362D2" w:rsidRDefault="003362D2">
      <w:r>
        <w:separator/>
      </w:r>
    </w:p>
  </w:footnote>
  <w:footnote w:type="continuationSeparator" w:id="0">
    <w:p w14:paraId="15A365ED" w14:textId="77777777" w:rsidR="003362D2" w:rsidRDefault="003362D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6" w:type="dxa"/>
      <w:jc w:val="center"/>
      <w:tblLayout w:type="fixed"/>
      <w:tblCellMar>
        <w:left w:w="115" w:type="dxa"/>
        <w:right w:w="115" w:type="dxa"/>
      </w:tblCellMar>
      <w:tblLook w:val="0000" w:firstRow="0" w:lastRow="0" w:firstColumn="0" w:lastColumn="0" w:noHBand="0" w:noVBand="0"/>
    </w:tblPr>
    <w:tblGrid>
      <w:gridCol w:w="5328"/>
      <w:gridCol w:w="5328"/>
    </w:tblGrid>
    <w:tr w:rsidR="003362D2" w14:paraId="688A8F2B" w14:textId="77777777">
      <w:trPr>
        <w:trHeight w:hRule="exact" w:val="360"/>
        <w:jc w:val="center"/>
      </w:trPr>
      <w:tc>
        <w:tcPr>
          <w:tcW w:w="5328" w:type="dxa"/>
          <w:tcBorders>
            <w:left w:val="nil"/>
            <w:right w:val="nil"/>
          </w:tcBorders>
          <w:vAlign w:val="bottom"/>
        </w:tcPr>
        <w:p w14:paraId="50C1B095" w14:textId="77777777" w:rsidR="003362D2" w:rsidRDefault="003362D2">
          <w:pPr>
            <w:pStyle w:val="PIHeader"/>
          </w:pPr>
          <w:r>
            <w:t>Principal Investigator/Program Director (Last, First, Middle):</w:t>
          </w:r>
        </w:p>
      </w:tc>
      <w:tc>
        <w:tcPr>
          <w:tcW w:w="5328" w:type="dxa"/>
          <w:tcBorders>
            <w:left w:val="nil"/>
            <w:right w:val="nil"/>
          </w:tcBorders>
          <w:vAlign w:val="center"/>
        </w:tcPr>
        <w:p w14:paraId="31A02A7B" w14:textId="77777777" w:rsidR="003362D2" w:rsidRDefault="003362D2">
          <w:pPr>
            <w:pStyle w:val="DataField11pt-Single"/>
          </w:pPr>
        </w:p>
      </w:tc>
    </w:tr>
  </w:tbl>
  <w:p w14:paraId="26A34056" w14:textId="77777777" w:rsidR="003362D2" w:rsidRDefault="003362D2">
    <w:pPr>
      <w:pStyle w:val="Header"/>
      <w:tabs>
        <w:tab w:val="clear" w:pos="8640"/>
        <w:tab w:val="right" w:pos="10800"/>
      </w:tabs>
      <w:spacing w:line="20" w:lineRule="exac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502FD"/>
    <w:multiLevelType w:val="hybridMultilevel"/>
    <w:tmpl w:val="2EA85F3A"/>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BF7"/>
    <w:rsid w:val="003362D2"/>
    <w:rsid w:val="00471BF7"/>
    <w:rsid w:val="006112E1"/>
    <w:rsid w:val="008467D3"/>
    <w:rsid w:val="00A20E18"/>
    <w:rsid w:val="00A22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8AC1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71BF7"/>
    <w:pPr>
      <w:autoSpaceDE w:val="0"/>
      <w:autoSpaceDN w:val="0"/>
    </w:pPr>
    <w:rPr>
      <w:sz w:val="24"/>
      <w:szCs w:val="24"/>
    </w:rPr>
  </w:style>
  <w:style w:type="paragraph" w:styleId="Heading1">
    <w:name w:val="heading 1"/>
    <w:basedOn w:val="Normal"/>
    <w:next w:val="Normal"/>
    <w:qFormat/>
    <w:rsid w:val="00471BF7"/>
    <w:pPr>
      <w:jc w:val="center"/>
      <w:outlineLvl w:val="0"/>
    </w:pPr>
    <w:rPr>
      <w:rFonts w:ascii="Arial" w:hAnsi="Arial" w:cs="Arial"/>
      <w:b/>
      <w:bCs/>
      <w:sz w:val="22"/>
      <w:szCs w:val="22"/>
    </w:rPr>
  </w:style>
  <w:style w:type="paragraph" w:styleId="Heading3">
    <w:name w:val="heading 3"/>
    <w:basedOn w:val="Normal"/>
    <w:next w:val="Normal"/>
    <w:link w:val="Heading3Char"/>
    <w:qFormat/>
    <w:rsid w:val="00343F04"/>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471BD5"/>
    <w:pPr>
      <w:keepNext/>
      <w:spacing w:before="240" w:after="60"/>
      <w:outlineLvl w:val="3"/>
    </w:pPr>
    <w:rPr>
      <w:rFonts w:ascii="Calibri" w:hAnsi="Calibri"/>
      <w:b/>
      <w:bCs/>
      <w:sz w:val="28"/>
      <w:szCs w:val="28"/>
    </w:rPr>
  </w:style>
  <w:style w:type="paragraph" w:styleId="Heading6">
    <w:name w:val="heading 6"/>
    <w:basedOn w:val="Normal"/>
    <w:next w:val="Normal"/>
    <w:link w:val="Heading6Char"/>
    <w:qFormat/>
    <w:rsid w:val="008F292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053F"/>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71BF7"/>
    <w:pPr>
      <w:tabs>
        <w:tab w:val="center" w:pos="4320"/>
        <w:tab w:val="right" w:pos="8640"/>
      </w:tabs>
    </w:pPr>
  </w:style>
  <w:style w:type="paragraph" w:customStyle="1" w:styleId="DataField11pt-Single">
    <w:name w:val="Data Field 11pt-Single"/>
    <w:basedOn w:val="Normal"/>
    <w:rsid w:val="00471BF7"/>
    <w:rPr>
      <w:rFonts w:ascii="Arial" w:hAnsi="Arial" w:cs="Arial"/>
      <w:sz w:val="22"/>
      <w:szCs w:val="20"/>
    </w:rPr>
  </w:style>
  <w:style w:type="character" w:styleId="PageNumber">
    <w:name w:val="page number"/>
    <w:basedOn w:val="DefaultParagraphFont"/>
    <w:rsid w:val="00471BF7"/>
    <w:rPr>
      <w:rFonts w:ascii="Arial" w:hAnsi="Arial"/>
      <w:sz w:val="20"/>
      <w:u w:val="single"/>
    </w:rPr>
  </w:style>
  <w:style w:type="paragraph" w:customStyle="1" w:styleId="FormFooter">
    <w:name w:val="Form Footer"/>
    <w:basedOn w:val="Normal"/>
    <w:rsid w:val="00471BF7"/>
    <w:pPr>
      <w:tabs>
        <w:tab w:val="center" w:pos="5328"/>
        <w:tab w:val="right" w:pos="10728"/>
      </w:tabs>
      <w:ind w:left="58"/>
    </w:pPr>
    <w:rPr>
      <w:rFonts w:ascii="Arial" w:hAnsi="Arial" w:cs="Arial"/>
      <w:sz w:val="16"/>
      <w:szCs w:val="16"/>
    </w:rPr>
  </w:style>
  <w:style w:type="paragraph" w:customStyle="1" w:styleId="FormFooterBorder">
    <w:name w:val="FormFooter/Border"/>
    <w:basedOn w:val="Footer"/>
    <w:rsid w:val="00471BF7"/>
    <w:pPr>
      <w:pBdr>
        <w:top w:val="single" w:sz="6" w:space="1" w:color="auto"/>
      </w:pBdr>
      <w:tabs>
        <w:tab w:val="clear" w:pos="4320"/>
        <w:tab w:val="clear" w:pos="8640"/>
        <w:tab w:val="center" w:pos="5400"/>
        <w:tab w:val="right" w:pos="10800"/>
      </w:tabs>
    </w:pPr>
    <w:rPr>
      <w:rFonts w:ascii="Arial" w:hAnsi="Arial" w:cs="Arial"/>
      <w:sz w:val="16"/>
      <w:szCs w:val="16"/>
    </w:rPr>
  </w:style>
  <w:style w:type="paragraph" w:customStyle="1" w:styleId="FormFieldCaption">
    <w:name w:val="Form Field Caption"/>
    <w:basedOn w:val="Normal"/>
    <w:rsid w:val="00471BF7"/>
    <w:pPr>
      <w:tabs>
        <w:tab w:val="left" w:pos="270"/>
      </w:tabs>
    </w:pPr>
    <w:rPr>
      <w:rFonts w:ascii="Arial" w:hAnsi="Arial" w:cs="Arial"/>
      <w:sz w:val="16"/>
      <w:szCs w:val="16"/>
    </w:rPr>
  </w:style>
  <w:style w:type="paragraph" w:customStyle="1" w:styleId="PIHeader">
    <w:name w:val="PI Header"/>
    <w:basedOn w:val="Normal"/>
    <w:rsid w:val="00471BF7"/>
    <w:pPr>
      <w:spacing w:after="40"/>
      <w:ind w:left="864"/>
    </w:pPr>
    <w:rPr>
      <w:rFonts w:ascii="Arial" w:hAnsi="Arial" w:cs="Arial"/>
      <w:noProof/>
      <w:sz w:val="16"/>
      <w:szCs w:val="20"/>
    </w:rPr>
  </w:style>
  <w:style w:type="character" w:customStyle="1" w:styleId="DataField11pt-SingleChar">
    <w:name w:val="Data Field 11pt-Single Char"/>
    <w:basedOn w:val="DefaultParagraphFont"/>
    <w:rsid w:val="00471BF7"/>
    <w:rPr>
      <w:rFonts w:ascii="Arial" w:hAnsi="Arial" w:cs="Arial"/>
      <w:noProof w:val="0"/>
      <w:sz w:val="22"/>
      <w:lang w:val="en-US" w:eastAsia="en-US" w:bidi="ar-SA"/>
    </w:rPr>
  </w:style>
  <w:style w:type="paragraph" w:customStyle="1" w:styleId="HeadNoteNotItalics">
    <w:name w:val="HeadNoteNotItalics"/>
    <w:basedOn w:val="Normal"/>
    <w:rsid w:val="00471BF7"/>
    <w:pPr>
      <w:spacing w:before="40" w:after="40"/>
      <w:jc w:val="center"/>
    </w:pPr>
    <w:rPr>
      <w:rFonts w:ascii="Arial" w:hAnsi="Arial" w:cs="Arial"/>
      <w:iCs/>
      <w:sz w:val="16"/>
      <w:szCs w:val="16"/>
    </w:rPr>
  </w:style>
  <w:style w:type="paragraph" w:customStyle="1" w:styleId="DataField11pt">
    <w:name w:val="Data Field 11pt"/>
    <w:basedOn w:val="Normal"/>
    <w:rsid w:val="00471BF7"/>
    <w:pPr>
      <w:spacing w:line="300" w:lineRule="exact"/>
    </w:pPr>
    <w:rPr>
      <w:rFonts w:ascii="Arial" w:hAnsi="Arial" w:cs="Arial"/>
      <w:sz w:val="22"/>
      <w:szCs w:val="20"/>
    </w:rPr>
  </w:style>
  <w:style w:type="paragraph" w:styleId="Footer">
    <w:name w:val="footer"/>
    <w:basedOn w:val="Normal"/>
    <w:rsid w:val="00471BF7"/>
    <w:pPr>
      <w:tabs>
        <w:tab w:val="center" w:pos="4320"/>
        <w:tab w:val="right" w:pos="8640"/>
      </w:tabs>
    </w:pPr>
  </w:style>
  <w:style w:type="character" w:customStyle="1" w:styleId="Heading4Char">
    <w:name w:val="Heading 4 Char"/>
    <w:basedOn w:val="DefaultParagraphFont"/>
    <w:link w:val="Heading4"/>
    <w:semiHidden/>
    <w:rsid w:val="00471BD5"/>
    <w:rPr>
      <w:rFonts w:ascii="Calibri" w:eastAsia="Times New Roman" w:hAnsi="Calibri" w:cs="Times New Roman"/>
      <w:b/>
      <w:bCs/>
      <w:sz w:val="28"/>
      <w:szCs w:val="28"/>
    </w:rPr>
  </w:style>
  <w:style w:type="paragraph" w:styleId="CommentText">
    <w:name w:val="annotation text"/>
    <w:basedOn w:val="Normal"/>
    <w:link w:val="CommentTextChar"/>
    <w:rsid w:val="00471BD5"/>
    <w:pPr>
      <w:autoSpaceDE/>
      <w:autoSpaceDN/>
    </w:pPr>
  </w:style>
  <w:style w:type="character" w:customStyle="1" w:styleId="CommentTextChar">
    <w:name w:val="Comment Text Char"/>
    <w:basedOn w:val="DefaultParagraphFont"/>
    <w:link w:val="CommentText"/>
    <w:rsid w:val="00471BD5"/>
    <w:rPr>
      <w:sz w:val="24"/>
      <w:szCs w:val="24"/>
    </w:rPr>
  </w:style>
  <w:style w:type="paragraph" w:customStyle="1" w:styleId="refs-1">
    <w:name w:val="refs-1"/>
    <w:rsid w:val="005C62EA"/>
    <w:pPr>
      <w:keepLines/>
      <w:tabs>
        <w:tab w:val="left" w:pos="2160"/>
      </w:tabs>
      <w:spacing w:after="240" w:line="240" w:lineRule="exact"/>
      <w:ind w:left="2160" w:hanging="600"/>
    </w:pPr>
    <w:rPr>
      <w:rFonts w:ascii="lettergothic" w:hAnsi="lettergothic"/>
      <w:sz w:val="24"/>
    </w:rPr>
  </w:style>
  <w:style w:type="paragraph" w:customStyle="1" w:styleId="authors1">
    <w:name w:val="authors1"/>
    <w:basedOn w:val="Normal"/>
    <w:rsid w:val="001B7760"/>
    <w:pPr>
      <w:autoSpaceDE/>
      <w:autoSpaceDN/>
      <w:spacing w:before="72" w:line="240" w:lineRule="atLeast"/>
      <w:ind w:left="825"/>
    </w:pPr>
    <w:rPr>
      <w:sz w:val="22"/>
      <w:szCs w:val="22"/>
    </w:rPr>
  </w:style>
  <w:style w:type="paragraph" w:customStyle="1" w:styleId="source1">
    <w:name w:val="source1"/>
    <w:basedOn w:val="Normal"/>
    <w:rsid w:val="001B7760"/>
    <w:pPr>
      <w:autoSpaceDE/>
      <w:autoSpaceDN/>
      <w:spacing w:before="120" w:line="240" w:lineRule="atLeast"/>
      <w:ind w:left="825"/>
    </w:pPr>
    <w:rPr>
      <w:sz w:val="18"/>
      <w:szCs w:val="18"/>
    </w:rPr>
  </w:style>
  <w:style w:type="paragraph" w:customStyle="1" w:styleId="pmid1">
    <w:name w:val="pmid1"/>
    <w:basedOn w:val="Normal"/>
    <w:rsid w:val="001B7760"/>
    <w:pPr>
      <w:autoSpaceDE/>
      <w:autoSpaceDN/>
      <w:spacing w:before="100" w:beforeAutospacing="1" w:after="100" w:afterAutospacing="1" w:line="90" w:lineRule="atLeast"/>
      <w:ind w:left="825"/>
    </w:pPr>
    <w:rPr>
      <w:color w:val="696969"/>
      <w:sz w:val="18"/>
      <w:szCs w:val="18"/>
    </w:rPr>
  </w:style>
  <w:style w:type="character" w:customStyle="1" w:styleId="journalname">
    <w:name w:val="journalname"/>
    <w:basedOn w:val="DefaultParagraphFont"/>
    <w:rsid w:val="001B7760"/>
  </w:style>
  <w:style w:type="character" w:customStyle="1" w:styleId="src1">
    <w:name w:val="src1"/>
    <w:basedOn w:val="DefaultParagraphFont"/>
    <w:rsid w:val="007B730A"/>
    <w:rPr>
      <w:vanish w:val="0"/>
      <w:webHidden w:val="0"/>
      <w:specVanish w:val="0"/>
    </w:rPr>
  </w:style>
  <w:style w:type="character" w:customStyle="1" w:styleId="jrnl">
    <w:name w:val="jrnl"/>
    <w:basedOn w:val="DefaultParagraphFont"/>
    <w:rsid w:val="007B730A"/>
  </w:style>
  <w:style w:type="character" w:customStyle="1" w:styleId="Heading3Char">
    <w:name w:val="Heading 3 Char"/>
    <w:basedOn w:val="DefaultParagraphFont"/>
    <w:link w:val="Heading3"/>
    <w:rsid w:val="00343F04"/>
    <w:rPr>
      <w:rFonts w:ascii="Cambria" w:hAnsi="Cambria"/>
      <w:b/>
      <w:bCs/>
      <w:sz w:val="26"/>
      <w:szCs w:val="26"/>
    </w:rPr>
  </w:style>
  <w:style w:type="paragraph" w:styleId="Subtitle">
    <w:name w:val="Subtitle"/>
    <w:basedOn w:val="Normal"/>
    <w:next w:val="Normal"/>
    <w:link w:val="SubtitleChar"/>
    <w:qFormat/>
    <w:rsid w:val="008F2927"/>
    <w:pPr>
      <w:keepNext/>
      <w:spacing w:before="360" w:after="120"/>
      <w:outlineLvl w:val="1"/>
    </w:pPr>
    <w:rPr>
      <w:rFonts w:ascii="Arial" w:hAnsi="Arial"/>
      <w:b/>
      <w:sz w:val="22"/>
    </w:rPr>
  </w:style>
  <w:style w:type="character" w:customStyle="1" w:styleId="SubtitleChar">
    <w:name w:val="Subtitle Char"/>
    <w:basedOn w:val="DefaultParagraphFont"/>
    <w:link w:val="Subtitle"/>
    <w:rsid w:val="008F2927"/>
    <w:rPr>
      <w:rFonts w:ascii="Arial" w:hAnsi="Arial"/>
      <w:b/>
      <w:sz w:val="22"/>
      <w:szCs w:val="24"/>
    </w:rPr>
  </w:style>
  <w:style w:type="character" w:customStyle="1" w:styleId="Heading6Char">
    <w:name w:val="Heading 6 Char"/>
    <w:basedOn w:val="DefaultParagraphFont"/>
    <w:link w:val="Heading6"/>
    <w:rsid w:val="008F2927"/>
    <w:rPr>
      <w:rFonts w:ascii="Calibri" w:hAnsi="Calibri"/>
      <w:b/>
      <w:bCs/>
      <w:sz w:val="22"/>
      <w:szCs w:val="22"/>
    </w:rPr>
  </w:style>
  <w:style w:type="character" w:styleId="Hyperlink">
    <w:name w:val="Hyperlink"/>
    <w:basedOn w:val="DefaultParagraphFont"/>
    <w:uiPriority w:val="99"/>
    <w:rsid w:val="00A5288F"/>
    <w:rPr>
      <w:color w:val="0000FF"/>
      <w:u w:val="single"/>
    </w:rPr>
  </w:style>
  <w:style w:type="paragraph" w:styleId="Title">
    <w:name w:val="Title"/>
    <w:basedOn w:val="Normal"/>
    <w:link w:val="TitleChar"/>
    <w:qFormat/>
    <w:rsid w:val="001F1000"/>
    <w:pPr>
      <w:tabs>
        <w:tab w:val="right" w:pos="1800"/>
        <w:tab w:val="left" w:pos="2520"/>
        <w:tab w:val="center" w:pos="4680"/>
        <w:tab w:val="left" w:pos="6480"/>
        <w:tab w:val="right" w:pos="9360"/>
      </w:tabs>
      <w:autoSpaceDE/>
      <w:autoSpaceDN/>
      <w:ind w:right="-1440"/>
      <w:jc w:val="center"/>
    </w:pPr>
    <w:rPr>
      <w:rFonts w:ascii="Times" w:hAnsi="Times"/>
      <w:b/>
      <w:sz w:val="22"/>
      <w:szCs w:val="20"/>
    </w:rPr>
  </w:style>
  <w:style w:type="character" w:customStyle="1" w:styleId="TitleChar">
    <w:name w:val="Title Char"/>
    <w:basedOn w:val="DefaultParagraphFont"/>
    <w:link w:val="Title"/>
    <w:rsid w:val="001F1000"/>
    <w:rPr>
      <w:rFonts w:ascii="Times" w:hAnsi="Times"/>
      <w:b/>
      <w:sz w:val="22"/>
    </w:rPr>
  </w:style>
  <w:style w:type="character" w:customStyle="1" w:styleId="slug-doi">
    <w:name w:val="slug-doi"/>
    <w:basedOn w:val="DefaultParagraphFont"/>
    <w:rsid w:val="00E9774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71BF7"/>
    <w:pPr>
      <w:autoSpaceDE w:val="0"/>
      <w:autoSpaceDN w:val="0"/>
    </w:pPr>
    <w:rPr>
      <w:sz w:val="24"/>
      <w:szCs w:val="24"/>
    </w:rPr>
  </w:style>
  <w:style w:type="paragraph" w:styleId="Heading1">
    <w:name w:val="heading 1"/>
    <w:basedOn w:val="Normal"/>
    <w:next w:val="Normal"/>
    <w:qFormat/>
    <w:rsid w:val="00471BF7"/>
    <w:pPr>
      <w:jc w:val="center"/>
      <w:outlineLvl w:val="0"/>
    </w:pPr>
    <w:rPr>
      <w:rFonts w:ascii="Arial" w:hAnsi="Arial" w:cs="Arial"/>
      <w:b/>
      <w:bCs/>
      <w:sz w:val="22"/>
      <w:szCs w:val="22"/>
    </w:rPr>
  </w:style>
  <w:style w:type="paragraph" w:styleId="Heading3">
    <w:name w:val="heading 3"/>
    <w:basedOn w:val="Normal"/>
    <w:next w:val="Normal"/>
    <w:link w:val="Heading3Char"/>
    <w:qFormat/>
    <w:rsid w:val="00343F04"/>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471BD5"/>
    <w:pPr>
      <w:keepNext/>
      <w:spacing w:before="240" w:after="60"/>
      <w:outlineLvl w:val="3"/>
    </w:pPr>
    <w:rPr>
      <w:rFonts w:ascii="Calibri" w:hAnsi="Calibri"/>
      <w:b/>
      <w:bCs/>
      <w:sz w:val="28"/>
      <w:szCs w:val="28"/>
    </w:rPr>
  </w:style>
  <w:style w:type="paragraph" w:styleId="Heading6">
    <w:name w:val="heading 6"/>
    <w:basedOn w:val="Normal"/>
    <w:next w:val="Normal"/>
    <w:link w:val="Heading6Char"/>
    <w:qFormat/>
    <w:rsid w:val="008F292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053F"/>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71BF7"/>
    <w:pPr>
      <w:tabs>
        <w:tab w:val="center" w:pos="4320"/>
        <w:tab w:val="right" w:pos="8640"/>
      </w:tabs>
    </w:pPr>
  </w:style>
  <w:style w:type="paragraph" w:customStyle="1" w:styleId="DataField11pt-Single">
    <w:name w:val="Data Field 11pt-Single"/>
    <w:basedOn w:val="Normal"/>
    <w:rsid w:val="00471BF7"/>
    <w:rPr>
      <w:rFonts w:ascii="Arial" w:hAnsi="Arial" w:cs="Arial"/>
      <w:sz w:val="22"/>
      <w:szCs w:val="20"/>
    </w:rPr>
  </w:style>
  <w:style w:type="character" w:styleId="PageNumber">
    <w:name w:val="page number"/>
    <w:basedOn w:val="DefaultParagraphFont"/>
    <w:rsid w:val="00471BF7"/>
    <w:rPr>
      <w:rFonts w:ascii="Arial" w:hAnsi="Arial"/>
      <w:sz w:val="20"/>
      <w:u w:val="single"/>
    </w:rPr>
  </w:style>
  <w:style w:type="paragraph" w:customStyle="1" w:styleId="FormFooter">
    <w:name w:val="Form Footer"/>
    <w:basedOn w:val="Normal"/>
    <w:rsid w:val="00471BF7"/>
    <w:pPr>
      <w:tabs>
        <w:tab w:val="center" w:pos="5328"/>
        <w:tab w:val="right" w:pos="10728"/>
      </w:tabs>
      <w:ind w:left="58"/>
    </w:pPr>
    <w:rPr>
      <w:rFonts w:ascii="Arial" w:hAnsi="Arial" w:cs="Arial"/>
      <w:sz w:val="16"/>
      <w:szCs w:val="16"/>
    </w:rPr>
  </w:style>
  <w:style w:type="paragraph" w:customStyle="1" w:styleId="FormFooterBorder">
    <w:name w:val="FormFooter/Border"/>
    <w:basedOn w:val="Footer"/>
    <w:rsid w:val="00471BF7"/>
    <w:pPr>
      <w:pBdr>
        <w:top w:val="single" w:sz="6" w:space="1" w:color="auto"/>
      </w:pBdr>
      <w:tabs>
        <w:tab w:val="clear" w:pos="4320"/>
        <w:tab w:val="clear" w:pos="8640"/>
        <w:tab w:val="center" w:pos="5400"/>
        <w:tab w:val="right" w:pos="10800"/>
      </w:tabs>
    </w:pPr>
    <w:rPr>
      <w:rFonts w:ascii="Arial" w:hAnsi="Arial" w:cs="Arial"/>
      <w:sz w:val="16"/>
      <w:szCs w:val="16"/>
    </w:rPr>
  </w:style>
  <w:style w:type="paragraph" w:customStyle="1" w:styleId="FormFieldCaption">
    <w:name w:val="Form Field Caption"/>
    <w:basedOn w:val="Normal"/>
    <w:rsid w:val="00471BF7"/>
    <w:pPr>
      <w:tabs>
        <w:tab w:val="left" w:pos="270"/>
      </w:tabs>
    </w:pPr>
    <w:rPr>
      <w:rFonts w:ascii="Arial" w:hAnsi="Arial" w:cs="Arial"/>
      <w:sz w:val="16"/>
      <w:szCs w:val="16"/>
    </w:rPr>
  </w:style>
  <w:style w:type="paragraph" w:customStyle="1" w:styleId="PIHeader">
    <w:name w:val="PI Header"/>
    <w:basedOn w:val="Normal"/>
    <w:rsid w:val="00471BF7"/>
    <w:pPr>
      <w:spacing w:after="40"/>
      <w:ind w:left="864"/>
    </w:pPr>
    <w:rPr>
      <w:rFonts w:ascii="Arial" w:hAnsi="Arial" w:cs="Arial"/>
      <w:noProof/>
      <w:sz w:val="16"/>
      <w:szCs w:val="20"/>
    </w:rPr>
  </w:style>
  <w:style w:type="character" w:customStyle="1" w:styleId="DataField11pt-SingleChar">
    <w:name w:val="Data Field 11pt-Single Char"/>
    <w:basedOn w:val="DefaultParagraphFont"/>
    <w:rsid w:val="00471BF7"/>
    <w:rPr>
      <w:rFonts w:ascii="Arial" w:hAnsi="Arial" w:cs="Arial"/>
      <w:noProof w:val="0"/>
      <w:sz w:val="22"/>
      <w:lang w:val="en-US" w:eastAsia="en-US" w:bidi="ar-SA"/>
    </w:rPr>
  </w:style>
  <w:style w:type="paragraph" w:customStyle="1" w:styleId="HeadNoteNotItalics">
    <w:name w:val="HeadNoteNotItalics"/>
    <w:basedOn w:val="Normal"/>
    <w:rsid w:val="00471BF7"/>
    <w:pPr>
      <w:spacing w:before="40" w:after="40"/>
      <w:jc w:val="center"/>
    </w:pPr>
    <w:rPr>
      <w:rFonts w:ascii="Arial" w:hAnsi="Arial" w:cs="Arial"/>
      <w:iCs/>
      <w:sz w:val="16"/>
      <w:szCs w:val="16"/>
    </w:rPr>
  </w:style>
  <w:style w:type="paragraph" w:customStyle="1" w:styleId="DataField11pt">
    <w:name w:val="Data Field 11pt"/>
    <w:basedOn w:val="Normal"/>
    <w:rsid w:val="00471BF7"/>
    <w:pPr>
      <w:spacing w:line="300" w:lineRule="exact"/>
    </w:pPr>
    <w:rPr>
      <w:rFonts w:ascii="Arial" w:hAnsi="Arial" w:cs="Arial"/>
      <w:sz w:val="22"/>
      <w:szCs w:val="20"/>
    </w:rPr>
  </w:style>
  <w:style w:type="paragraph" w:styleId="Footer">
    <w:name w:val="footer"/>
    <w:basedOn w:val="Normal"/>
    <w:rsid w:val="00471BF7"/>
    <w:pPr>
      <w:tabs>
        <w:tab w:val="center" w:pos="4320"/>
        <w:tab w:val="right" w:pos="8640"/>
      </w:tabs>
    </w:pPr>
  </w:style>
  <w:style w:type="character" w:customStyle="1" w:styleId="Heading4Char">
    <w:name w:val="Heading 4 Char"/>
    <w:basedOn w:val="DefaultParagraphFont"/>
    <w:link w:val="Heading4"/>
    <w:semiHidden/>
    <w:rsid w:val="00471BD5"/>
    <w:rPr>
      <w:rFonts w:ascii="Calibri" w:eastAsia="Times New Roman" w:hAnsi="Calibri" w:cs="Times New Roman"/>
      <w:b/>
      <w:bCs/>
      <w:sz w:val="28"/>
      <w:szCs w:val="28"/>
    </w:rPr>
  </w:style>
  <w:style w:type="paragraph" w:styleId="CommentText">
    <w:name w:val="annotation text"/>
    <w:basedOn w:val="Normal"/>
    <w:link w:val="CommentTextChar"/>
    <w:rsid w:val="00471BD5"/>
    <w:pPr>
      <w:autoSpaceDE/>
      <w:autoSpaceDN/>
    </w:pPr>
  </w:style>
  <w:style w:type="character" w:customStyle="1" w:styleId="CommentTextChar">
    <w:name w:val="Comment Text Char"/>
    <w:basedOn w:val="DefaultParagraphFont"/>
    <w:link w:val="CommentText"/>
    <w:rsid w:val="00471BD5"/>
    <w:rPr>
      <w:sz w:val="24"/>
      <w:szCs w:val="24"/>
    </w:rPr>
  </w:style>
  <w:style w:type="paragraph" w:customStyle="1" w:styleId="refs-1">
    <w:name w:val="refs-1"/>
    <w:rsid w:val="005C62EA"/>
    <w:pPr>
      <w:keepLines/>
      <w:tabs>
        <w:tab w:val="left" w:pos="2160"/>
      </w:tabs>
      <w:spacing w:after="240" w:line="240" w:lineRule="exact"/>
      <w:ind w:left="2160" w:hanging="600"/>
    </w:pPr>
    <w:rPr>
      <w:rFonts w:ascii="lettergothic" w:hAnsi="lettergothic"/>
      <w:sz w:val="24"/>
    </w:rPr>
  </w:style>
  <w:style w:type="paragraph" w:customStyle="1" w:styleId="authors1">
    <w:name w:val="authors1"/>
    <w:basedOn w:val="Normal"/>
    <w:rsid w:val="001B7760"/>
    <w:pPr>
      <w:autoSpaceDE/>
      <w:autoSpaceDN/>
      <w:spacing w:before="72" w:line="240" w:lineRule="atLeast"/>
      <w:ind w:left="825"/>
    </w:pPr>
    <w:rPr>
      <w:sz w:val="22"/>
      <w:szCs w:val="22"/>
    </w:rPr>
  </w:style>
  <w:style w:type="paragraph" w:customStyle="1" w:styleId="source1">
    <w:name w:val="source1"/>
    <w:basedOn w:val="Normal"/>
    <w:rsid w:val="001B7760"/>
    <w:pPr>
      <w:autoSpaceDE/>
      <w:autoSpaceDN/>
      <w:spacing w:before="120" w:line="240" w:lineRule="atLeast"/>
      <w:ind w:left="825"/>
    </w:pPr>
    <w:rPr>
      <w:sz w:val="18"/>
      <w:szCs w:val="18"/>
    </w:rPr>
  </w:style>
  <w:style w:type="paragraph" w:customStyle="1" w:styleId="pmid1">
    <w:name w:val="pmid1"/>
    <w:basedOn w:val="Normal"/>
    <w:rsid w:val="001B7760"/>
    <w:pPr>
      <w:autoSpaceDE/>
      <w:autoSpaceDN/>
      <w:spacing w:before="100" w:beforeAutospacing="1" w:after="100" w:afterAutospacing="1" w:line="90" w:lineRule="atLeast"/>
      <w:ind w:left="825"/>
    </w:pPr>
    <w:rPr>
      <w:color w:val="696969"/>
      <w:sz w:val="18"/>
      <w:szCs w:val="18"/>
    </w:rPr>
  </w:style>
  <w:style w:type="character" w:customStyle="1" w:styleId="journalname">
    <w:name w:val="journalname"/>
    <w:basedOn w:val="DefaultParagraphFont"/>
    <w:rsid w:val="001B7760"/>
  </w:style>
  <w:style w:type="character" w:customStyle="1" w:styleId="src1">
    <w:name w:val="src1"/>
    <w:basedOn w:val="DefaultParagraphFont"/>
    <w:rsid w:val="007B730A"/>
    <w:rPr>
      <w:vanish w:val="0"/>
      <w:webHidden w:val="0"/>
      <w:specVanish w:val="0"/>
    </w:rPr>
  </w:style>
  <w:style w:type="character" w:customStyle="1" w:styleId="jrnl">
    <w:name w:val="jrnl"/>
    <w:basedOn w:val="DefaultParagraphFont"/>
    <w:rsid w:val="007B730A"/>
  </w:style>
  <w:style w:type="character" w:customStyle="1" w:styleId="Heading3Char">
    <w:name w:val="Heading 3 Char"/>
    <w:basedOn w:val="DefaultParagraphFont"/>
    <w:link w:val="Heading3"/>
    <w:rsid w:val="00343F04"/>
    <w:rPr>
      <w:rFonts w:ascii="Cambria" w:hAnsi="Cambria"/>
      <w:b/>
      <w:bCs/>
      <w:sz w:val="26"/>
      <w:szCs w:val="26"/>
    </w:rPr>
  </w:style>
  <w:style w:type="paragraph" w:styleId="Subtitle">
    <w:name w:val="Subtitle"/>
    <w:basedOn w:val="Normal"/>
    <w:next w:val="Normal"/>
    <w:link w:val="SubtitleChar"/>
    <w:qFormat/>
    <w:rsid w:val="008F2927"/>
    <w:pPr>
      <w:keepNext/>
      <w:spacing w:before="360" w:after="120"/>
      <w:outlineLvl w:val="1"/>
    </w:pPr>
    <w:rPr>
      <w:rFonts w:ascii="Arial" w:hAnsi="Arial"/>
      <w:b/>
      <w:sz w:val="22"/>
    </w:rPr>
  </w:style>
  <w:style w:type="character" w:customStyle="1" w:styleId="SubtitleChar">
    <w:name w:val="Subtitle Char"/>
    <w:basedOn w:val="DefaultParagraphFont"/>
    <w:link w:val="Subtitle"/>
    <w:rsid w:val="008F2927"/>
    <w:rPr>
      <w:rFonts w:ascii="Arial" w:hAnsi="Arial"/>
      <w:b/>
      <w:sz w:val="22"/>
      <w:szCs w:val="24"/>
    </w:rPr>
  </w:style>
  <w:style w:type="character" w:customStyle="1" w:styleId="Heading6Char">
    <w:name w:val="Heading 6 Char"/>
    <w:basedOn w:val="DefaultParagraphFont"/>
    <w:link w:val="Heading6"/>
    <w:rsid w:val="008F2927"/>
    <w:rPr>
      <w:rFonts w:ascii="Calibri" w:hAnsi="Calibri"/>
      <w:b/>
      <w:bCs/>
      <w:sz w:val="22"/>
      <w:szCs w:val="22"/>
    </w:rPr>
  </w:style>
  <w:style w:type="character" w:styleId="Hyperlink">
    <w:name w:val="Hyperlink"/>
    <w:basedOn w:val="DefaultParagraphFont"/>
    <w:uiPriority w:val="99"/>
    <w:rsid w:val="00A5288F"/>
    <w:rPr>
      <w:color w:val="0000FF"/>
      <w:u w:val="single"/>
    </w:rPr>
  </w:style>
  <w:style w:type="paragraph" w:styleId="Title">
    <w:name w:val="Title"/>
    <w:basedOn w:val="Normal"/>
    <w:link w:val="TitleChar"/>
    <w:qFormat/>
    <w:rsid w:val="001F1000"/>
    <w:pPr>
      <w:tabs>
        <w:tab w:val="right" w:pos="1800"/>
        <w:tab w:val="left" w:pos="2520"/>
        <w:tab w:val="center" w:pos="4680"/>
        <w:tab w:val="left" w:pos="6480"/>
        <w:tab w:val="right" w:pos="9360"/>
      </w:tabs>
      <w:autoSpaceDE/>
      <w:autoSpaceDN/>
      <w:ind w:right="-1440"/>
      <w:jc w:val="center"/>
    </w:pPr>
    <w:rPr>
      <w:rFonts w:ascii="Times" w:hAnsi="Times"/>
      <w:b/>
      <w:sz w:val="22"/>
      <w:szCs w:val="20"/>
    </w:rPr>
  </w:style>
  <w:style w:type="character" w:customStyle="1" w:styleId="TitleChar">
    <w:name w:val="Title Char"/>
    <w:basedOn w:val="DefaultParagraphFont"/>
    <w:link w:val="Title"/>
    <w:rsid w:val="001F1000"/>
    <w:rPr>
      <w:rFonts w:ascii="Times" w:hAnsi="Times"/>
      <w:b/>
      <w:sz w:val="22"/>
    </w:rPr>
  </w:style>
  <w:style w:type="character" w:customStyle="1" w:styleId="slug-doi">
    <w:name w:val="slug-doi"/>
    <w:basedOn w:val="DefaultParagraphFont"/>
    <w:rsid w:val="00E97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69154">
      <w:bodyDiv w:val="1"/>
      <w:marLeft w:val="0"/>
      <w:marRight w:val="0"/>
      <w:marTop w:val="0"/>
      <w:marBottom w:val="0"/>
      <w:divBdr>
        <w:top w:val="none" w:sz="0" w:space="0" w:color="auto"/>
        <w:left w:val="none" w:sz="0" w:space="0" w:color="auto"/>
        <w:bottom w:val="none" w:sz="0" w:space="0" w:color="auto"/>
        <w:right w:val="none" w:sz="0" w:space="0" w:color="auto"/>
      </w:divBdr>
      <w:divsChild>
        <w:div w:id="849025306">
          <w:marLeft w:val="120"/>
          <w:marRight w:val="120"/>
          <w:marTop w:val="0"/>
          <w:marBottom w:val="0"/>
          <w:divBdr>
            <w:top w:val="none" w:sz="0" w:space="0" w:color="auto"/>
            <w:left w:val="none" w:sz="0" w:space="0" w:color="auto"/>
            <w:bottom w:val="none" w:sz="0" w:space="0" w:color="auto"/>
            <w:right w:val="none" w:sz="0" w:space="0" w:color="auto"/>
          </w:divBdr>
          <w:divsChild>
            <w:div w:id="1721392179">
              <w:marLeft w:val="0"/>
              <w:marRight w:val="0"/>
              <w:marTop w:val="0"/>
              <w:marBottom w:val="0"/>
              <w:divBdr>
                <w:top w:val="none" w:sz="0" w:space="0" w:color="auto"/>
                <w:left w:val="none" w:sz="0" w:space="0" w:color="auto"/>
                <w:bottom w:val="none" w:sz="0" w:space="0" w:color="auto"/>
                <w:right w:val="none" w:sz="0" w:space="0" w:color="auto"/>
              </w:divBdr>
              <w:divsChild>
                <w:div w:id="889923629">
                  <w:marLeft w:val="0"/>
                  <w:marRight w:val="0"/>
                  <w:marTop w:val="72"/>
                  <w:marBottom w:val="0"/>
                  <w:divBdr>
                    <w:top w:val="none" w:sz="0" w:space="0" w:color="auto"/>
                    <w:left w:val="none" w:sz="0" w:space="0" w:color="auto"/>
                    <w:bottom w:val="none" w:sz="0" w:space="0" w:color="auto"/>
                    <w:right w:val="none" w:sz="0" w:space="0" w:color="auto"/>
                  </w:divBdr>
                  <w:divsChild>
                    <w:div w:id="1626545255">
                      <w:marLeft w:val="0"/>
                      <w:marRight w:val="0"/>
                      <w:marTop w:val="0"/>
                      <w:marBottom w:val="0"/>
                      <w:divBdr>
                        <w:top w:val="none" w:sz="0" w:space="0" w:color="auto"/>
                        <w:left w:val="none" w:sz="0" w:space="0" w:color="auto"/>
                        <w:bottom w:val="none" w:sz="0" w:space="0" w:color="auto"/>
                        <w:right w:val="none" w:sz="0" w:space="0" w:color="auto"/>
                      </w:divBdr>
                      <w:divsChild>
                        <w:div w:id="2041976966">
                          <w:marLeft w:val="120"/>
                          <w:marRight w:val="0"/>
                          <w:marTop w:val="0"/>
                          <w:marBottom w:val="0"/>
                          <w:divBdr>
                            <w:top w:val="none" w:sz="0" w:space="0" w:color="auto"/>
                            <w:left w:val="none" w:sz="0" w:space="0" w:color="auto"/>
                            <w:bottom w:val="none" w:sz="0" w:space="0" w:color="auto"/>
                            <w:right w:val="none" w:sz="0" w:space="0" w:color="auto"/>
                          </w:divBdr>
                          <w:divsChild>
                            <w:div w:id="1318222693">
                              <w:marLeft w:val="0"/>
                              <w:marRight w:val="0"/>
                              <w:marTop w:val="0"/>
                              <w:marBottom w:val="0"/>
                              <w:divBdr>
                                <w:top w:val="none" w:sz="0" w:space="0" w:color="auto"/>
                                <w:left w:val="none" w:sz="0" w:space="0" w:color="auto"/>
                                <w:bottom w:val="none" w:sz="0" w:space="0" w:color="auto"/>
                                <w:right w:val="none" w:sz="0" w:space="0" w:color="auto"/>
                              </w:divBdr>
                              <w:divsChild>
                                <w:div w:id="1169057828">
                                  <w:marLeft w:val="-12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2377381">
      <w:bodyDiv w:val="1"/>
      <w:marLeft w:val="0"/>
      <w:marRight w:val="0"/>
      <w:marTop w:val="0"/>
      <w:marBottom w:val="0"/>
      <w:divBdr>
        <w:top w:val="none" w:sz="0" w:space="0" w:color="auto"/>
        <w:left w:val="none" w:sz="0" w:space="0" w:color="auto"/>
        <w:bottom w:val="none" w:sz="0" w:space="0" w:color="auto"/>
        <w:right w:val="none" w:sz="0" w:space="0" w:color="auto"/>
      </w:divBdr>
    </w:div>
    <w:div w:id="535387060">
      <w:bodyDiv w:val="1"/>
      <w:marLeft w:val="0"/>
      <w:marRight w:val="0"/>
      <w:marTop w:val="0"/>
      <w:marBottom w:val="0"/>
      <w:divBdr>
        <w:top w:val="none" w:sz="0" w:space="0" w:color="auto"/>
        <w:left w:val="none" w:sz="0" w:space="0" w:color="auto"/>
        <w:bottom w:val="none" w:sz="0" w:space="0" w:color="auto"/>
        <w:right w:val="none" w:sz="0" w:space="0" w:color="auto"/>
      </w:divBdr>
      <w:divsChild>
        <w:div w:id="1897467859">
          <w:marLeft w:val="120"/>
          <w:marRight w:val="120"/>
          <w:marTop w:val="0"/>
          <w:marBottom w:val="0"/>
          <w:divBdr>
            <w:top w:val="none" w:sz="0" w:space="0" w:color="auto"/>
            <w:left w:val="none" w:sz="0" w:space="0" w:color="auto"/>
            <w:bottom w:val="none" w:sz="0" w:space="0" w:color="auto"/>
            <w:right w:val="none" w:sz="0" w:space="0" w:color="auto"/>
          </w:divBdr>
          <w:divsChild>
            <w:div w:id="1446080569">
              <w:marLeft w:val="0"/>
              <w:marRight w:val="0"/>
              <w:marTop w:val="0"/>
              <w:marBottom w:val="0"/>
              <w:divBdr>
                <w:top w:val="none" w:sz="0" w:space="0" w:color="auto"/>
                <w:left w:val="none" w:sz="0" w:space="0" w:color="auto"/>
                <w:bottom w:val="none" w:sz="0" w:space="0" w:color="auto"/>
                <w:right w:val="none" w:sz="0" w:space="0" w:color="auto"/>
              </w:divBdr>
              <w:divsChild>
                <w:div w:id="2020112521">
                  <w:marLeft w:val="0"/>
                  <w:marRight w:val="0"/>
                  <w:marTop w:val="72"/>
                  <w:marBottom w:val="0"/>
                  <w:divBdr>
                    <w:top w:val="none" w:sz="0" w:space="0" w:color="auto"/>
                    <w:left w:val="none" w:sz="0" w:space="0" w:color="auto"/>
                    <w:bottom w:val="none" w:sz="0" w:space="0" w:color="auto"/>
                    <w:right w:val="none" w:sz="0" w:space="0" w:color="auto"/>
                  </w:divBdr>
                  <w:divsChild>
                    <w:div w:id="1881933684">
                      <w:marLeft w:val="0"/>
                      <w:marRight w:val="0"/>
                      <w:marTop w:val="0"/>
                      <w:marBottom w:val="0"/>
                      <w:divBdr>
                        <w:top w:val="none" w:sz="0" w:space="0" w:color="auto"/>
                        <w:left w:val="none" w:sz="0" w:space="0" w:color="auto"/>
                        <w:bottom w:val="none" w:sz="0" w:space="0" w:color="auto"/>
                        <w:right w:val="none" w:sz="0" w:space="0" w:color="auto"/>
                      </w:divBdr>
                      <w:divsChild>
                        <w:div w:id="1361583883">
                          <w:marLeft w:val="120"/>
                          <w:marRight w:val="0"/>
                          <w:marTop w:val="0"/>
                          <w:marBottom w:val="0"/>
                          <w:divBdr>
                            <w:top w:val="none" w:sz="0" w:space="0" w:color="auto"/>
                            <w:left w:val="none" w:sz="0" w:space="0" w:color="auto"/>
                            <w:bottom w:val="none" w:sz="0" w:space="0" w:color="auto"/>
                            <w:right w:val="none" w:sz="0" w:space="0" w:color="auto"/>
                          </w:divBdr>
                          <w:divsChild>
                            <w:div w:id="684987942">
                              <w:marLeft w:val="0"/>
                              <w:marRight w:val="0"/>
                              <w:marTop w:val="0"/>
                              <w:marBottom w:val="0"/>
                              <w:divBdr>
                                <w:top w:val="none" w:sz="0" w:space="0" w:color="auto"/>
                                <w:left w:val="none" w:sz="0" w:space="0" w:color="auto"/>
                                <w:bottom w:val="none" w:sz="0" w:space="0" w:color="auto"/>
                                <w:right w:val="none" w:sz="0" w:space="0" w:color="auto"/>
                              </w:divBdr>
                              <w:divsChild>
                                <w:div w:id="2102287578">
                                  <w:marLeft w:val="-12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sites/entrez?Db=pubmed&amp;Cmd=Search&amp;Term=%22Heitman%20J%22%5BAuthor%5D&amp;itool=EntrezSystem2.PEntrez.Pubmed.Pubmed_ResultsPanel.Pubmed_RVAbstractPlus" TargetMode="External"/><Relationship Id="rId14" Type="http://schemas.openxmlformats.org/officeDocument/2006/relationships/hyperlink" Target="http://www.ncbi.nlm.nih.gov/sites/entrez?Db=pubmed&amp;Cmd=Search&amp;Term=%22Ahnn%20J%22%5BAuthor%5D&amp;itool=EntrezSystem2.PEntrez.Pubmed.Pubmed_ResultsPanel.Pubmed_RVAbstractPlus" TargetMode="External"/><Relationship Id="rId15" Type="http://schemas.openxmlformats.org/officeDocument/2006/relationships/hyperlink" Target="http://www.ncbi.nlm.nih.gov/sites/entrez?Db=pubmed&amp;Cmd=Search&amp;Term=%22Henrique-Silva%20F%22%5BAuthor%5D&amp;itool=EntrezSystem2.PEntrez.Pubmed.Pubmed_ResultsPanel.Pubmed_RVAbstractPlus" TargetMode="External"/><Relationship Id="rId16" Type="http://schemas.openxmlformats.org/officeDocument/2006/relationships/hyperlink" Target="http://www.ncbi.nlm.nih.gov/sites/entrez?Db=pubmed&amp;Cmd=Search&amp;Term=%22Crawford%20D%22%5BAuthor%5D&amp;itool=EntrezSystem2.PEntrez.Pubmed.Pubmed_ResultsPanel.Pubmed_RVAbstractPlus" TargetMode="External"/><Relationship Id="rId17" Type="http://schemas.openxmlformats.org/officeDocument/2006/relationships/hyperlink" Target="http://www.ncbi.nlm.nih.gov/sites/entrez?Db=pubmed&amp;Cmd=Search&amp;Term=%22Canaider%20S%22%5BAuthor%5D&amp;itool=EntrezSystem2.PEntrez.Pubmed.Pubmed_ResultsPanel.Pubmed_RVAbstractPlus" TargetMode="External"/><Relationship Id="rId18" Type="http://schemas.openxmlformats.org/officeDocument/2006/relationships/hyperlink" Target="http://www.ncbi.nlm.nih.gov/sites/entrez?Db=pubmed&amp;Cmd=Search&amp;Term=%22Strippoli%20P%22%5BAuthor%5D&amp;itool=EntrezSystem2.PEntrez.Pubmed.Pubmed_ResultsPanel.Pubmed_RVAbstractPlus" TargetMode="External"/><Relationship Id="rId19" Type="http://schemas.openxmlformats.org/officeDocument/2006/relationships/hyperlink" Target="http://www.ncbi.nlm.nih.gov/sites/entrez?Db=pubmed&amp;Cmd=Search&amp;Term=%22Carinci%20P%22%5BAuthor%5D&amp;itool=EntrezSystem2.PEntrez.Pubmed.Pubmed_ResultsPanel.Pubmed_RVAbstractPlus" TargetMode="External"/><Relationship Id="rId63" Type="http://schemas.openxmlformats.org/officeDocument/2006/relationships/hyperlink" Target="http://www.ncbi.nlm.nih.gov/pubmed?term=Gillette%20TG%5BAuthor%5D&amp;cauthor=true&amp;cauthor_uid=22851699" TargetMode="External"/><Relationship Id="rId64" Type="http://schemas.openxmlformats.org/officeDocument/2006/relationships/hyperlink" Target="http://www.ncbi.nlm.nih.gov/pubmed?term=Hill%20JA%5BAuthor%5D&amp;cauthor=true&amp;cauthor_uid=22851699" TargetMode="External"/><Relationship Id="rId65" Type="http://schemas.openxmlformats.org/officeDocument/2006/relationships/hyperlink" Target="http://www.ncbi.nlm.nih.gov/pubmed/22851699" TargetMode="External"/><Relationship Id="rId66" Type="http://schemas.openxmlformats.org/officeDocument/2006/relationships/hyperlink" Target="http://www.ncbi.nlm.nih.gov/pubmed/23059539" TargetMode="External"/><Relationship Id="rId67" Type="http://schemas.openxmlformats.org/officeDocument/2006/relationships/footer" Target="footer2.xml"/><Relationship Id="rId68" Type="http://schemas.openxmlformats.org/officeDocument/2006/relationships/fontTable" Target="fontTable.xml"/><Relationship Id="rId69" Type="http://schemas.openxmlformats.org/officeDocument/2006/relationships/theme" Target="theme/theme1.xml"/><Relationship Id="rId50" Type="http://schemas.openxmlformats.org/officeDocument/2006/relationships/hyperlink" Target="http://www.ncbi.nlm.nih.gov/pubmed?term=%22Le%20V%22%5BAuthor%5D" TargetMode="External"/><Relationship Id="rId51" Type="http://schemas.openxmlformats.org/officeDocument/2006/relationships/hyperlink" Target="http://www.ncbi.nlm.nih.gov/pubmed?term=%22Rotter%20D%22%5BAuthor%5D" TargetMode="External"/><Relationship Id="rId52" Type="http://schemas.openxmlformats.org/officeDocument/2006/relationships/hyperlink" Target="http://www.ncbi.nlm.nih.gov/pubmed?term=%22Battiprolu%20PK%22%5BAuthor%5D" TargetMode="External"/><Relationship Id="rId53" Type="http://schemas.openxmlformats.org/officeDocument/2006/relationships/hyperlink" Target="http://www.ncbi.nlm.nih.gov/pubmed?term=%22Grinsfelder%20B%22%5BAuthor%5D" TargetMode="External"/><Relationship Id="rId54" Type="http://schemas.openxmlformats.org/officeDocument/2006/relationships/hyperlink" Target="http://www.ncbi.nlm.nih.gov/pubmed?term=%22Tannous%20P%22%5BAuthor%5D" TargetMode="External"/><Relationship Id="rId55" Type="http://schemas.openxmlformats.org/officeDocument/2006/relationships/hyperlink" Target="http://www.ncbi.nlm.nih.gov/pubmed?term=%22Burchfield%20JS%22%5BAuthor%5D" TargetMode="External"/><Relationship Id="rId56" Type="http://schemas.openxmlformats.org/officeDocument/2006/relationships/hyperlink" Target="http://www.ncbi.nlm.nih.gov/pubmed?term=%22Czubryt%20M%22%5BAuthor%5D" TargetMode="External"/><Relationship Id="rId57" Type="http://schemas.openxmlformats.org/officeDocument/2006/relationships/hyperlink" Target="http://www.ncbi.nlm.nih.gov/pubmed?term=%22Backs%20J%22%5BAuthor%5D" TargetMode="External"/><Relationship Id="rId58" Type="http://schemas.openxmlformats.org/officeDocument/2006/relationships/hyperlink" Target="http://www.ncbi.nlm.nih.gov/pubmed?term=%22Olson%20EN%22%5BAuthor%5D" TargetMode="External"/><Relationship Id="rId59" Type="http://schemas.openxmlformats.org/officeDocument/2006/relationships/hyperlink" Target="http://www.ncbi.nlm.nih.gov/pubmed?term=%22Rothermel%20BA%22%5BAuthor%5D" TargetMode="External"/><Relationship Id="rId40" Type="http://schemas.openxmlformats.org/officeDocument/2006/relationships/hyperlink" Target="http://www.ncbi.nlm.nih.gov/sites/entrez?Db=pubmed&amp;Cmd=Search&amp;Term=%22Cyert%20MS%22%5BAuthor%5D&amp;itool=EntrezSystem2.PEntrez.Pubmed.Pubmed_ResultsPanel.Pubmed_RVAbstractPlus" TargetMode="External"/><Relationship Id="rId41" Type="http://schemas.openxmlformats.org/officeDocument/2006/relationships/hyperlink" Target="http://www.ncbi.nlm.nih.gov/sites/entrez?Db=pubmed&amp;Cmd=Search&amp;Term=%22de%20la%20Luna%20S%22%5BAuthor%5D&amp;itool=EntrezSystem2.PEntrez.Pubmed.Pubmed_ResultsPanel.Pubmed_RVAbstractPlus" TargetMode="External"/><Relationship Id="rId42" Type="http://schemas.openxmlformats.org/officeDocument/2006/relationships/hyperlink" Target="http://www.ncbi.nlm.nih.gov/sites/entrez?Db=pubmed&amp;Cmd=Search&amp;Term=%22Estivill%20X%22%5BAuthor%5D&amp;itool=EntrezSystem2.PEntrez.Pubmed.Pubmed_ResultsPanel.Pubmed_RVAbstractPlus" TargetMode="External"/><Relationship Id="rId43" Type="http://schemas.openxmlformats.org/officeDocument/2006/relationships/hyperlink" Target="http://www.ncbi.nlm.nih.gov/sites/entrez?Db=pubmed&amp;Cmd=Search&amp;Term=%22Berry%20JM%22%5BAuthor%5D&amp;itool=EntrezSystem2.PEntrez.Pubmed.Pubmed_ResultsPanel.Pubmed_RVAbstractPlus" TargetMode="External"/><Relationship Id="rId44" Type="http://schemas.openxmlformats.org/officeDocument/2006/relationships/hyperlink" Target="http://www.ncbi.nlm.nih.gov/sites/entrez?Db=pubmed&amp;Cmd=Search&amp;Term=%22Cao%20DJ%22%5BAuthor%5D&amp;itool=EntrezSystem2.PEntrez.Pubmed.Pubmed_ResultsPanel.Pubmed_RVAbstractPlus" TargetMode="External"/><Relationship Id="rId45" Type="http://schemas.openxmlformats.org/officeDocument/2006/relationships/hyperlink" Target="http://www.ncbi.nlm.nih.gov/sites/entrez?Db=pubmed&amp;Cmd=Search&amp;Term=%22Rothermel%20BA%22%5BAuthor%5D&amp;itool=EntrezSystem2.PEntrez.Pubmed.Pubmed_ResultsPanel.Pubmed_RVAbstractPlus" TargetMode="External"/><Relationship Id="rId46" Type="http://schemas.openxmlformats.org/officeDocument/2006/relationships/hyperlink" Target="http://www.ncbi.nlm.nih.gov/sites/entrez?Db=pubmed&amp;Cmd=Search&amp;Term=%22Hill%20JA%22%5BAuthor%5D&amp;itool=EntrezSystem2.PEntrez.Pubmed.Pubmed_ResultsPanel.Pubmed_RVAbstractPlus" TargetMode="External"/><Relationship Id="rId47" Type="http://schemas.openxmlformats.org/officeDocument/2006/relationships/hyperlink" Target="http://www.ncbi.nlm.nih.gov/pubmed/20118246?itool=EntrezSystem2.PEntrez.Pubmed.Pubmed_ResultsPanel.Pubmed_RVDocSum&amp;ordinalpos=1" TargetMode="External"/><Relationship Id="rId48" Type="http://schemas.openxmlformats.org/officeDocument/2006/relationships/hyperlink" Target="http://www.ncbi.nlm.nih.gov/pubmed/21367693" TargetMode="External"/><Relationship Id="rId49" Type="http://schemas.openxmlformats.org/officeDocument/2006/relationships/hyperlink" Target="http://www.ncbi.nlm.nih.gov/pubmed?term=%22Berry%20JM%22%5BAuthor%5D"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30" Type="http://schemas.openxmlformats.org/officeDocument/2006/relationships/hyperlink" Target="http://www.ncbi.nlm.nih.gov/sites/entrez?Db=pubmed&amp;Cmd=Search&amp;Term=%22Cao%20X%22%5BAuthor%5D&amp;itool=EntrezSystem2.PEntrez.Pubmed.Pubmed_ResultsPanel.Pubmed_RVAbstractPlus" TargetMode="External"/><Relationship Id="rId31" Type="http://schemas.openxmlformats.org/officeDocument/2006/relationships/hyperlink" Target="http://www.ncbi.nlm.nih.gov/sites/entrez?Db=pubmed&amp;Cmd=Search&amp;Term=%22Klee%20CB%22%5BAuthor%5D&amp;itool=EntrezSystem2.PEntrez.Pubmed.Pubmed_ResultsPanel.Pubmed_RVAbstractPlus" TargetMode="External"/><Relationship Id="rId32" Type="http://schemas.openxmlformats.org/officeDocument/2006/relationships/hyperlink" Target="http://www.ncbi.nlm.nih.gov/sites/entrez?Db=pubmed&amp;Cmd=Search&amp;Term=%22Redondo%20JM%22%5BAuthor%5D&amp;itool=EntrezSystem2.PEntrez.Pubmed.Pubmed_ResultsPanel.Pubmed_RVAbstractPlus" TargetMode="External"/><Relationship Id="rId33" Type="http://schemas.openxmlformats.org/officeDocument/2006/relationships/hyperlink" Target="http://www.ncbi.nlm.nih.gov/sites/entrez?Db=pubmed&amp;Cmd=Search&amp;Term=%22Maltais%20LJ%22%5BAuthor%5D&amp;itool=EntrezSystem2.PEntrez.Pubmed.Pubmed_ResultsPanel.Pubmed_RVAbstractPlus" TargetMode="External"/><Relationship Id="rId34" Type="http://schemas.openxmlformats.org/officeDocument/2006/relationships/hyperlink" Target="http://www.ncbi.nlm.nih.gov/sites/entrez?Db=pubmed&amp;Cmd=Search&amp;Term=%22Bruford%20EA%22%5BAuthor%5D&amp;itool=EntrezSystem2.PEntrez.Pubmed.Pubmed_ResultsPanel.Pubmed_RVAbstractPlus" TargetMode="External"/><Relationship Id="rId35" Type="http://schemas.openxmlformats.org/officeDocument/2006/relationships/hyperlink" Target="http://www.ncbi.nlm.nih.gov/sites/entrez?Db=pubmed&amp;Cmd=Search&amp;Term=%22Povey%20S%22%5BAuthor%5D&amp;itool=EntrezSystem2.PEntrez.Pubmed.Pubmed_ResultsPanel.Pubmed_RVAbstractPlus" TargetMode="External"/><Relationship Id="rId36" Type="http://schemas.openxmlformats.org/officeDocument/2006/relationships/hyperlink" Target="http://www.ncbi.nlm.nih.gov/sites/entrez?Db=pubmed&amp;Cmd=Search&amp;Term=%22Molkentin%20JD%22%5BAuthor%5D&amp;itool=EntrezSystem2.PEntrez.Pubmed.Pubmed_ResultsPanel.Pubmed_RVAbstractPlus" TargetMode="External"/><Relationship Id="rId37" Type="http://schemas.openxmlformats.org/officeDocument/2006/relationships/hyperlink" Target="http://www.ncbi.nlm.nih.gov/sites/entrez?Db=pubmed&amp;Cmd=Search&amp;Term=%22McKeon%20FD%22%5BAuthor%5D&amp;itool=EntrezSystem2.PEntrez.Pubmed.Pubmed_ResultsPanel.Pubmed_RVAbstractPlus" TargetMode="External"/><Relationship Id="rId38" Type="http://schemas.openxmlformats.org/officeDocument/2006/relationships/hyperlink" Target="http://www.ncbi.nlm.nih.gov/sites/entrez?Db=pubmed&amp;Cmd=Search&amp;Term=%22Duh%20EJ%22%5BAuthor%5D&amp;itool=EntrezSystem2.PEntrez.Pubmed.Pubmed_ResultsPanel.Pubmed_RVAbstractPlus" TargetMode="External"/><Relationship Id="rId39" Type="http://schemas.openxmlformats.org/officeDocument/2006/relationships/hyperlink" Target="http://www.ncbi.nlm.nih.gov/sites/entrez?Db=pubmed&amp;Cmd=Search&amp;Term=%22Crabtree%20GR%22%5BAuthor%5D&amp;itool=EntrezSystem2.PEntrez.Pubmed.Pubmed_ResultsPanel.Pubmed_RVAbstractPlus" TargetMode="External"/><Relationship Id="rId20" Type="http://schemas.openxmlformats.org/officeDocument/2006/relationships/hyperlink" Target="http://www.ncbi.nlm.nih.gov/sites/entrez?Db=pubmed&amp;Cmd=Search&amp;Term=%22Min%20KT%22%5BAuthor%5D&amp;itool=EntrezSystem2.PEntrez.Pubmed.Pubmed_ResultsPanel.Pubmed_RVAbstractPlus" TargetMode="External"/><Relationship Id="rId21" Type="http://schemas.openxmlformats.org/officeDocument/2006/relationships/hyperlink" Target="http://www.ncbi.nlm.nih.gov/sites/entrez?Db=pubmed&amp;Cmd=Search&amp;Term=%22Fox%20DS%22%5BAuthor%5D&amp;itool=EntrezSystem2.PEntrez.Pubmed.Pubmed_ResultsPanel.Pubmed_RVAbstractPlus" TargetMode="External"/><Relationship Id="rId22" Type="http://schemas.openxmlformats.org/officeDocument/2006/relationships/hyperlink" Target="http://www.ncbi.nlm.nih.gov/sites/entrez?Db=pubmed&amp;Cmd=Search&amp;Term=%22Cunningham%20KW%22%5BAuthor%5D&amp;itool=EntrezSystem2.PEntrez.Pubmed.Pubmed_ResultsPanel.Pubmed_RVAbstractPlus" TargetMode="External"/><Relationship Id="rId23" Type="http://schemas.openxmlformats.org/officeDocument/2006/relationships/hyperlink" Target="http://www.ncbi.nlm.nih.gov/sites/entrez?Db=pubmed&amp;Cmd=Search&amp;Term=%22Bassel-Duby%20R%22%5BAuthor%5D&amp;itool=EntrezSystem2.PEntrez.Pubmed.Pubmed_ResultsPanel.Pubmed_RVAbstractPlus" TargetMode="External"/><Relationship Id="rId24" Type="http://schemas.openxmlformats.org/officeDocument/2006/relationships/hyperlink" Target="http://www.ncbi.nlm.nih.gov/sites/entrez?Db=pubmed&amp;Cmd=Search&amp;Term=%22Olson%20EN%22%5BAuthor%5D&amp;itool=EntrezSystem2.PEntrez.Pubmed.Pubmed_ResultsPanel.Pubmed_RVAbstractPlus" TargetMode="External"/><Relationship Id="rId25" Type="http://schemas.openxmlformats.org/officeDocument/2006/relationships/hyperlink" Target="http://www.ncbi.nlm.nih.gov/sites/entrez?Db=pubmed&amp;Cmd=Search&amp;Term=%22Zhang%20Z%22%5BAuthor%5D&amp;itool=EntrezSystem2.PEntrez.Pubmed.Pubmed_ResultsPanel.Pubmed_RVAbstractPlus" TargetMode="External"/><Relationship Id="rId26" Type="http://schemas.openxmlformats.org/officeDocument/2006/relationships/hyperlink" Target="http://www.ncbi.nlm.nih.gov/sites/entrez?Db=pubmed&amp;Cmd=Search&amp;Term=%22Williams%20RS%22%5BAuthor%5D&amp;itool=EntrezSystem2.PEntrez.Pubmed.Pubmed_ResultsPanel.Pubmed_RVAbstractPlus" TargetMode="External"/><Relationship Id="rId27" Type="http://schemas.openxmlformats.org/officeDocument/2006/relationships/hyperlink" Target="http://www.ncbi.nlm.nih.gov/sites/entrez?Db=pubmed&amp;Cmd=Search&amp;Term=%22Gerber%20HP%22%5BAuthor%5D&amp;itool=EntrezSystem2.PEntrez.Pubmed.Pubmed_ResultsPanel.Pubmed_RVAbstractPlus" TargetMode="External"/><Relationship Id="rId28" Type="http://schemas.openxmlformats.org/officeDocument/2006/relationships/hyperlink" Target="http://www.ncbi.nlm.nih.gov/sites/entrez?Db=pubmed&amp;Cmd=Search&amp;Term=%22P%C3%A9rez-Riba%20M%22%5BAuthor%5D&amp;itool=EntrezSystem2.PEntrez.Pubmed.Pubmed_ResultsPanel.Pubmed_RVAbstractPlus" TargetMode="External"/><Relationship Id="rId29" Type="http://schemas.openxmlformats.org/officeDocument/2006/relationships/hyperlink" Target="http://www.ncbi.nlm.nih.gov/sites/entrez?Db=pubmed&amp;Cmd=Search&amp;Term=%22Seo%20H%22%5BAuthor%5D&amp;itool=EntrezSystem2.PEntrez.Pubmed.Pubmed_ResultsPanel.Pubmed_RVAbstractPlus" TargetMode="External"/><Relationship Id="rId60" Type="http://schemas.openxmlformats.org/officeDocument/2006/relationships/hyperlink" Target="http://www.ncbi.nlm.nih.gov/pubmed?term=%22Hill%20JA%22%5BAuthor%5D" TargetMode="External"/><Relationship Id="rId61" Type="http://schemas.openxmlformats.org/officeDocument/2006/relationships/hyperlink" Target="http://www.ncbi.nlm.nih.gov/pubmed?term=Hojayev%20B%5BAuthor%5D&amp;cauthor=true&amp;cauthor_uid=22851699" TargetMode="External"/><Relationship Id="rId62" Type="http://schemas.openxmlformats.org/officeDocument/2006/relationships/hyperlink" Target="http://www.ncbi.nlm.nih.gov/pubmed?term=Rothermel%20BA%5BAuthor%5D&amp;cauthor=true&amp;cauthor_uid=22851699" TargetMode="External"/><Relationship Id="rId10" Type="http://schemas.openxmlformats.org/officeDocument/2006/relationships/hyperlink" Target="http://www.ncbi.nlm.nih.gov/sites/entrez?Db=pubmed&amp;Cmd=Search&amp;Term=%22Ermak%20G%22%5BAuthor%5D&amp;itool=EntrezSystem2.PEntrez.Pubmed.Pubmed_ResultsPanel.Pubmed_RVAbstractPlus" TargetMode="External"/><Relationship Id="rId11" Type="http://schemas.openxmlformats.org/officeDocument/2006/relationships/hyperlink" Target="http://www.ncbi.nlm.nih.gov/sites/entrez?Db=pubmed&amp;Cmd=Search&amp;Term=%22Rothermel%20BA%22%5BAuthor%5D&amp;itool=EntrezSystem2.PEntrez.Pubmed.Pubmed_ResultsPanel.Pubmed_RVAbstractPlus" TargetMode="External"/><Relationship Id="rId12" Type="http://schemas.openxmlformats.org/officeDocument/2006/relationships/hyperlink" Target="http://www.ncbi.nlm.nih.gov/sites/entrez?Db=pubmed&amp;Cmd=Search&amp;Term=%22Pritchard%20M%22%5BAuthor%5D&amp;itool=EntrezSystem2.PEntrez.Pubmed.Pubmed_ResultsPanel.Pubmed_RVAbstractP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4090</Words>
  <Characters>23319</Characters>
  <Application>Microsoft Macintosh Word</Application>
  <DocSecurity>0</DocSecurity>
  <Lines>194</Lines>
  <Paragraphs>54</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BIOGRAPHICAL SKETCH</vt:lpstr>
      <vt:lpstr>        Professional Appointments and Positions</vt:lpstr>
      <vt:lpstr>    </vt:lpstr>
      <vt:lpstr>    C.  Selected Peer-Reviewed Publications (Selected from 61 peer-reviewed publicat</vt:lpstr>
      <vt:lpstr>    </vt:lpstr>
      <vt:lpstr>    Most relevant to the current application</vt:lpstr>
    </vt:vector>
  </TitlesOfParts>
  <Company>UT Southwestern Medical Center</Company>
  <LinksUpToDate>false</LinksUpToDate>
  <CharactersWithSpaces>27355</CharactersWithSpaces>
  <SharedDoc>false</SharedDoc>
  <HLinks>
    <vt:vector size="72" baseType="variant">
      <vt:variant>
        <vt:i4>5439599</vt:i4>
      </vt:variant>
      <vt:variant>
        <vt:i4>33</vt:i4>
      </vt:variant>
      <vt:variant>
        <vt:i4>0</vt:i4>
      </vt:variant>
      <vt:variant>
        <vt:i4>5</vt:i4>
      </vt:variant>
      <vt:variant>
        <vt:lpwstr>http://www.ncbi.nlm.nih.gov/pubmed?term=%22Hill JA%22%5BAuthor%5D</vt:lpwstr>
      </vt:variant>
      <vt:variant>
        <vt:lpwstr/>
      </vt:variant>
      <vt:variant>
        <vt:i4>2097255</vt:i4>
      </vt:variant>
      <vt:variant>
        <vt:i4>30</vt:i4>
      </vt:variant>
      <vt:variant>
        <vt:i4>0</vt:i4>
      </vt:variant>
      <vt:variant>
        <vt:i4>5</vt:i4>
      </vt:variant>
      <vt:variant>
        <vt:lpwstr>http://www.ncbi.nlm.nih.gov/pubmed?term=%22Rothermel BA%22%5BAuthor%5D</vt:lpwstr>
      </vt:variant>
      <vt:variant>
        <vt:lpwstr/>
      </vt:variant>
      <vt:variant>
        <vt:i4>3604603</vt:i4>
      </vt:variant>
      <vt:variant>
        <vt:i4>27</vt:i4>
      </vt:variant>
      <vt:variant>
        <vt:i4>0</vt:i4>
      </vt:variant>
      <vt:variant>
        <vt:i4>5</vt:i4>
      </vt:variant>
      <vt:variant>
        <vt:lpwstr>http://www.ncbi.nlm.nih.gov/pubmed?term=%22Olson EN%22%5BAuthor%5D</vt:lpwstr>
      </vt:variant>
      <vt:variant>
        <vt:lpwstr/>
      </vt:variant>
      <vt:variant>
        <vt:i4>917546</vt:i4>
      </vt:variant>
      <vt:variant>
        <vt:i4>24</vt:i4>
      </vt:variant>
      <vt:variant>
        <vt:i4>0</vt:i4>
      </vt:variant>
      <vt:variant>
        <vt:i4>5</vt:i4>
      </vt:variant>
      <vt:variant>
        <vt:lpwstr>http://www.ncbi.nlm.nih.gov/pubmed?term=%22Backs J%22%5BAuthor%5D</vt:lpwstr>
      </vt:variant>
      <vt:variant>
        <vt:lpwstr/>
      </vt:variant>
      <vt:variant>
        <vt:i4>7012417</vt:i4>
      </vt:variant>
      <vt:variant>
        <vt:i4>21</vt:i4>
      </vt:variant>
      <vt:variant>
        <vt:i4>0</vt:i4>
      </vt:variant>
      <vt:variant>
        <vt:i4>5</vt:i4>
      </vt:variant>
      <vt:variant>
        <vt:lpwstr>http://www.ncbi.nlm.nih.gov/pubmed?term=%22Czubryt M%22%5BAuthor%5D</vt:lpwstr>
      </vt:variant>
      <vt:variant>
        <vt:lpwstr/>
      </vt:variant>
      <vt:variant>
        <vt:i4>3670043</vt:i4>
      </vt:variant>
      <vt:variant>
        <vt:i4>18</vt:i4>
      </vt:variant>
      <vt:variant>
        <vt:i4>0</vt:i4>
      </vt:variant>
      <vt:variant>
        <vt:i4>5</vt:i4>
      </vt:variant>
      <vt:variant>
        <vt:lpwstr>http://www.ncbi.nlm.nih.gov/pubmed?term=%22Burchfield JS%22%5BAuthor%5D</vt:lpwstr>
      </vt:variant>
      <vt:variant>
        <vt:lpwstr/>
      </vt:variant>
      <vt:variant>
        <vt:i4>6291546</vt:i4>
      </vt:variant>
      <vt:variant>
        <vt:i4>15</vt:i4>
      </vt:variant>
      <vt:variant>
        <vt:i4>0</vt:i4>
      </vt:variant>
      <vt:variant>
        <vt:i4>5</vt:i4>
      </vt:variant>
      <vt:variant>
        <vt:lpwstr>http://www.ncbi.nlm.nih.gov/pubmed?term=%22Tannous P%22%5BAuthor%5D</vt:lpwstr>
      </vt:variant>
      <vt:variant>
        <vt:lpwstr/>
      </vt:variant>
      <vt:variant>
        <vt:i4>7995475</vt:i4>
      </vt:variant>
      <vt:variant>
        <vt:i4>12</vt:i4>
      </vt:variant>
      <vt:variant>
        <vt:i4>0</vt:i4>
      </vt:variant>
      <vt:variant>
        <vt:i4>5</vt:i4>
      </vt:variant>
      <vt:variant>
        <vt:lpwstr>http://www.ncbi.nlm.nih.gov/pubmed?term=%22Grinsfelder B%22%5BAuthor%5D</vt:lpwstr>
      </vt:variant>
      <vt:variant>
        <vt:lpwstr/>
      </vt:variant>
      <vt:variant>
        <vt:i4>3932175</vt:i4>
      </vt:variant>
      <vt:variant>
        <vt:i4>9</vt:i4>
      </vt:variant>
      <vt:variant>
        <vt:i4>0</vt:i4>
      </vt:variant>
      <vt:variant>
        <vt:i4>5</vt:i4>
      </vt:variant>
      <vt:variant>
        <vt:lpwstr>http://www.ncbi.nlm.nih.gov/pubmed?term=%22Battiprolu PK%22%5BAuthor%5D</vt:lpwstr>
      </vt:variant>
      <vt:variant>
        <vt:lpwstr/>
      </vt:variant>
      <vt:variant>
        <vt:i4>6488123</vt:i4>
      </vt:variant>
      <vt:variant>
        <vt:i4>6</vt:i4>
      </vt:variant>
      <vt:variant>
        <vt:i4>0</vt:i4>
      </vt:variant>
      <vt:variant>
        <vt:i4>5</vt:i4>
      </vt:variant>
      <vt:variant>
        <vt:lpwstr>http://www.ncbi.nlm.nih.gov/pubmed?term=%22Rotter D%22%5BAuthor%5D</vt:lpwstr>
      </vt:variant>
      <vt:variant>
        <vt:lpwstr/>
      </vt:variant>
      <vt:variant>
        <vt:i4>7077925</vt:i4>
      </vt:variant>
      <vt:variant>
        <vt:i4>3</vt:i4>
      </vt:variant>
      <vt:variant>
        <vt:i4>0</vt:i4>
      </vt:variant>
      <vt:variant>
        <vt:i4>5</vt:i4>
      </vt:variant>
      <vt:variant>
        <vt:lpwstr>http://www.ncbi.nlm.nih.gov/pubmed?term=%22Le V%22%5BAuthor%5D</vt:lpwstr>
      </vt:variant>
      <vt:variant>
        <vt:lpwstr/>
      </vt:variant>
      <vt:variant>
        <vt:i4>2293868</vt:i4>
      </vt:variant>
      <vt:variant>
        <vt:i4>0</vt:i4>
      </vt:variant>
      <vt:variant>
        <vt:i4>0</vt:i4>
      </vt:variant>
      <vt:variant>
        <vt:i4>5</vt:i4>
      </vt:variant>
      <vt:variant>
        <vt:lpwstr>http://www.ncbi.nlm.nih.gov/pubmed?term=%22Berry JM%22%5BAuthor%5D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BIOGRAPHICAL SKETCH</dc:title>
  <dc:subject/>
  <dc:creator>Anita Hughes</dc:creator>
  <cp:keywords/>
  <cp:lastModifiedBy>Microsoft Office User</cp:lastModifiedBy>
  <cp:revision>2</cp:revision>
  <cp:lastPrinted>2010-03-12T19:10:00Z</cp:lastPrinted>
  <dcterms:created xsi:type="dcterms:W3CDTF">2012-11-08T14:33:00Z</dcterms:created>
  <dcterms:modified xsi:type="dcterms:W3CDTF">2012-11-08T14:33:00Z</dcterms:modified>
</cp:coreProperties>
</file>