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FDDA2" w14:textId="77777777" w:rsidR="00084908" w:rsidRDefault="00084908" w:rsidP="00DE548F">
      <w:pPr>
        <w:rPr>
          <w:b/>
          <w:i/>
        </w:rPr>
      </w:pPr>
    </w:p>
    <w:p w14:paraId="3653FD62" w14:textId="71B4FECC" w:rsidR="009A42DA" w:rsidRPr="00AE3B61" w:rsidRDefault="009A42DA" w:rsidP="009A42DA">
      <w:pPr>
        <w:jc w:val="center"/>
        <w:rPr>
          <w:b/>
          <w:i/>
        </w:rPr>
      </w:pPr>
      <w:r w:rsidRPr="00AE3B61">
        <w:rPr>
          <w:b/>
          <w:i/>
        </w:rPr>
        <w:t>Curriculum vitae</w:t>
      </w:r>
    </w:p>
    <w:p w14:paraId="4F2C58D1" w14:textId="77777777" w:rsidR="009A42DA" w:rsidRPr="00AE3B61" w:rsidRDefault="009A42DA"/>
    <w:tbl>
      <w:tblPr>
        <w:tblStyle w:val="TableGrid"/>
        <w:tblW w:w="10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50"/>
        <w:gridCol w:w="8172"/>
      </w:tblGrid>
      <w:tr w:rsidR="00CB62DE" w:rsidRPr="00AE3B61" w14:paraId="696C5BA0" w14:textId="77777777" w:rsidTr="00E71749">
        <w:tc>
          <w:tcPr>
            <w:tcW w:w="2250" w:type="dxa"/>
            <w:tcMar>
              <w:top w:w="29" w:type="dxa"/>
              <w:left w:w="115" w:type="dxa"/>
              <w:bottom w:w="29" w:type="dxa"/>
              <w:right w:w="115" w:type="dxa"/>
            </w:tcMar>
          </w:tcPr>
          <w:p w14:paraId="735816F3" w14:textId="3F516898" w:rsidR="00CB62DE" w:rsidRPr="00AE3B61" w:rsidRDefault="00CB62DE" w:rsidP="00B4095F">
            <w:pPr>
              <w:pStyle w:val="NormalWeb"/>
              <w:spacing w:before="0" w:beforeAutospacing="0" w:after="0" w:afterAutospacing="0"/>
              <w:outlineLvl w:val="0"/>
              <w:rPr>
                <w:b/>
                <w:bCs/>
              </w:rPr>
            </w:pPr>
            <w:r w:rsidRPr="00AE3B61">
              <w:rPr>
                <w:b/>
                <w:bCs/>
              </w:rPr>
              <w:t>Date Prepared:</w:t>
            </w:r>
            <w:r w:rsidR="00AA61AB" w:rsidRPr="00AE3B61">
              <w:rPr>
                <w:b/>
                <w:bCs/>
              </w:rPr>
              <w:t xml:space="preserve"> </w:t>
            </w:r>
          </w:p>
          <w:p w14:paraId="15755DFE" w14:textId="77777777" w:rsidR="00CB62DE" w:rsidRPr="00AE3B61" w:rsidRDefault="00CB62DE" w:rsidP="00B4095F">
            <w:pPr>
              <w:pStyle w:val="NormalWeb"/>
              <w:spacing w:before="0" w:beforeAutospacing="0" w:after="0" w:afterAutospacing="0"/>
              <w:outlineLvl w:val="0"/>
              <w:rPr>
                <w:b/>
                <w:bCs/>
              </w:rPr>
            </w:pPr>
          </w:p>
        </w:tc>
        <w:tc>
          <w:tcPr>
            <w:tcW w:w="8172" w:type="dxa"/>
            <w:tcMar>
              <w:top w:w="29" w:type="dxa"/>
              <w:left w:w="115" w:type="dxa"/>
              <w:bottom w:w="29" w:type="dxa"/>
              <w:right w:w="115" w:type="dxa"/>
            </w:tcMar>
          </w:tcPr>
          <w:p w14:paraId="52A39A89" w14:textId="22B443C6" w:rsidR="00CB62DE" w:rsidRPr="00AE3B61" w:rsidRDefault="000918DD" w:rsidP="00B4095F">
            <w:pPr>
              <w:pStyle w:val="NormalWeb"/>
              <w:spacing w:before="0" w:beforeAutospacing="0" w:after="0" w:afterAutospacing="0"/>
              <w:outlineLvl w:val="0"/>
            </w:pPr>
            <w:r>
              <w:t>January 14, 2025</w:t>
            </w:r>
          </w:p>
        </w:tc>
      </w:tr>
      <w:tr w:rsidR="00CB62DE" w:rsidRPr="00AE3B61" w14:paraId="21164358" w14:textId="77777777" w:rsidTr="00E71749">
        <w:tc>
          <w:tcPr>
            <w:tcW w:w="2250" w:type="dxa"/>
            <w:tcMar>
              <w:top w:w="58" w:type="dxa"/>
              <w:left w:w="115" w:type="dxa"/>
              <w:bottom w:w="58" w:type="dxa"/>
              <w:right w:w="115" w:type="dxa"/>
            </w:tcMar>
          </w:tcPr>
          <w:p w14:paraId="7D03EB81" w14:textId="3D01CC69" w:rsidR="00CB62DE" w:rsidRPr="00AE3B61" w:rsidRDefault="00CB62DE" w:rsidP="00F4030D">
            <w:pPr>
              <w:pStyle w:val="NormalWeb"/>
              <w:spacing w:before="0" w:beforeAutospacing="0" w:after="0" w:afterAutospacing="0"/>
              <w:outlineLvl w:val="0"/>
              <w:rPr>
                <w:b/>
                <w:bCs/>
              </w:rPr>
            </w:pPr>
            <w:r w:rsidRPr="00AE3B61">
              <w:rPr>
                <w:b/>
                <w:bCs/>
              </w:rPr>
              <w:t>Name:</w:t>
            </w:r>
            <w:r w:rsidR="00F4030D" w:rsidRPr="00AE3B61">
              <w:rPr>
                <w:b/>
                <w:bCs/>
              </w:rPr>
              <w:t xml:space="preserve"> </w:t>
            </w:r>
          </w:p>
        </w:tc>
        <w:tc>
          <w:tcPr>
            <w:tcW w:w="8172" w:type="dxa"/>
            <w:tcMar>
              <w:top w:w="58" w:type="dxa"/>
              <w:left w:w="115" w:type="dxa"/>
              <w:bottom w:w="58" w:type="dxa"/>
              <w:right w:w="115" w:type="dxa"/>
            </w:tcMar>
          </w:tcPr>
          <w:p w14:paraId="1A6EA0A9" w14:textId="71E87549" w:rsidR="00CB62DE" w:rsidRPr="00AE3B61" w:rsidRDefault="00441D34" w:rsidP="00B4095F">
            <w:pPr>
              <w:pStyle w:val="NormalWeb"/>
              <w:spacing w:before="0" w:beforeAutospacing="0" w:after="0" w:afterAutospacing="0"/>
              <w:outlineLvl w:val="0"/>
            </w:pPr>
            <w:r w:rsidRPr="00AE3B61">
              <w:t>Dipti (Mahajan) Karamchandani</w:t>
            </w:r>
          </w:p>
        </w:tc>
      </w:tr>
      <w:tr w:rsidR="00CB62DE" w:rsidRPr="00AE3B61" w14:paraId="173053D9" w14:textId="77777777" w:rsidTr="00E71749">
        <w:tc>
          <w:tcPr>
            <w:tcW w:w="2250" w:type="dxa"/>
            <w:tcMar>
              <w:top w:w="58" w:type="dxa"/>
              <w:left w:w="115" w:type="dxa"/>
              <w:bottom w:w="58" w:type="dxa"/>
              <w:right w:w="115" w:type="dxa"/>
            </w:tcMar>
          </w:tcPr>
          <w:p w14:paraId="36D1E36B" w14:textId="548B9F49" w:rsidR="00CB62DE" w:rsidRPr="00AE3B61" w:rsidRDefault="00CB62DE" w:rsidP="00E71749">
            <w:pPr>
              <w:spacing w:line="360" w:lineRule="auto"/>
            </w:pPr>
            <w:r w:rsidRPr="00AE3B61">
              <w:rPr>
                <w:b/>
                <w:bCs/>
              </w:rPr>
              <w:t>Office Address:</w:t>
            </w:r>
            <w:r w:rsidR="002E660F" w:rsidRPr="00AE3B61">
              <w:t xml:space="preserve"> </w:t>
            </w:r>
          </w:p>
        </w:tc>
        <w:tc>
          <w:tcPr>
            <w:tcW w:w="8172" w:type="dxa"/>
            <w:tcMar>
              <w:top w:w="58" w:type="dxa"/>
              <w:left w:w="115" w:type="dxa"/>
              <w:bottom w:w="58" w:type="dxa"/>
              <w:right w:w="115" w:type="dxa"/>
            </w:tcMar>
          </w:tcPr>
          <w:p w14:paraId="22BE19EE" w14:textId="77777777" w:rsidR="00441D34" w:rsidRPr="00AE3B61" w:rsidRDefault="00441D34" w:rsidP="00441D34">
            <w:pPr>
              <w:spacing w:line="360" w:lineRule="auto"/>
            </w:pPr>
            <w:r w:rsidRPr="00AE3B61">
              <w:t>Department of Pathology</w:t>
            </w:r>
          </w:p>
          <w:p w14:paraId="2D0E4315" w14:textId="71F57F5F" w:rsidR="00CB62DE" w:rsidRPr="00AE3B61" w:rsidRDefault="00441D34" w:rsidP="00441D34">
            <w:pPr>
              <w:pStyle w:val="NormalWeb"/>
              <w:spacing w:before="0" w:beforeAutospacing="0" w:after="0" w:afterAutospacing="0"/>
              <w:outlineLvl w:val="0"/>
            </w:pPr>
            <w:r w:rsidRPr="00AE3B61">
              <w:t>6201 Harry Hines Blvd, Dallas, TX 75390-9073</w:t>
            </w:r>
          </w:p>
        </w:tc>
      </w:tr>
      <w:tr w:rsidR="00CB62DE" w:rsidRPr="00AE3B61" w14:paraId="7F25B4D8" w14:textId="77777777" w:rsidTr="00E71749">
        <w:tc>
          <w:tcPr>
            <w:tcW w:w="2250" w:type="dxa"/>
            <w:tcMar>
              <w:top w:w="58" w:type="dxa"/>
              <w:left w:w="115" w:type="dxa"/>
              <w:bottom w:w="58" w:type="dxa"/>
              <w:right w:w="115" w:type="dxa"/>
            </w:tcMar>
          </w:tcPr>
          <w:p w14:paraId="340D6FCB" w14:textId="106D833A" w:rsidR="00CB62DE" w:rsidRPr="00AE3B61" w:rsidRDefault="00CB62DE" w:rsidP="00B4095F">
            <w:pPr>
              <w:pStyle w:val="NormalWeb"/>
              <w:spacing w:before="0" w:beforeAutospacing="0" w:after="0" w:afterAutospacing="0"/>
              <w:outlineLvl w:val="0"/>
              <w:rPr>
                <w:b/>
                <w:bCs/>
              </w:rPr>
            </w:pPr>
            <w:r w:rsidRPr="00AE3B61">
              <w:rPr>
                <w:b/>
                <w:bCs/>
              </w:rPr>
              <w:t xml:space="preserve">Work Phone: </w:t>
            </w:r>
          </w:p>
        </w:tc>
        <w:tc>
          <w:tcPr>
            <w:tcW w:w="8172" w:type="dxa"/>
            <w:tcMar>
              <w:top w:w="58" w:type="dxa"/>
              <w:left w:w="115" w:type="dxa"/>
              <w:bottom w:w="58" w:type="dxa"/>
              <w:right w:w="115" w:type="dxa"/>
            </w:tcMar>
          </w:tcPr>
          <w:p w14:paraId="02868EEC" w14:textId="2E3DFE91" w:rsidR="004C1F50" w:rsidRPr="00AE3B61" w:rsidRDefault="00441D34" w:rsidP="00B4095F">
            <w:pPr>
              <w:pStyle w:val="NormalWeb"/>
              <w:spacing w:before="0" w:beforeAutospacing="0" w:after="0" w:afterAutospacing="0"/>
              <w:outlineLvl w:val="0"/>
              <w:rPr>
                <w:b/>
              </w:rPr>
            </w:pPr>
            <w:r w:rsidRPr="00AE3B61">
              <w:rPr>
                <w:b/>
                <w:bCs/>
              </w:rPr>
              <w:t>(</w:t>
            </w:r>
            <w:r w:rsidRPr="00AE3B61">
              <w:t>469)419-3397</w:t>
            </w:r>
          </w:p>
        </w:tc>
      </w:tr>
      <w:tr w:rsidR="00CB62DE" w:rsidRPr="00AE3B61" w14:paraId="71C40CB9" w14:textId="77777777" w:rsidTr="00E71749">
        <w:tc>
          <w:tcPr>
            <w:tcW w:w="2250" w:type="dxa"/>
            <w:tcMar>
              <w:top w:w="58" w:type="dxa"/>
              <w:left w:w="115" w:type="dxa"/>
              <w:bottom w:w="58" w:type="dxa"/>
              <w:right w:w="115" w:type="dxa"/>
            </w:tcMar>
          </w:tcPr>
          <w:p w14:paraId="6497BCC1" w14:textId="089BCF20" w:rsidR="00CB62DE" w:rsidRPr="00AE3B61" w:rsidRDefault="00CB62DE" w:rsidP="00B4095F">
            <w:pPr>
              <w:pStyle w:val="NormalWeb"/>
              <w:spacing w:before="0" w:beforeAutospacing="0" w:after="0" w:afterAutospacing="0"/>
              <w:outlineLvl w:val="0"/>
            </w:pPr>
            <w:r w:rsidRPr="00AE3B61">
              <w:rPr>
                <w:b/>
                <w:bCs/>
              </w:rPr>
              <w:t>Work E-Mail:</w:t>
            </w:r>
            <w:r w:rsidRPr="00AE3B61">
              <w:t xml:space="preserve"> </w:t>
            </w:r>
          </w:p>
        </w:tc>
        <w:tc>
          <w:tcPr>
            <w:tcW w:w="8172" w:type="dxa"/>
            <w:tcMar>
              <w:top w:w="58" w:type="dxa"/>
              <w:left w:w="115" w:type="dxa"/>
              <w:bottom w:w="58" w:type="dxa"/>
              <w:right w:w="115" w:type="dxa"/>
            </w:tcMar>
          </w:tcPr>
          <w:p w14:paraId="2C311374" w14:textId="36C6F5AA" w:rsidR="00CB62DE" w:rsidRPr="00AE3B61" w:rsidRDefault="00441D34" w:rsidP="00B4095F">
            <w:pPr>
              <w:pStyle w:val="NormalWeb"/>
              <w:spacing w:before="0" w:beforeAutospacing="0" w:after="0" w:afterAutospacing="0"/>
              <w:outlineLvl w:val="0"/>
            </w:pPr>
            <w:r w:rsidRPr="00AE3B61">
              <w:t>dipti.karamchandani@utsouthwestern.edu</w:t>
            </w:r>
          </w:p>
        </w:tc>
      </w:tr>
      <w:tr w:rsidR="00CB62DE" w:rsidRPr="00AE3B61" w14:paraId="0FB0D628" w14:textId="77777777" w:rsidTr="00E71749">
        <w:tc>
          <w:tcPr>
            <w:tcW w:w="2250" w:type="dxa"/>
            <w:tcMar>
              <w:top w:w="58" w:type="dxa"/>
              <w:left w:w="115" w:type="dxa"/>
              <w:bottom w:w="58" w:type="dxa"/>
              <w:right w:w="115" w:type="dxa"/>
            </w:tcMar>
          </w:tcPr>
          <w:p w14:paraId="09290F45" w14:textId="5C65C428" w:rsidR="00CB62DE" w:rsidRPr="00AE3B61" w:rsidRDefault="00CB62DE" w:rsidP="00DB5379">
            <w:pPr>
              <w:pStyle w:val="NormalWeb"/>
              <w:spacing w:before="0" w:beforeAutospacing="0" w:after="0" w:afterAutospacing="0"/>
              <w:outlineLvl w:val="0"/>
              <w:rPr>
                <w:b/>
                <w:bCs/>
              </w:rPr>
            </w:pPr>
            <w:r w:rsidRPr="00AE3B61">
              <w:rPr>
                <w:b/>
                <w:bCs/>
              </w:rPr>
              <w:t xml:space="preserve">Work </w:t>
            </w:r>
            <w:r w:rsidR="00DB5379" w:rsidRPr="00AE3B61">
              <w:rPr>
                <w:b/>
                <w:bCs/>
              </w:rPr>
              <w:t>Fax</w:t>
            </w:r>
            <w:r w:rsidR="00AA61AB" w:rsidRPr="00AE3B61">
              <w:rPr>
                <w:b/>
                <w:bCs/>
              </w:rPr>
              <w:t xml:space="preserve">: </w:t>
            </w:r>
          </w:p>
        </w:tc>
        <w:tc>
          <w:tcPr>
            <w:tcW w:w="8172" w:type="dxa"/>
            <w:tcMar>
              <w:top w:w="58" w:type="dxa"/>
              <w:left w:w="115" w:type="dxa"/>
              <w:bottom w:w="58" w:type="dxa"/>
              <w:right w:w="115" w:type="dxa"/>
            </w:tcMar>
          </w:tcPr>
          <w:p w14:paraId="073B7980" w14:textId="134A8D24" w:rsidR="00CB62DE" w:rsidRPr="00AE3B61" w:rsidRDefault="00441D34" w:rsidP="00B4095F">
            <w:pPr>
              <w:pStyle w:val="NormalWeb"/>
              <w:spacing w:before="0" w:beforeAutospacing="0" w:after="0" w:afterAutospacing="0"/>
              <w:outlineLvl w:val="0"/>
            </w:pPr>
            <w:r w:rsidRPr="00AE3B61">
              <w:t>(214)648-8037</w:t>
            </w:r>
          </w:p>
        </w:tc>
      </w:tr>
      <w:tr w:rsidR="00CB62DE" w:rsidRPr="00AE3B61" w14:paraId="105B4C41" w14:textId="77777777" w:rsidTr="00E71749">
        <w:tc>
          <w:tcPr>
            <w:tcW w:w="2250" w:type="dxa"/>
            <w:tcMar>
              <w:top w:w="58" w:type="dxa"/>
              <w:left w:w="115" w:type="dxa"/>
              <w:bottom w:w="58" w:type="dxa"/>
              <w:right w:w="115" w:type="dxa"/>
            </w:tcMar>
          </w:tcPr>
          <w:p w14:paraId="0E1467EB" w14:textId="472321F3" w:rsidR="00CB62DE" w:rsidRPr="00AE3B61" w:rsidRDefault="00CB62DE" w:rsidP="00B4095F">
            <w:pPr>
              <w:pStyle w:val="CommentText"/>
              <w:tabs>
                <w:tab w:val="left" w:pos="3214"/>
              </w:tabs>
              <w:outlineLvl w:val="0"/>
              <w:rPr>
                <w:b/>
                <w:bCs/>
                <w:sz w:val="24"/>
                <w:szCs w:val="24"/>
              </w:rPr>
            </w:pPr>
            <w:r w:rsidRPr="00AE3B61">
              <w:rPr>
                <w:b/>
                <w:bCs/>
                <w:sz w:val="24"/>
                <w:szCs w:val="24"/>
              </w:rPr>
              <w:t>Place of Birth:</w:t>
            </w:r>
            <w:r w:rsidR="00AA61AB" w:rsidRPr="00AE3B61">
              <w:rPr>
                <w:b/>
                <w:bCs/>
                <w:sz w:val="24"/>
                <w:szCs w:val="24"/>
              </w:rPr>
              <w:t xml:space="preserve"> </w:t>
            </w:r>
          </w:p>
        </w:tc>
        <w:tc>
          <w:tcPr>
            <w:tcW w:w="8172" w:type="dxa"/>
            <w:tcMar>
              <w:top w:w="58" w:type="dxa"/>
              <w:left w:w="115" w:type="dxa"/>
              <w:bottom w:w="58" w:type="dxa"/>
              <w:right w:w="115" w:type="dxa"/>
            </w:tcMar>
          </w:tcPr>
          <w:p w14:paraId="3FE35C5E" w14:textId="605B086D" w:rsidR="00CB62DE" w:rsidRPr="00AE3B61" w:rsidRDefault="00441D34" w:rsidP="00B4095F">
            <w:pPr>
              <w:pStyle w:val="NormalWeb"/>
              <w:spacing w:before="0" w:beforeAutospacing="0" w:after="0" w:afterAutospacing="0"/>
              <w:outlineLvl w:val="0"/>
            </w:pPr>
            <w:r w:rsidRPr="00AE3B61">
              <w:t>Gurdaspur, Punjab, India</w:t>
            </w:r>
          </w:p>
        </w:tc>
      </w:tr>
    </w:tbl>
    <w:p w14:paraId="198925BE" w14:textId="77777777" w:rsidR="00AD06BD" w:rsidRPr="00AE3B61" w:rsidRDefault="00AD06BD" w:rsidP="00B4095F"/>
    <w:p w14:paraId="3D79B27B" w14:textId="77777777" w:rsidR="00B52E2D" w:rsidRPr="00AE3B61" w:rsidRDefault="00B52E2D" w:rsidP="00B4095F">
      <w:pPr>
        <w:rPr>
          <w:b/>
          <w:u w:val="single"/>
        </w:rPr>
      </w:pPr>
      <w:r w:rsidRPr="00AE3B61">
        <w:rPr>
          <w:b/>
          <w:u w:val="single"/>
        </w:rPr>
        <w:t>Education</w:t>
      </w:r>
    </w:p>
    <w:p w14:paraId="00C0E4F7" w14:textId="77777777" w:rsidR="00B4095F" w:rsidRPr="00AE3B61" w:rsidRDefault="00B4095F" w:rsidP="00B4095F">
      <w:pPr>
        <w:rPr>
          <w:b/>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CB62DE" w:rsidRPr="00AE3B61" w14:paraId="505FB03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1C87C3" w14:textId="77777777" w:rsidR="00CB62DE" w:rsidRPr="00AE3B61" w:rsidRDefault="00CB62DE" w:rsidP="00B4095F">
            <w:pPr>
              <w:pStyle w:val="CommentText"/>
              <w:tabs>
                <w:tab w:val="left" w:pos="3214"/>
              </w:tabs>
              <w:outlineLvl w:val="0"/>
              <w:rPr>
                <w:b/>
                <w:bCs/>
                <w:sz w:val="24"/>
                <w:szCs w:val="24"/>
              </w:rPr>
            </w:pPr>
            <w:r w:rsidRPr="00AE3B61">
              <w:rPr>
                <w:sz w:val="24"/>
                <w:szCs w:val="24"/>
              </w:rPr>
              <w:t>Year</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9107DF" w14:textId="77777777" w:rsidR="00CB62DE" w:rsidRPr="00AE3B61" w:rsidRDefault="00CB62DE" w:rsidP="00B4095F">
            <w:pPr>
              <w:pStyle w:val="NormalWeb"/>
              <w:spacing w:before="0" w:beforeAutospacing="0" w:after="0" w:afterAutospacing="0"/>
              <w:outlineLvl w:val="0"/>
            </w:pPr>
            <w:r w:rsidRPr="00AE3B61">
              <w:t>Degree</w:t>
            </w:r>
          </w:p>
          <w:p w14:paraId="6EE7FF03" w14:textId="14D1533C" w:rsidR="00CB62DE" w:rsidRPr="00AE3B61" w:rsidRDefault="00CB62DE" w:rsidP="00B4095F">
            <w:pPr>
              <w:pStyle w:val="NormalWeb"/>
              <w:spacing w:before="0" w:beforeAutospacing="0" w:after="0" w:afterAutospacing="0"/>
              <w:outlineLvl w:val="0"/>
              <w:rPr>
                <w:b/>
                <w:bCs/>
              </w:rPr>
            </w:pP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A50AED" w14:textId="7AFC5A4C" w:rsidR="00CB62DE" w:rsidRPr="00AE3B61" w:rsidRDefault="00CB62DE" w:rsidP="00B4095F">
            <w:pPr>
              <w:pStyle w:val="NormalWeb"/>
              <w:spacing w:before="0" w:beforeAutospacing="0" w:after="0" w:afterAutospacing="0"/>
              <w:outlineLvl w:val="0"/>
            </w:pPr>
            <w:r w:rsidRPr="00AE3B61">
              <w:t>Field of Study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A0EAE1" w14:textId="77777777" w:rsidR="00CB62DE" w:rsidRPr="00AE3B61" w:rsidRDefault="00CB62DE" w:rsidP="00B4095F">
            <w:pPr>
              <w:pStyle w:val="NormalWeb"/>
              <w:spacing w:before="0" w:beforeAutospacing="0" w:after="0" w:afterAutospacing="0"/>
              <w:outlineLvl w:val="0"/>
              <w:rPr>
                <w:b/>
                <w:bCs/>
              </w:rPr>
            </w:pPr>
            <w:r w:rsidRPr="00AE3B61">
              <w:t>Institution</w:t>
            </w:r>
          </w:p>
        </w:tc>
      </w:tr>
      <w:tr w:rsidR="00CB62DE" w:rsidRPr="00AE3B61" w14:paraId="2E4E4F3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F9EA47" w14:textId="363CFF5B" w:rsidR="00CB62DE" w:rsidRPr="00AE3B61" w:rsidRDefault="00AA61AB" w:rsidP="00B4095F">
            <w:pPr>
              <w:pStyle w:val="CommentText"/>
              <w:tabs>
                <w:tab w:val="left" w:pos="3214"/>
              </w:tabs>
              <w:outlineLvl w:val="0"/>
              <w:rPr>
                <w:sz w:val="24"/>
                <w:szCs w:val="24"/>
              </w:rPr>
            </w:pPr>
            <w:r w:rsidRPr="00AE3B61">
              <w:rPr>
                <w:sz w:val="24"/>
                <w:szCs w:val="24"/>
              </w:rPr>
              <w:t>2001-2002</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9D89D3" w14:textId="55A98665" w:rsidR="00CB62DE" w:rsidRPr="00AE3B61" w:rsidRDefault="00AA61AB" w:rsidP="00B4095F">
            <w:pPr>
              <w:pStyle w:val="NormalWeb"/>
              <w:spacing w:before="0" w:beforeAutospacing="0" w:after="0" w:afterAutospacing="0"/>
              <w:outlineLvl w:val="0"/>
            </w:pPr>
            <w:r w:rsidRPr="00AE3B61">
              <w:t>MBBS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BD2A04" w14:textId="35296489" w:rsidR="00CB62DE" w:rsidRPr="00AE3B61" w:rsidRDefault="00AA61AB" w:rsidP="00AA61AB">
            <w:r w:rsidRPr="00AE3B61">
              <w:t>Rotating internship</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017E12" w14:textId="531D91EC" w:rsidR="00CB62DE" w:rsidRPr="00AE3B61" w:rsidRDefault="00AA61AB" w:rsidP="00B4095F">
            <w:pPr>
              <w:pStyle w:val="NormalWeb"/>
              <w:spacing w:before="0" w:beforeAutospacing="0" w:after="0" w:afterAutospacing="0"/>
              <w:outlineLvl w:val="0"/>
            </w:pPr>
            <w:r w:rsidRPr="00AE3B61">
              <w:rPr>
                <w:lang w:val="en-GB"/>
              </w:rPr>
              <w:t>Maulana Azad Medical College, New Delhi, India</w:t>
            </w:r>
          </w:p>
        </w:tc>
      </w:tr>
      <w:tr w:rsidR="00335996" w:rsidRPr="00AE3B61" w14:paraId="3ED90EA1"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DCB6AD" w14:textId="709EBE84" w:rsidR="00335996" w:rsidRPr="00AE3B61" w:rsidRDefault="00335996" w:rsidP="00335996">
            <w:pPr>
              <w:pStyle w:val="CommentText"/>
              <w:tabs>
                <w:tab w:val="left" w:pos="3214"/>
              </w:tabs>
              <w:outlineLvl w:val="0"/>
              <w:rPr>
                <w:sz w:val="24"/>
                <w:szCs w:val="24"/>
              </w:rPr>
            </w:pPr>
            <w:r w:rsidRPr="00AE3B61">
              <w:rPr>
                <w:sz w:val="24"/>
                <w:szCs w:val="24"/>
              </w:rPr>
              <w:t>1997-2001</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590EA5" w14:textId="14FFCDEF" w:rsidR="00335996" w:rsidRPr="00AE3B61" w:rsidRDefault="00335996" w:rsidP="00335996">
            <w:pPr>
              <w:pStyle w:val="NormalWeb"/>
              <w:spacing w:before="0" w:beforeAutospacing="0" w:after="0" w:afterAutospacing="0"/>
              <w:outlineLvl w:val="0"/>
            </w:pPr>
            <w:r w:rsidRPr="00AE3B61">
              <w:t>MBBS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93BD42" w14:textId="348C0698" w:rsidR="00335996" w:rsidRPr="00AE3B61" w:rsidRDefault="00335996" w:rsidP="00335996">
            <w:r w:rsidRPr="00AE3B61">
              <w:t>Bachelor of Medicine and Bachelor of Surgery (Medical School)</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D08DB4" w14:textId="7AE5B49B" w:rsidR="00335996" w:rsidRPr="00AE3B61" w:rsidRDefault="00335996" w:rsidP="00335996">
            <w:pPr>
              <w:pStyle w:val="NormalWeb"/>
              <w:spacing w:before="0" w:beforeAutospacing="0" w:after="0" w:afterAutospacing="0"/>
              <w:outlineLvl w:val="0"/>
              <w:rPr>
                <w:lang w:val="en-GB"/>
              </w:rPr>
            </w:pPr>
            <w:r w:rsidRPr="00AE3B61">
              <w:rPr>
                <w:lang w:val="en-GB"/>
              </w:rPr>
              <w:t>Maulana Azad Medical College, New Delhi, India</w:t>
            </w:r>
          </w:p>
        </w:tc>
      </w:tr>
    </w:tbl>
    <w:p w14:paraId="3B655D3B" w14:textId="77777777" w:rsidR="00B52E2D" w:rsidRPr="00AE3B61" w:rsidRDefault="00B52E2D" w:rsidP="00B4095F">
      <w:pPr>
        <w:rPr>
          <w:b/>
        </w:rPr>
      </w:pPr>
    </w:p>
    <w:p w14:paraId="3AB67FAB" w14:textId="2968FBDD" w:rsidR="00B52E2D" w:rsidRPr="00AE3B61" w:rsidRDefault="00B52E2D" w:rsidP="00B4095F">
      <w:r w:rsidRPr="00AE3B61">
        <w:rPr>
          <w:b/>
          <w:u w:val="single"/>
        </w:rPr>
        <w:t>Postdoctoral Training</w:t>
      </w:r>
      <w:r w:rsidRPr="00AE3B61">
        <w:rPr>
          <w:b/>
        </w:rPr>
        <w:t xml:space="preserve"> </w:t>
      </w:r>
    </w:p>
    <w:p w14:paraId="064C97CB" w14:textId="77777777" w:rsidR="00B4095F" w:rsidRPr="00AE3B61"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853CA3" w:rsidRPr="00AE3B61" w14:paraId="700C71AF"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6803F6" w14:textId="77777777" w:rsidR="00853CA3" w:rsidRPr="00AE3B61" w:rsidRDefault="00853CA3" w:rsidP="00B4095F">
            <w:pPr>
              <w:pStyle w:val="CommentText"/>
              <w:tabs>
                <w:tab w:val="left" w:pos="3214"/>
              </w:tabs>
              <w:outlineLvl w:val="0"/>
              <w:rPr>
                <w:sz w:val="24"/>
                <w:szCs w:val="24"/>
              </w:rPr>
            </w:pPr>
            <w:r w:rsidRPr="00AE3B61">
              <w:rPr>
                <w:sz w:val="24"/>
                <w:szCs w:val="24"/>
              </w:rPr>
              <w:t>Year(s)</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6CDD92" w14:textId="77777777" w:rsidR="00853CA3" w:rsidRPr="00AE3B61" w:rsidRDefault="00853CA3" w:rsidP="00B4095F">
            <w:pPr>
              <w:pStyle w:val="NormalWeb"/>
              <w:spacing w:before="0" w:beforeAutospacing="0" w:after="0" w:afterAutospacing="0"/>
              <w:outlineLvl w:val="0"/>
            </w:pPr>
            <w:r w:rsidRPr="00AE3B61">
              <w:t>Titles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6D6112" w14:textId="31B86247" w:rsidR="00853CA3" w:rsidRPr="00AE3B61" w:rsidRDefault="00853CA3" w:rsidP="00B4095F">
            <w:pPr>
              <w:pStyle w:val="NormalWeb"/>
              <w:spacing w:before="0" w:beforeAutospacing="0" w:after="0" w:afterAutospacing="0"/>
              <w:outlineLvl w:val="0"/>
            </w:pPr>
            <w:r w:rsidRPr="00AE3B61">
              <w:t>Specialty/Discipline</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31E435" w14:textId="77777777" w:rsidR="00853CA3" w:rsidRPr="00AE3B61" w:rsidRDefault="00853CA3" w:rsidP="00B4095F">
            <w:pPr>
              <w:pStyle w:val="NormalWeb"/>
              <w:spacing w:before="0" w:beforeAutospacing="0" w:after="0" w:afterAutospacing="0"/>
              <w:outlineLvl w:val="0"/>
            </w:pPr>
            <w:r w:rsidRPr="00AE3B61">
              <w:t>Institution</w:t>
            </w:r>
          </w:p>
        </w:tc>
      </w:tr>
      <w:tr w:rsidR="00335996" w:rsidRPr="00AE3B61" w14:paraId="0425101B"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A7B81F" w14:textId="33D74F24" w:rsidR="00335996" w:rsidRPr="00AE3B61" w:rsidRDefault="00335996" w:rsidP="00335996">
            <w:pPr>
              <w:pStyle w:val="CommentText"/>
              <w:tabs>
                <w:tab w:val="left" w:pos="3214"/>
              </w:tabs>
              <w:outlineLvl w:val="0"/>
              <w:rPr>
                <w:sz w:val="24"/>
                <w:szCs w:val="24"/>
              </w:rPr>
            </w:pPr>
            <w:r w:rsidRPr="00AE3B61">
              <w:rPr>
                <w:sz w:val="24"/>
                <w:szCs w:val="24"/>
              </w:rPr>
              <w:t>2011-2012</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4F518F" w14:textId="6603E088" w:rsidR="00335996" w:rsidRPr="00AE3B61" w:rsidRDefault="00335996" w:rsidP="00335996">
            <w:pPr>
              <w:pStyle w:val="NormalWeb"/>
              <w:spacing w:before="0" w:beforeAutospacing="0" w:after="0" w:afterAutospacing="0"/>
              <w:outlineLvl w:val="0"/>
            </w:pPr>
            <w:r w:rsidRPr="00AE3B61">
              <w:t>Fellowship</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F89BB1" w14:textId="3DC9B40C" w:rsidR="00335996" w:rsidRPr="00AE3B61" w:rsidRDefault="00335996" w:rsidP="00335996">
            <w:r w:rsidRPr="00AE3B61">
              <w:t>Gastrointestinal and Hepatobiliary Pathology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798661" w14:textId="7E0D06C0" w:rsidR="00335996" w:rsidRPr="00AE3B61" w:rsidRDefault="00335996" w:rsidP="00335996">
            <w:pPr>
              <w:pStyle w:val="NormalWeb"/>
              <w:spacing w:before="0" w:beforeAutospacing="0" w:after="0" w:afterAutospacing="0"/>
              <w:outlineLvl w:val="0"/>
              <w:rPr>
                <w:lang w:val="en-GB"/>
              </w:rPr>
            </w:pPr>
            <w:r w:rsidRPr="00AE3B61">
              <w:t>Cleveland Clinic Foundation, Cleveland, OH</w:t>
            </w:r>
          </w:p>
        </w:tc>
      </w:tr>
      <w:tr w:rsidR="00335996" w:rsidRPr="00AE3B61" w14:paraId="1F87A1F6"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AB33FD" w14:textId="0AFB9B59" w:rsidR="00335996" w:rsidRPr="00AE3B61" w:rsidRDefault="00335996" w:rsidP="00335996">
            <w:pPr>
              <w:pStyle w:val="CommentText"/>
              <w:tabs>
                <w:tab w:val="left" w:pos="3214"/>
              </w:tabs>
              <w:outlineLvl w:val="0"/>
              <w:rPr>
                <w:sz w:val="24"/>
                <w:szCs w:val="24"/>
              </w:rPr>
            </w:pPr>
            <w:r w:rsidRPr="00AE3B61">
              <w:rPr>
                <w:sz w:val="24"/>
                <w:szCs w:val="24"/>
              </w:rPr>
              <w:t>2007-2011</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F64AFA" w14:textId="36B4F9CA" w:rsidR="00335996" w:rsidRPr="00AE3B61" w:rsidRDefault="00335996" w:rsidP="00335996">
            <w:pPr>
              <w:pStyle w:val="NormalWeb"/>
              <w:spacing w:before="0" w:beforeAutospacing="0" w:after="0" w:afterAutospacing="0"/>
              <w:outlineLvl w:val="0"/>
            </w:pPr>
            <w:r w:rsidRPr="00AE3B61">
              <w:t>Residency Program</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A71909" w14:textId="4E4F25A8" w:rsidR="00335996" w:rsidRPr="00AE3B61" w:rsidRDefault="00335996" w:rsidP="00335996">
            <w:pPr>
              <w:pStyle w:val="NormalWeb"/>
              <w:spacing w:before="0" w:beforeAutospacing="0" w:after="0" w:afterAutospacing="0"/>
              <w:outlineLvl w:val="0"/>
            </w:pPr>
            <w:r w:rsidRPr="00AE3B61">
              <w:t>Anatomic and Clinical Pathology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783B4D" w14:textId="7A73E518" w:rsidR="00335996" w:rsidRPr="00AE3B61" w:rsidRDefault="00335996" w:rsidP="00335996">
            <w:pPr>
              <w:pStyle w:val="NormalWeb"/>
              <w:spacing w:before="0" w:beforeAutospacing="0" w:after="0" w:afterAutospacing="0"/>
              <w:outlineLvl w:val="0"/>
            </w:pPr>
            <w:r w:rsidRPr="00AE3B61">
              <w:t>Cleveland Clinic Foundation, Cleveland, OH</w:t>
            </w:r>
          </w:p>
        </w:tc>
      </w:tr>
      <w:tr w:rsidR="00335996" w:rsidRPr="00AE3B61" w14:paraId="3C191FC2"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5D1B8F" w14:textId="312D3689" w:rsidR="00335996" w:rsidRPr="00AE3B61" w:rsidRDefault="00335996" w:rsidP="00335996">
            <w:pPr>
              <w:pStyle w:val="CommentText"/>
              <w:tabs>
                <w:tab w:val="left" w:pos="3214"/>
              </w:tabs>
              <w:outlineLvl w:val="0"/>
              <w:rPr>
                <w:sz w:val="24"/>
                <w:szCs w:val="24"/>
              </w:rPr>
            </w:pPr>
            <w:r w:rsidRPr="00AE3B61">
              <w:rPr>
                <w:sz w:val="24"/>
                <w:szCs w:val="24"/>
              </w:rPr>
              <w:t>2003-2006</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F6FCF9" w14:textId="2E91FBF0" w:rsidR="00335996" w:rsidRPr="00AE3B61" w:rsidRDefault="00335996" w:rsidP="00335996">
            <w:pPr>
              <w:pStyle w:val="NormalWeb"/>
              <w:spacing w:before="0" w:beforeAutospacing="0" w:after="0" w:afterAutospacing="0"/>
              <w:outlineLvl w:val="0"/>
            </w:pPr>
            <w:r w:rsidRPr="00AE3B61">
              <w:t>MD</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53D19C" w14:textId="317AFBAF" w:rsidR="00335996" w:rsidRPr="00AE3B61" w:rsidRDefault="00335996" w:rsidP="00335996">
            <w:pPr>
              <w:pStyle w:val="NormalWeb"/>
              <w:spacing w:before="0" w:beforeAutospacing="0" w:after="0" w:afterAutospacing="0"/>
              <w:outlineLvl w:val="0"/>
            </w:pPr>
            <w:r w:rsidRPr="00AE3B61">
              <w:t>Junior Residency, Pathology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9D141C" w14:textId="561625B7" w:rsidR="00335996" w:rsidRPr="00AE3B61" w:rsidRDefault="00335996" w:rsidP="00335996">
            <w:r w:rsidRPr="00AE3B61">
              <w:rPr>
                <w:lang w:val="en-GB"/>
              </w:rPr>
              <w:t>Maulana Azad Medical College, New Delhi, India</w:t>
            </w:r>
          </w:p>
        </w:tc>
      </w:tr>
    </w:tbl>
    <w:p w14:paraId="2AE4280D" w14:textId="1C72F49C" w:rsidR="005025DE" w:rsidRPr="00AE3B61" w:rsidRDefault="005025DE" w:rsidP="00B4095F"/>
    <w:p w14:paraId="3AE694AF" w14:textId="77777777" w:rsidR="00AF31F9" w:rsidRPr="00AE3B61" w:rsidRDefault="00AF31F9" w:rsidP="00AF31F9">
      <w:r w:rsidRPr="00AE3B61">
        <w:rPr>
          <w:b/>
          <w:bCs/>
          <w:u w:val="single"/>
        </w:rPr>
        <w:t>Professional Development Training</w:t>
      </w:r>
      <w:r w:rsidRPr="00AE3B61">
        <w:t xml:space="preserve">  </w:t>
      </w:r>
    </w:p>
    <w:p w14:paraId="3AE2D6F7" w14:textId="77777777" w:rsidR="00AF31F9" w:rsidRPr="00AE3B61" w:rsidRDefault="00AF31F9" w:rsidP="00AF31F9"/>
    <w:tbl>
      <w:tblPr>
        <w:tblStyle w:val="TableGrid"/>
        <w:tblW w:w="10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079"/>
        <w:gridCol w:w="3690"/>
      </w:tblGrid>
      <w:tr w:rsidR="00AF31F9" w:rsidRPr="00AE3B61" w14:paraId="62ACC605"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5D8FF5" w14:textId="77777777" w:rsidR="00AF31F9" w:rsidRPr="00AE3B61" w:rsidRDefault="00AF31F9" w:rsidP="00A46F10">
            <w:pPr>
              <w:pStyle w:val="CommentText"/>
              <w:tabs>
                <w:tab w:val="left" w:pos="3214"/>
              </w:tabs>
              <w:outlineLvl w:val="0"/>
              <w:rPr>
                <w:sz w:val="24"/>
                <w:szCs w:val="24"/>
              </w:rPr>
            </w:pPr>
            <w:r w:rsidRPr="00AE3B61">
              <w:rPr>
                <w:sz w:val="24"/>
                <w:szCs w:val="24"/>
              </w:rPr>
              <w:t>Year(s)</w:t>
            </w:r>
          </w:p>
        </w:tc>
        <w:tc>
          <w:tcPr>
            <w:tcW w:w="507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6875C2" w14:textId="77777777" w:rsidR="00AF31F9" w:rsidRPr="00AE3B61" w:rsidRDefault="00AF31F9" w:rsidP="00A46F10">
            <w:pPr>
              <w:pStyle w:val="NormalWeb"/>
              <w:spacing w:before="0" w:beforeAutospacing="0" w:after="0" w:afterAutospacing="0"/>
              <w:outlineLvl w:val="0"/>
            </w:pPr>
            <w:r w:rsidRPr="00AE3B61">
              <w:t>Course or Program, Degree if any</w:t>
            </w:r>
          </w:p>
        </w:tc>
        <w:tc>
          <w:tcPr>
            <w:tcW w:w="36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7A5F75" w14:textId="77777777" w:rsidR="00AF31F9" w:rsidRPr="00AE3B61" w:rsidRDefault="00AF31F9" w:rsidP="00A46F10">
            <w:pPr>
              <w:pStyle w:val="NormalWeb"/>
              <w:spacing w:before="0" w:beforeAutospacing="0" w:after="0" w:afterAutospacing="0"/>
              <w:outlineLvl w:val="0"/>
            </w:pPr>
            <w:r w:rsidRPr="00AE3B61">
              <w:t>Institution</w:t>
            </w:r>
          </w:p>
        </w:tc>
      </w:tr>
      <w:tr w:rsidR="00AF31F9" w:rsidRPr="00AE3B61" w14:paraId="04224B4E"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35A8B4" w14:textId="77777777" w:rsidR="00AF31F9" w:rsidRPr="00AE3B61" w:rsidRDefault="00AF31F9" w:rsidP="00A46F10">
            <w:pPr>
              <w:pStyle w:val="CommentText"/>
              <w:tabs>
                <w:tab w:val="left" w:pos="3214"/>
              </w:tabs>
              <w:outlineLvl w:val="0"/>
              <w:rPr>
                <w:sz w:val="24"/>
                <w:szCs w:val="24"/>
              </w:rPr>
            </w:pPr>
          </w:p>
        </w:tc>
        <w:tc>
          <w:tcPr>
            <w:tcW w:w="507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95B0AC" w14:textId="77777777" w:rsidR="00AF31F9" w:rsidRPr="00AE3B61" w:rsidRDefault="00AF31F9" w:rsidP="00A46F10">
            <w:pPr>
              <w:pStyle w:val="NormalWeb"/>
              <w:spacing w:before="0" w:beforeAutospacing="0" w:after="0" w:afterAutospacing="0"/>
              <w:outlineLvl w:val="0"/>
            </w:pPr>
          </w:p>
        </w:tc>
        <w:tc>
          <w:tcPr>
            <w:tcW w:w="36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A78191" w14:textId="77777777" w:rsidR="00AF31F9" w:rsidRPr="00AE3B61" w:rsidRDefault="00AF31F9" w:rsidP="00A46F10">
            <w:pPr>
              <w:pStyle w:val="NormalWeb"/>
              <w:spacing w:before="0" w:beforeAutospacing="0" w:after="0" w:afterAutospacing="0"/>
              <w:outlineLvl w:val="0"/>
            </w:pPr>
          </w:p>
        </w:tc>
      </w:tr>
      <w:tr w:rsidR="00AF31F9" w:rsidRPr="00AE3B61" w14:paraId="7A320946"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AFA895" w14:textId="77777777" w:rsidR="00AF31F9" w:rsidRPr="00AE3B61" w:rsidRDefault="00AF31F9" w:rsidP="00A46F10">
            <w:pPr>
              <w:pStyle w:val="CommentText"/>
              <w:tabs>
                <w:tab w:val="left" w:pos="3214"/>
              </w:tabs>
              <w:outlineLvl w:val="0"/>
              <w:rPr>
                <w:sz w:val="24"/>
                <w:szCs w:val="24"/>
              </w:rPr>
            </w:pPr>
          </w:p>
        </w:tc>
        <w:tc>
          <w:tcPr>
            <w:tcW w:w="507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E32D47" w14:textId="77777777" w:rsidR="00AF31F9" w:rsidRPr="00AE3B61" w:rsidRDefault="00AF31F9" w:rsidP="00A46F10">
            <w:pPr>
              <w:pStyle w:val="NormalWeb"/>
              <w:spacing w:before="0" w:beforeAutospacing="0" w:after="0" w:afterAutospacing="0"/>
              <w:outlineLvl w:val="0"/>
            </w:pPr>
          </w:p>
        </w:tc>
        <w:tc>
          <w:tcPr>
            <w:tcW w:w="36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4CCBC6" w14:textId="77777777" w:rsidR="00AF31F9" w:rsidRPr="00AE3B61" w:rsidRDefault="00AF31F9" w:rsidP="00A46F10">
            <w:pPr>
              <w:pStyle w:val="NormalWeb"/>
              <w:spacing w:before="0" w:beforeAutospacing="0" w:after="0" w:afterAutospacing="0"/>
              <w:outlineLvl w:val="0"/>
            </w:pPr>
          </w:p>
        </w:tc>
      </w:tr>
    </w:tbl>
    <w:p w14:paraId="011EC497" w14:textId="6AF720F4" w:rsidR="00AF31F9" w:rsidRPr="00AE3B61" w:rsidRDefault="00AF31F9" w:rsidP="00B4095F"/>
    <w:p w14:paraId="6308BB7F" w14:textId="77777777" w:rsidR="00AF31F9" w:rsidRPr="00AE3B61" w:rsidRDefault="00AF31F9" w:rsidP="00AF31F9">
      <w:pPr>
        <w:rPr>
          <w:u w:val="single"/>
        </w:rPr>
      </w:pPr>
      <w:r w:rsidRPr="00AE3B61">
        <w:rPr>
          <w:b/>
          <w:bCs/>
          <w:u w:val="single"/>
        </w:rPr>
        <w:t>Faculty Academic Appointments</w:t>
      </w:r>
    </w:p>
    <w:p w14:paraId="610DE44E" w14:textId="77777777" w:rsidR="00AF31F9" w:rsidRPr="00AE3B61" w:rsidRDefault="00AF31F9" w:rsidP="00AF31F9"/>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27"/>
        <w:gridCol w:w="2070"/>
        <w:gridCol w:w="1440"/>
        <w:gridCol w:w="5403"/>
      </w:tblGrid>
      <w:tr w:rsidR="00AF31F9" w:rsidRPr="00AE3B61" w14:paraId="45DFDC34" w14:textId="77777777" w:rsidTr="00AD1134">
        <w:tc>
          <w:tcPr>
            <w:tcW w:w="15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FC7720" w14:textId="77777777" w:rsidR="00AF31F9" w:rsidRPr="00AE3B61" w:rsidRDefault="00AF31F9" w:rsidP="00A46F10">
            <w:pPr>
              <w:pStyle w:val="CommentText"/>
              <w:tabs>
                <w:tab w:val="left" w:pos="3214"/>
              </w:tabs>
              <w:outlineLvl w:val="0"/>
              <w:rPr>
                <w:sz w:val="24"/>
                <w:szCs w:val="24"/>
              </w:rPr>
            </w:pPr>
            <w:r w:rsidRPr="00AE3B61">
              <w:rPr>
                <w:sz w:val="24"/>
                <w:szCs w:val="24"/>
              </w:rPr>
              <w:t>Year(s)</w:t>
            </w:r>
          </w:p>
        </w:tc>
        <w:tc>
          <w:tcPr>
            <w:tcW w:w="20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72EAF5" w14:textId="77777777" w:rsidR="00AF31F9" w:rsidRPr="00AE3B61" w:rsidRDefault="00AF31F9" w:rsidP="00A46F10">
            <w:pPr>
              <w:pStyle w:val="NormalWeb"/>
              <w:spacing w:before="0" w:beforeAutospacing="0" w:after="0" w:afterAutospacing="0"/>
              <w:outlineLvl w:val="0"/>
            </w:pPr>
            <w:r w:rsidRPr="00AE3B61">
              <w:t>Academic Title</w:t>
            </w:r>
          </w:p>
        </w:tc>
        <w:tc>
          <w:tcPr>
            <w:tcW w:w="144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AC74DF" w14:textId="77777777" w:rsidR="00AF31F9" w:rsidRPr="00AE3B61" w:rsidRDefault="00AF31F9" w:rsidP="00A46F10">
            <w:pPr>
              <w:pStyle w:val="NormalWeb"/>
              <w:spacing w:before="0" w:beforeAutospacing="0" w:after="0" w:afterAutospacing="0"/>
              <w:outlineLvl w:val="0"/>
            </w:pPr>
            <w:r w:rsidRPr="00AE3B61">
              <w:t>Department</w:t>
            </w:r>
          </w:p>
        </w:tc>
        <w:tc>
          <w:tcPr>
            <w:tcW w:w="540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0C6DDF" w14:textId="77777777" w:rsidR="00AF31F9" w:rsidRPr="00AE3B61" w:rsidRDefault="00AF31F9" w:rsidP="00A46F10">
            <w:pPr>
              <w:pStyle w:val="NormalWeb"/>
              <w:spacing w:before="0" w:beforeAutospacing="0" w:after="0" w:afterAutospacing="0"/>
              <w:outlineLvl w:val="0"/>
            </w:pPr>
            <w:r w:rsidRPr="00AE3B61">
              <w:t>Academic Institution</w:t>
            </w:r>
          </w:p>
        </w:tc>
      </w:tr>
      <w:tr w:rsidR="00672576" w:rsidRPr="00AE3B61" w14:paraId="740EEB32" w14:textId="77777777" w:rsidTr="00AD1134">
        <w:tc>
          <w:tcPr>
            <w:tcW w:w="15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C535C3" w14:textId="62BFA927" w:rsidR="00672576" w:rsidRPr="00B7499F" w:rsidRDefault="004F6A0C" w:rsidP="00A46F10">
            <w:pPr>
              <w:pStyle w:val="CommentText"/>
              <w:tabs>
                <w:tab w:val="left" w:pos="3214"/>
              </w:tabs>
              <w:outlineLvl w:val="0"/>
              <w:rPr>
                <w:sz w:val="24"/>
                <w:szCs w:val="24"/>
              </w:rPr>
            </w:pPr>
            <w:r w:rsidRPr="00B7499F">
              <w:rPr>
                <w:sz w:val="24"/>
                <w:szCs w:val="24"/>
              </w:rPr>
              <w:lastRenderedPageBreak/>
              <w:t>Sep 2024-</w:t>
            </w:r>
            <w:r w:rsidR="00335134" w:rsidRPr="00B7499F">
              <w:rPr>
                <w:sz w:val="24"/>
                <w:szCs w:val="24"/>
              </w:rPr>
              <w:t xml:space="preserve"> Present</w:t>
            </w:r>
          </w:p>
        </w:tc>
        <w:tc>
          <w:tcPr>
            <w:tcW w:w="20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AC46CA" w14:textId="2497339A" w:rsidR="00672576" w:rsidRPr="00AE3B61" w:rsidRDefault="004F6A0C" w:rsidP="00A46F10">
            <w:pPr>
              <w:pStyle w:val="NormalWeb"/>
              <w:spacing w:before="0" w:beforeAutospacing="0" w:after="0" w:afterAutospacing="0"/>
              <w:outlineLvl w:val="0"/>
            </w:pPr>
            <w:r>
              <w:t>Professor</w:t>
            </w:r>
          </w:p>
        </w:tc>
        <w:tc>
          <w:tcPr>
            <w:tcW w:w="144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24A220" w14:textId="43851767" w:rsidR="00672576" w:rsidRPr="00AE3B61" w:rsidRDefault="004F6A0C" w:rsidP="00A46F10">
            <w:pPr>
              <w:pStyle w:val="NormalWeb"/>
              <w:spacing w:before="0" w:beforeAutospacing="0" w:after="0" w:afterAutospacing="0"/>
              <w:outlineLvl w:val="0"/>
            </w:pPr>
            <w:r w:rsidRPr="00AE3B61">
              <w:t>Pathology</w:t>
            </w:r>
          </w:p>
        </w:tc>
        <w:tc>
          <w:tcPr>
            <w:tcW w:w="540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6C914D" w14:textId="02D37A57" w:rsidR="00672576" w:rsidRPr="00AE3B61" w:rsidRDefault="004F6A0C" w:rsidP="00A46F10">
            <w:pPr>
              <w:pStyle w:val="NormalWeb"/>
              <w:spacing w:before="0" w:beforeAutospacing="0" w:after="0" w:afterAutospacing="0"/>
              <w:outlineLvl w:val="0"/>
            </w:pPr>
            <w:r w:rsidRPr="00AE3B61">
              <w:t>UT Southwestern Medical Center</w:t>
            </w:r>
          </w:p>
        </w:tc>
      </w:tr>
      <w:tr w:rsidR="00AF31F9" w:rsidRPr="00AE3B61" w14:paraId="5FEAAFE2" w14:textId="77777777" w:rsidTr="00AD1134">
        <w:tc>
          <w:tcPr>
            <w:tcW w:w="15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0F88B7" w14:textId="4787F0D5" w:rsidR="00AF31F9" w:rsidRPr="00AE3B61" w:rsidRDefault="00AF31F9" w:rsidP="00A46F10">
            <w:pPr>
              <w:pStyle w:val="CommentText"/>
              <w:tabs>
                <w:tab w:val="left" w:pos="3214"/>
              </w:tabs>
              <w:outlineLvl w:val="0"/>
              <w:rPr>
                <w:sz w:val="24"/>
                <w:szCs w:val="24"/>
              </w:rPr>
            </w:pPr>
            <w:r w:rsidRPr="00AE3B61">
              <w:rPr>
                <w:sz w:val="24"/>
                <w:szCs w:val="24"/>
              </w:rPr>
              <w:t>2021-</w:t>
            </w:r>
            <w:r w:rsidR="00335134">
              <w:rPr>
                <w:sz w:val="24"/>
                <w:szCs w:val="24"/>
              </w:rPr>
              <w:t xml:space="preserve"> </w:t>
            </w:r>
            <w:r w:rsidR="00672576">
              <w:rPr>
                <w:sz w:val="24"/>
                <w:szCs w:val="24"/>
              </w:rPr>
              <w:t>2024</w:t>
            </w:r>
          </w:p>
        </w:tc>
        <w:tc>
          <w:tcPr>
            <w:tcW w:w="20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FC9571" w14:textId="77777777" w:rsidR="00AF31F9" w:rsidRPr="00AE3B61" w:rsidRDefault="00AF31F9" w:rsidP="00A46F10">
            <w:pPr>
              <w:pStyle w:val="NormalWeb"/>
              <w:spacing w:before="0" w:beforeAutospacing="0" w:after="0" w:afterAutospacing="0"/>
              <w:outlineLvl w:val="0"/>
            </w:pPr>
            <w:r w:rsidRPr="00AE3B61">
              <w:t>Associate Professor</w:t>
            </w:r>
          </w:p>
        </w:tc>
        <w:tc>
          <w:tcPr>
            <w:tcW w:w="144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FDFC65" w14:textId="77777777" w:rsidR="00AF31F9" w:rsidRPr="00AE3B61" w:rsidRDefault="00AF31F9" w:rsidP="00A46F10">
            <w:pPr>
              <w:pStyle w:val="NormalWeb"/>
              <w:spacing w:before="0" w:beforeAutospacing="0" w:after="0" w:afterAutospacing="0"/>
              <w:outlineLvl w:val="0"/>
            </w:pPr>
            <w:r w:rsidRPr="00AE3B61">
              <w:t>Pathology</w:t>
            </w:r>
          </w:p>
        </w:tc>
        <w:tc>
          <w:tcPr>
            <w:tcW w:w="540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C8A18E" w14:textId="77777777" w:rsidR="00AF31F9" w:rsidRPr="00AE3B61" w:rsidRDefault="00AF31F9" w:rsidP="00A46F10">
            <w:pPr>
              <w:pStyle w:val="NormalWeb"/>
              <w:spacing w:before="0" w:beforeAutospacing="0" w:after="0" w:afterAutospacing="0"/>
              <w:outlineLvl w:val="0"/>
            </w:pPr>
            <w:r w:rsidRPr="00AE3B61">
              <w:t>UT Southwestern Medical Center</w:t>
            </w:r>
          </w:p>
        </w:tc>
      </w:tr>
      <w:tr w:rsidR="00AF31F9" w:rsidRPr="00AE3B61" w14:paraId="3611911E" w14:textId="77777777" w:rsidTr="00AD1134">
        <w:tc>
          <w:tcPr>
            <w:tcW w:w="15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6A4F23" w14:textId="4D0CB3D9" w:rsidR="00AF31F9" w:rsidRPr="00AE3B61" w:rsidRDefault="00AF31F9" w:rsidP="00A46F10">
            <w:pPr>
              <w:pStyle w:val="CommentText"/>
              <w:tabs>
                <w:tab w:val="left" w:pos="3214"/>
              </w:tabs>
              <w:outlineLvl w:val="0"/>
              <w:rPr>
                <w:sz w:val="24"/>
                <w:szCs w:val="24"/>
              </w:rPr>
            </w:pPr>
            <w:r w:rsidRPr="00AE3B61">
              <w:rPr>
                <w:sz w:val="24"/>
                <w:szCs w:val="24"/>
              </w:rPr>
              <w:t>2018-2021</w:t>
            </w:r>
          </w:p>
        </w:tc>
        <w:tc>
          <w:tcPr>
            <w:tcW w:w="20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6AC9FC" w14:textId="77777777" w:rsidR="00AF31F9" w:rsidRPr="00AE3B61" w:rsidRDefault="00AF31F9" w:rsidP="00A46F10">
            <w:pPr>
              <w:pStyle w:val="NormalWeb"/>
              <w:spacing w:before="0" w:beforeAutospacing="0" w:after="0" w:afterAutospacing="0"/>
              <w:outlineLvl w:val="0"/>
            </w:pPr>
            <w:r w:rsidRPr="00AE3B61">
              <w:t>Associate Professor</w:t>
            </w:r>
          </w:p>
        </w:tc>
        <w:tc>
          <w:tcPr>
            <w:tcW w:w="144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D37AFA" w14:textId="77777777" w:rsidR="00AF31F9" w:rsidRPr="00AE3B61" w:rsidRDefault="00AF31F9" w:rsidP="00A46F10">
            <w:pPr>
              <w:pStyle w:val="NormalWeb"/>
              <w:spacing w:before="0" w:beforeAutospacing="0" w:after="0" w:afterAutospacing="0"/>
              <w:outlineLvl w:val="0"/>
            </w:pPr>
            <w:r w:rsidRPr="00AE3B61">
              <w:t>Pathology</w:t>
            </w:r>
          </w:p>
        </w:tc>
        <w:tc>
          <w:tcPr>
            <w:tcW w:w="540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2185AA" w14:textId="77777777" w:rsidR="00AF31F9" w:rsidRPr="00AE3B61" w:rsidRDefault="00AF31F9" w:rsidP="00A46F10">
            <w:pPr>
              <w:pStyle w:val="NormalWeb"/>
              <w:spacing w:before="0" w:beforeAutospacing="0" w:after="0" w:afterAutospacing="0"/>
              <w:outlineLvl w:val="0"/>
            </w:pPr>
            <w:r w:rsidRPr="00AE3B61">
              <w:t>Penn State Health Milton S. Hershey Medical Center/Penn State College of Medicine</w:t>
            </w:r>
          </w:p>
        </w:tc>
      </w:tr>
      <w:tr w:rsidR="00AF31F9" w:rsidRPr="00AE3B61" w14:paraId="11B3BEFA" w14:textId="77777777" w:rsidTr="00AD1134">
        <w:tc>
          <w:tcPr>
            <w:tcW w:w="15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F8F4E1" w14:textId="7B5C6990" w:rsidR="00AF31F9" w:rsidRPr="00AE3B61" w:rsidRDefault="00AF31F9" w:rsidP="00A46F10">
            <w:pPr>
              <w:pStyle w:val="CommentText"/>
              <w:tabs>
                <w:tab w:val="left" w:pos="3214"/>
              </w:tabs>
              <w:outlineLvl w:val="0"/>
              <w:rPr>
                <w:sz w:val="24"/>
                <w:szCs w:val="24"/>
              </w:rPr>
            </w:pPr>
            <w:r w:rsidRPr="00AE3B61">
              <w:rPr>
                <w:sz w:val="24"/>
                <w:szCs w:val="24"/>
              </w:rPr>
              <w:t>2013-2018</w:t>
            </w:r>
          </w:p>
        </w:tc>
        <w:tc>
          <w:tcPr>
            <w:tcW w:w="20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D7326F" w14:textId="77777777" w:rsidR="00AF31F9" w:rsidRPr="00AE3B61" w:rsidRDefault="00AF31F9" w:rsidP="00A46F10">
            <w:pPr>
              <w:pStyle w:val="NormalWeb"/>
              <w:spacing w:before="0" w:beforeAutospacing="0" w:after="0" w:afterAutospacing="0"/>
              <w:outlineLvl w:val="0"/>
            </w:pPr>
            <w:r w:rsidRPr="00AE3B61">
              <w:t>Assistant Professor</w:t>
            </w:r>
          </w:p>
        </w:tc>
        <w:tc>
          <w:tcPr>
            <w:tcW w:w="144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B685DF" w14:textId="77777777" w:rsidR="00AF31F9" w:rsidRPr="00AE3B61" w:rsidRDefault="00AF31F9" w:rsidP="00A46F10">
            <w:pPr>
              <w:pStyle w:val="NormalWeb"/>
              <w:spacing w:before="0" w:beforeAutospacing="0" w:after="0" w:afterAutospacing="0"/>
              <w:outlineLvl w:val="0"/>
            </w:pPr>
            <w:r w:rsidRPr="00AE3B61">
              <w:t>Pathology</w:t>
            </w:r>
          </w:p>
        </w:tc>
        <w:tc>
          <w:tcPr>
            <w:tcW w:w="540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3A82AB" w14:textId="77777777" w:rsidR="00AF31F9" w:rsidRPr="00AE3B61" w:rsidRDefault="00AF31F9" w:rsidP="00A46F10">
            <w:pPr>
              <w:pStyle w:val="NormalWeb"/>
              <w:spacing w:before="0" w:beforeAutospacing="0" w:after="0" w:afterAutospacing="0"/>
              <w:outlineLvl w:val="0"/>
            </w:pPr>
            <w:r w:rsidRPr="00AE3B61">
              <w:t>Penn State Health Milton S. Hershey Medical Center/ Penn State College of Medicine</w:t>
            </w:r>
          </w:p>
        </w:tc>
      </w:tr>
    </w:tbl>
    <w:p w14:paraId="25B8314B" w14:textId="4A80F47D" w:rsidR="00AF31F9" w:rsidRPr="00AE3B61" w:rsidRDefault="00AF31F9" w:rsidP="00B4095F"/>
    <w:p w14:paraId="036332A8" w14:textId="77777777" w:rsidR="00AF31F9" w:rsidRPr="00AE3B61" w:rsidRDefault="00AF31F9" w:rsidP="00AF31F9">
      <w:pPr>
        <w:ind w:left="14"/>
        <w:rPr>
          <w:i/>
          <w:iCs/>
          <w:u w:val="single"/>
        </w:rPr>
      </w:pPr>
      <w:r w:rsidRPr="00AE3B61">
        <w:rPr>
          <w:b/>
          <w:bCs/>
          <w:u w:val="single"/>
        </w:rPr>
        <w:t>Appointments at Hospitals/Affiliated Institutions</w:t>
      </w:r>
    </w:p>
    <w:p w14:paraId="0F9B03C5" w14:textId="77777777" w:rsidR="00AF31F9" w:rsidRPr="00AE3B61" w:rsidRDefault="00AF31F9" w:rsidP="00AF31F9"/>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770"/>
        <w:gridCol w:w="2204"/>
        <w:gridCol w:w="2694"/>
        <w:gridCol w:w="3767"/>
      </w:tblGrid>
      <w:tr w:rsidR="00AF31F9" w:rsidRPr="00AE3B61" w14:paraId="2BB5E9FA" w14:textId="77777777" w:rsidTr="00A46F10">
        <w:tc>
          <w:tcPr>
            <w:tcW w:w="10435" w:type="dxa"/>
            <w:gridSpan w:val="4"/>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EC48E9" w14:textId="77777777" w:rsidR="00AF31F9" w:rsidRPr="00AE3B61" w:rsidRDefault="00AF31F9" w:rsidP="00A46F10">
            <w:pPr>
              <w:ind w:left="14"/>
              <w:rPr>
                <w:u w:val="single"/>
              </w:rPr>
            </w:pPr>
            <w:r w:rsidRPr="00AE3B61">
              <w:rPr>
                <w:u w:val="single"/>
              </w:rPr>
              <w:t>Past</w:t>
            </w:r>
          </w:p>
        </w:tc>
      </w:tr>
      <w:tr w:rsidR="00AF31F9" w:rsidRPr="00AE3B61" w14:paraId="184F30A5" w14:textId="77777777" w:rsidTr="00A46F10">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DDD703" w14:textId="77777777" w:rsidR="00AF31F9" w:rsidRPr="00AE3B61" w:rsidRDefault="00AF31F9" w:rsidP="00A46F10">
            <w:pPr>
              <w:tabs>
                <w:tab w:val="left" w:pos="3214"/>
              </w:tabs>
              <w:ind w:left="2"/>
              <w:outlineLvl w:val="0"/>
            </w:pPr>
            <w:r w:rsidRPr="00AE3B61">
              <w:t>Year(s)</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8E7AF5" w14:textId="77777777" w:rsidR="00AF31F9" w:rsidRPr="00AE3B61" w:rsidRDefault="00AF31F9" w:rsidP="00A46F10">
            <w:pPr>
              <w:pStyle w:val="NormalWeb"/>
              <w:spacing w:before="0" w:beforeAutospacing="0" w:after="0" w:afterAutospacing="0"/>
              <w:outlineLvl w:val="0"/>
            </w:pPr>
            <w:r w:rsidRPr="00AE3B61">
              <w:t>Position Title</w:t>
            </w:r>
          </w:p>
        </w:tc>
        <w:tc>
          <w:tcPr>
            <w:tcW w:w="270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10065C" w14:textId="77777777" w:rsidR="00AF31F9" w:rsidRPr="00AE3B61" w:rsidRDefault="00AF31F9" w:rsidP="00A46F10">
            <w:pPr>
              <w:pStyle w:val="NormalWeb"/>
              <w:spacing w:before="0" w:beforeAutospacing="0" w:after="0" w:afterAutospacing="0"/>
              <w:outlineLvl w:val="0"/>
            </w:pPr>
            <w:r w:rsidRPr="00AE3B61">
              <w:t>Department/Division</w:t>
            </w:r>
          </w:p>
        </w:tc>
        <w:tc>
          <w:tcPr>
            <w:tcW w:w="377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D0CCD7" w14:textId="77777777" w:rsidR="00AF31F9" w:rsidRPr="00AE3B61" w:rsidRDefault="00AF31F9" w:rsidP="00A46F10">
            <w:pPr>
              <w:pStyle w:val="NormalWeb"/>
              <w:spacing w:before="0" w:beforeAutospacing="0" w:after="0" w:afterAutospacing="0"/>
              <w:outlineLvl w:val="0"/>
            </w:pPr>
            <w:r w:rsidRPr="00AE3B61">
              <w:t>Institution</w:t>
            </w:r>
          </w:p>
        </w:tc>
      </w:tr>
      <w:tr w:rsidR="00AF31F9" w:rsidRPr="00AE3B61" w14:paraId="5F449EAD" w14:textId="77777777" w:rsidTr="00A46F10">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09E9EE" w14:textId="77777777" w:rsidR="00AF31F9" w:rsidRPr="00AE3B61" w:rsidRDefault="00AF31F9" w:rsidP="00A46F10">
            <w:pPr>
              <w:tabs>
                <w:tab w:val="left" w:pos="3214"/>
              </w:tabs>
              <w:outlineLvl w:val="0"/>
            </w:pPr>
            <w:r w:rsidRPr="00AE3B61">
              <w:t>2013-2021</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602DF2" w14:textId="77777777" w:rsidR="00AF31F9" w:rsidRPr="00AE3B61" w:rsidRDefault="00AF31F9" w:rsidP="00A46F10">
            <w:pPr>
              <w:pStyle w:val="NormalWeb"/>
              <w:spacing w:before="0" w:beforeAutospacing="0" w:after="0" w:afterAutospacing="0"/>
              <w:outlineLvl w:val="0"/>
            </w:pPr>
            <w:r w:rsidRPr="00AE3B61">
              <w:t>Staff Physician</w:t>
            </w:r>
          </w:p>
        </w:tc>
        <w:tc>
          <w:tcPr>
            <w:tcW w:w="270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CF78A0" w14:textId="77777777" w:rsidR="00AF31F9" w:rsidRPr="00AE3B61" w:rsidRDefault="00AF31F9" w:rsidP="00A46F10">
            <w:pPr>
              <w:pStyle w:val="NormalWeb"/>
              <w:spacing w:before="0" w:beforeAutospacing="0" w:after="0" w:afterAutospacing="0"/>
              <w:outlineLvl w:val="0"/>
            </w:pPr>
            <w:r w:rsidRPr="00AE3B61">
              <w:t>Pathology</w:t>
            </w:r>
          </w:p>
        </w:tc>
        <w:tc>
          <w:tcPr>
            <w:tcW w:w="377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53788E" w14:textId="77777777" w:rsidR="00AF31F9" w:rsidRPr="00AE3B61" w:rsidRDefault="00AF31F9" w:rsidP="00A46F10">
            <w:pPr>
              <w:pStyle w:val="NormalWeb"/>
              <w:spacing w:before="0" w:beforeAutospacing="0" w:after="0" w:afterAutospacing="0"/>
              <w:outlineLvl w:val="0"/>
            </w:pPr>
            <w:r w:rsidRPr="00AE3B61">
              <w:t>Penn State Health Milton S. Hershey Medical Center, Hershey, PA</w:t>
            </w:r>
          </w:p>
        </w:tc>
      </w:tr>
      <w:tr w:rsidR="00AF31F9" w:rsidRPr="00AE3B61" w14:paraId="10D0F17E" w14:textId="77777777" w:rsidTr="00A46F10">
        <w:tc>
          <w:tcPr>
            <w:tcW w:w="10435" w:type="dxa"/>
            <w:gridSpan w:val="4"/>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882A70" w14:textId="77777777" w:rsidR="00AF31F9" w:rsidRPr="00AE3B61" w:rsidRDefault="00AF31F9" w:rsidP="00A46F10">
            <w:pPr>
              <w:pStyle w:val="NormalWeb"/>
              <w:spacing w:before="0" w:beforeAutospacing="0" w:after="0" w:afterAutospacing="0"/>
              <w:outlineLvl w:val="0"/>
            </w:pPr>
            <w:r w:rsidRPr="00AE3B61">
              <w:rPr>
                <w:u w:val="single"/>
              </w:rPr>
              <w:t>Current</w:t>
            </w:r>
          </w:p>
        </w:tc>
      </w:tr>
      <w:tr w:rsidR="00AF31F9" w:rsidRPr="00AE3B61" w14:paraId="5E72C0AB" w14:textId="77777777" w:rsidTr="00A46F10">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CD2A58" w14:textId="77777777" w:rsidR="00AF31F9" w:rsidRPr="00AE3B61" w:rsidRDefault="00AF31F9" w:rsidP="00A46F10">
            <w:pPr>
              <w:tabs>
                <w:tab w:val="left" w:pos="3214"/>
              </w:tabs>
              <w:ind w:left="2"/>
              <w:outlineLvl w:val="0"/>
            </w:pPr>
            <w:r w:rsidRPr="00AE3B61">
              <w:t>Year(s)</w:t>
            </w:r>
          </w:p>
        </w:tc>
        <w:tc>
          <w:tcPr>
            <w:tcW w:w="22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DE34F4" w14:textId="77777777" w:rsidR="00AF31F9" w:rsidRPr="00AE3B61" w:rsidRDefault="00AF31F9" w:rsidP="00A46F10">
            <w:pPr>
              <w:pStyle w:val="NormalWeb"/>
              <w:spacing w:before="0" w:beforeAutospacing="0" w:after="0" w:afterAutospacing="0"/>
              <w:outlineLvl w:val="0"/>
            </w:pPr>
            <w:r w:rsidRPr="00AE3B61">
              <w:t>Position Title</w:t>
            </w:r>
          </w:p>
        </w:tc>
        <w:tc>
          <w:tcPr>
            <w:tcW w:w="26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A25D51" w14:textId="77777777" w:rsidR="00AF31F9" w:rsidRPr="00AE3B61" w:rsidRDefault="00AF31F9" w:rsidP="00A46F10">
            <w:pPr>
              <w:pStyle w:val="NormalWeb"/>
              <w:spacing w:before="0" w:beforeAutospacing="0" w:after="0" w:afterAutospacing="0"/>
              <w:outlineLvl w:val="0"/>
            </w:pPr>
            <w:r w:rsidRPr="00AE3B61">
              <w:t>Department/Division</w:t>
            </w:r>
          </w:p>
        </w:tc>
        <w:tc>
          <w:tcPr>
            <w:tcW w:w="377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E2BCD3" w14:textId="77777777" w:rsidR="00AF31F9" w:rsidRPr="00AE3B61" w:rsidRDefault="00AF31F9" w:rsidP="00A46F10">
            <w:pPr>
              <w:pStyle w:val="NormalWeb"/>
              <w:spacing w:before="0" w:beforeAutospacing="0" w:after="0" w:afterAutospacing="0"/>
              <w:outlineLvl w:val="0"/>
            </w:pPr>
            <w:r w:rsidRPr="00AE3B61">
              <w:t>Institution</w:t>
            </w:r>
          </w:p>
        </w:tc>
      </w:tr>
      <w:tr w:rsidR="00AF31F9" w:rsidRPr="00AE3B61" w14:paraId="11B9E536" w14:textId="77777777" w:rsidTr="00A46F10">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564E0A" w14:textId="73CC93FC" w:rsidR="00AF31F9" w:rsidRPr="00AE3B61" w:rsidRDefault="00AF31F9" w:rsidP="00A46F10">
            <w:pPr>
              <w:tabs>
                <w:tab w:val="left" w:pos="3214"/>
              </w:tabs>
              <w:ind w:left="2"/>
              <w:outlineLvl w:val="0"/>
            </w:pPr>
            <w:r w:rsidRPr="00AE3B61">
              <w:t>2021-</w:t>
            </w:r>
            <w:r w:rsidR="00C63E92">
              <w:t>Present</w:t>
            </w:r>
          </w:p>
        </w:tc>
        <w:tc>
          <w:tcPr>
            <w:tcW w:w="22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FCC161" w14:textId="77777777" w:rsidR="00AF31F9" w:rsidRPr="00AE3B61" w:rsidRDefault="00AF31F9" w:rsidP="00A46F10">
            <w:pPr>
              <w:pStyle w:val="NormalWeb"/>
              <w:spacing w:before="0" w:beforeAutospacing="0" w:after="0" w:afterAutospacing="0"/>
              <w:outlineLvl w:val="0"/>
            </w:pPr>
            <w:r w:rsidRPr="00AE3B61">
              <w:t>Staff Physician</w:t>
            </w:r>
          </w:p>
        </w:tc>
        <w:tc>
          <w:tcPr>
            <w:tcW w:w="26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9387E0" w14:textId="77777777" w:rsidR="00AF31F9" w:rsidRPr="00AE3B61" w:rsidRDefault="00AF31F9" w:rsidP="00A46F10">
            <w:pPr>
              <w:pStyle w:val="NormalWeb"/>
              <w:spacing w:before="0" w:beforeAutospacing="0" w:after="0" w:afterAutospacing="0"/>
              <w:outlineLvl w:val="0"/>
            </w:pPr>
            <w:r w:rsidRPr="00AE3B61">
              <w:t>Pathology</w:t>
            </w:r>
          </w:p>
        </w:tc>
        <w:tc>
          <w:tcPr>
            <w:tcW w:w="377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D0437D" w14:textId="77777777" w:rsidR="00AF31F9" w:rsidRPr="00AE3B61" w:rsidRDefault="00AF31F9" w:rsidP="00A46F10">
            <w:pPr>
              <w:pStyle w:val="NormalWeb"/>
              <w:spacing w:before="0" w:beforeAutospacing="0" w:after="0" w:afterAutospacing="0"/>
              <w:outlineLvl w:val="0"/>
            </w:pPr>
            <w:r w:rsidRPr="00AE3B61">
              <w:t>UT Southwestern Medical Center, Dallas, TX</w:t>
            </w:r>
          </w:p>
        </w:tc>
      </w:tr>
      <w:tr w:rsidR="00AF31F9" w:rsidRPr="00AE3B61" w14:paraId="0DEE1B21" w14:textId="77777777" w:rsidTr="00A46F10">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9AF115" w14:textId="57A4E96A" w:rsidR="00AF31F9" w:rsidRPr="00AE3B61" w:rsidRDefault="00AF31F9" w:rsidP="00A46F10">
            <w:pPr>
              <w:tabs>
                <w:tab w:val="left" w:pos="3214"/>
              </w:tabs>
              <w:ind w:left="2"/>
              <w:outlineLvl w:val="0"/>
            </w:pPr>
            <w:r w:rsidRPr="00AE3B61">
              <w:t>2021-</w:t>
            </w:r>
            <w:r w:rsidR="00C63E92">
              <w:t>Present</w:t>
            </w:r>
          </w:p>
        </w:tc>
        <w:tc>
          <w:tcPr>
            <w:tcW w:w="22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1F6968" w14:textId="77777777" w:rsidR="00AF31F9" w:rsidRPr="00AE3B61" w:rsidRDefault="00AF31F9" w:rsidP="00A46F10">
            <w:pPr>
              <w:pStyle w:val="NormalWeb"/>
              <w:spacing w:before="0" w:beforeAutospacing="0" w:after="0" w:afterAutospacing="0"/>
              <w:outlineLvl w:val="0"/>
            </w:pPr>
            <w:r w:rsidRPr="00AE3B61">
              <w:t>Staff Physician</w:t>
            </w:r>
          </w:p>
        </w:tc>
        <w:tc>
          <w:tcPr>
            <w:tcW w:w="26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1B65CA" w14:textId="77777777" w:rsidR="00AF31F9" w:rsidRPr="00AE3B61" w:rsidRDefault="00AF31F9" w:rsidP="00A46F10">
            <w:pPr>
              <w:pStyle w:val="NormalWeb"/>
              <w:spacing w:before="0" w:beforeAutospacing="0" w:after="0" w:afterAutospacing="0"/>
              <w:outlineLvl w:val="0"/>
            </w:pPr>
            <w:r w:rsidRPr="00AE3B61">
              <w:t>Pathology</w:t>
            </w:r>
          </w:p>
        </w:tc>
        <w:tc>
          <w:tcPr>
            <w:tcW w:w="377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1CDA44" w14:textId="77777777" w:rsidR="00AF31F9" w:rsidRPr="00AE3B61" w:rsidRDefault="00AF31F9" w:rsidP="00A46F10">
            <w:pPr>
              <w:pStyle w:val="NormalWeb"/>
            </w:pPr>
            <w:r w:rsidRPr="00AE3B61">
              <w:t xml:space="preserve">Parkland Hospital Dallas, TX </w:t>
            </w:r>
          </w:p>
        </w:tc>
      </w:tr>
    </w:tbl>
    <w:p w14:paraId="50303A99" w14:textId="27A68FF8" w:rsidR="00AF31F9" w:rsidRPr="00AE3B61" w:rsidRDefault="00AF31F9" w:rsidP="00B4095F"/>
    <w:p w14:paraId="7F4A5162" w14:textId="77777777" w:rsidR="00AF31F9" w:rsidRPr="00AE3B61" w:rsidRDefault="00AF31F9" w:rsidP="00AF31F9">
      <w:r w:rsidRPr="00AE3B61">
        <w:rPr>
          <w:b/>
          <w:bCs/>
          <w:u w:val="single"/>
        </w:rPr>
        <w:t>Other Professional Positions</w:t>
      </w:r>
      <w:r w:rsidRPr="00AE3B61">
        <w:t xml:space="preserve"> [</w:t>
      </w:r>
      <w:r w:rsidRPr="00AE3B61">
        <w:rPr>
          <w:i/>
          <w:iCs/>
        </w:rPr>
        <w:t>Industry, foundation, private practice</w:t>
      </w:r>
      <w:r w:rsidRPr="00AE3B61">
        <w:t>]</w:t>
      </w:r>
    </w:p>
    <w:p w14:paraId="6121110A" w14:textId="77777777" w:rsidR="00AF31F9" w:rsidRPr="00AE3B61" w:rsidRDefault="00AF31F9" w:rsidP="00AF31F9"/>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167"/>
        <w:gridCol w:w="3605"/>
      </w:tblGrid>
      <w:tr w:rsidR="00AF31F9" w:rsidRPr="00AE3B61" w14:paraId="05A8406E"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9790F6" w14:textId="77777777" w:rsidR="00AF31F9" w:rsidRPr="00AE3B61" w:rsidRDefault="00AF31F9" w:rsidP="00A46F10">
            <w:pPr>
              <w:pStyle w:val="CommentText"/>
              <w:tabs>
                <w:tab w:val="left" w:pos="3214"/>
              </w:tabs>
              <w:outlineLvl w:val="0"/>
              <w:rPr>
                <w:sz w:val="24"/>
                <w:szCs w:val="24"/>
              </w:rPr>
            </w:pPr>
            <w:r w:rsidRPr="00AE3B61">
              <w:rPr>
                <w:sz w:val="24"/>
                <w:szCs w:val="24"/>
              </w:rPr>
              <w:t>Year(s)</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A10F85" w14:textId="77777777" w:rsidR="00AF31F9" w:rsidRPr="00AE3B61" w:rsidRDefault="00AF31F9" w:rsidP="00A46F10">
            <w:pPr>
              <w:pStyle w:val="NormalWeb"/>
              <w:spacing w:before="0" w:beforeAutospacing="0" w:after="0" w:afterAutospacing="0"/>
              <w:outlineLvl w:val="0"/>
            </w:pPr>
            <w:r w:rsidRPr="00AE3B61">
              <w:t>Position Title</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DD5F92" w14:textId="77777777" w:rsidR="00AF31F9" w:rsidRPr="00AE3B61" w:rsidRDefault="00AF31F9" w:rsidP="00A46F10">
            <w:pPr>
              <w:pStyle w:val="NormalWeb"/>
              <w:spacing w:before="0" w:beforeAutospacing="0" w:after="0" w:afterAutospacing="0"/>
              <w:outlineLvl w:val="0"/>
            </w:pPr>
            <w:r w:rsidRPr="00AE3B61">
              <w:t>Institution</w:t>
            </w:r>
          </w:p>
        </w:tc>
      </w:tr>
      <w:tr w:rsidR="00AF31F9" w:rsidRPr="00AE3B61" w14:paraId="1590F4F0"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BC6E04" w14:textId="77777777" w:rsidR="00AF31F9" w:rsidRPr="00AE3B61" w:rsidRDefault="00AF31F9" w:rsidP="00A46F10">
            <w:pPr>
              <w:pStyle w:val="CommentText"/>
              <w:tabs>
                <w:tab w:val="left" w:pos="3214"/>
              </w:tabs>
              <w:outlineLvl w:val="0"/>
              <w:rPr>
                <w:sz w:val="24"/>
                <w:szCs w:val="24"/>
              </w:rPr>
            </w:pP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D54FD1" w14:textId="77777777" w:rsidR="00AF31F9" w:rsidRPr="00AE3B61" w:rsidRDefault="00AF31F9" w:rsidP="00A46F10">
            <w:pPr>
              <w:pStyle w:val="BlockText"/>
              <w:ind w:left="12" w:right="-2"/>
            </w:pP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63DFE3" w14:textId="77777777" w:rsidR="00AF31F9" w:rsidRPr="00AE3B61" w:rsidRDefault="00AF31F9" w:rsidP="00A46F10">
            <w:pPr>
              <w:pStyle w:val="NormalWeb"/>
              <w:spacing w:before="0" w:beforeAutospacing="0" w:after="0" w:afterAutospacing="0"/>
              <w:outlineLvl w:val="0"/>
            </w:pPr>
          </w:p>
        </w:tc>
      </w:tr>
      <w:tr w:rsidR="00AF31F9" w:rsidRPr="00AE3B61" w14:paraId="6FA1EBEC"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115D1F" w14:textId="77777777" w:rsidR="00AF31F9" w:rsidRPr="00AE3B61" w:rsidRDefault="00AF31F9" w:rsidP="00A46F10">
            <w:pPr>
              <w:pStyle w:val="CommentText"/>
              <w:tabs>
                <w:tab w:val="left" w:pos="3214"/>
              </w:tabs>
              <w:outlineLvl w:val="0"/>
              <w:rPr>
                <w:sz w:val="24"/>
                <w:szCs w:val="24"/>
              </w:rPr>
            </w:pP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2E6878" w14:textId="77777777" w:rsidR="00AF31F9" w:rsidRPr="00AE3B61" w:rsidRDefault="00AF31F9" w:rsidP="00A46F10">
            <w:pPr>
              <w:pStyle w:val="BlockText"/>
              <w:ind w:left="12" w:right="-2"/>
            </w:pP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6AA753" w14:textId="77777777" w:rsidR="00AF31F9" w:rsidRPr="00AE3B61" w:rsidRDefault="00AF31F9" w:rsidP="00A46F10">
            <w:pPr>
              <w:pStyle w:val="NormalWeb"/>
              <w:spacing w:before="0" w:beforeAutospacing="0" w:after="0" w:afterAutospacing="0"/>
              <w:outlineLvl w:val="0"/>
            </w:pPr>
          </w:p>
        </w:tc>
      </w:tr>
    </w:tbl>
    <w:p w14:paraId="3BEDD5AA" w14:textId="77777777" w:rsidR="00AF31F9" w:rsidRPr="00AE3B61" w:rsidRDefault="00AF31F9" w:rsidP="00B4095F"/>
    <w:p w14:paraId="0DE134A5" w14:textId="77777777" w:rsidR="005025DE" w:rsidRPr="00AE3B61" w:rsidRDefault="005025DE" w:rsidP="00B4095F">
      <w:pPr>
        <w:pStyle w:val="NormalWeb"/>
        <w:spacing w:before="0" w:beforeAutospacing="0" w:after="0" w:afterAutospacing="0"/>
        <w:outlineLvl w:val="0"/>
        <w:rPr>
          <w:b/>
          <w:bCs/>
          <w:u w:val="single"/>
        </w:rPr>
      </w:pPr>
      <w:r w:rsidRPr="00AE3B61">
        <w:rPr>
          <w:b/>
          <w:bCs/>
          <w:u w:val="single"/>
        </w:rPr>
        <w:t>Current Licensure and Certification</w:t>
      </w:r>
    </w:p>
    <w:p w14:paraId="01904EAE" w14:textId="77777777" w:rsidR="00AF31F9" w:rsidRPr="00AE3B61" w:rsidRDefault="00AF31F9" w:rsidP="00AF31F9">
      <w:pPr>
        <w:pStyle w:val="NormalWeb"/>
        <w:spacing w:before="0" w:beforeAutospacing="0" w:after="0" w:afterAutospacing="0"/>
        <w:outlineLvl w:val="0"/>
        <w:rPr>
          <w:b/>
          <w:bCs/>
        </w:rPr>
      </w:pPr>
    </w:p>
    <w:p w14:paraId="18270C48" w14:textId="77777777" w:rsidR="00AF31F9" w:rsidRPr="00AE3B61" w:rsidRDefault="00AF31F9" w:rsidP="00AF31F9">
      <w:pPr>
        <w:pStyle w:val="NormalWeb"/>
        <w:spacing w:before="0" w:beforeAutospacing="0" w:after="0" w:afterAutospacing="0"/>
        <w:outlineLvl w:val="0"/>
      </w:pPr>
      <w:r w:rsidRPr="00AE3B61">
        <w:rPr>
          <w:u w:val="single"/>
        </w:rPr>
        <w:t>Licensure</w:t>
      </w:r>
      <w:r w:rsidRPr="00AE3B61">
        <w:t xml:space="preserve"> [</w:t>
      </w:r>
      <w:r w:rsidRPr="00AE3B61">
        <w:rPr>
          <w:i/>
          <w:iCs/>
        </w:rPr>
        <w:t>Do not include license number</w:t>
      </w:r>
      <w:r w:rsidRPr="00AE3B61">
        <w:t>]</w:t>
      </w: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8820"/>
      </w:tblGrid>
      <w:tr w:rsidR="00AF31F9" w:rsidRPr="00AE3B61" w14:paraId="71DAEAC7" w14:textId="77777777" w:rsidTr="00A46F10">
        <w:tc>
          <w:tcPr>
            <w:tcW w:w="1615" w:type="dxa"/>
          </w:tcPr>
          <w:p w14:paraId="2D0ED9EF" w14:textId="77777777" w:rsidR="00AF31F9" w:rsidRPr="00AE3B61" w:rsidRDefault="00AF31F9" w:rsidP="00A46F10">
            <w:pPr>
              <w:pStyle w:val="NormalWeb"/>
              <w:spacing w:before="0" w:beforeAutospacing="0" w:after="0" w:afterAutospacing="0"/>
              <w:outlineLvl w:val="0"/>
            </w:pPr>
            <w:r w:rsidRPr="00AE3B61">
              <w:t>Year(s)</w:t>
            </w:r>
          </w:p>
        </w:tc>
        <w:tc>
          <w:tcPr>
            <w:tcW w:w="8820" w:type="dxa"/>
          </w:tcPr>
          <w:p w14:paraId="2DCB7882" w14:textId="77777777" w:rsidR="00AF31F9" w:rsidRPr="00AE3B61" w:rsidRDefault="00AF31F9" w:rsidP="00A46F10">
            <w:pPr>
              <w:pStyle w:val="NormalWeb"/>
              <w:spacing w:before="0" w:beforeAutospacing="0" w:after="0" w:afterAutospacing="0"/>
              <w:outlineLvl w:val="0"/>
            </w:pPr>
            <w:r w:rsidRPr="00AE3B61">
              <w:t>State</w:t>
            </w:r>
          </w:p>
        </w:tc>
      </w:tr>
      <w:tr w:rsidR="00AF31F9" w:rsidRPr="00AE3B61" w14:paraId="251606C3" w14:textId="77777777" w:rsidTr="00A46F10">
        <w:trPr>
          <w:trHeight w:val="359"/>
        </w:trPr>
        <w:tc>
          <w:tcPr>
            <w:tcW w:w="1615" w:type="dxa"/>
          </w:tcPr>
          <w:p w14:paraId="766DCACA" w14:textId="119951AA" w:rsidR="00AF31F9" w:rsidRPr="00AE3B61" w:rsidRDefault="00000015" w:rsidP="00A46F10">
            <w:pPr>
              <w:pStyle w:val="NormalWeb"/>
              <w:spacing w:before="0" w:beforeAutospacing="0" w:after="0" w:afterAutospacing="0"/>
              <w:outlineLvl w:val="0"/>
            </w:pPr>
            <w:r w:rsidRPr="00AE3B61">
              <w:t>2021</w:t>
            </w:r>
          </w:p>
        </w:tc>
        <w:tc>
          <w:tcPr>
            <w:tcW w:w="8820" w:type="dxa"/>
          </w:tcPr>
          <w:p w14:paraId="6D099E97" w14:textId="61EE4B6C" w:rsidR="00AF31F9" w:rsidRPr="00AE3B61" w:rsidRDefault="00000015" w:rsidP="00A46F10">
            <w:pPr>
              <w:pStyle w:val="NormalWeb"/>
              <w:spacing w:before="0" w:beforeAutospacing="0" w:after="0" w:afterAutospacing="0"/>
              <w:outlineLvl w:val="0"/>
            </w:pPr>
            <w:r w:rsidRPr="00AE3B61">
              <w:t xml:space="preserve">Texas Medical License </w:t>
            </w:r>
          </w:p>
        </w:tc>
      </w:tr>
      <w:tr w:rsidR="00AF31F9" w:rsidRPr="00AE3B61" w14:paraId="2B913FF9" w14:textId="77777777" w:rsidTr="00A46F10">
        <w:trPr>
          <w:trHeight w:val="341"/>
        </w:trPr>
        <w:tc>
          <w:tcPr>
            <w:tcW w:w="1615" w:type="dxa"/>
          </w:tcPr>
          <w:p w14:paraId="590E1CB6" w14:textId="163DE644" w:rsidR="00AF31F9" w:rsidRPr="00AE3B61" w:rsidRDefault="00000015" w:rsidP="00A46F10">
            <w:pPr>
              <w:pStyle w:val="NormalWeb"/>
              <w:spacing w:before="0" w:beforeAutospacing="0" w:after="0" w:afterAutospacing="0"/>
              <w:outlineLvl w:val="0"/>
            </w:pPr>
            <w:r w:rsidRPr="00AE3B61">
              <w:t>2010-2022</w:t>
            </w:r>
          </w:p>
        </w:tc>
        <w:tc>
          <w:tcPr>
            <w:tcW w:w="8820" w:type="dxa"/>
          </w:tcPr>
          <w:p w14:paraId="0D7062F6" w14:textId="0A6CB273" w:rsidR="00AF31F9" w:rsidRPr="00AE3B61" w:rsidRDefault="00000015" w:rsidP="00A46F10">
            <w:pPr>
              <w:pStyle w:val="NormalWeb"/>
              <w:spacing w:before="0" w:beforeAutospacing="0" w:after="0" w:afterAutospacing="0"/>
              <w:outlineLvl w:val="0"/>
              <w:rPr>
                <w:u w:val="single"/>
              </w:rPr>
            </w:pPr>
            <w:r w:rsidRPr="00AE3B61">
              <w:t>Pennsylvania Medical License</w:t>
            </w:r>
          </w:p>
        </w:tc>
      </w:tr>
    </w:tbl>
    <w:p w14:paraId="7E500DAB" w14:textId="77777777" w:rsidR="00AF31F9" w:rsidRPr="00AE3B61" w:rsidRDefault="00AF31F9" w:rsidP="00AF31F9">
      <w:pPr>
        <w:pStyle w:val="NormalWeb"/>
        <w:spacing w:before="0" w:beforeAutospacing="0" w:after="0" w:afterAutospacing="0"/>
        <w:outlineLvl w:val="0"/>
        <w:rPr>
          <w:u w:val="single"/>
        </w:rPr>
      </w:pPr>
    </w:p>
    <w:p w14:paraId="60294DA2" w14:textId="77777777" w:rsidR="00AF31F9" w:rsidRPr="00AE3B61" w:rsidRDefault="00AF31F9" w:rsidP="00AF31F9">
      <w:pPr>
        <w:pStyle w:val="NormalWeb"/>
        <w:spacing w:before="0" w:beforeAutospacing="0" w:after="0" w:afterAutospacing="0"/>
        <w:outlineLvl w:val="0"/>
      </w:pPr>
      <w:r w:rsidRPr="00AE3B61">
        <w:rPr>
          <w:b/>
          <w:bCs/>
          <w:u w:val="single"/>
        </w:rPr>
        <w:t>Board and Other Certification</w:t>
      </w:r>
    </w:p>
    <w:p w14:paraId="2B942B13" w14:textId="77777777" w:rsidR="00AF31F9" w:rsidRPr="00AE3B61" w:rsidRDefault="00AF31F9" w:rsidP="00AF31F9">
      <w:pPr>
        <w:pStyle w:val="NormalWeb"/>
        <w:spacing w:before="0" w:beforeAutospacing="0" w:after="0" w:afterAutospacing="0"/>
        <w:outlineLvl w:val="0"/>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167"/>
        <w:gridCol w:w="3605"/>
      </w:tblGrid>
      <w:tr w:rsidR="00AF31F9" w:rsidRPr="00AE3B61" w14:paraId="72F98CC0"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454EF7" w14:textId="77777777" w:rsidR="00AF31F9" w:rsidRPr="00AE3B61" w:rsidRDefault="00AF31F9" w:rsidP="00A46F10">
            <w:r w:rsidRPr="00AE3B61">
              <w:t>Year(s)</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F35C7A" w14:textId="77777777" w:rsidR="00AF31F9" w:rsidRPr="00AE3B61" w:rsidRDefault="00AF31F9" w:rsidP="00A46F10">
            <w:r w:rsidRPr="00AE3B61">
              <w:t>Specialty</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2FB32C" w14:textId="77777777" w:rsidR="00AF31F9" w:rsidRPr="00AE3B61" w:rsidRDefault="00AF31F9" w:rsidP="00A46F10">
            <w:r w:rsidRPr="00AE3B61">
              <w:t>Certifying Organization</w:t>
            </w:r>
          </w:p>
        </w:tc>
      </w:tr>
      <w:tr w:rsidR="00AF31F9" w:rsidRPr="00AE3B61" w14:paraId="0C9CA01E"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99A5EC" w14:textId="7FE5D98E" w:rsidR="00AF31F9" w:rsidRPr="00AE3B61" w:rsidRDefault="00000015" w:rsidP="00A46F10">
            <w:r w:rsidRPr="00AE3B61">
              <w:t>2012</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7F3876" w14:textId="3922FCC8" w:rsidR="00AF31F9" w:rsidRPr="00AE3B61" w:rsidRDefault="00000015" w:rsidP="00A46F10">
            <w:r w:rsidRPr="00AE3B61">
              <w:t>Fellowship in Gastrointestinal Pathology</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A5C5A8" w14:textId="4A4F452D" w:rsidR="00AF31F9" w:rsidRPr="00AE3B61" w:rsidRDefault="00000015" w:rsidP="00A46F10">
            <w:r w:rsidRPr="00AE3B61">
              <w:t>Cleveland Clinic Foundation</w:t>
            </w:r>
          </w:p>
        </w:tc>
      </w:tr>
      <w:tr w:rsidR="00AF31F9" w:rsidRPr="00AE3B61" w14:paraId="19C66F38"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B74975" w14:textId="1B833D12" w:rsidR="00AF31F9" w:rsidRPr="00AE3B61" w:rsidRDefault="00000015" w:rsidP="00A46F10">
            <w:r w:rsidRPr="00AE3B61">
              <w:t>2011</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89EDEF" w14:textId="56B96369" w:rsidR="00AF31F9" w:rsidRPr="00AE3B61" w:rsidRDefault="00000015" w:rsidP="00A46F10">
            <w:r w:rsidRPr="00AE3B61">
              <w:t>Certification in Anatomic and Clinical Pathology</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79E155" w14:textId="3179720E" w:rsidR="00AF31F9" w:rsidRPr="00AE3B61" w:rsidRDefault="00000015" w:rsidP="00A46F10">
            <w:r w:rsidRPr="00AE3B61">
              <w:t>American Board of Pathology</w:t>
            </w:r>
          </w:p>
        </w:tc>
      </w:tr>
    </w:tbl>
    <w:p w14:paraId="13AD6115" w14:textId="77777777" w:rsidR="005025DE" w:rsidRPr="00AE3B61" w:rsidRDefault="005025DE" w:rsidP="00B4095F">
      <w:pPr>
        <w:pStyle w:val="NormalWeb"/>
        <w:spacing w:before="0" w:beforeAutospacing="0" w:after="0" w:afterAutospacing="0"/>
        <w:outlineLvl w:val="0"/>
        <w:rPr>
          <w:b/>
          <w:bCs/>
        </w:rPr>
      </w:pPr>
    </w:p>
    <w:p w14:paraId="565E5C71" w14:textId="77777777" w:rsidR="00CD7F36" w:rsidRPr="00AE3B61" w:rsidRDefault="00B52E2D" w:rsidP="00B4095F">
      <w:pPr>
        <w:rPr>
          <w:b/>
          <w:bCs/>
          <w:u w:val="single"/>
        </w:rPr>
      </w:pPr>
      <w:r w:rsidRPr="00AE3B61">
        <w:rPr>
          <w:b/>
          <w:bCs/>
          <w:u w:val="single"/>
        </w:rPr>
        <w:t>Honors and Awards</w:t>
      </w:r>
    </w:p>
    <w:p w14:paraId="7D0D2C1F" w14:textId="77777777" w:rsidR="00B4095F" w:rsidRPr="00AE3B61" w:rsidRDefault="00B4095F" w:rsidP="00B4095F"/>
    <w:tbl>
      <w:tblPr>
        <w:tblW w:w="10617" w:type="dxa"/>
        <w:tblLook w:val="00A0" w:firstRow="1" w:lastRow="0" w:firstColumn="1" w:lastColumn="0" w:noHBand="0" w:noVBand="0"/>
      </w:tblPr>
      <w:tblGrid>
        <w:gridCol w:w="987"/>
        <w:gridCol w:w="5670"/>
        <w:gridCol w:w="3960"/>
      </w:tblGrid>
      <w:tr w:rsidR="00F50DC4" w:rsidRPr="00AE3B61" w14:paraId="5DAB146D" w14:textId="77777777" w:rsidTr="00FB7BAA">
        <w:trPr>
          <w:trHeight w:val="605"/>
        </w:trPr>
        <w:tc>
          <w:tcPr>
            <w:tcW w:w="9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628FA1" w14:textId="77777777" w:rsidR="00F50DC4" w:rsidRPr="00AE3B61" w:rsidRDefault="00F50DC4" w:rsidP="00B4095F">
            <w:pPr>
              <w:pStyle w:val="CommentText"/>
              <w:tabs>
                <w:tab w:val="left" w:pos="3214"/>
              </w:tabs>
              <w:outlineLvl w:val="0"/>
              <w:rPr>
                <w:sz w:val="24"/>
                <w:szCs w:val="24"/>
              </w:rPr>
            </w:pPr>
            <w:r w:rsidRPr="00AE3B61">
              <w:rPr>
                <w:sz w:val="24"/>
                <w:szCs w:val="24"/>
              </w:rPr>
              <w:lastRenderedPageBreak/>
              <w:t>Year</w:t>
            </w:r>
          </w:p>
        </w:tc>
        <w:tc>
          <w:tcPr>
            <w:tcW w:w="56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2D02C2" w14:textId="77777777" w:rsidR="00F50DC4" w:rsidRPr="00AE3B61" w:rsidRDefault="00F50DC4" w:rsidP="00B4095F">
            <w:pPr>
              <w:pStyle w:val="NormalWeb"/>
              <w:spacing w:before="0" w:beforeAutospacing="0" w:after="0" w:afterAutospacing="0"/>
              <w:outlineLvl w:val="0"/>
            </w:pPr>
            <w:r w:rsidRPr="00AE3B61">
              <w:t>Name of Honor/Award</w:t>
            </w:r>
          </w:p>
        </w:tc>
        <w:tc>
          <w:tcPr>
            <w:tcW w:w="3960" w:type="dxa"/>
            <w:tcBorders>
              <w:top w:val="single" w:sz="2" w:space="0" w:color="999999"/>
              <w:left w:val="single" w:sz="2" w:space="0" w:color="999999"/>
              <w:bottom w:val="single" w:sz="2" w:space="0" w:color="999999"/>
              <w:right w:val="single" w:sz="2" w:space="0" w:color="999999"/>
            </w:tcBorders>
          </w:tcPr>
          <w:p w14:paraId="5ECF9C46" w14:textId="77777777" w:rsidR="00F50DC4" w:rsidRPr="00AE3B61" w:rsidRDefault="00F50DC4" w:rsidP="00B4095F">
            <w:pPr>
              <w:pStyle w:val="NormalWeb"/>
              <w:spacing w:before="0" w:beforeAutospacing="0" w:after="0" w:afterAutospacing="0"/>
              <w:outlineLvl w:val="0"/>
            </w:pPr>
            <w:r w:rsidRPr="00AE3B61">
              <w:t>Awarding Organization</w:t>
            </w:r>
          </w:p>
        </w:tc>
      </w:tr>
      <w:tr w:rsidR="00FE5542" w:rsidRPr="00AE3B61" w14:paraId="72C5E530" w14:textId="77777777" w:rsidTr="00FB7BAA">
        <w:tc>
          <w:tcPr>
            <w:tcW w:w="9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CEEC22" w14:textId="60652A51" w:rsidR="00FE5542" w:rsidRPr="00AE3B61" w:rsidRDefault="00FE5542" w:rsidP="00871C9D">
            <w:pPr>
              <w:pStyle w:val="CommentText"/>
              <w:tabs>
                <w:tab w:val="left" w:pos="3214"/>
              </w:tabs>
              <w:outlineLvl w:val="0"/>
              <w:rPr>
                <w:sz w:val="24"/>
                <w:szCs w:val="24"/>
              </w:rPr>
            </w:pPr>
            <w:r>
              <w:rPr>
                <w:sz w:val="24"/>
                <w:szCs w:val="24"/>
              </w:rPr>
              <w:t>2023</w:t>
            </w:r>
          </w:p>
        </w:tc>
        <w:tc>
          <w:tcPr>
            <w:tcW w:w="56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45ADD1" w14:textId="5A0E89BC" w:rsidR="00FE5542" w:rsidRPr="00AE3B61" w:rsidRDefault="005561D8" w:rsidP="00E71749">
            <w:r w:rsidRPr="00FE734B">
              <w:t>Blue ribbon finalist poster</w:t>
            </w:r>
            <w:r w:rsidR="00FE734B" w:rsidRPr="00FE734B">
              <w:t xml:space="preserve"> in the Education Clinical Category</w:t>
            </w:r>
            <w:r w:rsidRPr="00FE734B">
              <w:t xml:space="preserve"> “</w:t>
            </w:r>
            <w:r w:rsidR="00D87A8A" w:rsidRPr="000951E0">
              <w:t xml:space="preserve">Beyond the Obvious: Spectrum of Neuroendocrine Proliferation and Tumors in the Biliary Tree - A Case Series”. </w:t>
            </w:r>
            <w:r w:rsidR="004B6BF2" w:rsidRPr="000951E0">
              <w:rPr>
                <w:bCs/>
              </w:rPr>
              <w:t xml:space="preserve"> </w:t>
            </w:r>
            <w:r w:rsidR="004B6BF2" w:rsidRPr="000951E0">
              <w:rPr>
                <w:bCs/>
                <w:shd w:val="clear" w:color="auto" w:fill="FFFFFF"/>
              </w:rPr>
              <w:t>Liu Y,</w:t>
            </w:r>
            <w:r w:rsidR="004B6BF2" w:rsidRPr="000951E0">
              <w:rPr>
                <w:bCs/>
              </w:rPr>
              <w:t xml:space="preserve"> Jain S, Lin J, Panarelli P, Pyatibrat S, </w:t>
            </w:r>
            <w:r w:rsidR="004B6BF2" w:rsidRPr="000951E0">
              <w:rPr>
                <w:b/>
              </w:rPr>
              <w:t>Karamchandani DM</w:t>
            </w:r>
            <w:r w:rsidR="004B6BF2" w:rsidRPr="000951E0">
              <w:rPr>
                <w:bCs/>
              </w:rPr>
              <w:t>.</w:t>
            </w:r>
            <w:r w:rsidR="000951E0" w:rsidRPr="000951E0">
              <w:rPr>
                <w:bCs/>
              </w:rPr>
              <w:t xml:space="preserve"> (Senior author)</w:t>
            </w:r>
          </w:p>
        </w:tc>
        <w:tc>
          <w:tcPr>
            <w:tcW w:w="3960" w:type="dxa"/>
            <w:tcBorders>
              <w:top w:val="single" w:sz="2" w:space="0" w:color="999999"/>
              <w:left w:val="single" w:sz="2" w:space="0" w:color="999999"/>
              <w:bottom w:val="single" w:sz="2" w:space="0" w:color="999999"/>
              <w:right w:val="single" w:sz="2" w:space="0" w:color="999999"/>
            </w:tcBorders>
          </w:tcPr>
          <w:p w14:paraId="1D2A1720" w14:textId="46527E53" w:rsidR="00FE5542" w:rsidRPr="00AE3B61" w:rsidRDefault="005561D8" w:rsidP="00871C9D">
            <w:r w:rsidRPr="00AE3B61">
              <w:t>Annual meeting of American Society of Clinical Pathology. Long Beach, CA.</w:t>
            </w:r>
          </w:p>
        </w:tc>
      </w:tr>
      <w:tr w:rsidR="00CD5A5A" w:rsidRPr="00AE3B61" w14:paraId="65C2B0D1" w14:textId="77777777" w:rsidTr="00FB7BAA">
        <w:tc>
          <w:tcPr>
            <w:tcW w:w="9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D78A58" w14:textId="628F3B55" w:rsidR="00CD5A5A" w:rsidRPr="00AE3B61" w:rsidRDefault="00CD5A5A" w:rsidP="00871C9D">
            <w:pPr>
              <w:pStyle w:val="CommentText"/>
              <w:tabs>
                <w:tab w:val="left" w:pos="3214"/>
              </w:tabs>
              <w:outlineLvl w:val="0"/>
              <w:rPr>
                <w:sz w:val="24"/>
                <w:szCs w:val="24"/>
              </w:rPr>
            </w:pPr>
            <w:r w:rsidRPr="00AE3B61">
              <w:rPr>
                <w:sz w:val="24"/>
                <w:szCs w:val="24"/>
              </w:rPr>
              <w:t>2023</w:t>
            </w:r>
          </w:p>
        </w:tc>
        <w:tc>
          <w:tcPr>
            <w:tcW w:w="56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E34788" w14:textId="234AC26F" w:rsidR="00CD5A5A" w:rsidRPr="00AE3B61" w:rsidRDefault="00B5125A" w:rsidP="00E71749">
            <w:pPr>
              <w:rPr>
                <w:color w:val="000000"/>
              </w:rPr>
            </w:pPr>
            <w:r w:rsidRPr="00AE3B61">
              <w:t xml:space="preserve">JBI Article Award Winner for the best </w:t>
            </w:r>
            <w:r w:rsidR="00AC1738" w:rsidRPr="00AE3B61">
              <w:t xml:space="preserve">Rad Path </w:t>
            </w:r>
            <w:r w:rsidR="004B343F" w:rsidRPr="00AE3B61">
              <w:t xml:space="preserve">(Radiologic–Pathologic Correlation) </w:t>
            </w:r>
            <w:r w:rsidR="00AC1738" w:rsidRPr="00AE3B61">
              <w:t>Paper (2022) “</w:t>
            </w:r>
            <w:r w:rsidR="003A7CB8" w:rsidRPr="00AE3B61">
              <w:t xml:space="preserve">Fibrocystic Changes of the Breast: Radiologic–Pathologic Correlation of MRI. Choe AI, </w:t>
            </w:r>
            <w:proofErr w:type="spellStart"/>
            <w:r w:rsidR="003A7CB8" w:rsidRPr="00AE3B61">
              <w:t>Kasales</w:t>
            </w:r>
            <w:proofErr w:type="spellEnd"/>
            <w:r w:rsidR="003A7CB8" w:rsidRPr="00AE3B61">
              <w:t xml:space="preserve"> C, Mack J, Al- </w:t>
            </w:r>
            <w:proofErr w:type="spellStart"/>
            <w:r w:rsidR="003A7CB8" w:rsidRPr="00AE3B61">
              <w:t>Nuami</w:t>
            </w:r>
            <w:proofErr w:type="spellEnd"/>
            <w:r w:rsidR="003A7CB8" w:rsidRPr="00AE3B61">
              <w:t xml:space="preserve"> M, </w:t>
            </w:r>
            <w:r w:rsidR="003A7CB8" w:rsidRPr="00AE3B61">
              <w:rPr>
                <w:b/>
                <w:bCs/>
              </w:rPr>
              <w:t>Karamchandani</w:t>
            </w:r>
            <w:r w:rsidR="003A7CB8" w:rsidRPr="00AE3B61">
              <w:t xml:space="preserve"> </w:t>
            </w:r>
            <w:r w:rsidR="003A7CB8" w:rsidRPr="00AE3B61">
              <w:rPr>
                <w:b/>
                <w:bCs/>
              </w:rPr>
              <w:t>DM</w:t>
            </w:r>
            <w:r w:rsidR="003A7CB8" w:rsidRPr="00AE3B61">
              <w:rPr>
                <w:color w:val="2A2A2A"/>
                <w:shd w:val="clear" w:color="auto" w:fill="FFFFFF"/>
              </w:rPr>
              <w:t xml:space="preserve"> </w:t>
            </w:r>
            <w:r w:rsidR="003A7CB8" w:rsidRPr="00AE3B61">
              <w:t>(</w:t>
            </w:r>
            <w:r w:rsidR="003A7CB8" w:rsidRPr="00AE3B61">
              <w:rPr>
                <w:b/>
                <w:bCs/>
              </w:rPr>
              <w:t>Senior/Last author</w:t>
            </w:r>
            <w:r w:rsidR="003A7CB8" w:rsidRPr="00AE3B61">
              <w:t>)</w:t>
            </w:r>
          </w:p>
        </w:tc>
        <w:tc>
          <w:tcPr>
            <w:tcW w:w="3960" w:type="dxa"/>
            <w:tcBorders>
              <w:top w:val="single" w:sz="2" w:space="0" w:color="999999"/>
              <w:left w:val="single" w:sz="2" w:space="0" w:color="999999"/>
              <w:bottom w:val="single" w:sz="2" w:space="0" w:color="999999"/>
              <w:right w:val="single" w:sz="2" w:space="0" w:color="999999"/>
            </w:tcBorders>
          </w:tcPr>
          <w:p w14:paraId="3C3C0619" w14:textId="0611DF64" w:rsidR="00CD5A5A" w:rsidRPr="00AE3B61" w:rsidRDefault="003A7CB8" w:rsidP="00871C9D">
            <w:r w:rsidRPr="00AE3B61">
              <w:t xml:space="preserve">Journal of Breast Imaging </w:t>
            </w:r>
            <w:r w:rsidR="0048411A" w:rsidRPr="00AE3B61">
              <w:t xml:space="preserve">(Official Journal of the Society of Breast Imaging) </w:t>
            </w:r>
            <w:r w:rsidR="00D27016" w:rsidRPr="00AE3B61">
              <w:t>Article Award Winner</w:t>
            </w:r>
          </w:p>
        </w:tc>
      </w:tr>
      <w:tr w:rsidR="00C86AFA" w:rsidRPr="00AE3B61" w14:paraId="6652F568" w14:textId="77777777" w:rsidTr="00FB7BAA">
        <w:tc>
          <w:tcPr>
            <w:tcW w:w="9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45125A" w14:textId="1F0F3F0A" w:rsidR="00C86AFA" w:rsidRPr="00AE3B61" w:rsidRDefault="00C86AFA" w:rsidP="00871C9D">
            <w:pPr>
              <w:pStyle w:val="CommentText"/>
              <w:tabs>
                <w:tab w:val="left" w:pos="3214"/>
              </w:tabs>
              <w:outlineLvl w:val="0"/>
              <w:rPr>
                <w:sz w:val="24"/>
                <w:szCs w:val="24"/>
              </w:rPr>
            </w:pPr>
            <w:r w:rsidRPr="00AE3B61">
              <w:rPr>
                <w:sz w:val="24"/>
                <w:szCs w:val="24"/>
              </w:rPr>
              <w:t>2022</w:t>
            </w:r>
          </w:p>
        </w:tc>
        <w:tc>
          <w:tcPr>
            <w:tcW w:w="56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DDBE4A" w14:textId="6ED69CDA" w:rsidR="00C86AFA" w:rsidRPr="00AE3B61" w:rsidRDefault="00C86AFA" w:rsidP="00E71749">
            <w:pPr>
              <w:rPr>
                <w:lang w:val="en"/>
              </w:rPr>
            </w:pPr>
            <w:r w:rsidRPr="00AE3B61">
              <w:rPr>
                <w:color w:val="000000"/>
              </w:rPr>
              <w:t xml:space="preserve">GIPS abstract award Runner up “Follow Up Biopsies in Gastrointestinal Immune Checkpoint Inhibitor Toxicity May Show Markedly Different Inflammatory Patterns Than Initial Injury”. </w:t>
            </w:r>
            <w:r w:rsidRPr="00AE3B61">
              <w:rPr>
                <w:color w:val="333333"/>
                <w:shd w:val="clear" w:color="auto" w:fill="FFFFFF"/>
              </w:rPr>
              <w:t xml:space="preserve">Tomm N, Szczepanski J, Fang J, Choi WT, Xue Y, Setia N, </w:t>
            </w:r>
            <w:r w:rsidRPr="00AE3B61">
              <w:rPr>
                <w:b/>
                <w:bCs/>
                <w:color w:val="333333"/>
                <w:shd w:val="clear" w:color="auto" w:fill="FFFFFF"/>
              </w:rPr>
              <w:t>Karamchandani DM</w:t>
            </w:r>
            <w:r w:rsidRPr="00AE3B61">
              <w:rPr>
                <w:color w:val="333333"/>
                <w:shd w:val="clear" w:color="auto" w:fill="FFFFFF"/>
              </w:rPr>
              <w:t xml:space="preserve">, Westerhoff M. </w:t>
            </w:r>
            <w:r w:rsidRPr="00AE3B61">
              <w:rPr>
                <w:rFonts w:eastAsia=".SF NS Text"/>
                <w:color w:val="333333"/>
              </w:rPr>
              <w:t>(</w:t>
            </w:r>
            <w:r w:rsidRPr="00AE3B61">
              <w:rPr>
                <w:rFonts w:eastAsia=".SF NS Text"/>
                <w:b/>
                <w:bCs/>
                <w:color w:val="333333"/>
              </w:rPr>
              <w:t>Co-author</w:t>
            </w:r>
            <w:r w:rsidRPr="00231A43">
              <w:rPr>
                <w:rFonts w:eastAsia=".SF NS Text"/>
                <w:color w:val="333333"/>
              </w:rPr>
              <w:t>)</w:t>
            </w:r>
          </w:p>
        </w:tc>
        <w:tc>
          <w:tcPr>
            <w:tcW w:w="3960" w:type="dxa"/>
            <w:tcBorders>
              <w:top w:val="single" w:sz="2" w:space="0" w:color="999999"/>
              <w:left w:val="single" w:sz="2" w:space="0" w:color="999999"/>
              <w:bottom w:val="single" w:sz="2" w:space="0" w:color="999999"/>
              <w:right w:val="single" w:sz="2" w:space="0" w:color="999999"/>
            </w:tcBorders>
          </w:tcPr>
          <w:p w14:paraId="41DA148B" w14:textId="3D41D221" w:rsidR="00C86AFA" w:rsidRPr="00AE3B61" w:rsidRDefault="00C86AFA" w:rsidP="00871C9D">
            <w:r w:rsidRPr="00AE3B61">
              <w:t xml:space="preserve">Gastrointestinal Pathology Society (GIPS) at the </w:t>
            </w:r>
            <w:r w:rsidRPr="00AE3B61">
              <w:rPr>
                <w:rFonts w:eastAsia=".SF NS Text"/>
                <w:color w:val="333333"/>
              </w:rPr>
              <w:t>111</w:t>
            </w:r>
            <w:r w:rsidRPr="00AE3B61">
              <w:rPr>
                <w:rFonts w:eastAsia=".SF NS Text"/>
                <w:color w:val="333333"/>
                <w:vertAlign w:val="superscript"/>
              </w:rPr>
              <w:t>th</w:t>
            </w:r>
            <w:r w:rsidRPr="00AE3B61">
              <w:rPr>
                <w:rFonts w:eastAsia=".SF NS Text"/>
                <w:color w:val="333333"/>
              </w:rPr>
              <w:t xml:space="preserve"> annual </w:t>
            </w:r>
            <w:r w:rsidRPr="00AE3B61">
              <w:rPr>
                <w:color w:val="333333"/>
                <w:lang w:val="en"/>
              </w:rPr>
              <w:t>United States and Canadian Academy of Pathology Meeting.</w:t>
            </w:r>
          </w:p>
        </w:tc>
      </w:tr>
      <w:tr w:rsidR="00871C9D" w:rsidRPr="00AE3B61" w14:paraId="7E401628" w14:textId="77777777" w:rsidTr="00FB7BAA">
        <w:tc>
          <w:tcPr>
            <w:tcW w:w="9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74A9C8" w14:textId="4E9C375E" w:rsidR="00871C9D" w:rsidRPr="00AE3B61" w:rsidRDefault="00871C9D" w:rsidP="00871C9D">
            <w:pPr>
              <w:pStyle w:val="CommentText"/>
              <w:tabs>
                <w:tab w:val="left" w:pos="3214"/>
              </w:tabs>
              <w:outlineLvl w:val="0"/>
              <w:rPr>
                <w:sz w:val="24"/>
                <w:szCs w:val="24"/>
              </w:rPr>
            </w:pPr>
            <w:r w:rsidRPr="00AE3B61">
              <w:rPr>
                <w:sz w:val="24"/>
                <w:szCs w:val="24"/>
              </w:rPr>
              <w:t>2021</w:t>
            </w:r>
          </w:p>
        </w:tc>
        <w:tc>
          <w:tcPr>
            <w:tcW w:w="56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A25060" w14:textId="27E7A003" w:rsidR="00871C9D" w:rsidRPr="00AE3B61" w:rsidRDefault="00871C9D" w:rsidP="00871C9D">
            <w:pPr>
              <w:pStyle w:val="NormalWeb"/>
              <w:spacing w:before="0" w:beforeAutospacing="0" w:after="0" w:afterAutospacing="0"/>
              <w:outlineLvl w:val="0"/>
              <w:rPr>
                <w:bCs/>
              </w:rPr>
            </w:pPr>
            <w:r w:rsidRPr="00AE3B61">
              <w:rPr>
                <w:color w:val="333333"/>
                <w:lang w:val="en"/>
              </w:rPr>
              <w:t>Second</w:t>
            </w:r>
            <w:r w:rsidRPr="00AE3B61">
              <w:rPr>
                <w:rFonts w:eastAsia=".SF NS Text"/>
                <w:color w:val="333333"/>
              </w:rPr>
              <w:t xml:space="preserve"> best abstract</w:t>
            </w:r>
            <w:r w:rsidRPr="00AE3B61">
              <w:rPr>
                <w:lang w:val="en"/>
              </w:rPr>
              <w:t xml:space="preserve"> “Sinusoidal Growth Pattern of Metastatic Melanoma to Liver: Implications for Biopsy Diagnosis</w:t>
            </w:r>
            <w:r w:rsidR="00F94FB8" w:rsidRPr="00AE3B61">
              <w:rPr>
                <w:lang w:val="en"/>
              </w:rPr>
              <w:t>”</w:t>
            </w:r>
            <w:r w:rsidRPr="00AE3B61">
              <w:rPr>
                <w:lang w:val="en"/>
              </w:rPr>
              <w:t>.</w:t>
            </w:r>
            <w:r w:rsidRPr="00AE3B61">
              <w:rPr>
                <w:color w:val="333333"/>
                <w:lang w:val="en"/>
              </w:rPr>
              <w:t xml:space="preserve"> Szczepanski J, Mendiratta-Lala M, Fang J, </w:t>
            </w:r>
            <w:r w:rsidRPr="00AE3B61">
              <w:rPr>
                <w:b/>
                <w:bCs/>
                <w:color w:val="333333"/>
                <w:lang w:val="en"/>
              </w:rPr>
              <w:t>Karamchandani DM</w:t>
            </w:r>
            <w:r w:rsidRPr="00AE3B61">
              <w:rPr>
                <w:color w:val="333333"/>
                <w:lang w:val="en"/>
              </w:rPr>
              <w:t>, Choi WT, Westerhoff M</w:t>
            </w:r>
            <w:r w:rsidRPr="00AE3B61">
              <w:rPr>
                <w:rFonts w:eastAsia=".SF NS Text"/>
                <w:color w:val="333333"/>
              </w:rPr>
              <w:t xml:space="preserve"> </w:t>
            </w:r>
            <w:r w:rsidR="0071187E" w:rsidRPr="00AE3B61">
              <w:rPr>
                <w:rFonts w:eastAsia=".SF NS Text"/>
                <w:color w:val="333333"/>
              </w:rPr>
              <w:t>(</w:t>
            </w:r>
            <w:r w:rsidR="0071187E" w:rsidRPr="00AE3B61">
              <w:rPr>
                <w:rFonts w:eastAsia=".SF NS Text"/>
                <w:b/>
                <w:bCs/>
                <w:color w:val="333333"/>
              </w:rPr>
              <w:t>Co-author</w:t>
            </w:r>
            <w:r w:rsidR="0071187E" w:rsidRPr="00231A43">
              <w:rPr>
                <w:rFonts w:eastAsia=".SF NS Text"/>
                <w:color w:val="333333"/>
              </w:rPr>
              <w:t>)</w:t>
            </w:r>
          </w:p>
        </w:tc>
        <w:tc>
          <w:tcPr>
            <w:tcW w:w="3960" w:type="dxa"/>
            <w:tcBorders>
              <w:top w:val="single" w:sz="2" w:space="0" w:color="999999"/>
              <w:left w:val="single" w:sz="2" w:space="0" w:color="999999"/>
              <w:bottom w:val="single" w:sz="2" w:space="0" w:color="999999"/>
              <w:right w:val="single" w:sz="2" w:space="0" w:color="999999"/>
            </w:tcBorders>
          </w:tcPr>
          <w:p w14:paraId="6DF229F2" w14:textId="05190A2E" w:rsidR="00871C9D" w:rsidRPr="00AE3B61" w:rsidRDefault="00871C9D" w:rsidP="00871C9D">
            <w:pPr>
              <w:pStyle w:val="NormalWeb"/>
              <w:spacing w:before="0" w:beforeAutospacing="0" w:after="0" w:afterAutospacing="0"/>
              <w:outlineLvl w:val="0"/>
              <w:rPr>
                <w:bCs/>
              </w:rPr>
            </w:pPr>
            <w:r w:rsidRPr="00AE3B61">
              <w:t xml:space="preserve">Hans Popper </w:t>
            </w:r>
            <w:proofErr w:type="spellStart"/>
            <w:r w:rsidRPr="00AE3B61">
              <w:t>Hepatopathology</w:t>
            </w:r>
            <w:proofErr w:type="spellEnd"/>
            <w:r w:rsidRPr="00AE3B61">
              <w:t xml:space="preserve"> Society</w:t>
            </w:r>
            <w:r w:rsidRPr="00AE3B61">
              <w:rPr>
                <w:rFonts w:eastAsia=".SF NS Text"/>
                <w:color w:val="333333"/>
              </w:rPr>
              <w:t xml:space="preserve"> at the 110</w:t>
            </w:r>
            <w:r w:rsidRPr="00AE3B61">
              <w:rPr>
                <w:rFonts w:eastAsia=".SF NS Text"/>
                <w:color w:val="333333"/>
                <w:vertAlign w:val="superscript"/>
              </w:rPr>
              <w:t>th</w:t>
            </w:r>
            <w:r w:rsidRPr="00AE3B61">
              <w:rPr>
                <w:rFonts w:eastAsia=".SF NS Text"/>
                <w:color w:val="333333"/>
              </w:rPr>
              <w:t xml:space="preserve"> annual </w:t>
            </w:r>
            <w:r w:rsidRPr="00AE3B61">
              <w:rPr>
                <w:color w:val="333333"/>
                <w:lang w:val="en"/>
              </w:rPr>
              <w:t>United States and Canadian Academy of Pathology Virtual Meeting.</w:t>
            </w:r>
          </w:p>
        </w:tc>
      </w:tr>
      <w:tr w:rsidR="00871C9D" w:rsidRPr="00AE3B61" w14:paraId="0D54D0D8" w14:textId="77777777" w:rsidTr="00A46F10">
        <w:tc>
          <w:tcPr>
            <w:tcW w:w="9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0D9B0E" w14:textId="77777777" w:rsidR="00871C9D" w:rsidRPr="00AE3B61" w:rsidRDefault="00871C9D" w:rsidP="00A46F10">
            <w:pPr>
              <w:pStyle w:val="CommentText"/>
              <w:tabs>
                <w:tab w:val="left" w:pos="3214"/>
              </w:tabs>
              <w:outlineLvl w:val="0"/>
              <w:rPr>
                <w:sz w:val="24"/>
                <w:szCs w:val="24"/>
              </w:rPr>
            </w:pPr>
            <w:r w:rsidRPr="00AE3B61">
              <w:rPr>
                <w:sz w:val="24"/>
                <w:szCs w:val="24"/>
              </w:rPr>
              <w:t>2020</w:t>
            </w:r>
          </w:p>
        </w:tc>
        <w:tc>
          <w:tcPr>
            <w:tcW w:w="56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1584E0" w14:textId="310279E1" w:rsidR="00871C9D" w:rsidRPr="00AE3B61" w:rsidRDefault="00871C9D" w:rsidP="00A46F10">
            <w:pPr>
              <w:pStyle w:val="BodyText3"/>
              <w:spacing w:after="0"/>
              <w:jc w:val="both"/>
              <w:rPr>
                <w:sz w:val="24"/>
                <w:szCs w:val="24"/>
              </w:rPr>
            </w:pPr>
            <w:r w:rsidRPr="00AE3B61">
              <w:rPr>
                <w:sz w:val="24"/>
                <w:szCs w:val="24"/>
              </w:rPr>
              <w:t>“Exceptional teacher recognition” narrative by medical student for gastrointestinal histology lectures “</w:t>
            </w:r>
            <w:r w:rsidRPr="00AE3B61">
              <w:rPr>
                <w:i/>
                <w:iCs/>
                <w:color w:val="000000"/>
                <w:sz w:val="24"/>
                <w:szCs w:val="24"/>
                <w:shd w:val="clear" w:color="auto" w:fill="FFFFFF"/>
              </w:rPr>
              <w:t>The lectures on histology were amazing! The previous year I really struggled to learn histology because I could never figure out what I was looking at. From day one of GI, I could successfully identify a crypt of a villi which really helped me learn more nuances of the histology from future lectures and PBLs. Dr. Karamchandani should teach all of our histology lectures in the future!”</w:t>
            </w:r>
          </w:p>
        </w:tc>
        <w:tc>
          <w:tcPr>
            <w:tcW w:w="3960" w:type="dxa"/>
            <w:tcBorders>
              <w:top w:val="single" w:sz="2" w:space="0" w:color="999999"/>
              <w:left w:val="single" w:sz="2" w:space="0" w:color="999999"/>
              <w:bottom w:val="single" w:sz="2" w:space="0" w:color="999999"/>
              <w:right w:val="single" w:sz="2" w:space="0" w:color="999999"/>
            </w:tcBorders>
          </w:tcPr>
          <w:p w14:paraId="1F976044" w14:textId="6BB96534" w:rsidR="00871C9D" w:rsidRPr="00AE3B61" w:rsidRDefault="00871C9D" w:rsidP="00A46F10">
            <w:pPr>
              <w:pStyle w:val="NormalWeb"/>
              <w:spacing w:before="0" w:beforeAutospacing="0" w:after="0" w:afterAutospacing="0"/>
              <w:outlineLvl w:val="0"/>
            </w:pPr>
            <w:r w:rsidRPr="00AE3B61">
              <w:t xml:space="preserve">Program launched by Office for a Respectful Learning Environment, Penn </w:t>
            </w:r>
            <w:r w:rsidR="00D218DC">
              <w:t>S</w:t>
            </w:r>
            <w:r w:rsidRPr="00AE3B61">
              <w:t xml:space="preserve">tate </w:t>
            </w:r>
            <w:r w:rsidR="00D218DC">
              <w:t>M</w:t>
            </w:r>
            <w:r w:rsidRPr="00AE3B61">
              <w:t xml:space="preserve">edical </w:t>
            </w:r>
            <w:r w:rsidR="00D218DC">
              <w:t>C</w:t>
            </w:r>
            <w:r w:rsidRPr="00AE3B61">
              <w:t xml:space="preserve">ollege/Penn </w:t>
            </w:r>
            <w:r w:rsidR="00D218DC">
              <w:t>S</w:t>
            </w:r>
            <w:r w:rsidRPr="00AE3B61">
              <w:t xml:space="preserve">tate </w:t>
            </w:r>
            <w:r w:rsidR="00D218DC">
              <w:t>U</w:t>
            </w:r>
            <w:r w:rsidRPr="00AE3B61">
              <w:t>niversity</w:t>
            </w:r>
          </w:p>
        </w:tc>
      </w:tr>
      <w:tr w:rsidR="00871C9D" w:rsidRPr="00AE3B61" w14:paraId="58436487" w14:textId="77777777" w:rsidTr="00FB7BAA">
        <w:tc>
          <w:tcPr>
            <w:tcW w:w="9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3B8220" w14:textId="52FA8D6C" w:rsidR="00871C9D" w:rsidRPr="00AE3B61" w:rsidRDefault="00871C9D" w:rsidP="00871C9D">
            <w:pPr>
              <w:pStyle w:val="CommentText"/>
              <w:tabs>
                <w:tab w:val="left" w:pos="3214"/>
              </w:tabs>
              <w:outlineLvl w:val="0"/>
              <w:rPr>
                <w:sz w:val="24"/>
                <w:szCs w:val="24"/>
              </w:rPr>
            </w:pPr>
            <w:r w:rsidRPr="00AE3B61">
              <w:rPr>
                <w:sz w:val="24"/>
                <w:szCs w:val="24"/>
              </w:rPr>
              <w:t>2020</w:t>
            </w:r>
          </w:p>
        </w:tc>
        <w:tc>
          <w:tcPr>
            <w:tcW w:w="56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FBC804" w14:textId="379D5A4D" w:rsidR="00871C9D" w:rsidRPr="00AE3B61" w:rsidRDefault="00871C9D" w:rsidP="00871C9D">
            <w:pPr>
              <w:pStyle w:val="NormalWeb"/>
              <w:spacing w:before="0" w:beforeAutospacing="0" w:after="0" w:afterAutospacing="0"/>
              <w:outlineLvl w:val="0"/>
              <w:rPr>
                <w:bCs/>
              </w:rPr>
            </w:pPr>
            <w:r w:rsidRPr="00AE3B61">
              <w:t>Best Resident/fellow research award and best quality improvement project: “Treatment Naïve Colonic Adenocarcinomas Close to the Serosa</w:t>
            </w:r>
            <w:r w:rsidR="0071187E" w:rsidRPr="00AE3B61">
              <w:t xml:space="preserve">l </w:t>
            </w:r>
            <w:r w:rsidRPr="00AE3B61">
              <w:t>Surface: Challenges with T3 versus T4a Staging and Correlation with Clinical Outcomes”. Pantaleon Vasquez R, King TS</w:t>
            </w:r>
            <w:r w:rsidR="00227F8D" w:rsidRPr="00AE3B61">
              <w:t xml:space="preserve">, </w:t>
            </w:r>
            <w:r w:rsidRPr="00AE3B61">
              <w:t xml:space="preserve">Erdem Arslan M, Lee H, </w:t>
            </w:r>
            <w:r w:rsidRPr="00AE3B61">
              <w:rPr>
                <w:b/>
                <w:bCs/>
              </w:rPr>
              <w:t>Karamchandani DM</w:t>
            </w:r>
            <w:r w:rsidR="0071187E" w:rsidRPr="00AE3B61">
              <w:t xml:space="preserve"> </w:t>
            </w:r>
            <w:r w:rsidR="0071187E" w:rsidRPr="00231A43">
              <w:t>(</w:t>
            </w:r>
            <w:r w:rsidR="0071187E" w:rsidRPr="00AE3B61">
              <w:rPr>
                <w:b/>
                <w:bCs/>
              </w:rPr>
              <w:t>Faculty Mentor</w:t>
            </w:r>
            <w:r w:rsidR="0071187E" w:rsidRPr="00231A43">
              <w:t>)</w:t>
            </w:r>
          </w:p>
        </w:tc>
        <w:tc>
          <w:tcPr>
            <w:tcW w:w="3960" w:type="dxa"/>
            <w:tcBorders>
              <w:top w:val="single" w:sz="2" w:space="0" w:color="999999"/>
              <w:left w:val="single" w:sz="2" w:space="0" w:color="999999"/>
              <w:bottom w:val="single" w:sz="2" w:space="0" w:color="999999"/>
              <w:right w:val="single" w:sz="2" w:space="0" w:color="999999"/>
            </w:tcBorders>
          </w:tcPr>
          <w:p w14:paraId="2634F262" w14:textId="38544ACD" w:rsidR="00871C9D" w:rsidRPr="00AE3B61" w:rsidRDefault="00871C9D" w:rsidP="00871C9D">
            <w:pPr>
              <w:pStyle w:val="NormalWeb"/>
              <w:spacing w:before="0" w:beforeAutospacing="0" w:after="0" w:afterAutospacing="0"/>
              <w:outlineLvl w:val="0"/>
              <w:rPr>
                <w:bCs/>
              </w:rPr>
            </w:pPr>
            <w:r w:rsidRPr="00AE3B61">
              <w:t>Graduation ceremony, Penn State Health Milton S. Hershey Medical Center.</w:t>
            </w:r>
          </w:p>
        </w:tc>
      </w:tr>
      <w:tr w:rsidR="00871C9D" w:rsidRPr="00AE3B61" w14:paraId="6A709A85" w14:textId="77777777" w:rsidTr="00FB7BAA">
        <w:tc>
          <w:tcPr>
            <w:tcW w:w="9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748176" w14:textId="26CBC504" w:rsidR="00871C9D" w:rsidRPr="00AE3B61" w:rsidRDefault="00871C9D" w:rsidP="00871C9D">
            <w:pPr>
              <w:pStyle w:val="CommentText"/>
              <w:tabs>
                <w:tab w:val="left" w:pos="3214"/>
              </w:tabs>
              <w:outlineLvl w:val="0"/>
              <w:rPr>
                <w:bCs/>
                <w:sz w:val="24"/>
                <w:szCs w:val="24"/>
              </w:rPr>
            </w:pPr>
            <w:r w:rsidRPr="00AE3B61">
              <w:rPr>
                <w:sz w:val="24"/>
                <w:szCs w:val="24"/>
              </w:rPr>
              <w:t>2016</w:t>
            </w:r>
          </w:p>
        </w:tc>
        <w:tc>
          <w:tcPr>
            <w:tcW w:w="56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974D5C" w14:textId="6A5C7B21" w:rsidR="00871C9D" w:rsidRPr="00AE3B61" w:rsidRDefault="00871C9D" w:rsidP="00E71749">
            <w:pPr>
              <w:pStyle w:val="BodyText3"/>
              <w:spacing w:after="0"/>
              <w:jc w:val="both"/>
            </w:pPr>
            <w:r w:rsidRPr="00AE3B61">
              <w:rPr>
                <w:sz w:val="24"/>
                <w:szCs w:val="24"/>
              </w:rPr>
              <w:t>National recognition of being selected as an American Society of Clinical Pathology (ASCP) “40 under 40 honoree”. ASCP honors 40 ASCP members under the age of 40 years whose achievements and leadership qualities are making a significant impact on the fields of pathology and laboratory medicine.</w:t>
            </w:r>
          </w:p>
        </w:tc>
        <w:tc>
          <w:tcPr>
            <w:tcW w:w="3960" w:type="dxa"/>
            <w:tcBorders>
              <w:top w:val="single" w:sz="2" w:space="0" w:color="999999"/>
              <w:left w:val="single" w:sz="2" w:space="0" w:color="999999"/>
              <w:bottom w:val="single" w:sz="2" w:space="0" w:color="999999"/>
              <w:right w:val="single" w:sz="2" w:space="0" w:color="999999"/>
            </w:tcBorders>
          </w:tcPr>
          <w:p w14:paraId="237F6C75" w14:textId="4F47C53F" w:rsidR="00871C9D" w:rsidRPr="00AE3B61" w:rsidRDefault="00871C9D" w:rsidP="00871C9D">
            <w:pPr>
              <w:pStyle w:val="NormalWeb"/>
              <w:spacing w:before="0" w:beforeAutospacing="0" w:after="0" w:afterAutospacing="0"/>
              <w:outlineLvl w:val="0"/>
              <w:rPr>
                <w:bCs/>
              </w:rPr>
            </w:pPr>
            <w:r w:rsidRPr="00AE3B61">
              <w:t>American Society of Clinical Pathology (ASCP)</w:t>
            </w:r>
          </w:p>
        </w:tc>
      </w:tr>
      <w:tr w:rsidR="00871C9D" w:rsidRPr="00AE3B61" w14:paraId="3E377FE6" w14:textId="77777777" w:rsidTr="00FB7BAA">
        <w:tc>
          <w:tcPr>
            <w:tcW w:w="9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30056C" w14:textId="56E95C58" w:rsidR="00871C9D" w:rsidRPr="00AE3B61" w:rsidRDefault="00871C9D" w:rsidP="00871C9D">
            <w:pPr>
              <w:pStyle w:val="CommentText"/>
              <w:tabs>
                <w:tab w:val="left" w:pos="3214"/>
              </w:tabs>
              <w:outlineLvl w:val="0"/>
              <w:rPr>
                <w:sz w:val="24"/>
                <w:szCs w:val="24"/>
              </w:rPr>
            </w:pPr>
            <w:r w:rsidRPr="00AE3B61">
              <w:rPr>
                <w:sz w:val="24"/>
                <w:szCs w:val="24"/>
              </w:rPr>
              <w:lastRenderedPageBreak/>
              <w:t>2015</w:t>
            </w:r>
          </w:p>
        </w:tc>
        <w:tc>
          <w:tcPr>
            <w:tcW w:w="56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4CF619" w14:textId="1FEC267F" w:rsidR="00871C9D" w:rsidRPr="00AE3B61" w:rsidRDefault="00871C9D" w:rsidP="00E71749">
            <w:pPr>
              <w:pStyle w:val="BodyText3"/>
              <w:jc w:val="both"/>
              <w:rPr>
                <w:sz w:val="24"/>
                <w:szCs w:val="24"/>
              </w:rPr>
            </w:pPr>
            <w:r w:rsidRPr="00AE3B61">
              <w:rPr>
                <w:sz w:val="24"/>
                <w:szCs w:val="24"/>
              </w:rPr>
              <w:t xml:space="preserve">One of 8 finalists for the Oral Abstract competition: “Histologic Assessment of Duodenal Polyps and the Utility of Deeper Levels”. Spencer A, Weyant G, </w:t>
            </w:r>
            <w:proofErr w:type="spellStart"/>
            <w:r w:rsidRPr="00AE3B61">
              <w:rPr>
                <w:sz w:val="24"/>
                <w:szCs w:val="24"/>
              </w:rPr>
              <w:t>Rassaei</w:t>
            </w:r>
            <w:proofErr w:type="spellEnd"/>
            <w:r w:rsidRPr="00AE3B61">
              <w:rPr>
                <w:sz w:val="24"/>
                <w:szCs w:val="24"/>
              </w:rPr>
              <w:t xml:space="preserve"> N, </w:t>
            </w:r>
            <w:r w:rsidR="0071187E" w:rsidRPr="00AE3B61">
              <w:rPr>
                <w:b/>
                <w:bCs/>
                <w:sz w:val="24"/>
                <w:szCs w:val="24"/>
              </w:rPr>
              <w:t>Karamchandani DM</w:t>
            </w:r>
            <w:r w:rsidR="0071187E" w:rsidRPr="00AE3B61">
              <w:rPr>
                <w:sz w:val="24"/>
                <w:szCs w:val="24"/>
              </w:rPr>
              <w:t xml:space="preserve"> </w:t>
            </w:r>
            <w:r w:rsidR="0071187E" w:rsidRPr="00231A43">
              <w:rPr>
                <w:sz w:val="24"/>
                <w:szCs w:val="24"/>
              </w:rPr>
              <w:t>(</w:t>
            </w:r>
            <w:r w:rsidR="0071187E" w:rsidRPr="00AE3B61">
              <w:rPr>
                <w:b/>
                <w:bCs/>
                <w:sz w:val="24"/>
                <w:szCs w:val="24"/>
              </w:rPr>
              <w:t>Faculty Mentor)</w:t>
            </w:r>
          </w:p>
        </w:tc>
        <w:tc>
          <w:tcPr>
            <w:tcW w:w="3960" w:type="dxa"/>
            <w:tcBorders>
              <w:top w:val="single" w:sz="2" w:space="0" w:color="999999"/>
              <w:left w:val="single" w:sz="2" w:space="0" w:color="999999"/>
              <w:bottom w:val="single" w:sz="2" w:space="0" w:color="999999"/>
              <w:right w:val="single" w:sz="2" w:space="0" w:color="999999"/>
            </w:tcBorders>
          </w:tcPr>
          <w:p w14:paraId="5889EC35" w14:textId="4569CEA3" w:rsidR="00871C9D" w:rsidRPr="00AE3B61" w:rsidRDefault="00871C9D" w:rsidP="00871C9D">
            <w:pPr>
              <w:pStyle w:val="NormalWeb"/>
              <w:spacing w:before="0" w:beforeAutospacing="0" w:after="0" w:afterAutospacing="0"/>
              <w:outlineLvl w:val="0"/>
            </w:pPr>
            <w:r w:rsidRPr="00AE3B61">
              <w:t>Annual meeting of American Society of Clinical Pathology. Long Beach, CA.</w:t>
            </w:r>
          </w:p>
        </w:tc>
      </w:tr>
      <w:tr w:rsidR="00871C9D" w:rsidRPr="00AE3B61" w14:paraId="10CEAD4D" w14:textId="77777777" w:rsidTr="00FB7BAA">
        <w:tc>
          <w:tcPr>
            <w:tcW w:w="9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A0EF97" w14:textId="37938EB7" w:rsidR="00871C9D" w:rsidRPr="00AE3B61" w:rsidRDefault="00871C9D" w:rsidP="00871C9D">
            <w:pPr>
              <w:pStyle w:val="CommentText"/>
              <w:tabs>
                <w:tab w:val="left" w:pos="3214"/>
              </w:tabs>
              <w:outlineLvl w:val="0"/>
              <w:rPr>
                <w:sz w:val="24"/>
                <w:szCs w:val="24"/>
              </w:rPr>
            </w:pPr>
            <w:r w:rsidRPr="00AE3B61">
              <w:rPr>
                <w:sz w:val="24"/>
                <w:szCs w:val="24"/>
              </w:rPr>
              <w:t>2014</w:t>
            </w:r>
          </w:p>
        </w:tc>
        <w:tc>
          <w:tcPr>
            <w:tcW w:w="56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142370" w14:textId="12B7BC8A" w:rsidR="00871C9D" w:rsidRPr="00AE3B61" w:rsidRDefault="00871C9D" w:rsidP="00871C9D">
            <w:pPr>
              <w:pStyle w:val="BodyText3"/>
              <w:spacing w:after="0"/>
              <w:jc w:val="both"/>
              <w:rPr>
                <w:sz w:val="24"/>
                <w:szCs w:val="24"/>
              </w:rPr>
            </w:pPr>
            <w:r w:rsidRPr="00AE3B61">
              <w:rPr>
                <w:sz w:val="24"/>
                <w:szCs w:val="24"/>
              </w:rPr>
              <w:t>Fourth-place junior Member abstract: “Risk Stratification for Cancer in Barrett Esophagus by CDX2, c-</w:t>
            </w:r>
            <w:proofErr w:type="spellStart"/>
            <w:r w:rsidRPr="00AE3B61">
              <w:rPr>
                <w:sz w:val="24"/>
                <w:szCs w:val="24"/>
              </w:rPr>
              <w:t>Myc</w:t>
            </w:r>
            <w:proofErr w:type="spellEnd"/>
            <w:r w:rsidRPr="00AE3B61">
              <w:rPr>
                <w:sz w:val="24"/>
                <w:szCs w:val="24"/>
              </w:rPr>
              <w:t xml:space="preserve">, p120ctn, and JAG-1 Immunohistochemistry”. Ohanessian SE, Massé J, </w:t>
            </w:r>
            <w:r w:rsidRPr="00AE3B61">
              <w:rPr>
                <w:b/>
                <w:bCs/>
                <w:sz w:val="24"/>
                <w:szCs w:val="24"/>
              </w:rPr>
              <w:t>Karamchandani DM</w:t>
            </w:r>
            <w:r w:rsidRPr="00AE3B61">
              <w:rPr>
                <w:sz w:val="24"/>
                <w:szCs w:val="24"/>
              </w:rPr>
              <w:t xml:space="preserve">, Berg AS, Stairs DB. </w:t>
            </w:r>
            <w:r w:rsidR="0071187E" w:rsidRPr="00AE3B61">
              <w:rPr>
                <w:rFonts w:eastAsia=".SF NS Text"/>
                <w:color w:val="333333"/>
                <w:sz w:val="24"/>
                <w:szCs w:val="24"/>
              </w:rPr>
              <w:t>(</w:t>
            </w:r>
            <w:r w:rsidR="0071187E" w:rsidRPr="00AE3B61">
              <w:rPr>
                <w:rFonts w:eastAsia=".SF NS Text"/>
                <w:b/>
                <w:bCs/>
                <w:color w:val="333333"/>
                <w:sz w:val="24"/>
                <w:szCs w:val="24"/>
              </w:rPr>
              <w:t>Co-author</w:t>
            </w:r>
            <w:r w:rsidR="0071187E" w:rsidRPr="00231A43">
              <w:rPr>
                <w:rFonts w:eastAsia=".SF NS Text"/>
                <w:color w:val="333333"/>
                <w:sz w:val="24"/>
                <w:szCs w:val="24"/>
              </w:rPr>
              <w:t>)</w:t>
            </w:r>
          </w:p>
        </w:tc>
        <w:tc>
          <w:tcPr>
            <w:tcW w:w="3960" w:type="dxa"/>
            <w:tcBorders>
              <w:top w:val="single" w:sz="2" w:space="0" w:color="999999"/>
              <w:left w:val="single" w:sz="2" w:space="0" w:color="999999"/>
              <w:bottom w:val="single" w:sz="2" w:space="0" w:color="999999"/>
              <w:right w:val="single" w:sz="2" w:space="0" w:color="999999"/>
            </w:tcBorders>
          </w:tcPr>
          <w:p w14:paraId="1AA04047" w14:textId="74652EC6" w:rsidR="00871C9D" w:rsidRPr="00AE3B61" w:rsidRDefault="00871C9D" w:rsidP="00871C9D">
            <w:pPr>
              <w:pStyle w:val="NormalWeb"/>
              <w:spacing w:before="0" w:beforeAutospacing="0" w:after="0" w:afterAutospacing="0"/>
              <w:outlineLvl w:val="0"/>
            </w:pPr>
            <w:r w:rsidRPr="00AE3B61">
              <w:t>Annual Meeting of the College of American Pathologists. Chicago, IL.</w:t>
            </w:r>
          </w:p>
        </w:tc>
      </w:tr>
      <w:tr w:rsidR="00871C9D" w:rsidRPr="00AE3B61" w14:paraId="25A6EABB" w14:textId="77777777" w:rsidTr="00FB7BAA">
        <w:tc>
          <w:tcPr>
            <w:tcW w:w="9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524225" w14:textId="76B4E0EF" w:rsidR="00871C9D" w:rsidRPr="00AE3B61" w:rsidRDefault="00871C9D" w:rsidP="00871C9D">
            <w:pPr>
              <w:pStyle w:val="CommentText"/>
              <w:tabs>
                <w:tab w:val="left" w:pos="3214"/>
              </w:tabs>
              <w:outlineLvl w:val="0"/>
              <w:rPr>
                <w:sz w:val="24"/>
                <w:szCs w:val="24"/>
              </w:rPr>
            </w:pPr>
            <w:r w:rsidRPr="00AE3B61">
              <w:rPr>
                <w:sz w:val="24"/>
                <w:szCs w:val="24"/>
              </w:rPr>
              <w:t>2014</w:t>
            </w:r>
          </w:p>
        </w:tc>
        <w:tc>
          <w:tcPr>
            <w:tcW w:w="56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C0765C" w14:textId="63DC1366" w:rsidR="00871C9D" w:rsidRPr="00AE3B61" w:rsidRDefault="00871C9D" w:rsidP="00871C9D">
            <w:pPr>
              <w:pStyle w:val="BodyText3"/>
              <w:spacing w:after="0"/>
              <w:jc w:val="both"/>
              <w:rPr>
                <w:sz w:val="24"/>
                <w:szCs w:val="24"/>
              </w:rPr>
            </w:pPr>
            <w:r w:rsidRPr="00AE3B61">
              <w:rPr>
                <w:sz w:val="24"/>
                <w:szCs w:val="24"/>
              </w:rPr>
              <w:t xml:space="preserve">Best Resident research award “Identification of ROS1 Rearrangement in Pancreatic Ductal Adenocarcinoma”. Voss S, Yang Z, Zander DS, Bruggeman B, </w:t>
            </w:r>
            <w:proofErr w:type="spellStart"/>
            <w:r w:rsidRPr="00AE3B61">
              <w:rPr>
                <w:sz w:val="24"/>
                <w:szCs w:val="24"/>
              </w:rPr>
              <w:t>Hollenbeak</w:t>
            </w:r>
            <w:proofErr w:type="spellEnd"/>
            <w:r w:rsidRPr="00AE3B61">
              <w:rPr>
                <w:sz w:val="24"/>
                <w:szCs w:val="24"/>
              </w:rPr>
              <w:t xml:space="preserve"> CS, </w:t>
            </w:r>
            <w:r w:rsidRPr="00AE3B61">
              <w:rPr>
                <w:b/>
                <w:bCs/>
                <w:sz w:val="24"/>
                <w:szCs w:val="24"/>
              </w:rPr>
              <w:t>Karamchandani DM</w:t>
            </w:r>
            <w:r w:rsidRPr="00AE3B61">
              <w:rPr>
                <w:sz w:val="24"/>
                <w:szCs w:val="24"/>
              </w:rPr>
              <w:t xml:space="preserve">. </w:t>
            </w:r>
            <w:r w:rsidR="0071187E" w:rsidRPr="00AE3B61">
              <w:rPr>
                <w:sz w:val="24"/>
                <w:szCs w:val="24"/>
              </w:rPr>
              <w:t>(</w:t>
            </w:r>
            <w:r w:rsidR="0071187E" w:rsidRPr="00AE3B61">
              <w:rPr>
                <w:b/>
                <w:bCs/>
                <w:sz w:val="24"/>
                <w:szCs w:val="24"/>
              </w:rPr>
              <w:t>Faculty Mentor</w:t>
            </w:r>
            <w:r w:rsidR="0071187E" w:rsidRPr="00AE3B61">
              <w:rPr>
                <w:sz w:val="24"/>
                <w:szCs w:val="24"/>
              </w:rPr>
              <w:t>)</w:t>
            </w:r>
          </w:p>
        </w:tc>
        <w:tc>
          <w:tcPr>
            <w:tcW w:w="3960" w:type="dxa"/>
            <w:tcBorders>
              <w:top w:val="single" w:sz="2" w:space="0" w:color="999999"/>
              <w:left w:val="single" w:sz="2" w:space="0" w:color="999999"/>
              <w:bottom w:val="single" w:sz="2" w:space="0" w:color="999999"/>
              <w:right w:val="single" w:sz="2" w:space="0" w:color="999999"/>
            </w:tcBorders>
          </w:tcPr>
          <w:p w14:paraId="258976FF" w14:textId="15F7A4F4" w:rsidR="00871C9D" w:rsidRPr="00AE3B61" w:rsidRDefault="00871C9D" w:rsidP="00871C9D">
            <w:pPr>
              <w:pStyle w:val="NormalWeb"/>
              <w:spacing w:before="0" w:beforeAutospacing="0" w:after="0" w:afterAutospacing="0"/>
              <w:outlineLvl w:val="0"/>
            </w:pPr>
            <w:r w:rsidRPr="00AE3B61">
              <w:t>Graduation ceremony, Penn State Health Milton S. Hershey Medical Center</w:t>
            </w:r>
          </w:p>
        </w:tc>
      </w:tr>
      <w:tr w:rsidR="00871C9D" w:rsidRPr="00AE3B61" w14:paraId="6EC1EFEE" w14:textId="77777777" w:rsidTr="00FB7BAA">
        <w:tc>
          <w:tcPr>
            <w:tcW w:w="9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094679" w14:textId="1A437E86" w:rsidR="00871C9D" w:rsidRPr="00AE3B61" w:rsidRDefault="00871C9D" w:rsidP="00871C9D">
            <w:pPr>
              <w:pStyle w:val="CommentText"/>
              <w:tabs>
                <w:tab w:val="left" w:pos="3214"/>
              </w:tabs>
              <w:outlineLvl w:val="0"/>
              <w:rPr>
                <w:sz w:val="24"/>
                <w:szCs w:val="24"/>
              </w:rPr>
            </w:pPr>
            <w:r w:rsidRPr="00AE3B61">
              <w:rPr>
                <w:bCs/>
                <w:sz w:val="24"/>
                <w:szCs w:val="24"/>
              </w:rPr>
              <w:t>2006</w:t>
            </w:r>
          </w:p>
        </w:tc>
        <w:tc>
          <w:tcPr>
            <w:tcW w:w="56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E18691" w14:textId="7B2C3CF2" w:rsidR="00871C9D" w:rsidRPr="00AE3B61" w:rsidRDefault="00871C9D" w:rsidP="00871C9D">
            <w:pPr>
              <w:pStyle w:val="BodyText3"/>
              <w:spacing w:after="0"/>
              <w:jc w:val="both"/>
              <w:rPr>
                <w:sz w:val="24"/>
                <w:szCs w:val="24"/>
              </w:rPr>
            </w:pPr>
            <w:r w:rsidRPr="00AE3B61">
              <w:rPr>
                <w:bCs/>
                <w:sz w:val="24"/>
                <w:szCs w:val="24"/>
              </w:rPr>
              <w:t>Dr</w:t>
            </w:r>
            <w:r w:rsidR="00504089">
              <w:rPr>
                <w:bCs/>
                <w:sz w:val="24"/>
                <w:szCs w:val="24"/>
              </w:rPr>
              <w:t>.</w:t>
            </w:r>
            <w:r w:rsidRPr="00AE3B61">
              <w:rPr>
                <w:bCs/>
                <w:sz w:val="24"/>
                <w:szCs w:val="24"/>
              </w:rPr>
              <w:t xml:space="preserve"> R</w:t>
            </w:r>
            <w:r w:rsidR="00504089">
              <w:rPr>
                <w:bCs/>
                <w:sz w:val="24"/>
                <w:szCs w:val="24"/>
              </w:rPr>
              <w:t>ajendra</w:t>
            </w:r>
            <w:r w:rsidR="00A84C2F">
              <w:rPr>
                <w:bCs/>
                <w:sz w:val="24"/>
                <w:szCs w:val="24"/>
              </w:rPr>
              <w:t xml:space="preserve"> </w:t>
            </w:r>
            <w:r w:rsidRPr="00AE3B61">
              <w:rPr>
                <w:bCs/>
                <w:sz w:val="24"/>
                <w:szCs w:val="24"/>
              </w:rPr>
              <w:t>P</w:t>
            </w:r>
            <w:r w:rsidR="00504089">
              <w:rPr>
                <w:bCs/>
                <w:sz w:val="24"/>
                <w:szCs w:val="24"/>
              </w:rPr>
              <w:t>rasad</w:t>
            </w:r>
            <w:r w:rsidRPr="00AE3B61">
              <w:rPr>
                <w:bCs/>
                <w:sz w:val="24"/>
                <w:szCs w:val="24"/>
              </w:rPr>
              <w:t xml:space="preserve"> Memorial </w:t>
            </w:r>
            <w:r w:rsidR="00504089">
              <w:rPr>
                <w:bCs/>
                <w:sz w:val="24"/>
                <w:szCs w:val="24"/>
              </w:rPr>
              <w:t>A</w:t>
            </w:r>
            <w:r w:rsidRPr="00AE3B61">
              <w:rPr>
                <w:bCs/>
                <w:sz w:val="24"/>
                <w:szCs w:val="24"/>
              </w:rPr>
              <w:t>ward (gold medal) for the best junior resident in pathology</w:t>
            </w:r>
          </w:p>
        </w:tc>
        <w:tc>
          <w:tcPr>
            <w:tcW w:w="3960" w:type="dxa"/>
            <w:tcBorders>
              <w:top w:val="single" w:sz="2" w:space="0" w:color="999999"/>
              <w:left w:val="single" w:sz="2" w:space="0" w:color="999999"/>
              <w:bottom w:val="single" w:sz="2" w:space="0" w:color="999999"/>
              <w:right w:val="single" w:sz="2" w:space="0" w:color="999999"/>
            </w:tcBorders>
          </w:tcPr>
          <w:p w14:paraId="2EF45732" w14:textId="4CD1369C" w:rsidR="00871C9D" w:rsidRPr="00AE3B61" w:rsidRDefault="00871C9D" w:rsidP="00871C9D">
            <w:pPr>
              <w:pStyle w:val="NormalWeb"/>
              <w:spacing w:before="0" w:beforeAutospacing="0" w:after="0" w:afterAutospacing="0"/>
              <w:outlineLvl w:val="0"/>
            </w:pPr>
            <w:r w:rsidRPr="00AE3B61">
              <w:rPr>
                <w:bCs/>
              </w:rPr>
              <w:t xml:space="preserve">Maulana Azad Medical College, New Delhi, India </w:t>
            </w:r>
          </w:p>
        </w:tc>
      </w:tr>
      <w:tr w:rsidR="00871C9D" w:rsidRPr="00AE3B61" w14:paraId="1E641050" w14:textId="77777777" w:rsidTr="00FB7BAA">
        <w:tc>
          <w:tcPr>
            <w:tcW w:w="9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3FBC4A" w14:textId="460C95EF" w:rsidR="00871C9D" w:rsidRPr="00AE3B61" w:rsidRDefault="00871C9D" w:rsidP="00871C9D">
            <w:pPr>
              <w:pStyle w:val="CommentText"/>
              <w:tabs>
                <w:tab w:val="left" w:pos="3214"/>
              </w:tabs>
              <w:outlineLvl w:val="0"/>
              <w:rPr>
                <w:sz w:val="24"/>
                <w:szCs w:val="24"/>
              </w:rPr>
            </w:pPr>
            <w:r w:rsidRPr="00AE3B61">
              <w:rPr>
                <w:sz w:val="24"/>
                <w:szCs w:val="24"/>
              </w:rPr>
              <w:t>2005</w:t>
            </w:r>
          </w:p>
        </w:tc>
        <w:tc>
          <w:tcPr>
            <w:tcW w:w="56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27366E" w14:textId="292313BE" w:rsidR="00871C9D" w:rsidRPr="00AE3B61" w:rsidRDefault="00871C9D" w:rsidP="00871C9D">
            <w:r w:rsidRPr="00AE3B61">
              <w:rPr>
                <w:bCs/>
              </w:rPr>
              <w:t xml:space="preserve">Best oral presentation for paper entitled ‘Platelet Function Studies in Chronic Myeloproliferative Disorders’ </w:t>
            </w:r>
          </w:p>
        </w:tc>
        <w:tc>
          <w:tcPr>
            <w:tcW w:w="3960" w:type="dxa"/>
            <w:tcBorders>
              <w:top w:val="single" w:sz="2" w:space="0" w:color="999999"/>
              <w:left w:val="single" w:sz="2" w:space="0" w:color="999999"/>
              <w:bottom w:val="single" w:sz="2" w:space="0" w:color="999999"/>
              <w:right w:val="single" w:sz="2" w:space="0" w:color="999999"/>
            </w:tcBorders>
          </w:tcPr>
          <w:p w14:paraId="695FE1BD" w14:textId="4C6D1AA4" w:rsidR="00871C9D" w:rsidRPr="00AE3B61" w:rsidRDefault="00871C9D" w:rsidP="00871C9D">
            <w:pPr>
              <w:pStyle w:val="NormalWeb"/>
              <w:spacing w:before="0" w:beforeAutospacing="0" w:after="0" w:afterAutospacing="0"/>
              <w:outlineLvl w:val="0"/>
            </w:pPr>
            <w:r w:rsidRPr="00AE3B61">
              <w:rPr>
                <w:bCs/>
              </w:rPr>
              <w:t xml:space="preserve">XVI Annual conference, Delhi </w:t>
            </w:r>
            <w:r w:rsidR="00504089">
              <w:rPr>
                <w:bCs/>
              </w:rPr>
              <w:t>S</w:t>
            </w:r>
            <w:r w:rsidRPr="00AE3B61">
              <w:rPr>
                <w:bCs/>
              </w:rPr>
              <w:t>ociety of Hematology, Maulana Azad Medical College, New Delhi, India.</w:t>
            </w:r>
          </w:p>
        </w:tc>
      </w:tr>
    </w:tbl>
    <w:p w14:paraId="46ADEC9D" w14:textId="77777777" w:rsidR="005025DE" w:rsidRPr="00AE3B61" w:rsidRDefault="005025DE" w:rsidP="00B4095F"/>
    <w:p w14:paraId="24F18BAA" w14:textId="77777777" w:rsidR="00551CC2" w:rsidRPr="00AE3B61" w:rsidRDefault="00551CC2" w:rsidP="00B4095F"/>
    <w:p w14:paraId="00883EB3" w14:textId="77777777" w:rsidR="00D52FC8" w:rsidRPr="00AE3B61" w:rsidRDefault="00D52FC8" w:rsidP="00B4095F"/>
    <w:p w14:paraId="67E5C096" w14:textId="16928068" w:rsidR="00B4095F" w:rsidRPr="00AE3B61" w:rsidRDefault="004D190B" w:rsidP="00B4095F">
      <w:r w:rsidRPr="00AE3B61">
        <w:rPr>
          <w:b/>
          <w:bCs/>
          <w:u w:val="single"/>
        </w:rPr>
        <w:t>Major Administrative/</w:t>
      </w:r>
      <w:r w:rsidR="00B4095F" w:rsidRPr="00AE3B61">
        <w:rPr>
          <w:b/>
          <w:bCs/>
          <w:u w:val="single"/>
        </w:rPr>
        <w:t>Leadership Positions</w:t>
      </w:r>
      <w:r w:rsidR="00B4095F" w:rsidRPr="00AE3B61">
        <w:rPr>
          <w:b/>
          <w:bCs/>
        </w:rPr>
        <w:t xml:space="preserve"> </w:t>
      </w:r>
    </w:p>
    <w:p w14:paraId="741A26FC" w14:textId="77777777" w:rsidR="00B4095F" w:rsidRPr="00AE3B61"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327"/>
        <w:gridCol w:w="4445"/>
      </w:tblGrid>
      <w:tr w:rsidR="004E25D3" w:rsidRPr="00AE3B61" w14:paraId="75A4FFD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56925A" w14:textId="77777777" w:rsidR="004E25D3" w:rsidRPr="00AE3B61" w:rsidRDefault="004E25D3" w:rsidP="00B4095F">
            <w:pPr>
              <w:pStyle w:val="NormalWeb"/>
              <w:spacing w:before="0" w:beforeAutospacing="0" w:after="0" w:afterAutospacing="0"/>
              <w:outlineLvl w:val="0"/>
            </w:pPr>
            <w:r w:rsidRPr="00AE3B61">
              <w:t>Year(s)</w:t>
            </w:r>
          </w:p>
        </w:tc>
        <w:tc>
          <w:tcPr>
            <w:tcW w:w="4327" w:type="dxa"/>
            <w:tcBorders>
              <w:top w:val="single" w:sz="2" w:space="0" w:color="999999"/>
              <w:left w:val="single" w:sz="2" w:space="0" w:color="999999"/>
              <w:bottom w:val="single" w:sz="2" w:space="0" w:color="999999"/>
              <w:right w:val="single" w:sz="2" w:space="0" w:color="999999"/>
            </w:tcBorders>
          </w:tcPr>
          <w:p w14:paraId="56394376" w14:textId="77777777" w:rsidR="004E25D3" w:rsidRPr="00AE3B61" w:rsidRDefault="004E25D3" w:rsidP="00B4095F">
            <w:pPr>
              <w:pStyle w:val="NormalWeb"/>
              <w:spacing w:before="0" w:beforeAutospacing="0" w:after="0" w:afterAutospacing="0"/>
              <w:outlineLvl w:val="0"/>
            </w:pPr>
            <w:r w:rsidRPr="00AE3B61">
              <w:t>Position Title</w:t>
            </w:r>
          </w:p>
        </w:tc>
        <w:tc>
          <w:tcPr>
            <w:tcW w:w="4445" w:type="dxa"/>
            <w:tcBorders>
              <w:top w:val="single" w:sz="2" w:space="0" w:color="999999"/>
              <w:left w:val="single" w:sz="2" w:space="0" w:color="999999"/>
              <w:bottom w:val="single" w:sz="2" w:space="0" w:color="999999"/>
              <w:right w:val="single" w:sz="2" w:space="0" w:color="999999"/>
            </w:tcBorders>
          </w:tcPr>
          <w:p w14:paraId="6DDDEB9E" w14:textId="77777777" w:rsidR="004E25D3" w:rsidRPr="00AE3B61" w:rsidRDefault="004E25D3" w:rsidP="00B4095F">
            <w:pPr>
              <w:pStyle w:val="NormalWeb"/>
              <w:spacing w:before="0" w:beforeAutospacing="0" w:after="0" w:afterAutospacing="0"/>
              <w:outlineLvl w:val="0"/>
            </w:pPr>
            <w:r w:rsidRPr="00AE3B61">
              <w:t>Institution</w:t>
            </w:r>
          </w:p>
        </w:tc>
      </w:tr>
      <w:tr w:rsidR="008B595B" w:rsidRPr="00AE3B61" w14:paraId="520DA42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A7EC5E" w14:textId="6C1BC627" w:rsidR="008B595B" w:rsidRPr="00A84C2F" w:rsidRDefault="008B595B" w:rsidP="008B595B">
            <w:pPr>
              <w:pStyle w:val="CommentText"/>
              <w:tabs>
                <w:tab w:val="left" w:pos="3214"/>
              </w:tabs>
              <w:outlineLvl w:val="0"/>
              <w:rPr>
                <w:sz w:val="24"/>
                <w:szCs w:val="24"/>
              </w:rPr>
            </w:pPr>
            <w:r w:rsidRPr="00A84C2F">
              <w:rPr>
                <w:sz w:val="24"/>
                <w:szCs w:val="24"/>
              </w:rPr>
              <w:t>2017-2021</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23AFA9" w14:textId="099F1D68" w:rsidR="008B595B" w:rsidRPr="00AE3B61" w:rsidRDefault="008B595B" w:rsidP="008B595B">
            <w:r w:rsidRPr="00AE3B61">
              <w:t xml:space="preserve">Physician </w:t>
            </w:r>
            <w:r w:rsidR="00441D34" w:rsidRPr="00AE3B61">
              <w:t>A</w:t>
            </w:r>
            <w:r w:rsidRPr="00AE3B61">
              <w:t xml:space="preserve">dvisory </w:t>
            </w:r>
            <w:r w:rsidR="00441D34" w:rsidRPr="00AE3B61">
              <w:t>C</w:t>
            </w:r>
            <w:r w:rsidRPr="00AE3B61">
              <w:t>ouncil (Pathology representative)</w:t>
            </w:r>
            <w:r w:rsidRPr="00AE3B61">
              <w:tab/>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16B440" w14:textId="420F3D7B" w:rsidR="008B595B" w:rsidRPr="00AE3B61" w:rsidRDefault="008B595B" w:rsidP="008B595B">
            <w:pPr>
              <w:pStyle w:val="Header"/>
              <w:tabs>
                <w:tab w:val="clear" w:pos="4320"/>
                <w:tab w:val="clear" w:pos="8640"/>
              </w:tabs>
            </w:pPr>
            <w:r w:rsidRPr="00AE3B61">
              <w:t>Penn State Health Milton S. Hershey Medical Center</w:t>
            </w:r>
          </w:p>
        </w:tc>
      </w:tr>
      <w:tr w:rsidR="008B595B" w:rsidRPr="00AE3B61" w14:paraId="3F0A2ED1"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1A7121" w14:textId="54DB7D54" w:rsidR="008B595B" w:rsidRPr="00AE3B61" w:rsidRDefault="008B595B" w:rsidP="008B595B">
            <w:pPr>
              <w:pStyle w:val="CommentText"/>
              <w:tabs>
                <w:tab w:val="left" w:pos="3214"/>
              </w:tabs>
              <w:outlineLvl w:val="0"/>
              <w:rPr>
                <w:sz w:val="24"/>
                <w:szCs w:val="24"/>
              </w:rPr>
            </w:pPr>
            <w:r w:rsidRPr="00AE3B61">
              <w:rPr>
                <w:sz w:val="24"/>
                <w:szCs w:val="24"/>
              </w:rPr>
              <w:t>2016-2021</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72C340" w14:textId="1CB36835" w:rsidR="008B595B" w:rsidRPr="00AE3B61" w:rsidRDefault="008B595B" w:rsidP="008B595B">
            <w:pPr>
              <w:pStyle w:val="NormalWeb"/>
              <w:spacing w:before="0" w:beforeAutospacing="0" w:after="0" w:afterAutospacing="0"/>
              <w:outlineLvl w:val="0"/>
            </w:pPr>
            <w:r w:rsidRPr="00AE3B61">
              <w:t>Pathology Awards Committee, Chair</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B933EF" w14:textId="0455BB5A" w:rsidR="008B595B" w:rsidRPr="00AE3B61" w:rsidRDefault="008B595B" w:rsidP="008B595B">
            <w:pPr>
              <w:pStyle w:val="Header"/>
              <w:tabs>
                <w:tab w:val="clear" w:pos="4320"/>
                <w:tab w:val="clear" w:pos="8640"/>
              </w:tabs>
            </w:pPr>
            <w:r w:rsidRPr="00AE3B61">
              <w:t>Penn State Health Milton S. Hershey Medical Center</w:t>
            </w:r>
          </w:p>
        </w:tc>
      </w:tr>
      <w:tr w:rsidR="008B595B" w:rsidRPr="00AE3B61" w14:paraId="3002487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B2DD59" w14:textId="0855E3C9" w:rsidR="008B595B" w:rsidRPr="00AE3B61" w:rsidRDefault="008B595B" w:rsidP="008B595B">
            <w:pPr>
              <w:pStyle w:val="CommentText"/>
              <w:tabs>
                <w:tab w:val="left" w:pos="3214"/>
              </w:tabs>
              <w:outlineLvl w:val="0"/>
              <w:rPr>
                <w:sz w:val="24"/>
                <w:szCs w:val="24"/>
              </w:rPr>
            </w:pPr>
            <w:r w:rsidRPr="00AE3B61">
              <w:rPr>
                <w:sz w:val="24"/>
                <w:szCs w:val="24"/>
              </w:rPr>
              <w:t>2015-2016</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E25581" w14:textId="2E304811" w:rsidR="008B595B" w:rsidRPr="00AE3B61" w:rsidRDefault="008B595B" w:rsidP="008B595B">
            <w:r w:rsidRPr="00AE3B61">
              <w:t>Pathology Awards Committee, Vice Chai</w:t>
            </w:r>
            <w:r w:rsidR="002D1BEB">
              <w:t>r</w:t>
            </w:r>
          </w:p>
        </w:tc>
        <w:tc>
          <w:tcPr>
            <w:tcW w:w="4445"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1F71C36" w14:textId="26E0334D" w:rsidR="008B595B" w:rsidRPr="00AE3B61" w:rsidRDefault="008B595B" w:rsidP="008B595B">
            <w:pPr>
              <w:pStyle w:val="Header"/>
              <w:tabs>
                <w:tab w:val="clear" w:pos="4320"/>
                <w:tab w:val="clear" w:pos="8640"/>
              </w:tabs>
            </w:pPr>
            <w:r w:rsidRPr="00AE3B61">
              <w:t>Penn State Health Milton S. Hershey Medical Center</w:t>
            </w:r>
          </w:p>
        </w:tc>
      </w:tr>
    </w:tbl>
    <w:p w14:paraId="736401FC" w14:textId="77777777" w:rsidR="00D52FC8" w:rsidRPr="00AE3B61" w:rsidRDefault="00D52FC8" w:rsidP="00B4095F"/>
    <w:p w14:paraId="5EAD144F" w14:textId="2A3C4ADA" w:rsidR="00B4095F" w:rsidRPr="00AE3B61" w:rsidRDefault="00B4095F" w:rsidP="00B4095F">
      <w:r w:rsidRPr="00AE3B61">
        <w:rPr>
          <w:b/>
          <w:bCs/>
          <w:u w:val="single"/>
        </w:rPr>
        <w:t>Committee Service</w:t>
      </w:r>
      <w:r w:rsidRPr="00AE3B61">
        <w:rPr>
          <w:b/>
          <w:bCs/>
        </w:rPr>
        <w:t xml:space="preserve"> </w:t>
      </w:r>
    </w:p>
    <w:p w14:paraId="30F10CF7" w14:textId="77777777" w:rsidR="00B4095F" w:rsidRPr="00AE3B61"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4E25D3" w:rsidRPr="00AE3B61" w14:paraId="3E81BBA8"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8B39A5" w14:textId="77777777" w:rsidR="004E25D3" w:rsidRPr="00AE3B61" w:rsidRDefault="004E25D3" w:rsidP="00B4095F">
            <w:pPr>
              <w:pStyle w:val="NormalWeb"/>
              <w:spacing w:before="0" w:beforeAutospacing="0" w:after="0" w:afterAutospacing="0"/>
              <w:outlineLvl w:val="0"/>
            </w:pPr>
            <w:r w:rsidRPr="00AE3B61">
              <w:t>Year(s)</w:t>
            </w:r>
          </w:p>
        </w:tc>
        <w:tc>
          <w:tcPr>
            <w:tcW w:w="4920" w:type="dxa"/>
            <w:tcBorders>
              <w:top w:val="single" w:sz="2" w:space="0" w:color="999999"/>
              <w:left w:val="single" w:sz="2" w:space="0" w:color="999999"/>
              <w:bottom w:val="single" w:sz="2" w:space="0" w:color="999999"/>
              <w:right w:val="single" w:sz="2" w:space="0" w:color="999999"/>
            </w:tcBorders>
          </w:tcPr>
          <w:p w14:paraId="3A2F4795" w14:textId="77777777" w:rsidR="004E25D3" w:rsidRPr="00AE3B61" w:rsidRDefault="004E25D3" w:rsidP="00B4095F">
            <w:pPr>
              <w:pStyle w:val="NormalWeb"/>
              <w:spacing w:before="0" w:beforeAutospacing="0" w:after="0" w:afterAutospacing="0"/>
              <w:outlineLvl w:val="0"/>
            </w:pPr>
            <w:r w:rsidRPr="00AE3B61">
              <w:t>Name of Committee</w:t>
            </w:r>
          </w:p>
        </w:tc>
        <w:tc>
          <w:tcPr>
            <w:tcW w:w="3852" w:type="dxa"/>
            <w:tcBorders>
              <w:top w:val="single" w:sz="2" w:space="0" w:color="999999"/>
              <w:left w:val="single" w:sz="2" w:space="0" w:color="999999"/>
              <w:bottom w:val="single" w:sz="2" w:space="0" w:color="999999"/>
              <w:right w:val="single" w:sz="2" w:space="0" w:color="999999"/>
            </w:tcBorders>
          </w:tcPr>
          <w:p w14:paraId="42D9F466" w14:textId="77777777" w:rsidR="004E25D3" w:rsidRPr="00AE3B61" w:rsidRDefault="004E25D3" w:rsidP="00B4095F">
            <w:pPr>
              <w:pStyle w:val="NormalWeb"/>
              <w:spacing w:before="0" w:beforeAutospacing="0" w:after="0" w:afterAutospacing="0"/>
              <w:outlineLvl w:val="0"/>
            </w:pPr>
            <w:r w:rsidRPr="00AE3B61">
              <w:t>Institution/Organization</w:t>
            </w:r>
          </w:p>
        </w:tc>
      </w:tr>
      <w:tr w:rsidR="00D52FC8" w:rsidRPr="00AE3B61" w14:paraId="7A29BC12" w14:textId="7777777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08E444" w14:textId="3837C991" w:rsidR="00D52FC8" w:rsidRPr="00AE3B61" w:rsidRDefault="00543426" w:rsidP="00B4095F">
            <w:pPr>
              <w:pStyle w:val="NormalWeb"/>
              <w:spacing w:before="0" w:beforeAutospacing="0" w:after="0" w:afterAutospacing="0"/>
              <w:outlineLvl w:val="0"/>
            </w:pPr>
            <w:r w:rsidRPr="00AE3B61">
              <w:rPr>
                <w:u w:val="single"/>
              </w:rPr>
              <w:t>University/</w:t>
            </w:r>
            <w:r w:rsidR="00AF31F9" w:rsidRPr="00AE3B61">
              <w:rPr>
                <w:u w:val="single"/>
              </w:rPr>
              <w:t>Department</w:t>
            </w:r>
          </w:p>
        </w:tc>
      </w:tr>
      <w:tr w:rsidR="00DF364E" w:rsidRPr="00AE3B61" w14:paraId="1494F90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BC91D7" w14:textId="22ADB191" w:rsidR="00DF364E" w:rsidRPr="00AE3B61" w:rsidRDefault="00DF364E" w:rsidP="008B595B">
            <w: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33BAC0" w14:textId="70405130" w:rsidR="00DF364E" w:rsidRPr="00AE3B61" w:rsidRDefault="00762B27" w:rsidP="008B595B">
            <w:pPr>
              <w:spacing w:line="240" w:lineRule="exact"/>
            </w:pPr>
            <w:r>
              <w:t>Pathology Department Promotion and Tenure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9022D4" w14:textId="78F6BCA1" w:rsidR="00DF364E" w:rsidRPr="00AE3B61" w:rsidRDefault="00762B27" w:rsidP="008B595B">
            <w:pPr>
              <w:pStyle w:val="NormalWeb"/>
              <w:spacing w:before="0" w:beforeAutospacing="0" w:after="0" w:afterAutospacing="0"/>
              <w:outlineLvl w:val="0"/>
            </w:pPr>
            <w:r>
              <w:t>UT Southwestern Medical Center, Dallas</w:t>
            </w:r>
          </w:p>
        </w:tc>
      </w:tr>
      <w:tr w:rsidR="008B595B" w:rsidRPr="00AE3B61" w14:paraId="2467BC0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9C357C" w14:textId="7319CC41" w:rsidR="008B595B" w:rsidRPr="00AE3B61" w:rsidRDefault="008B595B" w:rsidP="008B595B">
            <w:r w:rsidRPr="00AE3B61">
              <w:t>2019-2021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BC9956" w14:textId="61396160" w:rsidR="008B595B" w:rsidRPr="00AE3B61" w:rsidRDefault="008B595B" w:rsidP="008B595B">
            <w:pPr>
              <w:spacing w:line="240" w:lineRule="exact"/>
            </w:pPr>
            <w:r w:rsidRPr="00AE3B61">
              <w:t xml:space="preserve">Frozen </w:t>
            </w:r>
            <w:r w:rsidR="00AF31F9" w:rsidRPr="00AE3B61">
              <w:t>S</w:t>
            </w:r>
            <w:r w:rsidRPr="00AE3B61">
              <w:t xml:space="preserve">ection </w:t>
            </w:r>
            <w:r w:rsidR="00AF31F9" w:rsidRPr="00AE3B61">
              <w:t>C</w:t>
            </w:r>
            <w:r w:rsidRPr="00AE3B61">
              <w:t>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533010" w14:textId="70968177" w:rsidR="008B595B" w:rsidRPr="00AE3B61" w:rsidRDefault="008B595B" w:rsidP="008B595B">
            <w:pPr>
              <w:pStyle w:val="NormalWeb"/>
              <w:spacing w:before="0" w:beforeAutospacing="0" w:after="0" w:afterAutospacing="0"/>
              <w:outlineLvl w:val="0"/>
            </w:pPr>
            <w:r w:rsidRPr="00AE3B61">
              <w:t>Penn State Health Milton S. Hershey Medical Center</w:t>
            </w:r>
          </w:p>
        </w:tc>
      </w:tr>
      <w:tr w:rsidR="008B595B" w:rsidRPr="00AE3B61" w14:paraId="4776C13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2107A9" w14:textId="46B62479" w:rsidR="008B595B" w:rsidRPr="00AE3B61" w:rsidRDefault="008B595B" w:rsidP="008B595B">
            <w:r w:rsidRPr="00AE3B61">
              <w:t>2019-2021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2FA175" w14:textId="54A21BDC" w:rsidR="008B595B" w:rsidRPr="00AE3B61" w:rsidRDefault="008B595B" w:rsidP="008B595B">
            <w:pPr>
              <w:spacing w:line="240" w:lineRule="exact"/>
            </w:pPr>
            <w:r w:rsidRPr="00AE3B61">
              <w:t>Anatomic Pathology Faculty Search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51CEC8" w14:textId="6A13A1F5" w:rsidR="008B595B" w:rsidRPr="00AE3B61" w:rsidRDefault="008B595B" w:rsidP="008B595B">
            <w:pPr>
              <w:pStyle w:val="NormalWeb"/>
              <w:spacing w:before="0" w:beforeAutospacing="0" w:after="0" w:afterAutospacing="0"/>
              <w:outlineLvl w:val="0"/>
            </w:pPr>
            <w:r w:rsidRPr="00AE3B61">
              <w:t>Penn State Health Milton S. Hershey Medical Center</w:t>
            </w:r>
          </w:p>
        </w:tc>
      </w:tr>
      <w:tr w:rsidR="008B595B" w:rsidRPr="00AE3B61" w14:paraId="7C00E75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DF7735" w14:textId="0170DDB2" w:rsidR="008B595B" w:rsidRPr="00AE3B61" w:rsidRDefault="008B595B" w:rsidP="00231A43">
            <w:pPr>
              <w:spacing w:line="240" w:lineRule="exact"/>
            </w:pPr>
            <w:r w:rsidRPr="00AE3B61">
              <w:t>2019-2021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ECFB60" w14:textId="41D15B3B" w:rsidR="008B595B" w:rsidRPr="00AE3B61" w:rsidRDefault="008B595B" w:rsidP="008B595B">
            <w:pPr>
              <w:pStyle w:val="BodyText3"/>
              <w:jc w:val="both"/>
              <w:rPr>
                <w:bCs/>
                <w:sz w:val="24"/>
                <w:szCs w:val="24"/>
              </w:rPr>
            </w:pPr>
            <w:r w:rsidRPr="00AE3B61">
              <w:rPr>
                <w:sz w:val="24"/>
                <w:szCs w:val="24"/>
              </w:rPr>
              <w:t>Research Initiation Grant Committee</w:t>
            </w:r>
            <w:r w:rsidRPr="00AE3B61">
              <w:rPr>
                <w:sz w:val="24"/>
                <w:szCs w:val="24"/>
              </w:rPr>
              <w:tab/>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2748AE2" w14:textId="4BF678CD" w:rsidR="008B595B" w:rsidRPr="00AE3B61" w:rsidRDefault="008B595B" w:rsidP="008B595B">
            <w:pPr>
              <w:pStyle w:val="NormalWeb"/>
              <w:spacing w:before="0" w:beforeAutospacing="0" w:after="0" w:afterAutospacing="0"/>
              <w:outlineLvl w:val="0"/>
            </w:pPr>
            <w:r w:rsidRPr="00AE3B61">
              <w:t>Penn State Health Milton S. Hershey Medical Center</w:t>
            </w:r>
          </w:p>
        </w:tc>
      </w:tr>
      <w:tr w:rsidR="008B595B" w:rsidRPr="00AE3B61" w14:paraId="2A9D5D7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899E20" w14:textId="62906718" w:rsidR="008B595B" w:rsidRPr="00AE3B61" w:rsidRDefault="008B595B" w:rsidP="008B595B">
            <w:pPr>
              <w:spacing w:line="240" w:lineRule="exact"/>
            </w:pPr>
            <w:r w:rsidRPr="00AE3B61">
              <w:lastRenderedPageBreak/>
              <w:t>2013-2015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842FCF" w14:textId="387006E4" w:rsidR="008B595B" w:rsidRPr="00AE3B61" w:rsidRDefault="008B595B" w:rsidP="008B595B">
            <w:r w:rsidRPr="00AE3B61">
              <w:t>Pathology Awards Committee, Member</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F2ADE41" w14:textId="3956C9EA" w:rsidR="008B595B" w:rsidRPr="00AE3B61" w:rsidRDefault="008B595B" w:rsidP="008B595B">
            <w:pPr>
              <w:pStyle w:val="NormalWeb"/>
              <w:spacing w:before="0" w:beforeAutospacing="0" w:after="0" w:afterAutospacing="0"/>
              <w:outlineLvl w:val="0"/>
            </w:pPr>
            <w:r w:rsidRPr="00AE3B61">
              <w:t>Penn State Health Milton S. Hershey Medical Center</w:t>
            </w:r>
          </w:p>
        </w:tc>
      </w:tr>
      <w:tr w:rsidR="00AF31F9" w:rsidRPr="00AE3B61" w14:paraId="0BA73539" w14:textId="77777777" w:rsidTr="00A46F10">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0B7C2B" w14:textId="74BD609F" w:rsidR="00AF31F9" w:rsidRPr="00AE3B61" w:rsidRDefault="00AF31F9" w:rsidP="008B595B">
            <w:pPr>
              <w:pStyle w:val="NormalWeb"/>
              <w:spacing w:before="0" w:beforeAutospacing="0" w:after="0" w:afterAutospacing="0"/>
              <w:outlineLvl w:val="0"/>
            </w:pPr>
            <w:r w:rsidRPr="00AE3B61">
              <w:t>Hospital</w:t>
            </w:r>
          </w:p>
        </w:tc>
      </w:tr>
      <w:tr w:rsidR="00E96E8F" w:rsidRPr="00AE3B61" w14:paraId="00E2D0EE"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9B7EBA" w14:textId="61F59415" w:rsidR="00E96E8F" w:rsidRPr="00AE3B61" w:rsidRDefault="00E96E8F" w:rsidP="00231A43">
            <w:r w:rsidRPr="00AE3B61">
              <w:t>2019-2021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5965A2" w14:textId="55CEB33D" w:rsidR="00E96E8F" w:rsidRPr="00AE3B61" w:rsidRDefault="00E96E8F" w:rsidP="00E96E8F">
            <w:r w:rsidRPr="00AE3B61">
              <w:t>National Accreditation Program for Rectal Cancer Committee (Alternate Pathology Representative)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49CDD4E" w14:textId="75BF0585" w:rsidR="00E96E8F" w:rsidRPr="00AE3B61" w:rsidRDefault="00E96E8F" w:rsidP="00E96E8F">
            <w:pPr>
              <w:pStyle w:val="NormalWeb"/>
              <w:spacing w:before="0" w:beforeAutospacing="0" w:after="0" w:afterAutospacing="0"/>
              <w:outlineLvl w:val="0"/>
            </w:pPr>
            <w:r w:rsidRPr="00AE3B61">
              <w:t>Penn State Health Milton S. Hershey Medical Center</w:t>
            </w:r>
          </w:p>
        </w:tc>
      </w:tr>
      <w:tr w:rsidR="00AF31F9" w:rsidRPr="00AE3B61" w14:paraId="3AC648A6" w14:textId="77777777" w:rsidTr="00A46F10">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4164D6" w14:textId="5D84616A" w:rsidR="00AF31F9" w:rsidRPr="00AE3B61" w:rsidRDefault="00AF31F9" w:rsidP="008B595B">
            <w:pPr>
              <w:pStyle w:val="NormalWeb"/>
              <w:spacing w:before="0" w:beforeAutospacing="0" w:after="0" w:afterAutospacing="0"/>
              <w:outlineLvl w:val="0"/>
            </w:pPr>
            <w:r w:rsidRPr="00AE3B61">
              <w:t>State/Regional</w:t>
            </w:r>
          </w:p>
        </w:tc>
      </w:tr>
      <w:tr w:rsidR="00AF31F9" w:rsidRPr="00AE3B61" w14:paraId="3413735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63AA17" w14:textId="77777777" w:rsidR="00AF31F9" w:rsidRPr="00AE3B61" w:rsidRDefault="00AF31F9" w:rsidP="008B595B"/>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811850" w14:textId="77777777" w:rsidR="00AF31F9" w:rsidRPr="00AE3B61" w:rsidRDefault="00AF31F9" w:rsidP="008B595B"/>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408E7461" w14:textId="77777777" w:rsidR="00AF31F9" w:rsidRPr="00AE3B61" w:rsidRDefault="00AF31F9" w:rsidP="008B595B">
            <w:pPr>
              <w:pStyle w:val="NormalWeb"/>
              <w:spacing w:before="0" w:beforeAutospacing="0" w:after="0" w:afterAutospacing="0"/>
              <w:outlineLvl w:val="0"/>
            </w:pPr>
          </w:p>
        </w:tc>
      </w:tr>
      <w:tr w:rsidR="008B595B" w:rsidRPr="00AE3B61" w14:paraId="35275DD2" w14:textId="7777777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28B151" w14:textId="77777777" w:rsidR="008B595B" w:rsidRPr="00AE3B61" w:rsidRDefault="008B595B" w:rsidP="008B595B">
            <w:pPr>
              <w:pStyle w:val="NormalWeb"/>
              <w:spacing w:before="0" w:beforeAutospacing="0" w:after="0" w:afterAutospacing="0"/>
              <w:outlineLvl w:val="0"/>
            </w:pPr>
            <w:r w:rsidRPr="00AE3B61">
              <w:rPr>
                <w:u w:val="single"/>
              </w:rPr>
              <w:t>National/International</w:t>
            </w:r>
          </w:p>
        </w:tc>
      </w:tr>
      <w:tr w:rsidR="008B595B" w:rsidRPr="00AE3B61" w14:paraId="56A26D9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A0C3D4" w14:textId="58F262EC" w:rsidR="008B595B" w:rsidRPr="00AE3B61" w:rsidRDefault="008B595B" w:rsidP="008B595B">
            <w:pPr>
              <w:pStyle w:val="CommentText"/>
              <w:tabs>
                <w:tab w:val="left" w:pos="3214"/>
              </w:tabs>
              <w:outlineLvl w:val="0"/>
              <w:rPr>
                <w:sz w:val="24"/>
                <w:szCs w:val="24"/>
              </w:rPr>
            </w:pPr>
            <w:r w:rsidRPr="00AE3B61">
              <w:rPr>
                <w:sz w:val="24"/>
                <w:szCs w:val="24"/>
              </w:rPr>
              <w:t>2018-2020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85637F" w14:textId="7335C74D" w:rsidR="008B595B" w:rsidRPr="00AE3B61" w:rsidRDefault="008B595B" w:rsidP="008B595B">
            <w:pPr>
              <w:pStyle w:val="NormalWeb"/>
              <w:spacing w:before="0" w:beforeAutospacing="0" w:after="0" w:afterAutospacing="0"/>
              <w:outlineLvl w:val="0"/>
            </w:pPr>
            <w:r w:rsidRPr="00AE3B61">
              <w:t xml:space="preserve">CAP House of Delegates (Delegate for </w:t>
            </w:r>
            <w:r w:rsidR="00441D34" w:rsidRPr="00AE3B61">
              <w:t>S</w:t>
            </w:r>
            <w:r w:rsidRPr="00AE3B61">
              <w:t>tate of PA)</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46E3EA" w14:textId="0E5F3934" w:rsidR="008B595B" w:rsidRPr="00AE3B61" w:rsidRDefault="008B595B" w:rsidP="008B595B">
            <w:pPr>
              <w:pStyle w:val="NormalWeb"/>
              <w:spacing w:before="0" w:beforeAutospacing="0" w:after="0" w:afterAutospacing="0"/>
              <w:outlineLvl w:val="0"/>
            </w:pPr>
            <w:r w:rsidRPr="00AE3B61">
              <w:t>College of American Pathologists</w:t>
            </w:r>
          </w:p>
        </w:tc>
      </w:tr>
      <w:tr w:rsidR="008B595B" w:rsidRPr="00AE3B61" w14:paraId="60C4DF8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47229F" w14:textId="5344B690" w:rsidR="008B595B" w:rsidRPr="00AE3B61" w:rsidRDefault="008B595B" w:rsidP="008B595B">
            <w:pPr>
              <w:pStyle w:val="CommentText"/>
              <w:tabs>
                <w:tab w:val="left" w:pos="3214"/>
              </w:tabs>
              <w:outlineLvl w:val="0"/>
              <w:rPr>
                <w:sz w:val="24"/>
                <w:szCs w:val="24"/>
              </w:rPr>
            </w:pPr>
            <w:r w:rsidRPr="00AE3B61">
              <w:rPr>
                <w:sz w:val="24"/>
                <w:szCs w:val="24"/>
              </w:rPr>
              <w:t>2017-2018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0805BA" w14:textId="712BC3DD" w:rsidR="008B595B" w:rsidRPr="00AE3B61" w:rsidRDefault="008B595B" w:rsidP="008B595B">
            <w:pPr>
              <w:pStyle w:val="NormalWeb"/>
              <w:spacing w:before="0" w:beforeAutospacing="0" w:after="0" w:afterAutospacing="0"/>
              <w:outlineLvl w:val="0"/>
            </w:pPr>
            <w:r w:rsidRPr="00AE3B61">
              <w:t xml:space="preserve">CAP House of Delegates (Alternate Delegate for </w:t>
            </w:r>
            <w:r w:rsidR="00441D34" w:rsidRPr="00AE3B61">
              <w:t>S</w:t>
            </w:r>
            <w:r w:rsidRPr="00AE3B61">
              <w:t>tate of PA)</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D093D9" w14:textId="10CBB5E1" w:rsidR="008B595B" w:rsidRPr="00AE3B61" w:rsidRDefault="008B595B" w:rsidP="008B595B">
            <w:pPr>
              <w:pStyle w:val="NormalWeb"/>
              <w:spacing w:before="0" w:beforeAutospacing="0" w:after="0" w:afterAutospacing="0"/>
              <w:outlineLvl w:val="0"/>
            </w:pPr>
            <w:r w:rsidRPr="00AE3B61">
              <w:t>College of American Pathologists</w:t>
            </w:r>
          </w:p>
        </w:tc>
      </w:tr>
      <w:tr w:rsidR="008B595B" w:rsidRPr="00AE3B61" w14:paraId="66C9E22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BFDC89" w14:textId="377C99DB" w:rsidR="008B595B" w:rsidRPr="00AE3B61" w:rsidRDefault="008B595B" w:rsidP="008B595B">
            <w:pPr>
              <w:pStyle w:val="CommentText"/>
              <w:tabs>
                <w:tab w:val="left" w:pos="3214"/>
              </w:tabs>
              <w:outlineLvl w:val="0"/>
              <w:rPr>
                <w:sz w:val="24"/>
                <w:szCs w:val="24"/>
              </w:rPr>
            </w:pPr>
            <w:r w:rsidRPr="00AE3B61">
              <w:rPr>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7C7134" w14:textId="42273FCC" w:rsidR="008B595B" w:rsidRPr="00AE3B61" w:rsidRDefault="008B595B" w:rsidP="008B595B">
            <w:pPr>
              <w:pStyle w:val="NormalWeb"/>
              <w:spacing w:before="0" w:beforeAutospacing="0" w:after="0" w:afterAutospacing="0"/>
              <w:outlineLvl w:val="0"/>
            </w:pPr>
            <w:r w:rsidRPr="00AE3B61">
              <w:t>ASCP 2017 40 under 40 selection committee 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0F8E10" w14:textId="76C75BC2" w:rsidR="008B595B" w:rsidRPr="00AE3B61" w:rsidRDefault="008B595B" w:rsidP="008B595B">
            <w:pPr>
              <w:pStyle w:val="NormalWeb"/>
              <w:spacing w:before="0" w:beforeAutospacing="0" w:after="0" w:afterAutospacing="0"/>
              <w:outlineLvl w:val="0"/>
            </w:pPr>
            <w:r w:rsidRPr="00AE3B61">
              <w:t>American Society of Clinical Pathology</w:t>
            </w:r>
          </w:p>
        </w:tc>
      </w:tr>
    </w:tbl>
    <w:p w14:paraId="69F643BD" w14:textId="77777777" w:rsidR="00D52FC8" w:rsidRPr="00AE3B61" w:rsidRDefault="00D52FC8" w:rsidP="00B4095F"/>
    <w:p w14:paraId="2791ABBD" w14:textId="14DDEF8E" w:rsidR="00B4095F" w:rsidRPr="00AE3B61" w:rsidRDefault="00B4095F" w:rsidP="00B4095F">
      <w:r w:rsidRPr="00AE3B61">
        <w:rPr>
          <w:b/>
          <w:bCs/>
          <w:u w:val="single"/>
        </w:rPr>
        <w:t>Professional Societies</w:t>
      </w:r>
    </w:p>
    <w:p w14:paraId="1A7631BA" w14:textId="77777777" w:rsidR="00B4095F" w:rsidRPr="00AE3B61"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EC528A" w:rsidRPr="00AE3B61" w14:paraId="116CEF5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5E6BA9" w14:textId="77777777" w:rsidR="00EC528A" w:rsidRPr="00AE3B61" w:rsidRDefault="0078277B" w:rsidP="00B4095F">
            <w:pPr>
              <w:pStyle w:val="CommentText"/>
              <w:tabs>
                <w:tab w:val="left" w:pos="3214"/>
              </w:tabs>
              <w:outlineLvl w:val="0"/>
              <w:rPr>
                <w:b/>
                <w:bCs/>
                <w:sz w:val="24"/>
                <w:szCs w:val="24"/>
              </w:rPr>
            </w:pPr>
            <w:r w:rsidRPr="00AE3B61">
              <w:rPr>
                <w:b/>
                <w:bCs/>
                <w:sz w:val="24"/>
                <w:szCs w:val="24"/>
              </w:rPr>
              <w:t>Dates</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5509FD" w14:textId="68C076A6" w:rsidR="00EC528A" w:rsidRPr="00AE3B61" w:rsidRDefault="0078277B" w:rsidP="00B4095F">
            <w:pPr>
              <w:pStyle w:val="NormalWeb"/>
              <w:spacing w:before="0" w:beforeAutospacing="0" w:after="0" w:afterAutospacing="0"/>
              <w:outlineLvl w:val="0"/>
              <w:rPr>
                <w:b/>
                <w:bCs/>
              </w:rPr>
            </w:pPr>
            <w:r w:rsidRPr="00AE3B61">
              <w:rPr>
                <w:b/>
                <w:bCs/>
              </w:rPr>
              <w:t>Society Name</w:t>
            </w:r>
            <w:r w:rsidR="00DB5379" w:rsidRPr="00AE3B61">
              <w:rPr>
                <w:b/>
                <w:bCs/>
              </w:rPr>
              <w:t xml:space="preserve">, </w:t>
            </w:r>
            <w:r w:rsidR="00E3466A" w:rsidRPr="00AE3B61">
              <w:rPr>
                <w:b/>
                <w:bCs/>
              </w:rPr>
              <w:t>M</w:t>
            </w:r>
            <w:r w:rsidR="00DB5379" w:rsidRPr="00AE3B61">
              <w:rPr>
                <w:b/>
                <w:bCs/>
              </w:rPr>
              <w:t>ember</w:t>
            </w:r>
          </w:p>
        </w:tc>
      </w:tr>
      <w:tr w:rsidR="00F1025C" w:rsidRPr="00AE3B61" w14:paraId="590C64A7"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2156B0" w14:textId="10A3D861" w:rsidR="00F1025C" w:rsidRPr="00AE3B61" w:rsidRDefault="00F1025C" w:rsidP="009E1B2B">
            <w:pPr>
              <w:pStyle w:val="CommentText"/>
              <w:tabs>
                <w:tab w:val="left" w:pos="3214"/>
              </w:tabs>
              <w:outlineLvl w:val="0"/>
              <w:rPr>
                <w:sz w:val="24"/>
                <w:szCs w:val="24"/>
              </w:rPr>
            </w:pPr>
            <w:r w:rsidRPr="00AE3B61">
              <w:rPr>
                <w:sz w:val="24"/>
                <w:szCs w:val="24"/>
              </w:rPr>
              <w:t>2022-</w:t>
            </w:r>
            <w:r w:rsidR="00E96E8F" w:rsidRPr="00AE3B61">
              <w:rPr>
                <w:sz w:val="24"/>
                <w:szCs w:val="24"/>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07747B" w14:textId="3908B629" w:rsidR="00F1025C" w:rsidRPr="00AE3B61" w:rsidRDefault="00F1025C" w:rsidP="009E1B2B">
            <w:pPr>
              <w:pStyle w:val="NormalWeb"/>
            </w:pPr>
            <w:r w:rsidRPr="00AE3B61">
              <w:t>Texas Society of Pathologists</w:t>
            </w:r>
          </w:p>
        </w:tc>
      </w:tr>
      <w:tr w:rsidR="009E1B2B" w:rsidRPr="00AE3B61" w14:paraId="7F6B94FC"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DDE9C5" w14:textId="78B0A9B2" w:rsidR="009E1B2B" w:rsidRPr="00AE3B61" w:rsidRDefault="009E1B2B" w:rsidP="009E1B2B">
            <w:pPr>
              <w:pStyle w:val="CommentText"/>
              <w:tabs>
                <w:tab w:val="left" w:pos="3214"/>
              </w:tabs>
              <w:outlineLvl w:val="0"/>
              <w:rPr>
                <w:sz w:val="24"/>
                <w:szCs w:val="24"/>
              </w:rPr>
            </w:pPr>
            <w:r w:rsidRPr="00AE3B61">
              <w:rPr>
                <w:sz w:val="24"/>
                <w:szCs w:val="24"/>
              </w:rPr>
              <w:t>2016-</w:t>
            </w:r>
            <w:r w:rsidR="00E96E8F" w:rsidRPr="00AE3B61">
              <w:rPr>
                <w:sz w:val="24"/>
                <w:szCs w:val="24"/>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5E0827" w14:textId="20D10E83" w:rsidR="009E1B2B" w:rsidRPr="00AE3B61" w:rsidRDefault="009E1B2B" w:rsidP="009E1B2B">
            <w:pPr>
              <w:pStyle w:val="NormalWeb"/>
            </w:pPr>
            <w:proofErr w:type="spellStart"/>
            <w:r w:rsidRPr="00AE3B61">
              <w:t>Pancreatobiliary</w:t>
            </w:r>
            <w:proofErr w:type="spellEnd"/>
            <w:r w:rsidRPr="00AE3B61">
              <w:t xml:space="preserve"> Pathology Society</w:t>
            </w:r>
          </w:p>
        </w:tc>
      </w:tr>
      <w:tr w:rsidR="0071187E" w:rsidRPr="00AE3B61" w14:paraId="535ADFE2"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FE137F" w14:textId="2C6B152A" w:rsidR="0071187E" w:rsidRPr="00AE3B61" w:rsidRDefault="0071187E" w:rsidP="0071187E">
            <w:pPr>
              <w:pStyle w:val="CommentText"/>
              <w:tabs>
                <w:tab w:val="left" w:pos="3214"/>
              </w:tabs>
              <w:outlineLvl w:val="0"/>
              <w:rPr>
                <w:sz w:val="24"/>
                <w:szCs w:val="24"/>
              </w:rPr>
            </w:pPr>
            <w:r w:rsidRPr="00AE3B61">
              <w:rPr>
                <w:sz w:val="24"/>
                <w:szCs w:val="24"/>
              </w:rPr>
              <w:t>2016-</w:t>
            </w:r>
            <w:r w:rsidR="00E96E8F" w:rsidRPr="00AE3B61">
              <w:rPr>
                <w:sz w:val="24"/>
                <w:szCs w:val="24"/>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3EC010" w14:textId="0F26873E" w:rsidR="0071187E" w:rsidRPr="00AE3B61" w:rsidRDefault="0071187E" w:rsidP="0071187E">
            <w:pPr>
              <w:pStyle w:val="NormalWeb"/>
            </w:pPr>
            <w:r w:rsidRPr="00AE3B61">
              <w:t xml:space="preserve">Hans Popper </w:t>
            </w:r>
            <w:proofErr w:type="spellStart"/>
            <w:r w:rsidRPr="00AE3B61">
              <w:t>Hepatopathology</w:t>
            </w:r>
            <w:proofErr w:type="spellEnd"/>
            <w:r w:rsidRPr="00AE3B61">
              <w:t xml:space="preserve"> Society</w:t>
            </w:r>
          </w:p>
        </w:tc>
      </w:tr>
      <w:tr w:rsidR="0071187E" w:rsidRPr="00AE3B61" w14:paraId="7A5700EB"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788544" w14:textId="4439645D" w:rsidR="0071187E" w:rsidRPr="00AE3B61" w:rsidRDefault="0071187E" w:rsidP="0071187E">
            <w:pPr>
              <w:pStyle w:val="CommentText"/>
              <w:tabs>
                <w:tab w:val="left" w:pos="3214"/>
              </w:tabs>
              <w:outlineLvl w:val="0"/>
              <w:rPr>
                <w:sz w:val="24"/>
                <w:szCs w:val="24"/>
              </w:rPr>
            </w:pPr>
            <w:r w:rsidRPr="00AE3B61">
              <w:rPr>
                <w:sz w:val="24"/>
                <w:szCs w:val="24"/>
              </w:rPr>
              <w:t>2016-2020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9D79CF" w14:textId="541F0C38" w:rsidR="0071187E" w:rsidRPr="00AE3B61" w:rsidRDefault="0071187E" w:rsidP="00335996">
            <w:r w:rsidRPr="00AE3B61">
              <w:t>Pennsylvania Association of Pathologists</w:t>
            </w:r>
          </w:p>
        </w:tc>
      </w:tr>
      <w:tr w:rsidR="0071187E" w:rsidRPr="00AE3B61" w14:paraId="1A16830C"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968F09" w14:textId="2317BDB5" w:rsidR="0071187E" w:rsidRPr="00AE3B61" w:rsidRDefault="0071187E" w:rsidP="0071187E">
            <w:pPr>
              <w:pStyle w:val="CommentText"/>
              <w:tabs>
                <w:tab w:val="left" w:pos="3214"/>
              </w:tabs>
              <w:outlineLvl w:val="0"/>
              <w:rPr>
                <w:sz w:val="24"/>
                <w:szCs w:val="24"/>
              </w:rPr>
            </w:pPr>
            <w:r w:rsidRPr="00AE3B61">
              <w:rPr>
                <w:sz w:val="24"/>
                <w:szCs w:val="24"/>
              </w:rPr>
              <w:t>2015-</w:t>
            </w:r>
            <w:r w:rsidR="00E96E8F" w:rsidRPr="00AE3B61">
              <w:rPr>
                <w:sz w:val="24"/>
                <w:szCs w:val="24"/>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FA1C24" w14:textId="4624B11C" w:rsidR="0071187E" w:rsidRPr="00AE3B61" w:rsidRDefault="0071187E" w:rsidP="0071187E">
            <w:r w:rsidRPr="00AE3B61">
              <w:t>Rodger C. Haggitt Gastrointestinal Pathology Society</w:t>
            </w:r>
          </w:p>
        </w:tc>
      </w:tr>
      <w:tr w:rsidR="0071187E" w:rsidRPr="00AE3B61" w14:paraId="5044F633"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D2CB8F" w14:textId="60D58D3D" w:rsidR="0071187E" w:rsidRPr="00AE3B61" w:rsidRDefault="0071187E" w:rsidP="0071187E">
            <w:pPr>
              <w:pStyle w:val="CommentText"/>
              <w:tabs>
                <w:tab w:val="left" w:pos="3214"/>
              </w:tabs>
              <w:outlineLvl w:val="0"/>
              <w:rPr>
                <w:sz w:val="24"/>
                <w:szCs w:val="24"/>
              </w:rPr>
            </w:pPr>
            <w:r w:rsidRPr="00AE3B61">
              <w:rPr>
                <w:sz w:val="24"/>
                <w:szCs w:val="24"/>
              </w:rPr>
              <w:t>2013-</w:t>
            </w:r>
            <w:r w:rsidR="00E96E8F" w:rsidRPr="00AE3B61">
              <w:rPr>
                <w:sz w:val="24"/>
                <w:szCs w:val="24"/>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D7EA51" w14:textId="71598F5E" w:rsidR="0071187E" w:rsidRPr="00AE3B61" w:rsidRDefault="0071187E" w:rsidP="0071187E">
            <w:r w:rsidRPr="00AE3B61">
              <w:t>American Society of Clinical Pathology (ASCP)</w:t>
            </w:r>
          </w:p>
        </w:tc>
      </w:tr>
      <w:tr w:rsidR="0071187E" w:rsidRPr="00AE3B61" w14:paraId="60A800BC"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2542C5" w14:textId="7B9837BF" w:rsidR="0071187E" w:rsidRPr="00AE3B61" w:rsidRDefault="0071187E" w:rsidP="0071187E">
            <w:pPr>
              <w:pStyle w:val="CommentText"/>
              <w:tabs>
                <w:tab w:val="left" w:pos="3214"/>
              </w:tabs>
              <w:outlineLvl w:val="0"/>
              <w:rPr>
                <w:sz w:val="24"/>
                <w:szCs w:val="24"/>
              </w:rPr>
            </w:pPr>
            <w:r w:rsidRPr="00AE3B61">
              <w:rPr>
                <w:sz w:val="24"/>
                <w:szCs w:val="24"/>
              </w:rPr>
              <w:t>2008-</w:t>
            </w:r>
            <w:r w:rsidR="00E96E8F" w:rsidRPr="00AE3B61">
              <w:rPr>
                <w:sz w:val="24"/>
                <w:szCs w:val="24"/>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7F31D8" w14:textId="79B6ED73" w:rsidR="0071187E" w:rsidRPr="00AE3B61" w:rsidRDefault="0071187E" w:rsidP="0071187E">
            <w:r w:rsidRPr="00AE3B61">
              <w:t>United States and Canadian Academy of Pathology (USCAP)</w:t>
            </w:r>
          </w:p>
        </w:tc>
      </w:tr>
      <w:tr w:rsidR="0071187E" w:rsidRPr="00AE3B61" w14:paraId="2725D1B9"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88F1C6" w14:textId="199F8B62" w:rsidR="0071187E" w:rsidRPr="00AE3B61" w:rsidRDefault="0071187E" w:rsidP="0071187E">
            <w:pPr>
              <w:pStyle w:val="CommentText"/>
              <w:tabs>
                <w:tab w:val="left" w:pos="3214"/>
              </w:tabs>
              <w:outlineLvl w:val="0"/>
              <w:rPr>
                <w:sz w:val="24"/>
                <w:szCs w:val="24"/>
              </w:rPr>
            </w:pPr>
            <w:r w:rsidRPr="00AE3B61">
              <w:rPr>
                <w:sz w:val="24"/>
                <w:szCs w:val="24"/>
              </w:rPr>
              <w:t>2007-</w:t>
            </w:r>
            <w:r w:rsidR="00E96E8F" w:rsidRPr="00AE3B61">
              <w:rPr>
                <w:sz w:val="24"/>
                <w:szCs w:val="24"/>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B01BC3" w14:textId="08AB672D" w:rsidR="0071187E" w:rsidRPr="00AE3B61" w:rsidRDefault="0071187E" w:rsidP="0071187E">
            <w:r w:rsidRPr="00AE3B61">
              <w:t>College of American Pathologists (CAP)</w:t>
            </w:r>
          </w:p>
        </w:tc>
      </w:tr>
      <w:tr w:rsidR="0071187E" w:rsidRPr="00AE3B61" w14:paraId="05DA6EA3"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E0815B" w14:textId="13DDEDC8" w:rsidR="0071187E" w:rsidRPr="00AE3B61" w:rsidRDefault="0071187E" w:rsidP="0071187E">
            <w:pPr>
              <w:pStyle w:val="CommentText"/>
              <w:tabs>
                <w:tab w:val="left" w:pos="3214"/>
              </w:tabs>
              <w:outlineLvl w:val="0"/>
              <w:rPr>
                <w:b/>
                <w:bCs/>
                <w:i/>
                <w:iC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CF7578" w14:textId="5DD5C9D2" w:rsidR="0071187E" w:rsidRPr="002D1BEB" w:rsidRDefault="00AF31F9" w:rsidP="0071187E">
            <w:pPr>
              <w:ind w:left="1440" w:hanging="1440"/>
              <w:rPr>
                <w:b/>
                <w:bCs/>
              </w:rPr>
            </w:pPr>
            <w:r w:rsidRPr="002D1BEB">
              <w:rPr>
                <w:b/>
                <w:bCs/>
              </w:rPr>
              <w:t>Committees</w:t>
            </w:r>
          </w:p>
        </w:tc>
      </w:tr>
      <w:tr w:rsidR="006F255A" w:rsidRPr="00AE3B61" w14:paraId="3479009E"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AB0990" w14:textId="24C982D5" w:rsidR="006F255A" w:rsidRPr="00AE3B61" w:rsidRDefault="006F255A" w:rsidP="0071187E">
            <w:pPr>
              <w:pStyle w:val="CommentText"/>
              <w:tabs>
                <w:tab w:val="left" w:pos="3214"/>
              </w:tabs>
              <w:outlineLvl w:val="0"/>
              <w:rPr>
                <w:sz w:val="24"/>
                <w:szCs w:val="24"/>
              </w:rPr>
            </w:pPr>
            <w:r w:rsidRPr="00AE3B61">
              <w:rPr>
                <w:sz w:val="24"/>
                <w:szCs w:val="24"/>
              </w:rPr>
              <w:t>2023-</w:t>
            </w:r>
            <w:r w:rsidR="00766339">
              <w:rPr>
                <w:sz w:val="24"/>
                <w:szCs w:val="24"/>
              </w:rPr>
              <w:t>2024</w:t>
            </w:r>
            <w:r w:rsidR="00943F16">
              <w:rPr>
                <w:sz w:val="24"/>
                <w:szCs w:val="24"/>
              </w:rPr>
              <w:t xml:space="preserve"> (Mar)</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9AAA02" w14:textId="7A69E09D" w:rsidR="006F255A" w:rsidRPr="00AE3B61" w:rsidRDefault="006F255A" w:rsidP="0071187E">
            <w:pPr>
              <w:rPr>
                <w:rStyle w:val="Emphasis"/>
                <w:i w:val="0"/>
                <w:bdr w:val="none" w:sz="0" w:space="0" w:color="auto" w:frame="1"/>
                <w:shd w:val="clear" w:color="auto" w:fill="FFFFFF"/>
              </w:rPr>
            </w:pPr>
            <w:r w:rsidRPr="00AE3B61">
              <w:rPr>
                <w:rStyle w:val="Emphasis"/>
                <w:i w:val="0"/>
                <w:bdr w:val="none" w:sz="0" w:space="0" w:color="auto" w:frame="1"/>
                <w:shd w:val="clear" w:color="auto" w:fill="FFFFFF"/>
              </w:rPr>
              <w:t xml:space="preserve">Chair, Education Committee, </w:t>
            </w:r>
            <w:r w:rsidRPr="00AE3B61">
              <w:t xml:space="preserve">Roger C. Haggitt Gastrointestinal Pathology Society </w:t>
            </w:r>
            <w:r w:rsidRPr="00AE3B61">
              <w:rPr>
                <w:rStyle w:val="Emphasis"/>
                <w:i w:val="0"/>
                <w:bdr w:val="none" w:sz="0" w:space="0" w:color="auto" w:frame="1"/>
                <w:shd w:val="clear" w:color="auto" w:fill="FFFFFF"/>
              </w:rPr>
              <w:t>(GIPS)</w:t>
            </w:r>
          </w:p>
        </w:tc>
      </w:tr>
      <w:tr w:rsidR="0019615F" w:rsidRPr="00AE3B61" w14:paraId="26B47851"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F91002" w14:textId="5EEA9199" w:rsidR="0019615F" w:rsidRPr="00AE3B61" w:rsidRDefault="0019615F" w:rsidP="0071187E">
            <w:pPr>
              <w:pStyle w:val="CommentText"/>
              <w:tabs>
                <w:tab w:val="left" w:pos="3214"/>
              </w:tabs>
              <w:outlineLvl w:val="0"/>
              <w:rPr>
                <w:sz w:val="24"/>
                <w:szCs w:val="24"/>
              </w:rPr>
            </w:pPr>
            <w:r w:rsidRPr="00AE3B61">
              <w:rPr>
                <w:sz w:val="24"/>
                <w:szCs w:val="24"/>
              </w:rPr>
              <w:t>2022-</w:t>
            </w:r>
            <w:r w:rsidR="006F255A" w:rsidRPr="00AE3B61">
              <w:rPr>
                <w:sz w:val="24"/>
                <w:szCs w:val="24"/>
              </w:rPr>
              <w:t>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E7EE79" w14:textId="32A1E152" w:rsidR="0019615F" w:rsidRPr="00AE3B61" w:rsidRDefault="0019615F" w:rsidP="0071187E">
            <w:pPr>
              <w:rPr>
                <w:rStyle w:val="Emphasis"/>
                <w:i w:val="0"/>
                <w:bdr w:val="none" w:sz="0" w:space="0" w:color="auto" w:frame="1"/>
                <w:shd w:val="clear" w:color="auto" w:fill="FFFFFF"/>
              </w:rPr>
            </w:pPr>
            <w:r w:rsidRPr="00AE3B61">
              <w:rPr>
                <w:rStyle w:val="Emphasis"/>
                <w:i w:val="0"/>
                <w:bdr w:val="none" w:sz="0" w:space="0" w:color="auto" w:frame="1"/>
                <w:shd w:val="clear" w:color="auto" w:fill="FFFFFF"/>
              </w:rPr>
              <w:t>Vice Chair</w:t>
            </w:r>
            <w:r w:rsidR="00441D34" w:rsidRPr="00AE3B61">
              <w:rPr>
                <w:rStyle w:val="Emphasis"/>
                <w:i w:val="0"/>
                <w:bdr w:val="none" w:sz="0" w:space="0" w:color="auto" w:frame="1"/>
                <w:shd w:val="clear" w:color="auto" w:fill="FFFFFF"/>
              </w:rPr>
              <w:t>,</w:t>
            </w:r>
            <w:r w:rsidRPr="00AE3B61">
              <w:rPr>
                <w:rStyle w:val="Emphasis"/>
                <w:i w:val="0"/>
                <w:bdr w:val="none" w:sz="0" w:space="0" w:color="auto" w:frame="1"/>
                <w:shd w:val="clear" w:color="auto" w:fill="FFFFFF"/>
              </w:rPr>
              <w:t xml:space="preserve"> Education Committee, </w:t>
            </w:r>
            <w:r w:rsidRPr="00AE3B61">
              <w:t xml:space="preserve">Roger C. Haggitt Gastrointestinal Pathology Society </w:t>
            </w:r>
            <w:r w:rsidRPr="00AE3B61">
              <w:rPr>
                <w:rStyle w:val="Emphasis"/>
                <w:i w:val="0"/>
                <w:bdr w:val="none" w:sz="0" w:space="0" w:color="auto" w:frame="1"/>
                <w:shd w:val="clear" w:color="auto" w:fill="FFFFFF"/>
              </w:rPr>
              <w:t>(GIPS)</w:t>
            </w:r>
          </w:p>
        </w:tc>
      </w:tr>
      <w:tr w:rsidR="00973B6E" w:rsidRPr="00AE3B61" w14:paraId="49B52C53"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8F202C" w14:textId="39A8A1EC" w:rsidR="00973B6E" w:rsidRPr="00AE3B61" w:rsidRDefault="00973B6E" w:rsidP="0071187E">
            <w:pPr>
              <w:pStyle w:val="CommentText"/>
              <w:tabs>
                <w:tab w:val="left" w:pos="3214"/>
              </w:tabs>
              <w:outlineLvl w:val="0"/>
              <w:rPr>
                <w:sz w:val="24"/>
                <w:szCs w:val="24"/>
              </w:rPr>
            </w:pPr>
            <w:r w:rsidRPr="00AE3B61">
              <w:rPr>
                <w:sz w:val="24"/>
                <w:szCs w:val="24"/>
              </w:rPr>
              <w:t>2022-</w:t>
            </w:r>
            <w:r w:rsidR="00943F16">
              <w:rPr>
                <w:sz w:val="24"/>
                <w:szCs w:val="24"/>
              </w:rPr>
              <w:t>2024 (Mar)</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D20922" w14:textId="73A72FE2" w:rsidR="00973B6E" w:rsidRPr="00AE3B61" w:rsidRDefault="00973B6E" w:rsidP="0071187E">
            <w:pPr>
              <w:rPr>
                <w:rStyle w:val="Emphasis"/>
                <w:i w:val="0"/>
                <w:bdr w:val="none" w:sz="0" w:space="0" w:color="auto" w:frame="1"/>
                <w:shd w:val="clear" w:color="auto" w:fill="FFFFFF"/>
              </w:rPr>
            </w:pPr>
            <w:r w:rsidRPr="00AE3B61">
              <w:rPr>
                <w:rStyle w:val="Emphasis"/>
                <w:i w:val="0"/>
                <w:bdr w:val="none" w:sz="0" w:space="0" w:color="auto" w:frame="1"/>
                <w:shd w:val="clear" w:color="auto" w:fill="FFFFFF"/>
              </w:rPr>
              <w:t xml:space="preserve">Executive </w:t>
            </w:r>
            <w:r w:rsidR="00441D34" w:rsidRPr="00AE3B61">
              <w:rPr>
                <w:rStyle w:val="Emphasis"/>
                <w:i w:val="0"/>
                <w:bdr w:val="none" w:sz="0" w:space="0" w:color="auto" w:frame="1"/>
                <w:shd w:val="clear" w:color="auto" w:fill="FFFFFF"/>
              </w:rPr>
              <w:t>C</w:t>
            </w:r>
            <w:r w:rsidRPr="00AE3B61">
              <w:rPr>
                <w:rStyle w:val="Emphasis"/>
                <w:i w:val="0"/>
                <w:bdr w:val="none" w:sz="0" w:space="0" w:color="auto" w:frame="1"/>
                <w:shd w:val="clear" w:color="auto" w:fill="FFFFFF"/>
              </w:rPr>
              <w:t xml:space="preserve">ommittee, </w:t>
            </w:r>
            <w:r w:rsidRPr="00AE3B61">
              <w:rPr>
                <w:iCs/>
              </w:rPr>
              <w:t xml:space="preserve">Roger C. Haggitt Gastrointestinal Pathology Society </w:t>
            </w:r>
            <w:r w:rsidRPr="00AE3B61">
              <w:rPr>
                <w:rStyle w:val="Emphasis"/>
                <w:i w:val="0"/>
                <w:bdr w:val="none" w:sz="0" w:space="0" w:color="auto" w:frame="1"/>
                <w:shd w:val="clear" w:color="auto" w:fill="FFFFFF"/>
              </w:rPr>
              <w:t>(GIPS)</w:t>
            </w:r>
          </w:p>
        </w:tc>
      </w:tr>
      <w:tr w:rsidR="0071187E" w:rsidRPr="00AE3B61" w14:paraId="63D370B3"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8A37C6" w14:textId="68029F63" w:rsidR="0071187E" w:rsidRPr="00AE3B61" w:rsidRDefault="0071187E" w:rsidP="0071187E">
            <w:pPr>
              <w:pStyle w:val="CommentText"/>
              <w:tabs>
                <w:tab w:val="left" w:pos="3214"/>
              </w:tabs>
              <w:outlineLvl w:val="0"/>
              <w:rPr>
                <w:sz w:val="24"/>
                <w:szCs w:val="24"/>
              </w:rPr>
            </w:pPr>
            <w:r w:rsidRPr="00AE3B61">
              <w:rPr>
                <w:sz w:val="24"/>
                <w:szCs w:val="24"/>
              </w:rPr>
              <w:t>2018-</w:t>
            </w:r>
            <w:r w:rsidR="0019615F" w:rsidRPr="00AE3B61">
              <w:rPr>
                <w:sz w:val="24"/>
                <w:szCs w:val="24"/>
              </w:rPr>
              <w:t>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8A9719" w14:textId="6FE4F619" w:rsidR="0071187E" w:rsidRPr="00AE3B61" w:rsidRDefault="0071187E" w:rsidP="0071187E">
            <w:r w:rsidRPr="00AE3B61">
              <w:rPr>
                <w:rStyle w:val="Emphasis"/>
                <w:i w:val="0"/>
                <w:bdr w:val="none" w:sz="0" w:space="0" w:color="auto" w:frame="1"/>
                <w:shd w:val="clear" w:color="auto" w:fill="FFFFFF"/>
              </w:rPr>
              <w:t xml:space="preserve">Journal Watch (Education Committee), </w:t>
            </w:r>
            <w:r w:rsidRPr="00AE3B61">
              <w:t xml:space="preserve">Roger C. Haggitt Gastrointestinal Pathology Society </w:t>
            </w:r>
            <w:r w:rsidR="0019615F" w:rsidRPr="00AE3B61">
              <w:t>(GIPS)</w:t>
            </w:r>
          </w:p>
        </w:tc>
      </w:tr>
      <w:tr w:rsidR="0071187E" w:rsidRPr="00AE3B61" w14:paraId="21BDD544"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D3283A" w14:textId="34E4BF0E" w:rsidR="0071187E" w:rsidRPr="00AE3B61" w:rsidRDefault="0071187E" w:rsidP="0071187E">
            <w:pPr>
              <w:pStyle w:val="CommentText"/>
              <w:tabs>
                <w:tab w:val="left" w:pos="3214"/>
              </w:tabs>
              <w:outlineLvl w:val="0"/>
              <w:rPr>
                <w:sz w:val="24"/>
                <w:szCs w:val="24"/>
              </w:rPr>
            </w:pPr>
            <w:r w:rsidRPr="00AE3B61">
              <w:rPr>
                <w:sz w:val="24"/>
                <w:szCs w:val="24"/>
              </w:rPr>
              <w:t>2018-2021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BAF7B5" w14:textId="1301FEA6" w:rsidR="0071187E" w:rsidRPr="00AE3B61" w:rsidRDefault="0071187E" w:rsidP="0071187E">
            <w:pPr>
              <w:rPr>
                <w:b/>
                <w:bCs/>
              </w:rPr>
            </w:pPr>
            <w:r w:rsidRPr="00AE3B61">
              <w:t>USCAP GI/</w:t>
            </w:r>
            <w:r w:rsidR="00AF31F9" w:rsidRPr="00AE3B61">
              <w:t>L</w:t>
            </w:r>
            <w:r w:rsidRPr="00AE3B61">
              <w:t>iver/</w:t>
            </w:r>
            <w:proofErr w:type="spellStart"/>
            <w:r w:rsidR="00AF31F9" w:rsidRPr="00AE3B61">
              <w:t>P</w:t>
            </w:r>
            <w:r w:rsidRPr="00AE3B61">
              <w:t>ancreatobiliary</w:t>
            </w:r>
            <w:proofErr w:type="spellEnd"/>
            <w:r w:rsidRPr="00AE3B61">
              <w:t xml:space="preserve"> </w:t>
            </w:r>
            <w:r w:rsidR="00441D34" w:rsidRPr="00AE3B61">
              <w:t>A</w:t>
            </w:r>
            <w:r w:rsidRPr="00AE3B61">
              <w:t xml:space="preserve">bstract </w:t>
            </w:r>
            <w:r w:rsidR="00441D34" w:rsidRPr="00AE3B61">
              <w:t>R</w:t>
            </w:r>
            <w:r w:rsidRPr="00AE3B61">
              <w:t xml:space="preserve">eview </w:t>
            </w:r>
            <w:r w:rsidR="00441D34" w:rsidRPr="00AE3B61">
              <w:t>B</w:t>
            </w:r>
            <w:r w:rsidRPr="00AE3B61">
              <w:t>oard (3 yrs. term)</w:t>
            </w:r>
          </w:p>
        </w:tc>
      </w:tr>
    </w:tbl>
    <w:p w14:paraId="5F909C7F" w14:textId="33B9EC88" w:rsidR="006B3FE6" w:rsidRPr="00AE3B61" w:rsidRDefault="006B3FE6" w:rsidP="00B4095F"/>
    <w:p w14:paraId="03C82052" w14:textId="77777777" w:rsidR="00AF31F9" w:rsidRPr="00AE3B61" w:rsidRDefault="00AF31F9" w:rsidP="00AF31F9">
      <w:pPr>
        <w:pStyle w:val="NormalWeb"/>
        <w:spacing w:before="0" w:beforeAutospacing="0" w:after="0" w:afterAutospacing="0"/>
        <w:rPr>
          <w:b/>
          <w:bCs/>
        </w:rPr>
      </w:pPr>
      <w:r w:rsidRPr="00AE3B61">
        <w:rPr>
          <w:b/>
          <w:bCs/>
          <w:u w:val="single"/>
        </w:rPr>
        <w:t>Community Engagement</w:t>
      </w:r>
      <w:r w:rsidRPr="00AE3B61">
        <w:rPr>
          <w:b/>
          <w:bCs/>
        </w:rPr>
        <w:t xml:space="preserve"> </w:t>
      </w:r>
    </w:p>
    <w:p w14:paraId="2F8CA0B6" w14:textId="77777777" w:rsidR="00AF31F9" w:rsidRPr="00AE3B61" w:rsidRDefault="00AF31F9" w:rsidP="00AF31F9"/>
    <w:tbl>
      <w:tblPr>
        <w:tblStyle w:val="TableGrid2"/>
        <w:tblW w:w="10437" w:type="dxa"/>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43"/>
        <w:gridCol w:w="5464"/>
        <w:gridCol w:w="3330"/>
      </w:tblGrid>
      <w:tr w:rsidR="00AF31F9" w:rsidRPr="00AE3B61" w14:paraId="60CDC256" w14:textId="77777777" w:rsidTr="00A46F10">
        <w:tc>
          <w:tcPr>
            <w:tcW w:w="1643" w:type="dxa"/>
            <w:tcMar>
              <w:top w:w="58" w:type="dxa"/>
              <w:left w:w="115" w:type="dxa"/>
              <w:bottom w:w="58" w:type="dxa"/>
              <w:right w:w="115" w:type="dxa"/>
            </w:tcMar>
          </w:tcPr>
          <w:p w14:paraId="40FE456D" w14:textId="77777777" w:rsidR="00AF31F9" w:rsidRPr="00AE3B61" w:rsidRDefault="00AF31F9" w:rsidP="00A46F10">
            <w:pPr>
              <w:pStyle w:val="NormalWeb"/>
              <w:spacing w:before="0" w:beforeAutospacing="0" w:after="0" w:afterAutospacing="0"/>
              <w:outlineLvl w:val="0"/>
            </w:pPr>
            <w:r w:rsidRPr="00AE3B61">
              <w:t>Year(s)</w:t>
            </w:r>
          </w:p>
        </w:tc>
        <w:tc>
          <w:tcPr>
            <w:tcW w:w="5464" w:type="dxa"/>
          </w:tcPr>
          <w:p w14:paraId="75BA423B" w14:textId="77777777" w:rsidR="00AF31F9" w:rsidRPr="00AE3B61" w:rsidRDefault="00AF31F9" w:rsidP="00A46F10">
            <w:pPr>
              <w:pStyle w:val="NormalWeb"/>
              <w:spacing w:before="0" w:beforeAutospacing="0" w:after="0" w:afterAutospacing="0"/>
              <w:outlineLvl w:val="0"/>
            </w:pPr>
            <w:r w:rsidRPr="00AE3B61">
              <w:t>Role, brief description</w:t>
            </w:r>
          </w:p>
        </w:tc>
        <w:tc>
          <w:tcPr>
            <w:tcW w:w="3330" w:type="dxa"/>
          </w:tcPr>
          <w:p w14:paraId="058BD742" w14:textId="77777777" w:rsidR="00AF31F9" w:rsidRPr="00AE3B61" w:rsidRDefault="00AF31F9" w:rsidP="00A46F10">
            <w:pPr>
              <w:pStyle w:val="NormalWeb"/>
              <w:spacing w:before="0" w:beforeAutospacing="0" w:after="0" w:afterAutospacing="0"/>
              <w:outlineLvl w:val="0"/>
            </w:pPr>
            <w:r w:rsidRPr="00AE3B61">
              <w:t>Organization or institution</w:t>
            </w:r>
          </w:p>
        </w:tc>
      </w:tr>
      <w:tr w:rsidR="00AF31F9" w:rsidRPr="00AE3B61" w14:paraId="50C205A1" w14:textId="77777777" w:rsidTr="00A46F10">
        <w:tc>
          <w:tcPr>
            <w:tcW w:w="1643" w:type="dxa"/>
            <w:tcMar>
              <w:top w:w="58" w:type="dxa"/>
              <w:left w:w="115" w:type="dxa"/>
              <w:bottom w:w="58" w:type="dxa"/>
              <w:right w:w="115" w:type="dxa"/>
            </w:tcMar>
          </w:tcPr>
          <w:p w14:paraId="50A54265" w14:textId="77777777" w:rsidR="00AF31F9" w:rsidRPr="00AE3B61" w:rsidRDefault="00AF31F9" w:rsidP="00A46F10">
            <w:pPr>
              <w:pStyle w:val="NormalWeb"/>
              <w:spacing w:before="0" w:beforeAutospacing="0" w:after="0" w:afterAutospacing="0"/>
              <w:outlineLvl w:val="0"/>
            </w:pPr>
          </w:p>
        </w:tc>
        <w:tc>
          <w:tcPr>
            <w:tcW w:w="5464" w:type="dxa"/>
          </w:tcPr>
          <w:p w14:paraId="6EF0FEC5" w14:textId="77777777" w:rsidR="00AF31F9" w:rsidRPr="00AE3B61" w:rsidRDefault="00AF31F9" w:rsidP="00A46F10">
            <w:pPr>
              <w:pStyle w:val="NormalWeb"/>
              <w:spacing w:before="0" w:beforeAutospacing="0" w:after="0" w:afterAutospacing="0"/>
              <w:outlineLvl w:val="0"/>
            </w:pPr>
          </w:p>
        </w:tc>
        <w:tc>
          <w:tcPr>
            <w:tcW w:w="3330" w:type="dxa"/>
          </w:tcPr>
          <w:p w14:paraId="2E6AC2DB" w14:textId="77777777" w:rsidR="00AF31F9" w:rsidRPr="00AE3B61" w:rsidRDefault="00AF31F9" w:rsidP="00A46F10">
            <w:pPr>
              <w:pStyle w:val="NormalWeb"/>
              <w:spacing w:before="0" w:beforeAutospacing="0" w:after="0" w:afterAutospacing="0"/>
              <w:outlineLvl w:val="0"/>
            </w:pPr>
          </w:p>
        </w:tc>
      </w:tr>
      <w:tr w:rsidR="00AF31F9" w:rsidRPr="00AE3B61" w14:paraId="213C2C85" w14:textId="77777777" w:rsidTr="00A46F10">
        <w:tc>
          <w:tcPr>
            <w:tcW w:w="1643" w:type="dxa"/>
            <w:tcMar>
              <w:top w:w="58" w:type="dxa"/>
              <w:left w:w="115" w:type="dxa"/>
              <w:bottom w:w="58" w:type="dxa"/>
              <w:right w:w="115" w:type="dxa"/>
            </w:tcMar>
          </w:tcPr>
          <w:p w14:paraId="3E5EC290" w14:textId="77777777" w:rsidR="00AF31F9" w:rsidRPr="00AE3B61" w:rsidRDefault="00AF31F9" w:rsidP="00A46F10">
            <w:pPr>
              <w:pStyle w:val="NormalWeb"/>
              <w:spacing w:before="0" w:beforeAutospacing="0" w:after="0" w:afterAutospacing="0"/>
              <w:outlineLvl w:val="0"/>
            </w:pPr>
          </w:p>
        </w:tc>
        <w:tc>
          <w:tcPr>
            <w:tcW w:w="5464" w:type="dxa"/>
          </w:tcPr>
          <w:p w14:paraId="545AD651" w14:textId="77777777" w:rsidR="00AF31F9" w:rsidRPr="00AE3B61" w:rsidRDefault="00AF31F9" w:rsidP="00A46F10">
            <w:pPr>
              <w:pStyle w:val="NormalWeb"/>
              <w:spacing w:before="0" w:beforeAutospacing="0" w:after="0" w:afterAutospacing="0"/>
              <w:outlineLvl w:val="0"/>
            </w:pPr>
          </w:p>
        </w:tc>
        <w:tc>
          <w:tcPr>
            <w:tcW w:w="3330" w:type="dxa"/>
          </w:tcPr>
          <w:p w14:paraId="3BDCD09F" w14:textId="77777777" w:rsidR="00AF31F9" w:rsidRPr="00AE3B61" w:rsidRDefault="00AF31F9" w:rsidP="00A46F10">
            <w:pPr>
              <w:pStyle w:val="NormalWeb"/>
              <w:spacing w:before="0" w:beforeAutospacing="0" w:after="0" w:afterAutospacing="0"/>
              <w:outlineLvl w:val="0"/>
            </w:pPr>
          </w:p>
        </w:tc>
      </w:tr>
    </w:tbl>
    <w:p w14:paraId="7EB3DB5E" w14:textId="62329AAD" w:rsidR="00AF31F9" w:rsidRPr="00AE3B61" w:rsidRDefault="00AF31F9" w:rsidP="00B4095F"/>
    <w:p w14:paraId="0A8FE76B" w14:textId="77777777" w:rsidR="00D37A07" w:rsidRDefault="00D37A07">
      <w:pPr>
        <w:spacing w:after="200" w:line="276" w:lineRule="auto"/>
        <w:rPr>
          <w:b/>
          <w:bCs/>
          <w:u w:val="single"/>
        </w:rPr>
      </w:pPr>
      <w:r>
        <w:rPr>
          <w:b/>
          <w:bCs/>
          <w:u w:val="single"/>
        </w:rPr>
        <w:br w:type="page"/>
      </w:r>
    </w:p>
    <w:p w14:paraId="277C0FF0" w14:textId="3CBBC561" w:rsidR="00AF31F9" w:rsidRPr="00AE3B61" w:rsidRDefault="00AF31F9" w:rsidP="00AF31F9">
      <w:pPr>
        <w:pStyle w:val="NormalWeb"/>
        <w:spacing w:before="0" w:beforeAutospacing="0" w:after="0" w:afterAutospacing="0"/>
        <w:outlineLvl w:val="0"/>
        <w:rPr>
          <w:b/>
          <w:bCs/>
          <w:u w:val="single"/>
        </w:rPr>
      </w:pPr>
      <w:r w:rsidRPr="00AE3B61">
        <w:rPr>
          <w:b/>
          <w:bCs/>
          <w:u w:val="single"/>
        </w:rPr>
        <w:lastRenderedPageBreak/>
        <w:t>Educational Activities</w:t>
      </w:r>
    </w:p>
    <w:p w14:paraId="5D7C3856" w14:textId="77777777" w:rsidR="00AF31F9" w:rsidRPr="00AE3B61" w:rsidRDefault="00AF31F9" w:rsidP="00AF31F9"/>
    <w:p w14:paraId="018A2665" w14:textId="77777777" w:rsidR="00AF31F9" w:rsidRPr="00AE3B61" w:rsidRDefault="00AF31F9" w:rsidP="00AF31F9">
      <w:pPr>
        <w:rPr>
          <w:u w:val="single"/>
        </w:rPr>
      </w:pPr>
      <w:r w:rsidRPr="00AE3B61">
        <w:rPr>
          <w:u w:val="single"/>
        </w:rPr>
        <w:t>1.  Direct Teaching</w:t>
      </w:r>
    </w:p>
    <w:p w14:paraId="6F7315CA" w14:textId="77777777" w:rsidR="00180DDB" w:rsidRPr="00AE3B61" w:rsidRDefault="00180DDB" w:rsidP="00AF31F9"/>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5"/>
        <w:gridCol w:w="2253"/>
        <w:gridCol w:w="1617"/>
        <w:gridCol w:w="1260"/>
        <w:gridCol w:w="1890"/>
        <w:gridCol w:w="2070"/>
      </w:tblGrid>
      <w:tr w:rsidR="00AF31F9" w:rsidRPr="00AE3B61" w14:paraId="2C1BC822" w14:textId="77777777" w:rsidTr="002E6953">
        <w:trPr>
          <w:trHeight w:val="360"/>
        </w:trPr>
        <w:tc>
          <w:tcPr>
            <w:tcW w:w="1345" w:type="dxa"/>
            <w:vAlign w:val="center"/>
          </w:tcPr>
          <w:p w14:paraId="2204281C" w14:textId="77777777" w:rsidR="00AF31F9" w:rsidRPr="00AE3B61" w:rsidRDefault="00AF31F9" w:rsidP="00A46F10">
            <w:pPr>
              <w:rPr>
                <w:bCs/>
              </w:rPr>
            </w:pPr>
            <w:r w:rsidRPr="00AE3B61">
              <w:rPr>
                <w:bCs/>
              </w:rPr>
              <w:t>Date</w:t>
            </w:r>
          </w:p>
        </w:tc>
        <w:tc>
          <w:tcPr>
            <w:tcW w:w="2253" w:type="dxa"/>
            <w:vAlign w:val="center"/>
          </w:tcPr>
          <w:p w14:paraId="1483775B" w14:textId="77777777" w:rsidR="00AF31F9" w:rsidRPr="00AE3B61" w:rsidRDefault="00AF31F9" w:rsidP="00A46F10">
            <w:pPr>
              <w:rPr>
                <w:bCs/>
              </w:rPr>
            </w:pPr>
            <w:r w:rsidRPr="00AE3B61">
              <w:rPr>
                <w:bCs/>
              </w:rPr>
              <w:t>Course Name, Rotation or Session Topic</w:t>
            </w:r>
          </w:p>
        </w:tc>
        <w:tc>
          <w:tcPr>
            <w:tcW w:w="1617" w:type="dxa"/>
            <w:vAlign w:val="center"/>
          </w:tcPr>
          <w:p w14:paraId="12868A3B" w14:textId="77777777" w:rsidR="00AF31F9" w:rsidRPr="00AE3B61" w:rsidRDefault="00AF31F9" w:rsidP="00A46F10">
            <w:pPr>
              <w:rPr>
                <w:bCs/>
              </w:rPr>
            </w:pPr>
            <w:r w:rsidRPr="00AE3B61">
              <w:rPr>
                <w:bCs/>
              </w:rPr>
              <w:t>Role</w:t>
            </w:r>
          </w:p>
        </w:tc>
        <w:tc>
          <w:tcPr>
            <w:tcW w:w="1260" w:type="dxa"/>
            <w:vAlign w:val="center"/>
          </w:tcPr>
          <w:p w14:paraId="4E71C30D" w14:textId="77777777" w:rsidR="00AF31F9" w:rsidRPr="00AE3B61" w:rsidRDefault="00AF31F9" w:rsidP="00A46F10">
            <w:pPr>
              <w:rPr>
                <w:bCs/>
              </w:rPr>
            </w:pPr>
            <w:r w:rsidRPr="00AE3B61">
              <w:rPr>
                <w:bCs/>
              </w:rPr>
              <w:t>Number of Instruction hours</w:t>
            </w:r>
          </w:p>
        </w:tc>
        <w:tc>
          <w:tcPr>
            <w:tcW w:w="1890" w:type="dxa"/>
            <w:vAlign w:val="center"/>
          </w:tcPr>
          <w:p w14:paraId="7D54A219" w14:textId="77777777" w:rsidR="00AF31F9" w:rsidRPr="00AE3B61" w:rsidRDefault="00AF31F9" w:rsidP="00A46F10">
            <w:pPr>
              <w:rPr>
                <w:bCs/>
              </w:rPr>
            </w:pPr>
            <w:r w:rsidRPr="00AE3B61">
              <w:rPr>
                <w:bCs/>
              </w:rPr>
              <w:t>Primary Learner Audience (number)</w:t>
            </w:r>
          </w:p>
        </w:tc>
        <w:tc>
          <w:tcPr>
            <w:tcW w:w="2070" w:type="dxa"/>
            <w:vAlign w:val="center"/>
          </w:tcPr>
          <w:p w14:paraId="32DB8F78" w14:textId="77777777" w:rsidR="00AF31F9" w:rsidRPr="00AE3B61" w:rsidRDefault="00AF31F9" w:rsidP="00A46F10">
            <w:pPr>
              <w:rPr>
                <w:bCs/>
              </w:rPr>
            </w:pPr>
            <w:r w:rsidRPr="00AE3B61">
              <w:rPr>
                <w:bCs/>
              </w:rPr>
              <w:t>Department or Organization</w:t>
            </w:r>
          </w:p>
        </w:tc>
      </w:tr>
      <w:tr w:rsidR="00AF31F9" w:rsidRPr="00AE3B61" w14:paraId="77563776" w14:textId="77777777" w:rsidTr="00A46F10">
        <w:trPr>
          <w:trHeight w:val="360"/>
        </w:trPr>
        <w:tc>
          <w:tcPr>
            <w:tcW w:w="10435" w:type="dxa"/>
            <w:gridSpan w:val="6"/>
            <w:vAlign w:val="center"/>
          </w:tcPr>
          <w:p w14:paraId="40D99C83" w14:textId="77777777" w:rsidR="00AF31F9" w:rsidRPr="00AE3B61" w:rsidRDefault="00AF31F9" w:rsidP="00A46F10">
            <w:pPr>
              <w:rPr>
                <w:u w:val="single"/>
              </w:rPr>
            </w:pPr>
            <w:r w:rsidRPr="00AE3B61">
              <w:rPr>
                <w:u w:val="single"/>
              </w:rPr>
              <w:t xml:space="preserve">Medical and Graduate School (UME) Course Instruction, Small Group Instruction, Clinical Supervision </w:t>
            </w:r>
          </w:p>
        </w:tc>
      </w:tr>
      <w:tr w:rsidR="00A22DF5" w:rsidRPr="00AE3B61" w14:paraId="2A8CAC19" w14:textId="77777777" w:rsidTr="00A46F10">
        <w:trPr>
          <w:trHeight w:val="360"/>
        </w:trPr>
        <w:tc>
          <w:tcPr>
            <w:tcW w:w="1345" w:type="dxa"/>
          </w:tcPr>
          <w:p w14:paraId="662605D1" w14:textId="6FE5A289" w:rsidR="00A22DF5" w:rsidRPr="001D3F04" w:rsidRDefault="00A22DF5" w:rsidP="00A22DF5">
            <w:r w:rsidRPr="001D3F04">
              <w:t>202</w:t>
            </w:r>
            <w:r>
              <w:t>5</w:t>
            </w:r>
            <w:r w:rsidRPr="001D3F04">
              <w:t xml:space="preserve"> (</w:t>
            </w:r>
            <w:r>
              <w:t>Jan</w:t>
            </w:r>
            <w:r w:rsidRPr="001D3F04">
              <w:t>)</w:t>
            </w:r>
          </w:p>
        </w:tc>
        <w:tc>
          <w:tcPr>
            <w:tcW w:w="2253" w:type="dxa"/>
          </w:tcPr>
          <w:p w14:paraId="5BBA01DC" w14:textId="5EDCCD15" w:rsidR="00A22DF5" w:rsidRPr="001D3F04" w:rsidRDefault="00A22DF5" w:rsidP="00A22DF5">
            <w:r w:rsidRPr="001D3F04">
              <w:t xml:space="preserve">Small group teaching session, </w:t>
            </w:r>
            <w:r w:rsidRPr="00AE3B61">
              <w:t>Musculoskeletal</w:t>
            </w:r>
          </w:p>
        </w:tc>
        <w:tc>
          <w:tcPr>
            <w:tcW w:w="1617" w:type="dxa"/>
          </w:tcPr>
          <w:p w14:paraId="09E63416" w14:textId="44117A60" w:rsidR="00A22DF5" w:rsidRPr="001D3F04" w:rsidRDefault="00A22DF5" w:rsidP="00A22DF5">
            <w:r w:rsidRPr="001D3F04">
              <w:t>Facilitator</w:t>
            </w:r>
          </w:p>
        </w:tc>
        <w:tc>
          <w:tcPr>
            <w:tcW w:w="1260" w:type="dxa"/>
          </w:tcPr>
          <w:p w14:paraId="5F68D754" w14:textId="6D907E27" w:rsidR="00A22DF5" w:rsidRPr="001D3F04" w:rsidRDefault="00A22DF5" w:rsidP="00A22DF5">
            <w:r w:rsidRPr="001D3F04">
              <w:t xml:space="preserve">2 </w:t>
            </w:r>
            <w:proofErr w:type="spellStart"/>
            <w:r w:rsidRPr="001D3F04">
              <w:t>hrs</w:t>
            </w:r>
            <w:proofErr w:type="spellEnd"/>
          </w:p>
        </w:tc>
        <w:tc>
          <w:tcPr>
            <w:tcW w:w="1890" w:type="dxa"/>
          </w:tcPr>
          <w:p w14:paraId="54199937" w14:textId="2E20DEC7" w:rsidR="00A22DF5" w:rsidRPr="001D3F04" w:rsidRDefault="00A22DF5" w:rsidP="00A22DF5">
            <w:r w:rsidRPr="001D3F04">
              <w:t>Medical Students (</w:t>
            </w:r>
            <w:r>
              <w:t>1</w:t>
            </w:r>
            <w:r w:rsidR="00E313EC">
              <w:t>1</w:t>
            </w:r>
            <w:r w:rsidRPr="001D3F04">
              <w:t>)</w:t>
            </w:r>
          </w:p>
        </w:tc>
        <w:tc>
          <w:tcPr>
            <w:tcW w:w="2070" w:type="dxa"/>
          </w:tcPr>
          <w:p w14:paraId="7517BBCD" w14:textId="70714BCB" w:rsidR="00A22DF5" w:rsidRPr="001D3F04" w:rsidRDefault="00A22DF5" w:rsidP="00A22DF5">
            <w:r w:rsidRPr="001D3F04">
              <w:t>UTSW School of Medicine</w:t>
            </w:r>
          </w:p>
        </w:tc>
      </w:tr>
      <w:tr w:rsidR="00A22DF5" w:rsidRPr="00AE3B61" w14:paraId="0DB36652" w14:textId="77777777" w:rsidTr="00A46F10">
        <w:trPr>
          <w:trHeight w:val="360"/>
        </w:trPr>
        <w:tc>
          <w:tcPr>
            <w:tcW w:w="1345" w:type="dxa"/>
          </w:tcPr>
          <w:p w14:paraId="5DB6F7C7" w14:textId="08FB1A1A" w:rsidR="00A22DF5" w:rsidRDefault="00A22DF5" w:rsidP="00A22DF5">
            <w:r w:rsidRPr="001D3F04">
              <w:t>202</w:t>
            </w:r>
            <w:r>
              <w:t>4</w:t>
            </w:r>
            <w:r w:rsidRPr="001D3F04">
              <w:t xml:space="preserve"> (May)</w:t>
            </w:r>
          </w:p>
        </w:tc>
        <w:tc>
          <w:tcPr>
            <w:tcW w:w="2253" w:type="dxa"/>
          </w:tcPr>
          <w:p w14:paraId="4F4C881A" w14:textId="08380A50" w:rsidR="00A22DF5" w:rsidRPr="00967DFD" w:rsidRDefault="00A22DF5" w:rsidP="00A22DF5">
            <w:r w:rsidRPr="001D3F04">
              <w:t>Small group teaching session, Cardiovascular</w:t>
            </w:r>
          </w:p>
        </w:tc>
        <w:tc>
          <w:tcPr>
            <w:tcW w:w="1617" w:type="dxa"/>
          </w:tcPr>
          <w:p w14:paraId="460E1C1F" w14:textId="68F046B3" w:rsidR="00A22DF5" w:rsidRPr="00967DFD" w:rsidRDefault="00A22DF5" w:rsidP="00A22DF5">
            <w:r w:rsidRPr="001D3F04">
              <w:t>Facilitator</w:t>
            </w:r>
          </w:p>
        </w:tc>
        <w:tc>
          <w:tcPr>
            <w:tcW w:w="1260" w:type="dxa"/>
          </w:tcPr>
          <w:p w14:paraId="2659A076" w14:textId="64D51E3C" w:rsidR="00A22DF5" w:rsidRDefault="00A22DF5" w:rsidP="00A22DF5">
            <w:r w:rsidRPr="001D3F04">
              <w:t xml:space="preserve">2 </w:t>
            </w:r>
            <w:proofErr w:type="spellStart"/>
            <w:r w:rsidRPr="001D3F04">
              <w:t>hrs</w:t>
            </w:r>
            <w:proofErr w:type="spellEnd"/>
          </w:p>
        </w:tc>
        <w:tc>
          <w:tcPr>
            <w:tcW w:w="1890" w:type="dxa"/>
          </w:tcPr>
          <w:p w14:paraId="576DA87B" w14:textId="658FB93C" w:rsidR="00A22DF5" w:rsidRPr="00967DFD" w:rsidRDefault="00A22DF5" w:rsidP="00A22DF5">
            <w:r w:rsidRPr="001D3F04">
              <w:t>Medical Students (</w:t>
            </w:r>
            <w:r>
              <w:t>14</w:t>
            </w:r>
            <w:r w:rsidRPr="001D3F04">
              <w:t>)</w:t>
            </w:r>
          </w:p>
        </w:tc>
        <w:tc>
          <w:tcPr>
            <w:tcW w:w="2070" w:type="dxa"/>
          </w:tcPr>
          <w:p w14:paraId="24E559D1" w14:textId="19FF2843" w:rsidR="00A22DF5" w:rsidRPr="00967DFD" w:rsidRDefault="00A22DF5" w:rsidP="00A22DF5">
            <w:r w:rsidRPr="001D3F04">
              <w:t>UTSW School of Medicine</w:t>
            </w:r>
          </w:p>
        </w:tc>
      </w:tr>
      <w:tr w:rsidR="00A22DF5" w:rsidRPr="00AE3B61" w14:paraId="0522232B" w14:textId="77777777" w:rsidTr="00A46F10">
        <w:trPr>
          <w:trHeight w:val="360"/>
        </w:trPr>
        <w:tc>
          <w:tcPr>
            <w:tcW w:w="1345" w:type="dxa"/>
            <w:vAlign w:val="center"/>
          </w:tcPr>
          <w:p w14:paraId="64E8063E" w14:textId="49BCB6C3" w:rsidR="00A22DF5" w:rsidRDefault="00A22DF5" w:rsidP="00A22DF5">
            <w:r>
              <w:t>2024 (May)</w:t>
            </w:r>
          </w:p>
        </w:tc>
        <w:tc>
          <w:tcPr>
            <w:tcW w:w="2253" w:type="dxa"/>
          </w:tcPr>
          <w:p w14:paraId="34446A57" w14:textId="59B7D6EB" w:rsidR="00A22DF5" w:rsidRPr="004A786B" w:rsidRDefault="00A22DF5" w:rsidP="00A22DF5">
            <w:r w:rsidRPr="00967DFD">
              <w:t xml:space="preserve">Small group teaching session, </w:t>
            </w:r>
            <w:r>
              <w:t>Hemodynamics</w:t>
            </w:r>
          </w:p>
        </w:tc>
        <w:tc>
          <w:tcPr>
            <w:tcW w:w="1617" w:type="dxa"/>
          </w:tcPr>
          <w:p w14:paraId="3FB06213" w14:textId="64530616" w:rsidR="00A22DF5" w:rsidRPr="004A786B" w:rsidRDefault="00A22DF5" w:rsidP="00A22DF5">
            <w:r w:rsidRPr="00967DFD">
              <w:t>Facilitator</w:t>
            </w:r>
          </w:p>
        </w:tc>
        <w:tc>
          <w:tcPr>
            <w:tcW w:w="1260" w:type="dxa"/>
          </w:tcPr>
          <w:p w14:paraId="6CAF3DE7" w14:textId="70F3E215" w:rsidR="00A22DF5" w:rsidRPr="004A786B" w:rsidRDefault="00A22DF5" w:rsidP="00A22DF5">
            <w:r>
              <w:t>2</w:t>
            </w:r>
            <w:r w:rsidRPr="00967DFD">
              <w:t xml:space="preserve"> </w:t>
            </w:r>
            <w:proofErr w:type="spellStart"/>
            <w:r w:rsidRPr="00967DFD">
              <w:t>hrs</w:t>
            </w:r>
            <w:proofErr w:type="spellEnd"/>
          </w:p>
        </w:tc>
        <w:tc>
          <w:tcPr>
            <w:tcW w:w="1890" w:type="dxa"/>
          </w:tcPr>
          <w:p w14:paraId="19E6C04E" w14:textId="6108F9D5" w:rsidR="00A22DF5" w:rsidRPr="004A786B" w:rsidRDefault="00A22DF5" w:rsidP="00A22DF5">
            <w:r w:rsidRPr="00967DFD">
              <w:t>Medical Students (14)</w:t>
            </w:r>
          </w:p>
        </w:tc>
        <w:tc>
          <w:tcPr>
            <w:tcW w:w="2070" w:type="dxa"/>
          </w:tcPr>
          <w:p w14:paraId="446C2DB4" w14:textId="30654D7A" w:rsidR="00A22DF5" w:rsidRPr="004A786B" w:rsidRDefault="00A22DF5" w:rsidP="00A22DF5">
            <w:r w:rsidRPr="00967DFD">
              <w:t>UTSW School of Medicine</w:t>
            </w:r>
          </w:p>
        </w:tc>
      </w:tr>
      <w:tr w:rsidR="00A22DF5" w:rsidRPr="00AE3B61" w14:paraId="5678DA7D" w14:textId="77777777" w:rsidTr="00A46F10">
        <w:trPr>
          <w:trHeight w:val="360"/>
        </w:trPr>
        <w:tc>
          <w:tcPr>
            <w:tcW w:w="1345" w:type="dxa"/>
            <w:vAlign w:val="center"/>
          </w:tcPr>
          <w:p w14:paraId="4CF54795" w14:textId="56A20490" w:rsidR="00A22DF5" w:rsidRDefault="00A22DF5" w:rsidP="00A22DF5">
            <w:r>
              <w:t>2024 (April)</w:t>
            </w:r>
          </w:p>
        </w:tc>
        <w:tc>
          <w:tcPr>
            <w:tcW w:w="2253" w:type="dxa"/>
          </w:tcPr>
          <w:p w14:paraId="78C7ED33" w14:textId="3F3F35EC" w:rsidR="00A22DF5" w:rsidRDefault="00A22DF5" w:rsidP="00A22DF5">
            <w:r w:rsidRPr="004A786B">
              <w:t xml:space="preserve">Small group teaching session, </w:t>
            </w:r>
            <w:r>
              <w:t>Respiratory</w:t>
            </w:r>
          </w:p>
        </w:tc>
        <w:tc>
          <w:tcPr>
            <w:tcW w:w="1617" w:type="dxa"/>
          </w:tcPr>
          <w:p w14:paraId="28E3C812" w14:textId="618ECD42" w:rsidR="00A22DF5" w:rsidRPr="00AE3B61" w:rsidRDefault="00A22DF5" w:rsidP="00A22DF5">
            <w:r w:rsidRPr="004A786B">
              <w:t>Facilitator</w:t>
            </w:r>
          </w:p>
        </w:tc>
        <w:tc>
          <w:tcPr>
            <w:tcW w:w="1260" w:type="dxa"/>
          </w:tcPr>
          <w:p w14:paraId="457F2ED5" w14:textId="3E653624" w:rsidR="00A22DF5" w:rsidRPr="00AE3B61" w:rsidRDefault="00A22DF5" w:rsidP="00A22DF5">
            <w:r w:rsidRPr="004A786B">
              <w:t xml:space="preserve">2 </w:t>
            </w:r>
            <w:proofErr w:type="spellStart"/>
            <w:r w:rsidRPr="004A786B">
              <w:t>hrs</w:t>
            </w:r>
            <w:proofErr w:type="spellEnd"/>
          </w:p>
        </w:tc>
        <w:tc>
          <w:tcPr>
            <w:tcW w:w="1890" w:type="dxa"/>
          </w:tcPr>
          <w:p w14:paraId="3B34887B" w14:textId="4BDAE2C3" w:rsidR="00A22DF5" w:rsidRPr="00AE3B61" w:rsidRDefault="00A22DF5" w:rsidP="00A22DF5">
            <w:r w:rsidRPr="004A786B">
              <w:t>Medical Students (14)</w:t>
            </w:r>
          </w:p>
        </w:tc>
        <w:tc>
          <w:tcPr>
            <w:tcW w:w="2070" w:type="dxa"/>
          </w:tcPr>
          <w:p w14:paraId="6964AE1F" w14:textId="273A2AF5" w:rsidR="00A22DF5" w:rsidRPr="00AE3B61" w:rsidRDefault="00A22DF5" w:rsidP="00A22DF5">
            <w:r w:rsidRPr="004A786B">
              <w:t>UTSW School of Medicine</w:t>
            </w:r>
          </w:p>
        </w:tc>
      </w:tr>
      <w:tr w:rsidR="00A22DF5" w:rsidRPr="00AE3B61" w14:paraId="19798A4B" w14:textId="77777777" w:rsidTr="002E6953">
        <w:trPr>
          <w:trHeight w:val="360"/>
        </w:trPr>
        <w:tc>
          <w:tcPr>
            <w:tcW w:w="1345" w:type="dxa"/>
            <w:vAlign w:val="center"/>
          </w:tcPr>
          <w:p w14:paraId="2D943D3B" w14:textId="3C48EF19" w:rsidR="00A22DF5" w:rsidRDefault="00A22DF5" w:rsidP="00A22DF5">
            <w:r>
              <w:t>2024 (Feb)</w:t>
            </w:r>
          </w:p>
        </w:tc>
        <w:tc>
          <w:tcPr>
            <w:tcW w:w="2253" w:type="dxa"/>
            <w:vAlign w:val="center"/>
          </w:tcPr>
          <w:p w14:paraId="2AFDD601" w14:textId="7489FC38" w:rsidR="00A22DF5" w:rsidRDefault="00A22DF5" w:rsidP="00A22DF5">
            <w:r>
              <w:t>S</w:t>
            </w:r>
            <w:r w:rsidRPr="00AE3B61">
              <w:t xml:space="preserve">mall group teaching session, </w:t>
            </w:r>
            <w:proofErr w:type="spellStart"/>
            <w:r>
              <w:t>Hematopoeitic</w:t>
            </w:r>
            <w:proofErr w:type="spellEnd"/>
          </w:p>
        </w:tc>
        <w:tc>
          <w:tcPr>
            <w:tcW w:w="1617" w:type="dxa"/>
            <w:vAlign w:val="center"/>
          </w:tcPr>
          <w:p w14:paraId="6707A879" w14:textId="69B076AB" w:rsidR="00A22DF5" w:rsidRPr="00AE3B61" w:rsidRDefault="00A22DF5" w:rsidP="00A22DF5">
            <w:r w:rsidRPr="00AE3B61">
              <w:t>Facilitator</w:t>
            </w:r>
          </w:p>
        </w:tc>
        <w:tc>
          <w:tcPr>
            <w:tcW w:w="1260" w:type="dxa"/>
            <w:vAlign w:val="center"/>
          </w:tcPr>
          <w:p w14:paraId="2BD70812" w14:textId="31C571F6" w:rsidR="00A22DF5" w:rsidRPr="00AE3B61" w:rsidRDefault="00A22DF5" w:rsidP="00A22DF5">
            <w:r w:rsidRPr="00AE3B61">
              <w:t xml:space="preserve">2 </w:t>
            </w:r>
            <w:proofErr w:type="spellStart"/>
            <w:r w:rsidRPr="00AE3B61">
              <w:t>hrs</w:t>
            </w:r>
            <w:proofErr w:type="spellEnd"/>
          </w:p>
        </w:tc>
        <w:tc>
          <w:tcPr>
            <w:tcW w:w="1890" w:type="dxa"/>
            <w:vAlign w:val="center"/>
          </w:tcPr>
          <w:p w14:paraId="735D5368" w14:textId="7EB1BD29" w:rsidR="00A22DF5" w:rsidRPr="00AE3B61" w:rsidRDefault="00A22DF5" w:rsidP="00A22DF5">
            <w:r w:rsidRPr="00AE3B61">
              <w:t>Medical Students (</w:t>
            </w:r>
            <w:r>
              <w:t>14</w:t>
            </w:r>
            <w:r w:rsidRPr="00AE3B61">
              <w:t>)</w:t>
            </w:r>
          </w:p>
        </w:tc>
        <w:tc>
          <w:tcPr>
            <w:tcW w:w="2070" w:type="dxa"/>
            <w:vAlign w:val="center"/>
          </w:tcPr>
          <w:p w14:paraId="5E55B7D0" w14:textId="03B2C316" w:rsidR="00A22DF5" w:rsidRPr="00AE3B61" w:rsidRDefault="00A22DF5" w:rsidP="00A22DF5">
            <w:r w:rsidRPr="00AE3B61">
              <w:t>UTSW School</w:t>
            </w:r>
            <w:r>
              <w:t xml:space="preserve"> of Medicine</w:t>
            </w:r>
          </w:p>
        </w:tc>
      </w:tr>
      <w:tr w:rsidR="00A22DF5" w:rsidRPr="00AE3B61" w14:paraId="12812D98" w14:textId="77777777" w:rsidTr="002E6953">
        <w:trPr>
          <w:trHeight w:val="360"/>
        </w:trPr>
        <w:tc>
          <w:tcPr>
            <w:tcW w:w="1345" w:type="dxa"/>
            <w:vAlign w:val="center"/>
          </w:tcPr>
          <w:p w14:paraId="6216C912" w14:textId="1F3B520D" w:rsidR="00A22DF5" w:rsidRPr="00AE3B61" w:rsidRDefault="00A22DF5" w:rsidP="00A22DF5">
            <w:r>
              <w:t>2024 (Jan)</w:t>
            </w:r>
          </w:p>
        </w:tc>
        <w:tc>
          <w:tcPr>
            <w:tcW w:w="2253" w:type="dxa"/>
            <w:vAlign w:val="center"/>
          </w:tcPr>
          <w:p w14:paraId="1F2C925B" w14:textId="3108ADF3" w:rsidR="00A22DF5" w:rsidRDefault="00A22DF5" w:rsidP="00A22DF5">
            <w:r>
              <w:t>S</w:t>
            </w:r>
            <w:r w:rsidRPr="00AE3B61">
              <w:t>mall group teaching session, Musculoskeletal</w:t>
            </w:r>
          </w:p>
        </w:tc>
        <w:tc>
          <w:tcPr>
            <w:tcW w:w="1617" w:type="dxa"/>
            <w:vAlign w:val="center"/>
          </w:tcPr>
          <w:p w14:paraId="0BF7663B" w14:textId="6557839F" w:rsidR="00A22DF5" w:rsidRPr="00AE3B61" w:rsidRDefault="00A22DF5" w:rsidP="00A22DF5">
            <w:r w:rsidRPr="00AE3B61">
              <w:t>Facilitator</w:t>
            </w:r>
          </w:p>
        </w:tc>
        <w:tc>
          <w:tcPr>
            <w:tcW w:w="1260" w:type="dxa"/>
            <w:vAlign w:val="center"/>
          </w:tcPr>
          <w:p w14:paraId="2D19AF9D" w14:textId="03173F5B" w:rsidR="00A22DF5" w:rsidRPr="00AE3B61" w:rsidRDefault="00A22DF5" w:rsidP="00A22DF5">
            <w:r w:rsidRPr="00AE3B61">
              <w:t xml:space="preserve">2 </w:t>
            </w:r>
            <w:proofErr w:type="spellStart"/>
            <w:r w:rsidRPr="00AE3B61">
              <w:t>hrs</w:t>
            </w:r>
            <w:proofErr w:type="spellEnd"/>
          </w:p>
        </w:tc>
        <w:tc>
          <w:tcPr>
            <w:tcW w:w="1890" w:type="dxa"/>
            <w:vAlign w:val="center"/>
          </w:tcPr>
          <w:p w14:paraId="4D72ED21" w14:textId="5FF89BB1" w:rsidR="00A22DF5" w:rsidRPr="00AE3B61" w:rsidRDefault="00A22DF5" w:rsidP="00A22DF5">
            <w:r w:rsidRPr="00AE3B61">
              <w:t>Medical Students (</w:t>
            </w:r>
            <w:r>
              <w:t>14</w:t>
            </w:r>
            <w:r w:rsidRPr="00AE3B61">
              <w:t>)</w:t>
            </w:r>
          </w:p>
        </w:tc>
        <w:tc>
          <w:tcPr>
            <w:tcW w:w="2070" w:type="dxa"/>
            <w:vAlign w:val="center"/>
          </w:tcPr>
          <w:p w14:paraId="4CFFF5B0" w14:textId="06088CBA" w:rsidR="00A22DF5" w:rsidRPr="00AE3B61" w:rsidRDefault="00A22DF5" w:rsidP="00A22DF5">
            <w:r w:rsidRPr="00AE3B61">
              <w:t>UTSW School</w:t>
            </w:r>
            <w:r>
              <w:t xml:space="preserve"> of Medicine</w:t>
            </w:r>
          </w:p>
        </w:tc>
      </w:tr>
      <w:tr w:rsidR="00A22DF5" w:rsidRPr="00AE3B61" w14:paraId="4E46E8F9" w14:textId="77777777" w:rsidTr="002E6953">
        <w:trPr>
          <w:trHeight w:val="360"/>
        </w:trPr>
        <w:tc>
          <w:tcPr>
            <w:tcW w:w="1345" w:type="dxa"/>
            <w:vAlign w:val="center"/>
          </w:tcPr>
          <w:p w14:paraId="419A9CF5" w14:textId="69230460" w:rsidR="00A22DF5" w:rsidRPr="00AE3B61" w:rsidRDefault="00A22DF5" w:rsidP="00A22DF5">
            <w:r w:rsidRPr="00AE3B61">
              <w:t>2023</w:t>
            </w:r>
            <w:r>
              <w:t xml:space="preserve"> </w:t>
            </w:r>
            <w:r w:rsidRPr="00AE3B61">
              <w:t>(May)</w:t>
            </w:r>
          </w:p>
        </w:tc>
        <w:tc>
          <w:tcPr>
            <w:tcW w:w="2253" w:type="dxa"/>
            <w:vAlign w:val="center"/>
          </w:tcPr>
          <w:p w14:paraId="63843CD7" w14:textId="717D25E0" w:rsidR="00A22DF5" w:rsidRPr="00AE3B61" w:rsidRDefault="00A22DF5" w:rsidP="00A22DF5">
            <w:r>
              <w:t>S</w:t>
            </w:r>
            <w:r w:rsidRPr="00AE3B61">
              <w:t>mall group teaching session,</w:t>
            </w:r>
            <w:r>
              <w:t xml:space="preserve"> </w:t>
            </w:r>
            <w:r w:rsidRPr="00AE3B61">
              <w:t>Cardiovascular</w:t>
            </w:r>
          </w:p>
        </w:tc>
        <w:tc>
          <w:tcPr>
            <w:tcW w:w="1617" w:type="dxa"/>
            <w:vAlign w:val="center"/>
          </w:tcPr>
          <w:p w14:paraId="631EFC24" w14:textId="7DB8490E" w:rsidR="00A22DF5" w:rsidRPr="00AE3B61" w:rsidRDefault="00A22DF5" w:rsidP="00A22DF5">
            <w:r w:rsidRPr="00AE3B61">
              <w:t>Facilitator</w:t>
            </w:r>
          </w:p>
        </w:tc>
        <w:tc>
          <w:tcPr>
            <w:tcW w:w="1260" w:type="dxa"/>
            <w:vAlign w:val="center"/>
          </w:tcPr>
          <w:p w14:paraId="36BBCA78" w14:textId="7EFD9397" w:rsidR="00A22DF5" w:rsidRPr="00AE3B61" w:rsidRDefault="00A22DF5" w:rsidP="00A22DF5">
            <w:r w:rsidRPr="00AE3B61">
              <w:t xml:space="preserve">2 </w:t>
            </w:r>
            <w:proofErr w:type="spellStart"/>
            <w:r w:rsidRPr="00AE3B61">
              <w:t>hrs</w:t>
            </w:r>
            <w:proofErr w:type="spellEnd"/>
          </w:p>
        </w:tc>
        <w:tc>
          <w:tcPr>
            <w:tcW w:w="1890" w:type="dxa"/>
            <w:vAlign w:val="center"/>
          </w:tcPr>
          <w:p w14:paraId="5D532BD1" w14:textId="4784FEA6" w:rsidR="00A22DF5" w:rsidRPr="00AE3B61" w:rsidRDefault="00A22DF5" w:rsidP="00A22DF5">
            <w:r w:rsidRPr="00AE3B61">
              <w:t>Medical Students (</w:t>
            </w:r>
            <w:r>
              <w:t>7</w:t>
            </w:r>
            <w:r w:rsidRPr="00AE3B61">
              <w:t>-10)</w:t>
            </w:r>
          </w:p>
        </w:tc>
        <w:tc>
          <w:tcPr>
            <w:tcW w:w="2070" w:type="dxa"/>
            <w:vAlign w:val="center"/>
          </w:tcPr>
          <w:p w14:paraId="5AC4E30A" w14:textId="06491941" w:rsidR="00A22DF5" w:rsidRPr="00AE3B61" w:rsidRDefault="00A22DF5" w:rsidP="00A22DF5">
            <w:r w:rsidRPr="00AE3B61">
              <w:t>UTSW School</w:t>
            </w:r>
            <w:r>
              <w:t xml:space="preserve"> of Medicine</w:t>
            </w:r>
          </w:p>
        </w:tc>
      </w:tr>
      <w:tr w:rsidR="00A22DF5" w:rsidRPr="00AE3B61" w14:paraId="1E9A8030" w14:textId="77777777" w:rsidTr="002E6953">
        <w:trPr>
          <w:trHeight w:val="360"/>
        </w:trPr>
        <w:tc>
          <w:tcPr>
            <w:tcW w:w="1345" w:type="dxa"/>
            <w:vAlign w:val="center"/>
          </w:tcPr>
          <w:p w14:paraId="11647958" w14:textId="35322E0B" w:rsidR="00A22DF5" w:rsidRPr="00AE3B61" w:rsidRDefault="00A22DF5" w:rsidP="00A22DF5">
            <w:r w:rsidRPr="00AE3B61">
              <w:t>2023</w:t>
            </w:r>
            <w:r>
              <w:t xml:space="preserve"> </w:t>
            </w:r>
            <w:r w:rsidRPr="00AE3B61">
              <w:t>(May)</w:t>
            </w:r>
          </w:p>
        </w:tc>
        <w:tc>
          <w:tcPr>
            <w:tcW w:w="2253" w:type="dxa"/>
            <w:vAlign w:val="center"/>
          </w:tcPr>
          <w:p w14:paraId="568FD320" w14:textId="65B13CBF" w:rsidR="00A22DF5" w:rsidRPr="00AE3B61" w:rsidRDefault="00A22DF5" w:rsidP="00A22DF5">
            <w:r>
              <w:t>S</w:t>
            </w:r>
            <w:r w:rsidRPr="00AE3B61">
              <w:t>mall group teaching session, Hemodynamics</w:t>
            </w:r>
          </w:p>
        </w:tc>
        <w:tc>
          <w:tcPr>
            <w:tcW w:w="1617" w:type="dxa"/>
            <w:vAlign w:val="center"/>
          </w:tcPr>
          <w:p w14:paraId="66A34844" w14:textId="1E4CC937" w:rsidR="00A22DF5" w:rsidRPr="00AE3B61" w:rsidRDefault="00A22DF5" w:rsidP="00A22DF5">
            <w:r w:rsidRPr="00AE3B61">
              <w:t>Facilitator</w:t>
            </w:r>
          </w:p>
        </w:tc>
        <w:tc>
          <w:tcPr>
            <w:tcW w:w="1260" w:type="dxa"/>
            <w:vAlign w:val="center"/>
          </w:tcPr>
          <w:p w14:paraId="21184A26" w14:textId="02D00CA4" w:rsidR="00A22DF5" w:rsidRPr="00AE3B61" w:rsidRDefault="00A22DF5" w:rsidP="00A22DF5">
            <w:r w:rsidRPr="00AE3B61">
              <w:t xml:space="preserve">2 </w:t>
            </w:r>
            <w:proofErr w:type="spellStart"/>
            <w:r w:rsidRPr="00AE3B61">
              <w:t>hrs</w:t>
            </w:r>
            <w:proofErr w:type="spellEnd"/>
          </w:p>
        </w:tc>
        <w:tc>
          <w:tcPr>
            <w:tcW w:w="1890" w:type="dxa"/>
            <w:vAlign w:val="center"/>
          </w:tcPr>
          <w:p w14:paraId="3BE1476E" w14:textId="68F5B51E" w:rsidR="00A22DF5" w:rsidRPr="00AE3B61" w:rsidRDefault="00A22DF5" w:rsidP="00A22DF5">
            <w:r w:rsidRPr="00AE3B61">
              <w:t>Medical Students (</w:t>
            </w:r>
            <w:r>
              <w:t>7</w:t>
            </w:r>
            <w:r w:rsidRPr="00AE3B61">
              <w:t>-10)</w:t>
            </w:r>
          </w:p>
        </w:tc>
        <w:tc>
          <w:tcPr>
            <w:tcW w:w="2070" w:type="dxa"/>
            <w:vAlign w:val="center"/>
          </w:tcPr>
          <w:p w14:paraId="4C7E2692" w14:textId="79BA940E" w:rsidR="00A22DF5" w:rsidRPr="00AE3B61" w:rsidRDefault="00A22DF5" w:rsidP="00A22DF5">
            <w:r w:rsidRPr="00AE3B61">
              <w:t>UTSW School</w:t>
            </w:r>
            <w:r>
              <w:t xml:space="preserve"> of Medicine</w:t>
            </w:r>
          </w:p>
        </w:tc>
      </w:tr>
      <w:tr w:rsidR="00A22DF5" w:rsidRPr="00AE3B61" w14:paraId="1FA53D16" w14:textId="77777777" w:rsidTr="00D37A07">
        <w:trPr>
          <w:trHeight w:val="360"/>
        </w:trPr>
        <w:tc>
          <w:tcPr>
            <w:tcW w:w="1345" w:type="dxa"/>
            <w:vAlign w:val="center"/>
          </w:tcPr>
          <w:p w14:paraId="14DCE51C" w14:textId="611D3648" w:rsidR="00A22DF5" w:rsidRPr="00AE3B61" w:rsidRDefault="00A22DF5" w:rsidP="00A22DF5">
            <w:r w:rsidRPr="00AE3B61">
              <w:t>2023</w:t>
            </w:r>
            <w:r>
              <w:t xml:space="preserve"> </w:t>
            </w:r>
            <w:r w:rsidRPr="00AE3B61">
              <w:t>(Apr)</w:t>
            </w:r>
          </w:p>
        </w:tc>
        <w:tc>
          <w:tcPr>
            <w:tcW w:w="2253" w:type="dxa"/>
            <w:vAlign w:val="center"/>
          </w:tcPr>
          <w:p w14:paraId="794E1FF0" w14:textId="14D34B3F" w:rsidR="00A22DF5" w:rsidRPr="00AE3B61" w:rsidRDefault="00A22DF5" w:rsidP="00A22DF5">
            <w:r>
              <w:t>S</w:t>
            </w:r>
            <w:r w:rsidRPr="00AE3B61">
              <w:t>mall group teaching session, Respiratory</w:t>
            </w:r>
          </w:p>
        </w:tc>
        <w:tc>
          <w:tcPr>
            <w:tcW w:w="1617" w:type="dxa"/>
            <w:vAlign w:val="center"/>
          </w:tcPr>
          <w:p w14:paraId="452C1FF1" w14:textId="5AA7D61E" w:rsidR="00A22DF5" w:rsidRPr="00AE3B61" w:rsidRDefault="00A22DF5" w:rsidP="00A22DF5">
            <w:r w:rsidRPr="00AE3B61">
              <w:t>Facilitator</w:t>
            </w:r>
          </w:p>
        </w:tc>
        <w:tc>
          <w:tcPr>
            <w:tcW w:w="1260" w:type="dxa"/>
            <w:vAlign w:val="center"/>
          </w:tcPr>
          <w:p w14:paraId="48D22DA7" w14:textId="73CE21F9" w:rsidR="00A22DF5" w:rsidRPr="00AE3B61" w:rsidRDefault="00A22DF5" w:rsidP="00A22DF5">
            <w:r w:rsidRPr="00AE3B61">
              <w:t xml:space="preserve">2 </w:t>
            </w:r>
            <w:proofErr w:type="spellStart"/>
            <w:r w:rsidRPr="00AE3B61">
              <w:t>hrs</w:t>
            </w:r>
            <w:proofErr w:type="spellEnd"/>
          </w:p>
        </w:tc>
        <w:tc>
          <w:tcPr>
            <w:tcW w:w="1890" w:type="dxa"/>
            <w:vAlign w:val="center"/>
          </w:tcPr>
          <w:p w14:paraId="422E35FC" w14:textId="075B68A0" w:rsidR="00A22DF5" w:rsidRPr="00AE3B61" w:rsidRDefault="00A22DF5" w:rsidP="00A22DF5">
            <w:r w:rsidRPr="00AE3B61">
              <w:t>Medical Students (</w:t>
            </w:r>
            <w:r>
              <w:t>7</w:t>
            </w:r>
            <w:r w:rsidRPr="00AE3B61">
              <w:t>-10)</w:t>
            </w:r>
          </w:p>
        </w:tc>
        <w:tc>
          <w:tcPr>
            <w:tcW w:w="2070" w:type="dxa"/>
            <w:vAlign w:val="center"/>
          </w:tcPr>
          <w:p w14:paraId="01D9E7FB" w14:textId="04B303C6" w:rsidR="00A22DF5" w:rsidRPr="00AE3B61" w:rsidRDefault="00A22DF5" w:rsidP="00A22DF5">
            <w:r w:rsidRPr="003147FC">
              <w:t>UTSW School of Medicine</w:t>
            </w:r>
          </w:p>
        </w:tc>
      </w:tr>
      <w:tr w:rsidR="00A22DF5" w:rsidRPr="00AE3B61" w14:paraId="7840631E" w14:textId="77777777" w:rsidTr="00D37A07">
        <w:trPr>
          <w:trHeight w:val="360"/>
        </w:trPr>
        <w:tc>
          <w:tcPr>
            <w:tcW w:w="1345" w:type="dxa"/>
            <w:vAlign w:val="center"/>
          </w:tcPr>
          <w:p w14:paraId="3A334B16" w14:textId="3580BA89" w:rsidR="00A22DF5" w:rsidRPr="00AE3B61" w:rsidRDefault="00A22DF5" w:rsidP="00A22DF5">
            <w:r w:rsidRPr="00AE3B61">
              <w:t>2023</w:t>
            </w:r>
            <w:r>
              <w:t xml:space="preserve"> </w:t>
            </w:r>
            <w:r w:rsidRPr="00AE3B61">
              <w:t>(Mar)</w:t>
            </w:r>
          </w:p>
        </w:tc>
        <w:tc>
          <w:tcPr>
            <w:tcW w:w="2253" w:type="dxa"/>
            <w:vAlign w:val="center"/>
          </w:tcPr>
          <w:p w14:paraId="5CD45F49" w14:textId="3AB868BC" w:rsidR="00A22DF5" w:rsidRPr="00AE3B61" w:rsidRDefault="00A22DF5" w:rsidP="00A22DF5">
            <w:r>
              <w:t>S</w:t>
            </w:r>
            <w:r w:rsidRPr="00AE3B61">
              <w:t>mall group teaching session, Renal</w:t>
            </w:r>
          </w:p>
        </w:tc>
        <w:tc>
          <w:tcPr>
            <w:tcW w:w="1617" w:type="dxa"/>
            <w:vAlign w:val="center"/>
          </w:tcPr>
          <w:p w14:paraId="5A585A9F" w14:textId="56D0D068" w:rsidR="00A22DF5" w:rsidRPr="00AE3B61" w:rsidRDefault="00A22DF5" w:rsidP="00A22DF5">
            <w:r w:rsidRPr="00AE3B61">
              <w:t>Facilitator</w:t>
            </w:r>
          </w:p>
        </w:tc>
        <w:tc>
          <w:tcPr>
            <w:tcW w:w="1260" w:type="dxa"/>
            <w:vAlign w:val="center"/>
          </w:tcPr>
          <w:p w14:paraId="0A995D35" w14:textId="23D80850" w:rsidR="00A22DF5" w:rsidRPr="00AE3B61" w:rsidRDefault="00A22DF5" w:rsidP="00A22DF5">
            <w:r w:rsidRPr="00AE3B61">
              <w:t xml:space="preserve">2 </w:t>
            </w:r>
            <w:proofErr w:type="spellStart"/>
            <w:r w:rsidRPr="00AE3B61">
              <w:t>hrs</w:t>
            </w:r>
            <w:proofErr w:type="spellEnd"/>
          </w:p>
        </w:tc>
        <w:tc>
          <w:tcPr>
            <w:tcW w:w="1890" w:type="dxa"/>
            <w:vAlign w:val="center"/>
          </w:tcPr>
          <w:p w14:paraId="38996CC2" w14:textId="241755C9" w:rsidR="00A22DF5" w:rsidRPr="00AE3B61" w:rsidRDefault="00A22DF5" w:rsidP="00A22DF5">
            <w:r w:rsidRPr="00AE3B61">
              <w:t>Medical Students (</w:t>
            </w:r>
            <w:r>
              <w:t>7</w:t>
            </w:r>
            <w:r w:rsidRPr="00AE3B61">
              <w:t>-10)</w:t>
            </w:r>
          </w:p>
        </w:tc>
        <w:tc>
          <w:tcPr>
            <w:tcW w:w="2070" w:type="dxa"/>
            <w:vAlign w:val="center"/>
          </w:tcPr>
          <w:p w14:paraId="70EE1249" w14:textId="5A650531" w:rsidR="00A22DF5" w:rsidRPr="00AE3B61" w:rsidRDefault="00A22DF5" w:rsidP="00A22DF5">
            <w:r w:rsidRPr="003147FC">
              <w:t>UTSW School of Medicine</w:t>
            </w:r>
          </w:p>
        </w:tc>
      </w:tr>
      <w:tr w:rsidR="00A22DF5" w:rsidRPr="00AE3B61" w14:paraId="75E5B73F" w14:textId="77777777" w:rsidTr="00D37A07">
        <w:trPr>
          <w:trHeight w:val="360"/>
        </w:trPr>
        <w:tc>
          <w:tcPr>
            <w:tcW w:w="1345" w:type="dxa"/>
            <w:vAlign w:val="center"/>
          </w:tcPr>
          <w:p w14:paraId="06B5D1B7" w14:textId="3E5AD826" w:rsidR="00A22DF5" w:rsidRPr="00AE3B61" w:rsidRDefault="00A22DF5" w:rsidP="00A22DF5">
            <w:r w:rsidRPr="00AE3B61">
              <w:t>2023</w:t>
            </w:r>
            <w:r>
              <w:t xml:space="preserve"> </w:t>
            </w:r>
            <w:r w:rsidRPr="00AE3B61">
              <w:t>(Feb)</w:t>
            </w:r>
          </w:p>
        </w:tc>
        <w:tc>
          <w:tcPr>
            <w:tcW w:w="2253" w:type="dxa"/>
            <w:vAlign w:val="center"/>
          </w:tcPr>
          <w:p w14:paraId="083B089D" w14:textId="661E9584" w:rsidR="00A22DF5" w:rsidRPr="00AE3B61" w:rsidRDefault="00A22DF5" w:rsidP="00A22DF5">
            <w:r>
              <w:t>S</w:t>
            </w:r>
            <w:r w:rsidRPr="00AE3B61">
              <w:t>mall group teaching session, Hematopoietic</w:t>
            </w:r>
          </w:p>
        </w:tc>
        <w:tc>
          <w:tcPr>
            <w:tcW w:w="1617" w:type="dxa"/>
            <w:vAlign w:val="center"/>
          </w:tcPr>
          <w:p w14:paraId="5BC62C2D" w14:textId="51F75C08" w:rsidR="00A22DF5" w:rsidRPr="00AE3B61" w:rsidRDefault="00A22DF5" w:rsidP="00A22DF5">
            <w:r w:rsidRPr="00AE3B61">
              <w:t>Facilitator</w:t>
            </w:r>
          </w:p>
        </w:tc>
        <w:tc>
          <w:tcPr>
            <w:tcW w:w="1260" w:type="dxa"/>
            <w:vAlign w:val="center"/>
          </w:tcPr>
          <w:p w14:paraId="5C999C94" w14:textId="19927F0B" w:rsidR="00A22DF5" w:rsidRPr="00AE3B61" w:rsidRDefault="00A22DF5" w:rsidP="00A22DF5">
            <w:r w:rsidRPr="00AE3B61">
              <w:t xml:space="preserve">2 </w:t>
            </w:r>
            <w:proofErr w:type="spellStart"/>
            <w:r w:rsidRPr="00AE3B61">
              <w:t>hrs</w:t>
            </w:r>
            <w:proofErr w:type="spellEnd"/>
          </w:p>
        </w:tc>
        <w:tc>
          <w:tcPr>
            <w:tcW w:w="1890" w:type="dxa"/>
            <w:vAlign w:val="center"/>
          </w:tcPr>
          <w:p w14:paraId="0C18B8A1" w14:textId="52E97E68" w:rsidR="00A22DF5" w:rsidRPr="00AE3B61" w:rsidRDefault="00A22DF5" w:rsidP="00A22DF5">
            <w:r w:rsidRPr="00AE3B61">
              <w:t>Medical Students (</w:t>
            </w:r>
            <w:r>
              <w:t>7</w:t>
            </w:r>
            <w:r w:rsidRPr="00AE3B61">
              <w:t>-10)</w:t>
            </w:r>
          </w:p>
        </w:tc>
        <w:tc>
          <w:tcPr>
            <w:tcW w:w="2070" w:type="dxa"/>
            <w:vAlign w:val="center"/>
          </w:tcPr>
          <w:p w14:paraId="2B6FAA51" w14:textId="3E356C0A" w:rsidR="00A22DF5" w:rsidRPr="00AE3B61" w:rsidRDefault="00A22DF5" w:rsidP="00A22DF5">
            <w:r w:rsidRPr="003147FC">
              <w:t>UTSW School of Medicine</w:t>
            </w:r>
          </w:p>
        </w:tc>
      </w:tr>
      <w:tr w:rsidR="00A22DF5" w:rsidRPr="00AE3B61" w14:paraId="52B7310A" w14:textId="77777777" w:rsidTr="00966131">
        <w:trPr>
          <w:trHeight w:val="917"/>
        </w:trPr>
        <w:tc>
          <w:tcPr>
            <w:tcW w:w="1345" w:type="dxa"/>
            <w:vAlign w:val="center"/>
          </w:tcPr>
          <w:p w14:paraId="164CE9F4" w14:textId="3E22F28F" w:rsidR="00A22DF5" w:rsidRPr="00AE3B61" w:rsidRDefault="00A22DF5" w:rsidP="00A22DF5">
            <w:r w:rsidRPr="00AE3B61">
              <w:t>2023</w:t>
            </w:r>
            <w:r>
              <w:t xml:space="preserve"> </w:t>
            </w:r>
            <w:r w:rsidRPr="00AE3B61">
              <w:t>(Jan)</w:t>
            </w:r>
          </w:p>
        </w:tc>
        <w:tc>
          <w:tcPr>
            <w:tcW w:w="2253" w:type="dxa"/>
            <w:vAlign w:val="center"/>
          </w:tcPr>
          <w:p w14:paraId="1FB8000C" w14:textId="3367EB5B" w:rsidR="00A22DF5" w:rsidRPr="00AE3B61" w:rsidRDefault="00A22DF5" w:rsidP="00A22DF5">
            <w:r>
              <w:t>S</w:t>
            </w:r>
            <w:r w:rsidRPr="00AE3B61">
              <w:t xml:space="preserve">mall group teaching session, </w:t>
            </w:r>
            <w:proofErr w:type="spellStart"/>
            <w:r w:rsidRPr="00AE3B61">
              <w:t>Muskuloskeletal</w:t>
            </w:r>
            <w:proofErr w:type="spellEnd"/>
          </w:p>
        </w:tc>
        <w:tc>
          <w:tcPr>
            <w:tcW w:w="1617" w:type="dxa"/>
            <w:vAlign w:val="center"/>
          </w:tcPr>
          <w:p w14:paraId="70E68DFE" w14:textId="6BDF57D2" w:rsidR="00A22DF5" w:rsidRPr="00AE3B61" w:rsidRDefault="00A22DF5" w:rsidP="00A22DF5">
            <w:r w:rsidRPr="00AE3B61">
              <w:t>Facilitator</w:t>
            </w:r>
          </w:p>
        </w:tc>
        <w:tc>
          <w:tcPr>
            <w:tcW w:w="1260" w:type="dxa"/>
            <w:vAlign w:val="center"/>
          </w:tcPr>
          <w:p w14:paraId="57E24DF8" w14:textId="72390973" w:rsidR="00A22DF5" w:rsidRPr="00AE3B61" w:rsidRDefault="00A22DF5" w:rsidP="00A22DF5">
            <w:r w:rsidRPr="00AE3B61">
              <w:t xml:space="preserve">2 </w:t>
            </w:r>
            <w:proofErr w:type="spellStart"/>
            <w:r w:rsidRPr="00AE3B61">
              <w:t>hrs</w:t>
            </w:r>
            <w:proofErr w:type="spellEnd"/>
          </w:p>
        </w:tc>
        <w:tc>
          <w:tcPr>
            <w:tcW w:w="1890" w:type="dxa"/>
            <w:vAlign w:val="center"/>
          </w:tcPr>
          <w:p w14:paraId="1FD6174F" w14:textId="2CAE4B05" w:rsidR="00A22DF5" w:rsidRPr="00AE3B61" w:rsidRDefault="00A22DF5" w:rsidP="00A22DF5">
            <w:r w:rsidRPr="00AE3B61">
              <w:t>Medical Students (</w:t>
            </w:r>
            <w:r>
              <w:t>7</w:t>
            </w:r>
            <w:r w:rsidRPr="00AE3B61">
              <w:t>-10)</w:t>
            </w:r>
          </w:p>
        </w:tc>
        <w:tc>
          <w:tcPr>
            <w:tcW w:w="2070" w:type="dxa"/>
            <w:vAlign w:val="center"/>
          </w:tcPr>
          <w:p w14:paraId="734900F8" w14:textId="6A0E7919" w:rsidR="00A22DF5" w:rsidRPr="00AE3B61" w:rsidRDefault="00A22DF5" w:rsidP="00A22DF5">
            <w:r w:rsidRPr="003147FC">
              <w:t>UTSW School of Medicine</w:t>
            </w:r>
          </w:p>
        </w:tc>
      </w:tr>
      <w:tr w:rsidR="00A22DF5" w:rsidRPr="00AE3B61" w14:paraId="19B6CF73" w14:textId="77777777" w:rsidTr="002E6953">
        <w:trPr>
          <w:trHeight w:val="360"/>
        </w:trPr>
        <w:tc>
          <w:tcPr>
            <w:tcW w:w="1345" w:type="dxa"/>
            <w:vAlign w:val="center"/>
          </w:tcPr>
          <w:p w14:paraId="5D8E4AD5" w14:textId="1AC27183" w:rsidR="00A22DF5" w:rsidRPr="00AE3B61" w:rsidRDefault="00A22DF5" w:rsidP="00A22DF5">
            <w:r>
              <w:lastRenderedPageBreak/>
              <w:t>2020 (Aug-Oct)</w:t>
            </w:r>
          </w:p>
        </w:tc>
        <w:tc>
          <w:tcPr>
            <w:tcW w:w="2253" w:type="dxa"/>
            <w:vAlign w:val="center"/>
          </w:tcPr>
          <w:p w14:paraId="36D9A858" w14:textId="75750142" w:rsidR="00A22DF5" w:rsidRPr="00AE3B61" w:rsidRDefault="00A22DF5" w:rsidP="00A22DF5">
            <w:r w:rsidRPr="00E01EE2">
              <w:rPr>
                <w:bCs/>
              </w:rPr>
              <w:t>Problem Based Learning (PBL)</w:t>
            </w:r>
            <w:r>
              <w:rPr>
                <w:bCs/>
              </w:rPr>
              <w:t>,</w:t>
            </w:r>
            <w:r w:rsidRPr="00E01EE2">
              <w:rPr>
                <w:bCs/>
              </w:rPr>
              <w:t xml:space="preserve"> GI/hepatic and </w:t>
            </w:r>
            <w:proofErr w:type="spellStart"/>
            <w:r w:rsidRPr="00E01EE2">
              <w:rPr>
                <w:bCs/>
              </w:rPr>
              <w:t>pancreatobiliary</w:t>
            </w:r>
            <w:proofErr w:type="spellEnd"/>
            <w:r w:rsidRPr="00E01EE2">
              <w:rPr>
                <w:bCs/>
              </w:rPr>
              <w:t xml:space="preserve"> block</w:t>
            </w:r>
            <w:r>
              <w:rPr>
                <w:bCs/>
              </w:rPr>
              <w:t>, course GI723</w:t>
            </w:r>
          </w:p>
        </w:tc>
        <w:tc>
          <w:tcPr>
            <w:tcW w:w="1617" w:type="dxa"/>
            <w:vAlign w:val="center"/>
          </w:tcPr>
          <w:p w14:paraId="571BFF13" w14:textId="5924D310" w:rsidR="00A22DF5" w:rsidRPr="00AE3B61" w:rsidRDefault="00A22DF5" w:rsidP="00A22DF5">
            <w:r>
              <w:t>Facilitator</w:t>
            </w:r>
          </w:p>
        </w:tc>
        <w:tc>
          <w:tcPr>
            <w:tcW w:w="1260" w:type="dxa"/>
            <w:vAlign w:val="center"/>
          </w:tcPr>
          <w:p w14:paraId="68156433" w14:textId="5D21C45F" w:rsidR="00A22DF5" w:rsidRPr="00AE3B61" w:rsidRDefault="00A22DF5" w:rsidP="00A22DF5">
            <w:r>
              <w:t xml:space="preserve">20 </w:t>
            </w:r>
            <w:proofErr w:type="spellStart"/>
            <w:r>
              <w:t>hrs</w:t>
            </w:r>
            <w:proofErr w:type="spellEnd"/>
          </w:p>
        </w:tc>
        <w:tc>
          <w:tcPr>
            <w:tcW w:w="1890" w:type="dxa"/>
            <w:vAlign w:val="center"/>
          </w:tcPr>
          <w:p w14:paraId="17B1F2BD" w14:textId="46330E0C" w:rsidR="00A22DF5" w:rsidRPr="00AE3B61" w:rsidRDefault="00A22DF5" w:rsidP="00A22DF5">
            <w:r>
              <w:t>Medical Students (about 8-10)</w:t>
            </w:r>
          </w:p>
        </w:tc>
        <w:tc>
          <w:tcPr>
            <w:tcW w:w="2070" w:type="dxa"/>
            <w:vAlign w:val="center"/>
          </w:tcPr>
          <w:p w14:paraId="20B9F9F4" w14:textId="5E04DECB" w:rsidR="00A22DF5" w:rsidRPr="00AE3B61" w:rsidRDefault="00A22DF5" w:rsidP="00A22DF5">
            <w:r>
              <w:t>Penn State College of Medicine</w:t>
            </w:r>
          </w:p>
        </w:tc>
      </w:tr>
      <w:tr w:rsidR="00A22DF5" w:rsidRPr="00AE3B61" w14:paraId="1F2CD0BE" w14:textId="77777777" w:rsidTr="00A84C2F">
        <w:trPr>
          <w:trHeight w:val="360"/>
        </w:trPr>
        <w:tc>
          <w:tcPr>
            <w:tcW w:w="1345" w:type="dxa"/>
            <w:vAlign w:val="center"/>
          </w:tcPr>
          <w:p w14:paraId="599BA4DF" w14:textId="59EACFF1" w:rsidR="00A22DF5" w:rsidRPr="00AE3B61" w:rsidRDefault="00A22DF5" w:rsidP="00A22DF5">
            <w:r>
              <w:t>2019 (Aug-Oct)</w:t>
            </w:r>
          </w:p>
        </w:tc>
        <w:tc>
          <w:tcPr>
            <w:tcW w:w="2253" w:type="dxa"/>
            <w:vAlign w:val="center"/>
          </w:tcPr>
          <w:p w14:paraId="4310F4F3" w14:textId="24BE4839" w:rsidR="00A22DF5" w:rsidRPr="00AE3B61" w:rsidRDefault="00A22DF5" w:rsidP="00A22DF5">
            <w:r w:rsidRPr="00E01EE2">
              <w:rPr>
                <w:bCs/>
              </w:rPr>
              <w:t>Problem Based Learning (PBL)</w:t>
            </w:r>
            <w:r>
              <w:rPr>
                <w:bCs/>
              </w:rPr>
              <w:t>,</w:t>
            </w:r>
            <w:r w:rsidRPr="00E01EE2">
              <w:rPr>
                <w:bCs/>
              </w:rPr>
              <w:t xml:space="preserve"> GI/hepatic and </w:t>
            </w:r>
            <w:proofErr w:type="spellStart"/>
            <w:r w:rsidRPr="00E01EE2">
              <w:rPr>
                <w:bCs/>
              </w:rPr>
              <w:t>pancreatobiliary</w:t>
            </w:r>
            <w:proofErr w:type="spellEnd"/>
            <w:r w:rsidRPr="00E01EE2">
              <w:rPr>
                <w:bCs/>
              </w:rPr>
              <w:t xml:space="preserve"> block</w:t>
            </w:r>
            <w:r>
              <w:rPr>
                <w:bCs/>
              </w:rPr>
              <w:t>, course GI723</w:t>
            </w:r>
          </w:p>
        </w:tc>
        <w:tc>
          <w:tcPr>
            <w:tcW w:w="1617" w:type="dxa"/>
            <w:vAlign w:val="center"/>
          </w:tcPr>
          <w:p w14:paraId="7C91E45E" w14:textId="322F0723" w:rsidR="00A22DF5" w:rsidRPr="00AE3B61" w:rsidRDefault="00A22DF5" w:rsidP="00A22DF5">
            <w:r>
              <w:t>Facilitator</w:t>
            </w:r>
          </w:p>
        </w:tc>
        <w:tc>
          <w:tcPr>
            <w:tcW w:w="1260" w:type="dxa"/>
            <w:vAlign w:val="center"/>
          </w:tcPr>
          <w:p w14:paraId="03F2DF0A" w14:textId="087B191D" w:rsidR="00A22DF5" w:rsidRPr="00AE3B61" w:rsidRDefault="00A22DF5" w:rsidP="00A22DF5">
            <w:r>
              <w:t xml:space="preserve">13 </w:t>
            </w:r>
            <w:proofErr w:type="spellStart"/>
            <w:r>
              <w:t>hrs</w:t>
            </w:r>
            <w:proofErr w:type="spellEnd"/>
          </w:p>
        </w:tc>
        <w:tc>
          <w:tcPr>
            <w:tcW w:w="1890" w:type="dxa"/>
            <w:vAlign w:val="center"/>
          </w:tcPr>
          <w:p w14:paraId="176343E6" w14:textId="549892FA" w:rsidR="00A22DF5" w:rsidRPr="00AE3B61" w:rsidRDefault="00A22DF5" w:rsidP="00A22DF5">
            <w:r w:rsidRPr="004550C5">
              <w:t>Medical Students (about 8-10)</w:t>
            </w:r>
          </w:p>
        </w:tc>
        <w:tc>
          <w:tcPr>
            <w:tcW w:w="2070" w:type="dxa"/>
            <w:vAlign w:val="center"/>
          </w:tcPr>
          <w:p w14:paraId="56308A0C" w14:textId="7F3DAC07" w:rsidR="00A22DF5" w:rsidRPr="00AE3B61" w:rsidRDefault="00A22DF5" w:rsidP="00A22DF5">
            <w:r w:rsidRPr="00CD5646">
              <w:t>Penn State College of Medicine</w:t>
            </w:r>
          </w:p>
        </w:tc>
      </w:tr>
      <w:tr w:rsidR="00A22DF5" w:rsidRPr="00AE3B61" w14:paraId="4D9F3F66" w14:textId="77777777" w:rsidTr="00A84C2F">
        <w:trPr>
          <w:trHeight w:val="360"/>
        </w:trPr>
        <w:tc>
          <w:tcPr>
            <w:tcW w:w="1345" w:type="dxa"/>
            <w:vAlign w:val="center"/>
          </w:tcPr>
          <w:p w14:paraId="314CCD4B" w14:textId="11EFB45D" w:rsidR="00A22DF5" w:rsidRDefault="00A22DF5" w:rsidP="00A22DF5">
            <w:r>
              <w:t>2018 (Aug-Oct)</w:t>
            </w:r>
          </w:p>
        </w:tc>
        <w:tc>
          <w:tcPr>
            <w:tcW w:w="2253" w:type="dxa"/>
            <w:vAlign w:val="center"/>
          </w:tcPr>
          <w:p w14:paraId="6A6C75A2" w14:textId="08464285" w:rsidR="00A22DF5" w:rsidRDefault="00A22DF5" w:rsidP="00A22DF5">
            <w:pPr>
              <w:rPr>
                <w:bCs/>
              </w:rPr>
            </w:pPr>
            <w:r w:rsidRPr="00E01EE2">
              <w:rPr>
                <w:bCs/>
              </w:rPr>
              <w:t xml:space="preserve">Problem Based Learning (PBL) GI/hepatic and </w:t>
            </w:r>
            <w:proofErr w:type="spellStart"/>
            <w:r w:rsidRPr="00E01EE2">
              <w:rPr>
                <w:bCs/>
              </w:rPr>
              <w:t>pancreatobiliary</w:t>
            </w:r>
            <w:proofErr w:type="spellEnd"/>
            <w:r w:rsidRPr="00E01EE2">
              <w:rPr>
                <w:bCs/>
              </w:rPr>
              <w:t xml:space="preserve"> block</w:t>
            </w:r>
            <w:r>
              <w:rPr>
                <w:bCs/>
              </w:rPr>
              <w:t>, course GI723</w:t>
            </w:r>
          </w:p>
        </w:tc>
        <w:tc>
          <w:tcPr>
            <w:tcW w:w="1617" w:type="dxa"/>
            <w:vAlign w:val="center"/>
          </w:tcPr>
          <w:p w14:paraId="5DE9BB51" w14:textId="58D73ECE" w:rsidR="00A22DF5" w:rsidRDefault="00A22DF5" w:rsidP="00A22DF5">
            <w:r>
              <w:t>Facilitator</w:t>
            </w:r>
          </w:p>
        </w:tc>
        <w:tc>
          <w:tcPr>
            <w:tcW w:w="1260" w:type="dxa"/>
            <w:vAlign w:val="center"/>
          </w:tcPr>
          <w:p w14:paraId="6AC3E8BE" w14:textId="54915A2C" w:rsidR="00A22DF5" w:rsidRDefault="00A22DF5" w:rsidP="00A22DF5">
            <w:r>
              <w:t xml:space="preserve">20 </w:t>
            </w:r>
            <w:proofErr w:type="spellStart"/>
            <w:r>
              <w:t>hrs</w:t>
            </w:r>
            <w:proofErr w:type="spellEnd"/>
          </w:p>
        </w:tc>
        <w:tc>
          <w:tcPr>
            <w:tcW w:w="1890" w:type="dxa"/>
            <w:vAlign w:val="center"/>
          </w:tcPr>
          <w:p w14:paraId="78C4A473" w14:textId="75C18A72" w:rsidR="00A22DF5" w:rsidRDefault="00A22DF5" w:rsidP="00A22DF5">
            <w:r w:rsidRPr="004550C5">
              <w:t>Medical Students (about 8-10)</w:t>
            </w:r>
          </w:p>
        </w:tc>
        <w:tc>
          <w:tcPr>
            <w:tcW w:w="2070" w:type="dxa"/>
            <w:vAlign w:val="center"/>
          </w:tcPr>
          <w:p w14:paraId="2AE5D168" w14:textId="4A3724C1" w:rsidR="00A22DF5" w:rsidRDefault="00A22DF5" w:rsidP="00A22DF5">
            <w:r w:rsidRPr="00CD5646">
              <w:t>Penn State College of Medicine</w:t>
            </w:r>
          </w:p>
        </w:tc>
      </w:tr>
      <w:tr w:rsidR="00A22DF5" w:rsidRPr="00AE3B61" w14:paraId="4AB233A4" w14:textId="77777777" w:rsidTr="00A84C2F">
        <w:trPr>
          <w:trHeight w:val="360"/>
        </w:trPr>
        <w:tc>
          <w:tcPr>
            <w:tcW w:w="1345" w:type="dxa"/>
            <w:vAlign w:val="center"/>
          </w:tcPr>
          <w:p w14:paraId="551991B6" w14:textId="3BC41A00" w:rsidR="00A22DF5" w:rsidRDefault="00A22DF5" w:rsidP="00A22DF5">
            <w:r>
              <w:t>2017-2020</w:t>
            </w:r>
          </w:p>
        </w:tc>
        <w:tc>
          <w:tcPr>
            <w:tcW w:w="2253" w:type="dxa"/>
            <w:vAlign w:val="center"/>
          </w:tcPr>
          <w:p w14:paraId="50F7DC51" w14:textId="1AA08B17" w:rsidR="00A22DF5" w:rsidRDefault="00A22DF5" w:rsidP="00A22DF5">
            <w:pPr>
              <w:rPr>
                <w:bCs/>
              </w:rPr>
            </w:pPr>
            <w:r w:rsidRPr="00E01EE2">
              <w:t xml:space="preserve">GI block, normal histology#1 (Lecture ID#s 212445/240276) </w:t>
            </w:r>
          </w:p>
        </w:tc>
        <w:tc>
          <w:tcPr>
            <w:tcW w:w="1617" w:type="dxa"/>
            <w:vAlign w:val="center"/>
          </w:tcPr>
          <w:p w14:paraId="4FCBEA2A" w14:textId="01652BB4" w:rsidR="00A22DF5" w:rsidRDefault="00A22DF5" w:rsidP="00A22DF5">
            <w:r>
              <w:t>Lecturer</w:t>
            </w:r>
          </w:p>
        </w:tc>
        <w:tc>
          <w:tcPr>
            <w:tcW w:w="1260" w:type="dxa"/>
            <w:vAlign w:val="center"/>
          </w:tcPr>
          <w:p w14:paraId="5CE325D2" w14:textId="59C120EA" w:rsidR="00A22DF5" w:rsidRDefault="00A22DF5" w:rsidP="00A22DF5">
            <w:r>
              <w:t xml:space="preserve">1 </w:t>
            </w:r>
            <w:proofErr w:type="spellStart"/>
            <w:r>
              <w:t>hr</w:t>
            </w:r>
            <w:proofErr w:type="spellEnd"/>
            <w:r>
              <w:t>/yr</w:t>
            </w:r>
          </w:p>
        </w:tc>
        <w:tc>
          <w:tcPr>
            <w:tcW w:w="1890" w:type="dxa"/>
            <w:vAlign w:val="center"/>
          </w:tcPr>
          <w:p w14:paraId="112EDDF5" w14:textId="3E2E8B3D" w:rsidR="00A22DF5" w:rsidRDefault="00A22DF5" w:rsidP="00A22DF5">
            <w:r>
              <w:t>Medical Students (about 120)</w:t>
            </w:r>
          </w:p>
        </w:tc>
        <w:tc>
          <w:tcPr>
            <w:tcW w:w="2070" w:type="dxa"/>
            <w:vAlign w:val="center"/>
          </w:tcPr>
          <w:p w14:paraId="4E05AC5C" w14:textId="04332F0A" w:rsidR="00A22DF5" w:rsidRDefault="00A22DF5" w:rsidP="00A22DF5">
            <w:r w:rsidRPr="00CD5646">
              <w:t>Penn State College of Medicine</w:t>
            </w:r>
          </w:p>
        </w:tc>
      </w:tr>
      <w:tr w:rsidR="00A22DF5" w:rsidRPr="00AE3B61" w14:paraId="2CC9A7A7" w14:textId="77777777" w:rsidTr="00A84C2F">
        <w:trPr>
          <w:trHeight w:val="360"/>
        </w:trPr>
        <w:tc>
          <w:tcPr>
            <w:tcW w:w="1345" w:type="dxa"/>
            <w:vAlign w:val="center"/>
          </w:tcPr>
          <w:p w14:paraId="0C0F626B" w14:textId="1049EAEC" w:rsidR="00A22DF5" w:rsidRDefault="00A22DF5" w:rsidP="00A22DF5">
            <w:r>
              <w:t>2017-2020</w:t>
            </w:r>
          </w:p>
        </w:tc>
        <w:tc>
          <w:tcPr>
            <w:tcW w:w="2253" w:type="dxa"/>
            <w:vAlign w:val="center"/>
          </w:tcPr>
          <w:p w14:paraId="453F4A22" w14:textId="1C04A25C" w:rsidR="00A22DF5" w:rsidRDefault="00A22DF5" w:rsidP="00A22DF5">
            <w:pPr>
              <w:rPr>
                <w:bCs/>
              </w:rPr>
            </w:pPr>
            <w:r w:rsidRPr="00E01EE2">
              <w:t>GI block, normal histology#</w:t>
            </w:r>
            <w:r>
              <w:t>2</w:t>
            </w:r>
            <w:r w:rsidRPr="00E01EE2">
              <w:t xml:space="preserve"> (Lecture ID#s 21244</w:t>
            </w:r>
            <w:r>
              <w:t>6</w:t>
            </w:r>
            <w:r w:rsidRPr="00E01EE2">
              <w:t>/24027</w:t>
            </w:r>
            <w:r>
              <w:t>7</w:t>
            </w:r>
            <w:r w:rsidRPr="00E01EE2">
              <w:t>)</w:t>
            </w:r>
          </w:p>
        </w:tc>
        <w:tc>
          <w:tcPr>
            <w:tcW w:w="1617" w:type="dxa"/>
            <w:vAlign w:val="center"/>
          </w:tcPr>
          <w:p w14:paraId="280BDB16" w14:textId="3808CD93" w:rsidR="00A22DF5" w:rsidRDefault="00A22DF5" w:rsidP="00A22DF5">
            <w:r>
              <w:t>Lecturer</w:t>
            </w:r>
          </w:p>
        </w:tc>
        <w:tc>
          <w:tcPr>
            <w:tcW w:w="1260" w:type="dxa"/>
            <w:vAlign w:val="center"/>
          </w:tcPr>
          <w:p w14:paraId="69E0A193" w14:textId="09B548EA" w:rsidR="00A22DF5" w:rsidRDefault="00A22DF5" w:rsidP="00A22DF5">
            <w:r>
              <w:t xml:space="preserve">1 </w:t>
            </w:r>
            <w:proofErr w:type="spellStart"/>
            <w:r>
              <w:t>hr</w:t>
            </w:r>
            <w:proofErr w:type="spellEnd"/>
            <w:r>
              <w:t>/yr</w:t>
            </w:r>
          </w:p>
        </w:tc>
        <w:tc>
          <w:tcPr>
            <w:tcW w:w="1890" w:type="dxa"/>
            <w:vAlign w:val="center"/>
          </w:tcPr>
          <w:p w14:paraId="69A36249" w14:textId="6577189F" w:rsidR="00A22DF5" w:rsidRDefault="00A22DF5" w:rsidP="00A22DF5">
            <w:r>
              <w:t>Medical Students (about 120)</w:t>
            </w:r>
          </w:p>
        </w:tc>
        <w:tc>
          <w:tcPr>
            <w:tcW w:w="2070" w:type="dxa"/>
            <w:vAlign w:val="center"/>
          </w:tcPr>
          <w:p w14:paraId="3BFE7B36" w14:textId="32552A58" w:rsidR="00A22DF5" w:rsidRDefault="00A22DF5" w:rsidP="00A22DF5">
            <w:r w:rsidRPr="00CD5646">
              <w:t>Penn State College of Medicine</w:t>
            </w:r>
          </w:p>
        </w:tc>
      </w:tr>
      <w:tr w:rsidR="00A22DF5" w:rsidRPr="00AE3B61" w14:paraId="03B26224" w14:textId="77777777" w:rsidTr="00A84C2F">
        <w:trPr>
          <w:trHeight w:val="360"/>
        </w:trPr>
        <w:tc>
          <w:tcPr>
            <w:tcW w:w="1345" w:type="dxa"/>
            <w:vAlign w:val="center"/>
          </w:tcPr>
          <w:p w14:paraId="58887FB3" w14:textId="0B056AB5" w:rsidR="00A22DF5" w:rsidRDefault="00A22DF5" w:rsidP="00A22DF5">
            <w:r>
              <w:t>2017</w:t>
            </w:r>
          </w:p>
        </w:tc>
        <w:tc>
          <w:tcPr>
            <w:tcW w:w="2253" w:type="dxa"/>
            <w:vAlign w:val="center"/>
          </w:tcPr>
          <w:p w14:paraId="0797C8FA" w14:textId="40E45519" w:rsidR="00A22DF5" w:rsidRDefault="00A22DF5" w:rsidP="00A22DF5">
            <w:pPr>
              <w:rPr>
                <w:bCs/>
              </w:rPr>
            </w:pPr>
            <w:r w:rsidRPr="00E01EE2">
              <w:rPr>
                <w:bCs/>
              </w:rPr>
              <w:t xml:space="preserve">Problem Based Learning (PBL) GI/hepatic and </w:t>
            </w:r>
            <w:proofErr w:type="spellStart"/>
            <w:r w:rsidRPr="00E01EE2">
              <w:rPr>
                <w:bCs/>
              </w:rPr>
              <w:t>pancreatobiliary</w:t>
            </w:r>
            <w:proofErr w:type="spellEnd"/>
            <w:r w:rsidRPr="00E01EE2">
              <w:rPr>
                <w:bCs/>
              </w:rPr>
              <w:t xml:space="preserve"> block</w:t>
            </w:r>
            <w:r>
              <w:rPr>
                <w:bCs/>
              </w:rPr>
              <w:t>, course GI 723</w:t>
            </w:r>
          </w:p>
        </w:tc>
        <w:tc>
          <w:tcPr>
            <w:tcW w:w="1617" w:type="dxa"/>
            <w:vAlign w:val="center"/>
          </w:tcPr>
          <w:p w14:paraId="6505D537" w14:textId="51623FB5" w:rsidR="00A22DF5" w:rsidRDefault="00A22DF5" w:rsidP="00A22DF5">
            <w:r>
              <w:t>Facilitator</w:t>
            </w:r>
          </w:p>
        </w:tc>
        <w:tc>
          <w:tcPr>
            <w:tcW w:w="1260" w:type="dxa"/>
            <w:vAlign w:val="center"/>
          </w:tcPr>
          <w:p w14:paraId="2BD19A3D" w14:textId="261D8435" w:rsidR="00A22DF5" w:rsidRDefault="00A22DF5" w:rsidP="00A22DF5">
            <w:r>
              <w:t xml:space="preserve">16 </w:t>
            </w:r>
            <w:proofErr w:type="spellStart"/>
            <w:r>
              <w:t>hrs</w:t>
            </w:r>
            <w:proofErr w:type="spellEnd"/>
          </w:p>
        </w:tc>
        <w:tc>
          <w:tcPr>
            <w:tcW w:w="1890" w:type="dxa"/>
            <w:vAlign w:val="center"/>
          </w:tcPr>
          <w:p w14:paraId="2316E849" w14:textId="26F291E3" w:rsidR="00A22DF5" w:rsidRDefault="00A22DF5" w:rsidP="00A22DF5">
            <w:r w:rsidRPr="004550C5">
              <w:t>Medical Students (about 8-10)</w:t>
            </w:r>
          </w:p>
        </w:tc>
        <w:tc>
          <w:tcPr>
            <w:tcW w:w="2070" w:type="dxa"/>
            <w:vAlign w:val="center"/>
          </w:tcPr>
          <w:p w14:paraId="40D9EEFE" w14:textId="465ADA9D" w:rsidR="00A22DF5" w:rsidRDefault="00A22DF5" w:rsidP="00A22DF5">
            <w:r w:rsidRPr="00CD5646">
              <w:t>Penn State College of Medicine</w:t>
            </w:r>
          </w:p>
        </w:tc>
      </w:tr>
      <w:tr w:rsidR="00A22DF5" w:rsidRPr="00AE3B61" w14:paraId="04FC56EB" w14:textId="77777777" w:rsidTr="00A84C2F">
        <w:trPr>
          <w:trHeight w:val="360"/>
        </w:trPr>
        <w:tc>
          <w:tcPr>
            <w:tcW w:w="1345" w:type="dxa"/>
            <w:vAlign w:val="center"/>
          </w:tcPr>
          <w:p w14:paraId="3C999B58" w14:textId="5BEE4044" w:rsidR="00A22DF5" w:rsidRDefault="00A22DF5" w:rsidP="00A22DF5">
            <w:r>
              <w:t>2014-2017</w:t>
            </w:r>
          </w:p>
        </w:tc>
        <w:tc>
          <w:tcPr>
            <w:tcW w:w="2253" w:type="dxa"/>
            <w:vAlign w:val="center"/>
          </w:tcPr>
          <w:p w14:paraId="6BE94972" w14:textId="02F983A2" w:rsidR="00A22DF5" w:rsidRDefault="00A22DF5" w:rsidP="00A22DF5">
            <w:pPr>
              <w:rPr>
                <w:bCs/>
              </w:rPr>
            </w:pPr>
            <w:r w:rsidRPr="00E01EE2">
              <w:t xml:space="preserve">Scientific Principles of Medicine Course, Mock breast tumor board, </w:t>
            </w:r>
            <w:r>
              <w:t xml:space="preserve">course </w:t>
            </w:r>
            <w:r w:rsidRPr="00E01EE2">
              <w:t>SPM 711</w:t>
            </w:r>
          </w:p>
        </w:tc>
        <w:tc>
          <w:tcPr>
            <w:tcW w:w="1617" w:type="dxa"/>
            <w:vAlign w:val="center"/>
          </w:tcPr>
          <w:p w14:paraId="6FB38961" w14:textId="0B003373" w:rsidR="00A22DF5" w:rsidRDefault="00A22DF5" w:rsidP="00A22DF5">
            <w:r>
              <w:t>Presenter (Pathology part)</w:t>
            </w:r>
          </w:p>
        </w:tc>
        <w:tc>
          <w:tcPr>
            <w:tcW w:w="1260" w:type="dxa"/>
            <w:vAlign w:val="center"/>
          </w:tcPr>
          <w:p w14:paraId="55AA4EE4" w14:textId="42AFC475" w:rsidR="00A22DF5" w:rsidRDefault="00A22DF5" w:rsidP="00A22DF5">
            <w:r>
              <w:t xml:space="preserve">1 </w:t>
            </w:r>
            <w:proofErr w:type="spellStart"/>
            <w:r>
              <w:t>hr</w:t>
            </w:r>
            <w:proofErr w:type="spellEnd"/>
            <w:r>
              <w:t>/yr</w:t>
            </w:r>
          </w:p>
        </w:tc>
        <w:tc>
          <w:tcPr>
            <w:tcW w:w="1890" w:type="dxa"/>
            <w:vAlign w:val="center"/>
          </w:tcPr>
          <w:p w14:paraId="01A15607" w14:textId="135F1F63" w:rsidR="00A22DF5" w:rsidRDefault="00A22DF5" w:rsidP="00A22DF5">
            <w:r>
              <w:t>Medical Students (about 120)</w:t>
            </w:r>
          </w:p>
        </w:tc>
        <w:tc>
          <w:tcPr>
            <w:tcW w:w="2070" w:type="dxa"/>
            <w:vAlign w:val="center"/>
          </w:tcPr>
          <w:p w14:paraId="256DEBD0" w14:textId="4FA42A27" w:rsidR="00A22DF5" w:rsidRDefault="00A22DF5" w:rsidP="00A22DF5">
            <w:r w:rsidRPr="00933C40">
              <w:t>Penn State College of Medicine</w:t>
            </w:r>
          </w:p>
        </w:tc>
      </w:tr>
      <w:tr w:rsidR="00A22DF5" w:rsidRPr="00AE3B61" w14:paraId="36D9C247" w14:textId="77777777" w:rsidTr="00A84C2F">
        <w:trPr>
          <w:trHeight w:val="360"/>
        </w:trPr>
        <w:tc>
          <w:tcPr>
            <w:tcW w:w="1345" w:type="dxa"/>
            <w:vAlign w:val="center"/>
          </w:tcPr>
          <w:p w14:paraId="56139AAE" w14:textId="67F3ECB2" w:rsidR="00A22DF5" w:rsidRDefault="00A22DF5" w:rsidP="00A22DF5">
            <w:r>
              <w:t>2016</w:t>
            </w:r>
          </w:p>
        </w:tc>
        <w:tc>
          <w:tcPr>
            <w:tcW w:w="2253" w:type="dxa"/>
            <w:vAlign w:val="center"/>
          </w:tcPr>
          <w:p w14:paraId="4921ED96" w14:textId="63F42E63" w:rsidR="00A22DF5" w:rsidRDefault="00A22DF5" w:rsidP="00A22DF5">
            <w:pPr>
              <w:rPr>
                <w:bCs/>
              </w:rPr>
            </w:pPr>
            <w:r w:rsidRPr="00E01EE2">
              <w:rPr>
                <w:bCs/>
              </w:rPr>
              <w:t xml:space="preserve">Problem Based Learning (PBL) GI/hepatic and </w:t>
            </w:r>
            <w:proofErr w:type="spellStart"/>
            <w:r w:rsidRPr="00E01EE2">
              <w:rPr>
                <w:bCs/>
              </w:rPr>
              <w:t>pancreatobiliary</w:t>
            </w:r>
            <w:proofErr w:type="spellEnd"/>
            <w:r w:rsidRPr="00E01EE2">
              <w:rPr>
                <w:bCs/>
              </w:rPr>
              <w:t xml:space="preserve"> block</w:t>
            </w:r>
            <w:r>
              <w:rPr>
                <w:bCs/>
              </w:rPr>
              <w:t>, course GI 723</w:t>
            </w:r>
          </w:p>
        </w:tc>
        <w:tc>
          <w:tcPr>
            <w:tcW w:w="1617" w:type="dxa"/>
            <w:vAlign w:val="center"/>
          </w:tcPr>
          <w:p w14:paraId="35A46E4E" w14:textId="4CEAFB68" w:rsidR="00A22DF5" w:rsidRDefault="00A22DF5" w:rsidP="00A22DF5">
            <w:r>
              <w:t>Facilitator</w:t>
            </w:r>
          </w:p>
        </w:tc>
        <w:tc>
          <w:tcPr>
            <w:tcW w:w="1260" w:type="dxa"/>
            <w:vAlign w:val="center"/>
          </w:tcPr>
          <w:p w14:paraId="002885E0" w14:textId="10F07639" w:rsidR="00A22DF5" w:rsidRDefault="00A22DF5" w:rsidP="00A22DF5">
            <w:r>
              <w:t xml:space="preserve">22 </w:t>
            </w:r>
            <w:proofErr w:type="spellStart"/>
            <w:r>
              <w:t>hrs</w:t>
            </w:r>
            <w:proofErr w:type="spellEnd"/>
          </w:p>
        </w:tc>
        <w:tc>
          <w:tcPr>
            <w:tcW w:w="1890" w:type="dxa"/>
            <w:vAlign w:val="center"/>
          </w:tcPr>
          <w:p w14:paraId="2DA48631" w14:textId="6B965829" w:rsidR="00A22DF5" w:rsidRDefault="00A22DF5" w:rsidP="00A22DF5">
            <w:r w:rsidRPr="004550C5">
              <w:t>Medical Students (about 8-10)</w:t>
            </w:r>
          </w:p>
        </w:tc>
        <w:tc>
          <w:tcPr>
            <w:tcW w:w="2070" w:type="dxa"/>
            <w:vAlign w:val="center"/>
          </w:tcPr>
          <w:p w14:paraId="1BBCD8E6" w14:textId="4AA8E5B0" w:rsidR="00A22DF5" w:rsidRDefault="00A22DF5" w:rsidP="00A22DF5">
            <w:r w:rsidRPr="00933C40">
              <w:t>Penn State College of Medicine</w:t>
            </w:r>
          </w:p>
        </w:tc>
      </w:tr>
      <w:tr w:rsidR="00A22DF5" w:rsidRPr="00AE3B61" w14:paraId="27DFCB7B" w14:textId="77777777" w:rsidTr="00D37A07">
        <w:trPr>
          <w:trHeight w:val="360"/>
        </w:trPr>
        <w:tc>
          <w:tcPr>
            <w:tcW w:w="1345" w:type="dxa"/>
            <w:vAlign w:val="center"/>
          </w:tcPr>
          <w:p w14:paraId="5A8B02C1" w14:textId="2B531A3D" w:rsidR="00A22DF5" w:rsidRDefault="00A22DF5" w:rsidP="00A22DF5">
            <w:r w:rsidRPr="00E01EE2">
              <w:t>2016-2017</w:t>
            </w:r>
          </w:p>
        </w:tc>
        <w:tc>
          <w:tcPr>
            <w:tcW w:w="2253" w:type="dxa"/>
          </w:tcPr>
          <w:p w14:paraId="21F57C48" w14:textId="34A188BE" w:rsidR="00A22DF5" w:rsidRDefault="00A22DF5" w:rsidP="00A22DF5">
            <w:pPr>
              <w:rPr>
                <w:bCs/>
              </w:rPr>
            </w:pPr>
            <w:r w:rsidRPr="00E01EE2">
              <w:rPr>
                <w:bCs/>
              </w:rPr>
              <w:t>Breast cancer integrated science session</w:t>
            </w:r>
          </w:p>
        </w:tc>
        <w:tc>
          <w:tcPr>
            <w:tcW w:w="1617" w:type="dxa"/>
            <w:vAlign w:val="center"/>
          </w:tcPr>
          <w:p w14:paraId="61ADABA6" w14:textId="1E125C83" w:rsidR="00A22DF5" w:rsidRDefault="00A22DF5" w:rsidP="00A22DF5">
            <w:r>
              <w:t>Facilitator</w:t>
            </w:r>
          </w:p>
        </w:tc>
        <w:tc>
          <w:tcPr>
            <w:tcW w:w="1260" w:type="dxa"/>
            <w:vAlign w:val="center"/>
          </w:tcPr>
          <w:p w14:paraId="5E9EE2CF" w14:textId="528A0978" w:rsidR="00A22DF5" w:rsidRDefault="00A22DF5" w:rsidP="00A22DF5">
            <w:r w:rsidRPr="00E01EE2">
              <w:rPr>
                <w:bCs/>
              </w:rPr>
              <w:t xml:space="preserve">6-9 </w:t>
            </w:r>
            <w:proofErr w:type="spellStart"/>
            <w:r w:rsidRPr="00E01EE2">
              <w:rPr>
                <w:bCs/>
              </w:rPr>
              <w:t>hrs</w:t>
            </w:r>
            <w:proofErr w:type="spellEnd"/>
            <w:r w:rsidRPr="00E01EE2">
              <w:rPr>
                <w:bCs/>
              </w:rPr>
              <w:t>/yr</w:t>
            </w:r>
          </w:p>
        </w:tc>
        <w:tc>
          <w:tcPr>
            <w:tcW w:w="1890" w:type="dxa"/>
            <w:vAlign w:val="center"/>
          </w:tcPr>
          <w:p w14:paraId="1070016F" w14:textId="157F9305" w:rsidR="00A22DF5" w:rsidRDefault="00A22DF5" w:rsidP="00A22DF5">
            <w:r w:rsidRPr="004550C5">
              <w:t>Medical Students (about 8-10)</w:t>
            </w:r>
          </w:p>
        </w:tc>
        <w:tc>
          <w:tcPr>
            <w:tcW w:w="2070" w:type="dxa"/>
          </w:tcPr>
          <w:p w14:paraId="33F3B7D2" w14:textId="5A37E30F" w:rsidR="00A22DF5" w:rsidRDefault="00A22DF5" w:rsidP="00A22DF5">
            <w:r w:rsidRPr="00933C40">
              <w:t>Penn State College of Medicine</w:t>
            </w:r>
          </w:p>
        </w:tc>
      </w:tr>
      <w:tr w:rsidR="00A22DF5" w:rsidRPr="00AE3B61" w14:paraId="764440A7" w14:textId="77777777" w:rsidTr="00A84C2F">
        <w:trPr>
          <w:trHeight w:val="360"/>
        </w:trPr>
        <w:tc>
          <w:tcPr>
            <w:tcW w:w="1345" w:type="dxa"/>
            <w:vAlign w:val="center"/>
          </w:tcPr>
          <w:p w14:paraId="10117D69" w14:textId="7A84BF3B" w:rsidR="00A22DF5" w:rsidRDefault="00A22DF5" w:rsidP="00A22DF5">
            <w:r>
              <w:t>2015</w:t>
            </w:r>
          </w:p>
        </w:tc>
        <w:tc>
          <w:tcPr>
            <w:tcW w:w="2253" w:type="dxa"/>
            <w:vAlign w:val="center"/>
          </w:tcPr>
          <w:p w14:paraId="0A04EAAE" w14:textId="2D0E91CA" w:rsidR="00A22DF5" w:rsidRDefault="00A22DF5" w:rsidP="00A22DF5">
            <w:pPr>
              <w:rPr>
                <w:bCs/>
              </w:rPr>
            </w:pPr>
            <w:r w:rsidRPr="00E01EE2">
              <w:rPr>
                <w:bCs/>
              </w:rPr>
              <w:t xml:space="preserve">Problem Based Learning (PBL) GI/hepatic and </w:t>
            </w:r>
            <w:proofErr w:type="spellStart"/>
            <w:r w:rsidRPr="00E01EE2">
              <w:rPr>
                <w:bCs/>
              </w:rPr>
              <w:t>pancreatobiliary</w:t>
            </w:r>
            <w:proofErr w:type="spellEnd"/>
            <w:r w:rsidRPr="00E01EE2">
              <w:rPr>
                <w:bCs/>
              </w:rPr>
              <w:t xml:space="preserve"> block</w:t>
            </w:r>
            <w:r>
              <w:rPr>
                <w:bCs/>
              </w:rPr>
              <w:t>, course GI723</w:t>
            </w:r>
          </w:p>
        </w:tc>
        <w:tc>
          <w:tcPr>
            <w:tcW w:w="1617" w:type="dxa"/>
            <w:vAlign w:val="center"/>
          </w:tcPr>
          <w:p w14:paraId="79ABDE43" w14:textId="3C4C6029" w:rsidR="00A22DF5" w:rsidRDefault="00A22DF5" w:rsidP="00A22DF5">
            <w:r>
              <w:t>Facilitator</w:t>
            </w:r>
          </w:p>
        </w:tc>
        <w:tc>
          <w:tcPr>
            <w:tcW w:w="1260" w:type="dxa"/>
            <w:vAlign w:val="center"/>
          </w:tcPr>
          <w:p w14:paraId="517AB45D" w14:textId="4BCB2F94" w:rsidR="00A22DF5" w:rsidRDefault="00A22DF5" w:rsidP="00A22DF5">
            <w:r>
              <w:t xml:space="preserve">20 </w:t>
            </w:r>
            <w:proofErr w:type="spellStart"/>
            <w:r>
              <w:t>hrs</w:t>
            </w:r>
            <w:proofErr w:type="spellEnd"/>
          </w:p>
        </w:tc>
        <w:tc>
          <w:tcPr>
            <w:tcW w:w="1890" w:type="dxa"/>
            <w:vAlign w:val="center"/>
          </w:tcPr>
          <w:p w14:paraId="6B662F92" w14:textId="4C85AB4F" w:rsidR="00A22DF5" w:rsidRDefault="00A22DF5" w:rsidP="00A22DF5">
            <w:r w:rsidRPr="004550C5">
              <w:t>Medical Students (about 8-10)</w:t>
            </w:r>
          </w:p>
        </w:tc>
        <w:tc>
          <w:tcPr>
            <w:tcW w:w="2070" w:type="dxa"/>
            <w:vAlign w:val="center"/>
          </w:tcPr>
          <w:p w14:paraId="4A3BE16F" w14:textId="79D86B5B" w:rsidR="00A22DF5" w:rsidRDefault="00A22DF5" w:rsidP="00A22DF5">
            <w:r w:rsidRPr="00933C40">
              <w:t>Penn State College of Medicine</w:t>
            </w:r>
          </w:p>
        </w:tc>
      </w:tr>
      <w:tr w:rsidR="00A22DF5" w:rsidRPr="00AE3B61" w14:paraId="6B325FD1" w14:textId="77777777" w:rsidTr="00A84C2F">
        <w:trPr>
          <w:trHeight w:val="360"/>
        </w:trPr>
        <w:tc>
          <w:tcPr>
            <w:tcW w:w="1345" w:type="dxa"/>
            <w:vAlign w:val="center"/>
          </w:tcPr>
          <w:p w14:paraId="5AD9183E" w14:textId="3DD7ECDA" w:rsidR="00A22DF5" w:rsidRDefault="00A22DF5" w:rsidP="00A22DF5">
            <w:r>
              <w:lastRenderedPageBreak/>
              <w:t>2015</w:t>
            </w:r>
          </w:p>
        </w:tc>
        <w:tc>
          <w:tcPr>
            <w:tcW w:w="2253" w:type="dxa"/>
            <w:vAlign w:val="center"/>
          </w:tcPr>
          <w:p w14:paraId="5583E700" w14:textId="72523EFC" w:rsidR="00A22DF5" w:rsidRDefault="00A22DF5" w:rsidP="00A22DF5">
            <w:pPr>
              <w:rPr>
                <w:bCs/>
              </w:rPr>
            </w:pPr>
            <w:r w:rsidRPr="00E01EE2">
              <w:rPr>
                <w:bCs/>
              </w:rPr>
              <w:t xml:space="preserve">Problem Based Learning (PBL) </w:t>
            </w:r>
            <w:r w:rsidRPr="00E01EE2">
              <w:t xml:space="preserve">Endo, </w:t>
            </w:r>
            <w:r>
              <w:t xml:space="preserve">course </w:t>
            </w:r>
            <w:r w:rsidRPr="00E01EE2">
              <w:t>MED 797</w:t>
            </w:r>
          </w:p>
        </w:tc>
        <w:tc>
          <w:tcPr>
            <w:tcW w:w="1617" w:type="dxa"/>
            <w:vAlign w:val="center"/>
          </w:tcPr>
          <w:p w14:paraId="4041DB18" w14:textId="1B3CA590" w:rsidR="00A22DF5" w:rsidRDefault="00A22DF5" w:rsidP="00A22DF5">
            <w:r>
              <w:t>Facilitator</w:t>
            </w:r>
          </w:p>
        </w:tc>
        <w:tc>
          <w:tcPr>
            <w:tcW w:w="1260" w:type="dxa"/>
            <w:vAlign w:val="center"/>
          </w:tcPr>
          <w:p w14:paraId="397EF75E" w14:textId="58796D35" w:rsidR="00A22DF5" w:rsidRDefault="00A22DF5" w:rsidP="00A22DF5">
            <w:r>
              <w:t xml:space="preserve">6 </w:t>
            </w:r>
            <w:proofErr w:type="spellStart"/>
            <w:r>
              <w:t>hrs</w:t>
            </w:r>
            <w:proofErr w:type="spellEnd"/>
          </w:p>
        </w:tc>
        <w:tc>
          <w:tcPr>
            <w:tcW w:w="1890" w:type="dxa"/>
            <w:vAlign w:val="center"/>
          </w:tcPr>
          <w:p w14:paraId="56E4AE35" w14:textId="302BA724" w:rsidR="00A22DF5" w:rsidRDefault="00A22DF5" w:rsidP="00A22DF5">
            <w:r w:rsidRPr="004550C5">
              <w:t>Medical Students (about 8-10)</w:t>
            </w:r>
          </w:p>
        </w:tc>
        <w:tc>
          <w:tcPr>
            <w:tcW w:w="2070" w:type="dxa"/>
            <w:vAlign w:val="center"/>
          </w:tcPr>
          <w:p w14:paraId="1DFC1806" w14:textId="497F0619" w:rsidR="00A22DF5" w:rsidRDefault="00A22DF5" w:rsidP="00A22DF5">
            <w:r w:rsidRPr="00933C40">
              <w:t>Penn State College of Medicine</w:t>
            </w:r>
          </w:p>
        </w:tc>
      </w:tr>
      <w:tr w:rsidR="00A22DF5" w:rsidRPr="00AE3B61" w14:paraId="2DA9500B" w14:textId="77777777" w:rsidTr="00A84C2F">
        <w:trPr>
          <w:trHeight w:val="360"/>
        </w:trPr>
        <w:tc>
          <w:tcPr>
            <w:tcW w:w="1345" w:type="dxa"/>
            <w:vAlign w:val="center"/>
          </w:tcPr>
          <w:p w14:paraId="10B09946" w14:textId="7B5E328C" w:rsidR="00A22DF5" w:rsidRDefault="00A22DF5" w:rsidP="00A22DF5">
            <w:r>
              <w:t>2015</w:t>
            </w:r>
          </w:p>
        </w:tc>
        <w:tc>
          <w:tcPr>
            <w:tcW w:w="2253" w:type="dxa"/>
            <w:vAlign w:val="center"/>
          </w:tcPr>
          <w:p w14:paraId="61F4BC17" w14:textId="584732D2" w:rsidR="00A22DF5" w:rsidRDefault="00A22DF5" w:rsidP="00A22DF5">
            <w:pPr>
              <w:rPr>
                <w:bCs/>
              </w:rPr>
            </w:pPr>
            <w:r w:rsidRPr="00E01EE2">
              <w:rPr>
                <w:bCs/>
              </w:rPr>
              <w:t xml:space="preserve">Problem Based Learning (PBL) GI/hepatic and </w:t>
            </w:r>
            <w:proofErr w:type="spellStart"/>
            <w:r w:rsidRPr="00E01EE2">
              <w:rPr>
                <w:bCs/>
              </w:rPr>
              <w:t>pancreatobiliary</w:t>
            </w:r>
            <w:proofErr w:type="spellEnd"/>
            <w:r w:rsidRPr="00E01EE2">
              <w:rPr>
                <w:bCs/>
              </w:rPr>
              <w:t xml:space="preserve"> block</w:t>
            </w:r>
            <w:r>
              <w:rPr>
                <w:bCs/>
              </w:rPr>
              <w:t>, course REP730</w:t>
            </w:r>
          </w:p>
        </w:tc>
        <w:tc>
          <w:tcPr>
            <w:tcW w:w="1617" w:type="dxa"/>
            <w:vAlign w:val="center"/>
          </w:tcPr>
          <w:p w14:paraId="04E097E6" w14:textId="0F4D8D34" w:rsidR="00A22DF5" w:rsidRDefault="00A22DF5" w:rsidP="00A22DF5">
            <w:r>
              <w:t>Facilitator</w:t>
            </w:r>
          </w:p>
        </w:tc>
        <w:tc>
          <w:tcPr>
            <w:tcW w:w="1260" w:type="dxa"/>
            <w:vAlign w:val="center"/>
          </w:tcPr>
          <w:p w14:paraId="3730085B" w14:textId="70CCBB6D" w:rsidR="00A22DF5" w:rsidRDefault="00A22DF5" w:rsidP="00A22DF5">
            <w:r>
              <w:t xml:space="preserve">10 </w:t>
            </w:r>
            <w:proofErr w:type="spellStart"/>
            <w:r>
              <w:t>hrs</w:t>
            </w:r>
            <w:proofErr w:type="spellEnd"/>
          </w:p>
        </w:tc>
        <w:tc>
          <w:tcPr>
            <w:tcW w:w="1890" w:type="dxa"/>
            <w:vAlign w:val="center"/>
          </w:tcPr>
          <w:p w14:paraId="48BD4E92" w14:textId="5CC31F79" w:rsidR="00A22DF5" w:rsidRDefault="00A22DF5" w:rsidP="00A22DF5">
            <w:r w:rsidRPr="004550C5">
              <w:t>Medical Students (about 8-10)</w:t>
            </w:r>
          </w:p>
        </w:tc>
        <w:tc>
          <w:tcPr>
            <w:tcW w:w="2070" w:type="dxa"/>
            <w:vAlign w:val="center"/>
          </w:tcPr>
          <w:p w14:paraId="217C03C5" w14:textId="16D57AF8" w:rsidR="00A22DF5" w:rsidRDefault="00A22DF5" w:rsidP="00A22DF5">
            <w:r w:rsidRPr="00933C40">
              <w:t>Penn State College of Medicine</w:t>
            </w:r>
          </w:p>
        </w:tc>
      </w:tr>
      <w:tr w:rsidR="00A22DF5" w:rsidRPr="00AE3B61" w14:paraId="5090652E" w14:textId="77777777" w:rsidTr="00D37A07">
        <w:trPr>
          <w:trHeight w:val="360"/>
        </w:trPr>
        <w:tc>
          <w:tcPr>
            <w:tcW w:w="1345" w:type="dxa"/>
            <w:vAlign w:val="center"/>
          </w:tcPr>
          <w:p w14:paraId="0A6AF623" w14:textId="56F0D4CC" w:rsidR="00A22DF5" w:rsidRDefault="00A22DF5" w:rsidP="00A22DF5">
            <w:r w:rsidRPr="00E01EE2">
              <w:t>2014-2015</w:t>
            </w:r>
          </w:p>
        </w:tc>
        <w:tc>
          <w:tcPr>
            <w:tcW w:w="2253" w:type="dxa"/>
          </w:tcPr>
          <w:p w14:paraId="44715D27" w14:textId="1399D3C0" w:rsidR="00A22DF5" w:rsidRDefault="00A22DF5" w:rsidP="00A22DF5">
            <w:pPr>
              <w:rPr>
                <w:bCs/>
              </w:rPr>
            </w:pPr>
            <w:r w:rsidRPr="00416C1A">
              <w:rPr>
                <w:bCs/>
              </w:rPr>
              <w:t>Core Curriculum</w:t>
            </w:r>
            <w:r>
              <w:rPr>
                <w:bCs/>
              </w:rPr>
              <w:t xml:space="preserve"> Lecture</w:t>
            </w:r>
            <w:r w:rsidRPr="00416C1A">
              <w:rPr>
                <w:bCs/>
              </w:rPr>
              <w:t>, Normal Esophagus histology, video-taped format</w:t>
            </w:r>
          </w:p>
        </w:tc>
        <w:tc>
          <w:tcPr>
            <w:tcW w:w="1617" w:type="dxa"/>
            <w:vAlign w:val="center"/>
          </w:tcPr>
          <w:p w14:paraId="4C0F8319" w14:textId="00EB4CDF" w:rsidR="00A22DF5" w:rsidRDefault="00A22DF5" w:rsidP="00A22DF5">
            <w:r>
              <w:t>Lecturer</w:t>
            </w:r>
          </w:p>
        </w:tc>
        <w:tc>
          <w:tcPr>
            <w:tcW w:w="1260" w:type="dxa"/>
            <w:vAlign w:val="center"/>
          </w:tcPr>
          <w:p w14:paraId="0A253F6F" w14:textId="268A01D6" w:rsidR="00A22DF5" w:rsidRDefault="00A22DF5" w:rsidP="00A22DF5">
            <w:r>
              <w:t>1hr/yr</w:t>
            </w:r>
          </w:p>
        </w:tc>
        <w:tc>
          <w:tcPr>
            <w:tcW w:w="1890" w:type="dxa"/>
            <w:vAlign w:val="center"/>
          </w:tcPr>
          <w:p w14:paraId="51FF47A3" w14:textId="32C071CA" w:rsidR="00A22DF5" w:rsidRDefault="00A22DF5" w:rsidP="00A22DF5">
            <w:r>
              <w:t>Medical Students (about 120)</w:t>
            </w:r>
          </w:p>
        </w:tc>
        <w:tc>
          <w:tcPr>
            <w:tcW w:w="2070" w:type="dxa"/>
            <w:vAlign w:val="center"/>
          </w:tcPr>
          <w:p w14:paraId="496C088A" w14:textId="1BDA1B24" w:rsidR="00A22DF5" w:rsidRDefault="00A22DF5" w:rsidP="00A22DF5">
            <w:r w:rsidRPr="00933C40">
              <w:t>Penn State College of Medicine</w:t>
            </w:r>
          </w:p>
        </w:tc>
      </w:tr>
      <w:tr w:rsidR="00A22DF5" w:rsidRPr="00AE3B61" w14:paraId="6D97AFC2" w14:textId="77777777" w:rsidTr="00D37A07">
        <w:trPr>
          <w:trHeight w:val="360"/>
        </w:trPr>
        <w:tc>
          <w:tcPr>
            <w:tcW w:w="1345" w:type="dxa"/>
            <w:vAlign w:val="center"/>
          </w:tcPr>
          <w:p w14:paraId="6876D0BA" w14:textId="4ABDBBC1" w:rsidR="00A22DF5" w:rsidRPr="00E01EE2" w:rsidRDefault="00A22DF5" w:rsidP="00A22DF5">
            <w:r w:rsidRPr="00E01EE2">
              <w:t>2014-2015</w:t>
            </w:r>
          </w:p>
        </w:tc>
        <w:tc>
          <w:tcPr>
            <w:tcW w:w="2253" w:type="dxa"/>
          </w:tcPr>
          <w:p w14:paraId="31326F53" w14:textId="78C613D3" w:rsidR="00A22DF5" w:rsidRPr="00416C1A" w:rsidRDefault="00A22DF5" w:rsidP="00A22DF5">
            <w:pPr>
              <w:rPr>
                <w:bCs/>
              </w:rPr>
            </w:pPr>
            <w:r w:rsidRPr="00416C1A">
              <w:rPr>
                <w:bCs/>
              </w:rPr>
              <w:t>Core Curriculum</w:t>
            </w:r>
            <w:r>
              <w:rPr>
                <w:bCs/>
              </w:rPr>
              <w:t xml:space="preserve"> Lecture</w:t>
            </w:r>
            <w:r w:rsidRPr="00416C1A">
              <w:rPr>
                <w:bCs/>
              </w:rPr>
              <w:t>, Normal Liver histology, video-taped format</w:t>
            </w:r>
          </w:p>
        </w:tc>
        <w:tc>
          <w:tcPr>
            <w:tcW w:w="1617" w:type="dxa"/>
            <w:vAlign w:val="center"/>
          </w:tcPr>
          <w:p w14:paraId="76E59160" w14:textId="79B948B5" w:rsidR="00A22DF5" w:rsidRDefault="00A22DF5" w:rsidP="00A22DF5">
            <w:r>
              <w:t>Lecturer</w:t>
            </w:r>
          </w:p>
        </w:tc>
        <w:tc>
          <w:tcPr>
            <w:tcW w:w="1260" w:type="dxa"/>
            <w:vAlign w:val="center"/>
          </w:tcPr>
          <w:p w14:paraId="600701FD" w14:textId="6D421CE0" w:rsidR="00A22DF5" w:rsidRDefault="00A22DF5" w:rsidP="00A22DF5">
            <w:r>
              <w:t xml:space="preserve">1 </w:t>
            </w:r>
            <w:proofErr w:type="spellStart"/>
            <w:r>
              <w:t>hr</w:t>
            </w:r>
            <w:proofErr w:type="spellEnd"/>
            <w:r>
              <w:t>/yr</w:t>
            </w:r>
          </w:p>
        </w:tc>
        <w:tc>
          <w:tcPr>
            <w:tcW w:w="1890" w:type="dxa"/>
            <w:vAlign w:val="center"/>
          </w:tcPr>
          <w:p w14:paraId="07E43954" w14:textId="194FF5DE" w:rsidR="00A22DF5" w:rsidRDefault="00A22DF5" w:rsidP="00A22DF5">
            <w:r>
              <w:t>Medical Students (about 120)</w:t>
            </w:r>
          </w:p>
        </w:tc>
        <w:tc>
          <w:tcPr>
            <w:tcW w:w="2070" w:type="dxa"/>
            <w:vAlign w:val="center"/>
          </w:tcPr>
          <w:p w14:paraId="59780D00" w14:textId="2B980B8F" w:rsidR="00A22DF5" w:rsidRDefault="00A22DF5" w:rsidP="00A22DF5">
            <w:r w:rsidRPr="00933C40">
              <w:t>Penn State College of Medicine</w:t>
            </w:r>
          </w:p>
        </w:tc>
      </w:tr>
      <w:tr w:rsidR="00A22DF5" w:rsidRPr="00AE3B61" w14:paraId="5564D26D" w14:textId="77777777" w:rsidTr="00A84C2F">
        <w:trPr>
          <w:trHeight w:val="360"/>
        </w:trPr>
        <w:tc>
          <w:tcPr>
            <w:tcW w:w="1345" w:type="dxa"/>
            <w:vAlign w:val="center"/>
          </w:tcPr>
          <w:p w14:paraId="6E090BEA" w14:textId="566FFC23" w:rsidR="00A22DF5" w:rsidRDefault="00A22DF5" w:rsidP="00A22DF5">
            <w:r>
              <w:t>2014</w:t>
            </w:r>
          </w:p>
        </w:tc>
        <w:tc>
          <w:tcPr>
            <w:tcW w:w="2253" w:type="dxa"/>
            <w:vAlign w:val="center"/>
          </w:tcPr>
          <w:p w14:paraId="6C1B09EA" w14:textId="0300327D" w:rsidR="00A22DF5" w:rsidRDefault="00A22DF5" w:rsidP="00A22DF5">
            <w:pPr>
              <w:rPr>
                <w:bCs/>
              </w:rPr>
            </w:pPr>
            <w:r w:rsidRPr="00E01EE2">
              <w:rPr>
                <w:bCs/>
              </w:rPr>
              <w:t xml:space="preserve">Problem Based Learning (PBL) GI/hepatic and </w:t>
            </w:r>
            <w:proofErr w:type="spellStart"/>
            <w:r w:rsidRPr="00E01EE2">
              <w:rPr>
                <w:bCs/>
              </w:rPr>
              <w:t>pancreatobiliary</w:t>
            </w:r>
            <w:proofErr w:type="spellEnd"/>
            <w:r w:rsidRPr="00E01EE2">
              <w:rPr>
                <w:bCs/>
              </w:rPr>
              <w:t xml:space="preserve"> block</w:t>
            </w:r>
            <w:r>
              <w:rPr>
                <w:bCs/>
              </w:rPr>
              <w:t>, course GI 723</w:t>
            </w:r>
          </w:p>
        </w:tc>
        <w:tc>
          <w:tcPr>
            <w:tcW w:w="1617" w:type="dxa"/>
            <w:vAlign w:val="center"/>
          </w:tcPr>
          <w:p w14:paraId="6458443A" w14:textId="78C9FEDE" w:rsidR="00A22DF5" w:rsidRDefault="00A22DF5" w:rsidP="00A22DF5">
            <w:r>
              <w:t>Facilitator</w:t>
            </w:r>
          </w:p>
        </w:tc>
        <w:tc>
          <w:tcPr>
            <w:tcW w:w="1260" w:type="dxa"/>
            <w:vAlign w:val="center"/>
          </w:tcPr>
          <w:p w14:paraId="293E4667" w14:textId="51FC6379" w:rsidR="00A22DF5" w:rsidRDefault="00A22DF5" w:rsidP="00A22DF5">
            <w:r>
              <w:t xml:space="preserve">24 </w:t>
            </w:r>
            <w:proofErr w:type="spellStart"/>
            <w:r>
              <w:t>hrs</w:t>
            </w:r>
            <w:proofErr w:type="spellEnd"/>
          </w:p>
        </w:tc>
        <w:tc>
          <w:tcPr>
            <w:tcW w:w="1890" w:type="dxa"/>
            <w:vAlign w:val="center"/>
          </w:tcPr>
          <w:p w14:paraId="551FB562" w14:textId="15B97B53" w:rsidR="00A22DF5" w:rsidRDefault="00A22DF5" w:rsidP="00A22DF5">
            <w:r w:rsidRPr="004550C5">
              <w:t>Medical Students (about 8-10)</w:t>
            </w:r>
          </w:p>
        </w:tc>
        <w:tc>
          <w:tcPr>
            <w:tcW w:w="2070" w:type="dxa"/>
            <w:vAlign w:val="center"/>
          </w:tcPr>
          <w:p w14:paraId="3C7E53E2" w14:textId="75A950F6" w:rsidR="00A22DF5" w:rsidRDefault="00A22DF5" w:rsidP="00A22DF5">
            <w:r w:rsidRPr="00933C40">
              <w:t>Penn State College of Medicine</w:t>
            </w:r>
          </w:p>
        </w:tc>
      </w:tr>
      <w:tr w:rsidR="00A22DF5" w:rsidRPr="00AE3B61" w14:paraId="5985CDEB" w14:textId="77777777" w:rsidTr="00A84C2F">
        <w:trPr>
          <w:trHeight w:val="360"/>
        </w:trPr>
        <w:tc>
          <w:tcPr>
            <w:tcW w:w="1345" w:type="dxa"/>
            <w:vAlign w:val="center"/>
          </w:tcPr>
          <w:p w14:paraId="1995584C" w14:textId="083D7AAC" w:rsidR="00A22DF5" w:rsidRDefault="00A22DF5" w:rsidP="00A22DF5">
            <w:r>
              <w:t>2014</w:t>
            </w:r>
          </w:p>
        </w:tc>
        <w:tc>
          <w:tcPr>
            <w:tcW w:w="2253" w:type="dxa"/>
            <w:vAlign w:val="center"/>
          </w:tcPr>
          <w:p w14:paraId="11692112" w14:textId="6C4B9326" w:rsidR="00A22DF5" w:rsidRDefault="00A22DF5" w:rsidP="00A22DF5">
            <w:pPr>
              <w:rPr>
                <w:bCs/>
              </w:rPr>
            </w:pPr>
            <w:r>
              <w:rPr>
                <w:bCs/>
              </w:rPr>
              <w:t xml:space="preserve">Medical School </w:t>
            </w:r>
            <w:r w:rsidRPr="00E01EE2">
              <w:rPr>
                <w:bCs/>
              </w:rPr>
              <w:t xml:space="preserve">Problem Based Learning (PBL) </w:t>
            </w:r>
            <w:r w:rsidRPr="00E01EE2">
              <w:t xml:space="preserve">Neural and Behavioral Science, </w:t>
            </w:r>
            <w:r>
              <w:t xml:space="preserve">Course </w:t>
            </w:r>
            <w:r w:rsidRPr="00E01EE2">
              <w:t>NBS 725</w:t>
            </w:r>
          </w:p>
        </w:tc>
        <w:tc>
          <w:tcPr>
            <w:tcW w:w="1617" w:type="dxa"/>
            <w:vAlign w:val="center"/>
          </w:tcPr>
          <w:p w14:paraId="092671A1" w14:textId="71877A37" w:rsidR="00A22DF5" w:rsidRDefault="00A22DF5" w:rsidP="00A22DF5">
            <w:r>
              <w:t>Facilitator</w:t>
            </w:r>
          </w:p>
        </w:tc>
        <w:tc>
          <w:tcPr>
            <w:tcW w:w="1260" w:type="dxa"/>
            <w:vAlign w:val="center"/>
          </w:tcPr>
          <w:p w14:paraId="22E1E8E9" w14:textId="09B27E6B" w:rsidR="00A22DF5" w:rsidRDefault="00A22DF5" w:rsidP="00A22DF5">
            <w:r>
              <w:t xml:space="preserve">2 </w:t>
            </w:r>
            <w:proofErr w:type="spellStart"/>
            <w:r>
              <w:t>hrs</w:t>
            </w:r>
            <w:proofErr w:type="spellEnd"/>
          </w:p>
        </w:tc>
        <w:tc>
          <w:tcPr>
            <w:tcW w:w="1890" w:type="dxa"/>
            <w:vAlign w:val="center"/>
          </w:tcPr>
          <w:p w14:paraId="4FB0E7B1" w14:textId="75AEC48A" w:rsidR="00A22DF5" w:rsidRDefault="00A22DF5" w:rsidP="00A22DF5">
            <w:r w:rsidRPr="004550C5">
              <w:t>Medical Students (about 8-10)</w:t>
            </w:r>
          </w:p>
        </w:tc>
        <w:tc>
          <w:tcPr>
            <w:tcW w:w="2070" w:type="dxa"/>
            <w:vAlign w:val="center"/>
          </w:tcPr>
          <w:p w14:paraId="50B56238" w14:textId="1FFBC4A5" w:rsidR="00A22DF5" w:rsidRDefault="00A22DF5" w:rsidP="00A22DF5">
            <w:r w:rsidRPr="00933C40">
              <w:t>Penn State College of Medicine</w:t>
            </w:r>
          </w:p>
        </w:tc>
      </w:tr>
      <w:tr w:rsidR="00A22DF5" w:rsidRPr="00AE3B61" w14:paraId="6347163F" w14:textId="77777777" w:rsidTr="00A84C2F">
        <w:trPr>
          <w:trHeight w:val="360"/>
        </w:trPr>
        <w:tc>
          <w:tcPr>
            <w:tcW w:w="1345" w:type="dxa"/>
            <w:vAlign w:val="center"/>
          </w:tcPr>
          <w:p w14:paraId="72BDDFCB" w14:textId="7DB9D3F9" w:rsidR="00A22DF5" w:rsidRDefault="00A22DF5" w:rsidP="00A22DF5">
            <w:r>
              <w:t>2013</w:t>
            </w:r>
          </w:p>
        </w:tc>
        <w:tc>
          <w:tcPr>
            <w:tcW w:w="2253" w:type="dxa"/>
            <w:vAlign w:val="center"/>
          </w:tcPr>
          <w:p w14:paraId="793F67AD" w14:textId="31886A9C" w:rsidR="00A22DF5" w:rsidRDefault="00A22DF5" w:rsidP="00A22DF5">
            <w:pPr>
              <w:rPr>
                <w:bCs/>
              </w:rPr>
            </w:pPr>
            <w:r>
              <w:rPr>
                <w:bCs/>
              </w:rPr>
              <w:t xml:space="preserve">Medical School </w:t>
            </w:r>
            <w:r w:rsidRPr="00E01EE2">
              <w:rPr>
                <w:bCs/>
              </w:rPr>
              <w:t xml:space="preserve">Problem Based Learning (PBL) </w:t>
            </w:r>
            <w:r>
              <w:rPr>
                <w:bCs/>
              </w:rPr>
              <w:t>hematology</w:t>
            </w:r>
            <w:r w:rsidRPr="00E01EE2">
              <w:rPr>
                <w:bCs/>
              </w:rPr>
              <w:t xml:space="preserve"> block</w:t>
            </w:r>
            <w:r>
              <w:rPr>
                <w:bCs/>
              </w:rPr>
              <w:t>, course HEM 721</w:t>
            </w:r>
          </w:p>
        </w:tc>
        <w:tc>
          <w:tcPr>
            <w:tcW w:w="1617" w:type="dxa"/>
            <w:vAlign w:val="center"/>
          </w:tcPr>
          <w:p w14:paraId="10795E7F" w14:textId="3205AF04" w:rsidR="00A22DF5" w:rsidRDefault="00A22DF5" w:rsidP="00A22DF5">
            <w:r>
              <w:t>Facilitator</w:t>
            </w:r>
          </w:p>
        </w:tc>
        <w:tc>
          <w:tcPr>
            <w:tcW w:w="1260" w:type="dxa"/>
            <w:vAlign w:val="center"/>
          </w:tcPr>
          <w:p w14:paraId="1B2AF15A" w14:textId="1E670581" w:rsidR="00A22DF5" w:rsidRDefault="00A22DF5" w:rsidP="00A22DF5">
            <w:r>
              <w:t xml:space="preserve">7.5 </w:t>
            </w:r>
            <w:proofErr w:type="spellStart"/>
            <w:r>
              <w:t>hrs</w:t>
            </w:r>
            <w:proofErr w:type="spellEnd"/>
          </w:p>
        </w:tc>
        <w:tc>
          <w:tcPr>
            <w:tcW w:w="1890" w:type="dxa"/>
            <w:vAlign w:val="center"/>
          </w:tcPr>
          <w:p w14:paraId="5979BA8C" w14:textId="2C57DA7D" w:rsidR="00A22DF5" w:rsidRDefault="00A22DF5" w:rsidP="00A22DF5">
            <w:r w:rsidRPr="004550C5">
              <w:t>Medical Students (about 8-10)</w:t>
            </w:r>
          </w:p>
        </w:tc>
        <w:tc>
          <w:tcPr>
            <w:tcW w:w="2070" w:type="dxa"/>
            <w:vAlign w:val="center"/>
          </w:tcPr>
          <w:p w14:paraId="2DF6772F" w14:textId="7583377C" w:rsidR="00A22DF5" w:rsidRDefault="00A22DF5" w:rsidP="00A22DF5">
            <w:r w:rsidRPr="00933C40">
              <w:t>Penn State College of Medicine</w:t>
            </w:r>
          </w:p>
        </w:tc>
      </w:tr>
      <w:tr w:rsidR="00A22DF5" w:rsidRPr="00AE3B61" w14:paraId="6AA2F224" w14:textId="77777777" w:rsidTr="00A84C2F">
        <w:trPr>
          <w:trHeight w:val="360"/>
        </w:trPr>
        <w:tc>
          <w:tcPr>
            <w:tcW w:w="1345" w:type="dxa"/>
            <w:vAlign w:val="center"/>
          </w:tcPr>
          <w:p w14:paraId="524A4424" w14:textId="4DADAACB" w:rsidR="00A22DF5" w:rsidRDefault="00A22DF5" w:rsidP="00A22DF5">
            <w:r>
              <w:t>2013-Present</w:t>
            </w:r>
          </w:p>
        </w:tc>
        <w:tc>
          <w:tcPr>
            <w:tcW w:w="2253" w:type="dxa"/>
            <w:vAlign w:val="center"/>
          </w:tcPr>
          <w:p w14:paraId="0624F9AA" w14:textId="63054D59" w:rsidR="00A22DF5" w:rsidRDefault="00A22DF5" w:rsidP="00A22DF5">
            <w:pPr>
              <w:rPr>
                <w:bCs/>
              </w:rPr>
            </w:pPr>
            <w:r w:rsidRPr="00E01EE2">
              <w:t>One</w:t>
            </w:r>
            <w:r>
              <w:t>-</w:t>
            </w:r>
            <w:r w:rsidRPr="00E01EE2">
              <w:t>on</w:t>
            </w:r>
            <w:r>
              <w:t>-</w:t>
            </w:r>
            <w:r w:rsidRPr="00E01EE2">
              <w:t>one teaching on the scope</w:t>
            </w:r>
          </w:p>
        </w:tc>
        <w:tc>
          <w:tcPr>
            <w:tcW w:w="1617" w:type="dxa"/>
            <w:vAlign w:val="center"/>
          </w:tcPr>
          <w:p w14:paraId="538AA767" w14:textId="7BB59D6C" w:rsidR="00A22DF5" w:rsidRDefault="00A22DF5" w:rsidP="00A22DF5">
            <w:r>
              <w:t xml:space="preserve">Faculty/ Instructor </w:t>
            </w:r>
          </w:p>
        </w:tc>
        <w:tc>
          <w:tcPr>
            <w:tcW w:w="1260" w:type="dxa"/>
            <w:vAlign w:val="center"/>
          </w:tcPr>
          <w:p w14:paraId="0945008D" w14:textId="22295848" w:rsidR="00A22DF5" w:rsidRDefault="00A22DF5" w:rsidP="00A22DF5">
            <w:r>
              <w:t xml:space="preserve">0-20 </w:t>
            </w:r>
            <w:proofErr w:type="spellStart"/>
            <w:r>
              <w:t>hrs</w:t>
            </w:r>
            <w:proofErr w:type="spellEnd"/>
            <w:r>
              <w:t>/</w:t>
            </w:r>
            <w:proofErr w:type="spellStart"/>
            <w:r>
              <w:t>mo</w:t>
            </w:r>
            <w:proofErr w:type="spellEnd"/>
          </w:p>
        </w:tc>
        <w:tc>
          <w:tcPr>
            <w:tcW w:w="1890" w:type="dxa"/>
            <w:vAlign w:val="center"/>
          </w:tcPr>
          <w:p w14:paraId="3732C471" w14:textId="11FCECBB" w:rsidR="00A22DF5" w:rsidRPr="004550C5" w:rsidRDefault="00A22DF5" w:rsidP="00A22DF5">
            <w:r>
              <w:t>Medical student (about 1)</w:t>
            </w:r>
          </w:p>
        </w:tc>
        <w:tc>
          <w:tcPr>
            <w:tcW w:w="2070" w:type="dxa"/>
            <w:vAlign w:val="center"/>
          </w:tcPr>
          <w:p w14:paraId="31A6E4C4" w14:textId="4304B8A9" w:rsidR="00A22DF5" w:rsidRPr="00933C40" w:rsidRDefault="00A22DF5" w:rsidP="00A22DF5">
            <w:r w:rsidRPr="003147FC">
              <w:t>UTSW School of Medicine</w:t>
            </w:r>
            <w:r>
              <w:t xml:space="preserve"> and </w:t>
            </w:r>
            <w:r w:rsidRPr="00933C40">
              <w:t>Penn State College of Medicine</w:t>
            </w:r>
          </w:p>
        </w:tc>
      </w:tr>
      <w:tr w:rsidR="00A22DF5" w:rsidRPr="00AE3B61" w14:paraId="012F2739" w14:textId="77777777" w:rsidTr="00A46F10">
        <w:trPr>
          <w:trHeight w:val="360"/>
        </w:trPr>
        <w:tc>
          <w:tcPr>
            <w:tcW w:w="10435" w:type="dxa"/>
            <w:gridSpan w:val="6"/>
            <w:vAlign w:val="center"/>
          </w:tcPr>
          <w:p w14:paraId="2834806A" w14:textId="77777777" w:rsidR="00A22DF5" w:rsidRPr="00AE3B61" w:rsidRDefault="00A22DF5" w:rsidP="00A22DF5">
            <w:pPr>
              <w:rPr>
                <w:u w:val="single"/>
              </w:rPr>
            </w:pPr>
            <w:r w:rsidRPr="00AE3B61">
              <w:rPr>
                <w:u w:val="single"/>
              </w:rPr>
              <w:t>Graduate Medical Education (GME) Course Instruction, Small Group Instruction, Clinical Supervision</w:t>
            </w:r>
          </w:p>
        </w:tc>
      </w:tr>
      <w:tr w:rsidR="00A22DF5" w:rsidRPr="00AE3B61" w14:paraId="16AA783F" w14:textId="77777777" w:rsidTr="00A46F10">
        <w:trPr>
          <w:trHeight w:val="360"/>
        </w:trPr>
        <w:tc>
          <w:tcPr>
            <w:tcW w:w="1345" w:type="dxa"/>
          </w:tcPr>
          <w:p w14:paraId="0F238619" w14:textId="55CA7A18" w:rsidR="00A22DF5" w:rsidRPr="006E3980" w:rsidRDefault="00A22DF5" w:rsidP="00A22DF5">
            <w:r>
              <w:t>2024 (Sept)</w:t>
            </w:r>
          </w:p>
        </w:tc>
        <w:tc>
          <w:tcPr>
            <w:tcW w:w="2253" w:type="dxa"/>
            <w:vAlign w:val="center"/>
          </w:tcPr>
          <w:p w14:paraId="60DC2AE5" w14:textId="54C6E667" w:rsidR="00A22DF5" w:rsidRPr="006E3980" w:rsidRDefault="00A22DF5" w:rsidP="00A22DF5">
            <w:r w:rsidRPr="00AE3B61">
              <w:t>Esophagus, Didactic lecture</w:t>
            </w:r>
          </w:p>
        </w:tc>
        <w:tc>
          <w:tcPr>
            <w:tcW w:w="1617" w:type="dxa"/>
            <w:vAlign w:val="center"/>
          </w:tcPr>
          <w:p w14:paraId="79668DC5" w14:textId="6D81DEE6" w:rsidR="00A22DF5" w:rsidRPr="006E3980" w:rsidRDefault="00A22DF5" w:rsidP="00A22DF5">
            <w:r>
              <w:t>Lecturer</w:t>
            </w:r>
          </w:p>
        </w:tc>
        <w:tc>
          <w:tcPr>
            <w:tcW w:w="1260" w:type="dxa"/>
            <w:vAlign w:val="center"/>
          </w:tcPr>
          <w:p w14:paraId="6E59C50F" w14:textId="2A510375" w:rsidR="00A22DF5" w:rsidRPr="006E3980" w:rsidRDefault="00A22DF5" w:rsidP="00A22DF5">
            <w:r w:rsidRPr="00AE3B61">
              <w:t xml:space="preserve">1 </w:t>
            </w:r>
            <w:proofErr w:type="spellStart"/>
            <w:r w:rsidRPr="00AE3B61">
              <w:t>hr</w:t>
            </w:r>
            <w:proofErr w:type="spellEnd"/>
          </w:p>
        </w:tc>
        <w:tc>
          <w:tcPr>
            <w:tcW w:w="1890" w:type="dxa"/>
            <w:vAlign w:val="center"/>
          </w:tcPr>
          <w:p w14:paraId="04E9D274" w14:textId="00FE7A8C" w:rsidR="00A22DF5" w:rsidRPr="006E3980" w:rsidRDefault="00A22DF5" w:rsidP="00A22DF5">
            <w:r w:rsidRPr="00AE3B61">
              <w:t>Pathology residents and fellows (a</w:t>
            </w:r>
            <w:r>
              <w:t>bout</w:t>
            </w:r>
            <w:r w:rsidRPr="00AE3B61">
              <w:t xml:space="preserve"> 30)</w:t>
            </w:r>
          </w:p>
        </w:tc>
        <w:tc>
          <w:tcPr>
            <w:tcW w:w="2070" w:type="dxa"/>
            <w:vAlign w:val="center"/>
          </w:tcPr>
          <w:p w14:paraId="193B6550" w14:textId="3DAFF492" w:rsidR="00A22DF5" w:rsidRPr="006E3980" w:rsidRDefault="00A22DF5" w:rsidP="00A22DF5">
            <w:r>
              <w:t xml:space="preserve">UTSW Department of </w:t>
            </w:r>
            <w:r w:rsidRPr="00AE3B61">
              <w:t>Pathology</w:t>
            </w:r>
          </w:p>
        </w:tc>
      </w:tr>
      <w:tr w:rsidR="00A22DF5" w:rsidRPr="00AE3B61" w14:paraId="588D2ED1" w14:textId="77777777" w:rsidTr="00A46F10">
        <w:trPr>
          <w:trHeight w:val="360"/>
        </w:trPr>
        <w:tc>
          <w:tcPr>
            <w:tcW w:w="1345" w:type="dxa"/>
          </w:tcPr>
          <w:p w14:paraId="6BC01B23" w14:textId="416958B9" w:rsidR="00A22DF5" w:rsidRPr="00AE3B61" w:rsidRDefault="00A22DF5" w:rsidP="00A22DF5">
            <w:r w:rsidRPr="006E3980">
              <w:t>202</w:t>
            </w:r>
            <w:r>
              <w:t>4</w:t>
            </w:r>
            <w:r w:rsidRPr="006E3980">
              <w:t>(</w:t>
            </w:r>
            <w:r>
              <w:t>Apr)</w:t>
            </w:r>
          </w:p>
        </w:tc>
        <w:tc>
          <w:tcPr>
            <w:tcW w:w="2253" w:type="dxa"/>
          </w:tcPr>
          <w:p w14:paraId="43DE041A" w14:textId="693B7826" w:rsidR="00A22DF5" w:rsidRPr="00AE3B61" w:rsidRDefault="00A22DF5" w:rsidP="00A22DF5">
            <w:r w:rsidRPr="006E3980">
              <w:t>GI Unknown Slide Conference</w:t>
            </w:r>
          </w:p>
        </w:tc>
        <w:tc>
          <w:tcPr>
            <w:tcW w:w="1617" w:type="dxa"/>
          </w:tcPr>
          <w:p w14:paraId="375032FC" w14:textId="297D436A" w:rsidR="00A22DF5" w:rsidRDefault="00A22DF5" w:rsidP="00A22DF5">
            <w:r w:rsidRPr="006E3980">
              <w:t>Lecturer</w:t>
            </w:r>
          </w:p>
        </w:tc>
        <w:tc>
          <w:tcPr>
            <w:tcW w:w="1260" w:type="dxa"/>
          </w:tcPr>
          <w:p w14:paraId="1AC0C9B6" w14:textId="45900BC7" w:rsidR="00A22DF5" w:rsidRPr="00AE3B61" w:rsidRDefault="00A22DF5" w:rsidP="00A22DF5">
            <w:r w:rsidRPr="006E3980">
              <w:t xml:space="preserve">1 </w:t>
            </w:r>
            <w:proofErr w:type="spellStart"/>
            <w:r w:rsidRPr="006E3980">
              <w:t>hr</w:t>
            </w:r>
            <w:proofErr w:type="spellEnd"/>
          </w:p>
        </w:tc>
        <w:tc>
          <w:tcPr>
            <w:tcW w:w="1890" w:type="dxa"/>
          </w:tcPr>
          <w:p w14:paraId="71070EA0" w14:textId="4220BC11" w:rsidR="00A22DF5" w:rsidRPr="00AE3B61" w:rsidRDefault="00A22DF5" w:rsidP="00A22DF5">
            <w:r w:rsidRPr="006E3980">
              <w:t xml:space="preserve">Pathology residents and </w:t>
            </w:r>
            <w:r w:rsidRPr="006E3980">
              <w:lastRenderedPageBreak/>
              <w:t>fellows (about 30)</w:t>
            </w:r>
          </w:p>
        </w:tc>
        <w:tc>
          <w:tcPr>
            <w:tcW w:w="2070" w:type="dxa"/>
          </w:tcPr>
          <w:p w14:paraId="36C90337" w14:textId="7CDBABCB" w:rsidR="00A22DF5" w:rsidRDefault="00A22DF5" w:rsidP="00A22DF5">
            <w:r w:rsidRPr="006E3980">
              <w:lastRenderedPageBreak/>
              <w:t>UTSW Department of Pathology</w:t>
            </w:r>
          </w:p>
        </w:tc>
      </w:tr>
      <w:tr w:rsidR="00A22DF5" w:rsidRPr="00AE3B61" w14:paraId="7FC266A1" w14:textId="77777777" w:rsidTr="002E6953">
        <w:trPr>
          <w:trHeight w:val="360"/>
        </w:trPr>
        <w:tc>
          <w:tcPr>
            <w:tcW w:w="1345" w:type="dxa"/>
            <w:vAlign w:val="center"/>
          </w:tcPr>
          <w:p w14:paraId="0900587A" w14:textId="7F90E382" w:rsidR="00A22DF5" w:rsidRPr="00AE3B61" w:rsidRDefault="00A22DF5" w:rsidP="00A22DF5">
            <w:r w:rsidRPr="00AE3B61">
              <w:t>2023</w:t>
            </w:r>
            <w:r>
              <w:t xml:space="preserve"> </w:t>
            </w:r>
            <w:r w:rsidRPr="00AE3B61">
              <w:t>(May)</w:t>
            </w:r>
          </w:p>
        </w:tc>
        <w:tc>
          <w:tcPr>
            <w:tcW w:w="2253" w:type="dxa"/>
            <w:vAlign w:val="center"/>
          </w:tcPr>
          <w:p w14:paraId="6D4EFE96" w14:textId="4A18D77D" w:rsidR="00A22DF5" w:rsidRPr="00AE3B61" w:rsidRDefault="00A22DF5" w:rsidP="00A22DF5">
            <w:r w:rsidRPr="00AE3B61">
              <w:t>GI Unknown Slide Conference</w:t>
            </w:r>
          </w:p>
        </w:tc>
        <w:tc>
          <w:tcPr>
            <w:tcW w:w="1617" w:type="dxa"/>
            <w:vAlign w:val="center"/>
          </w:tcPr>
          <w:p w14:paraId="0A89A3AA" w14:textId="753D84B0" w:rsidR="00A22DF5" w:rsidRPr="00AE3B61" w:rsidRDefault="00A22DF5" w:rsidP="00A22DF5">
            <w:r>
              <w:t>Lecturer</w:t>
            </w:r>
          </w:p>
        </w:tc>
        <w:tc>
          <w:tcPr>
            <w:tcW w:w="1260" w:type="dxa"/>
            <w:vAlign w:val="center"/>
          </w:tcPr>
          <w:p w14:paraId="5D58607C" w14:textId="3670996B" w:rsidR="00A22DF5" w:rsidRPr="00AE3B61" w:rsidRDefault="00A22DF5" w:rsidP="00A22DF5">
            <w:r w:rsidRPr="00AE3B61">
              <w:t xml:space="preserve">1 </w:t>
            </w:r>
            <w:proofErr w:type="spellStart"/>
            <w:r w:rsidRPr="00AE3B61">
              <w:t>hr</w:t>
            </w:r>
            <w:proofErr w:type="spellEnd"/>
          </w:p>
        </w:tc>
        <w:tc>
          <w:tcPr>
            <w:tcW w:w="1890" w:type="dxa"/>
            <w:vAlign w:val="center"/>
          </w:tcPr>
          <w:p w14:paraId="227A69F0" w14:textId="3E2426D1" w:rsidR="00A22DF5" w:rsidRPr="00AE3B61" w:rsidRDefault="00A22DF5" w:rsidP="00A22DF5">
            <w:r w:rsidRPr="00AE3B61">
              <w:t>Pathology residents and fellows (a</w:t>
            </w:r>
            <w:r>
              <w:t>bout</w:t>
            </w:r>
            <w:r w:rsidRPr="00AE3B61">
              <w:t xml:space="preserve"> 30)</w:t>
            </w:r>
          </w:p>
        </w:tc>
        <w:tc>
          <w:tcPr>
            <w:tcW w:w="2070" w:type="dxa"/>
            <w:vAlign w:val="center"/>
          </w:tcPr>
          <w:p w14:paraId="4D3EDD73" w14:textId="14B1AEF0" w:rsidR="00A22DF5" w:rsidRPr="00AE3B61" w:rsidRDefault="00A22DF5" w:rsidP="00A22DF5">
            <w:r>
              <w:t xml:space="preserve">UTSW Department of </w:t>
            </w:r>
            <w:r w:rsidRPr="00AE3B61">
              <w:t>Pathology</w:t>
            </w:r>
          </w:p>
        </w:tc>
      </w:tr>
      <w:tr w:rsidR="00A22DF5" w:rsidRPr="00AE3B61" w14:paraId="034EA5F1" w14:textId="77777777" w:rsidTr="002E6953">
        <w:trPr>
          <w:trHeight w:val="360"/>
        </w:trPr>
        <w:tc>
          <w:tcPr>
            <w:tcW w:w="1345" w:type="dxa"/>
            <w:vAlign w:val="center"/>
          </w:tcPr>
          <w:p w14:paraId="5FE8373B" w14:textId="2B0701CE" w:rsidR="00A22DF5" w:rsidRPr="00AE3B61" w:rsidRDefault="00A22DF5" w:rsidP="00A22DF5">
            <w:r w:rsidRPr="00AE3B61">
              <w:t>2022 (Oct)</w:t>
            </w:r>
          </w:p>
        </w:tc>
        <w:tc>
          <w:tcPr>
            <w:tcW w:w="2253" w:type="dxa"/>
            <w:vAlign w:val="center"/>
          </w:tcPr>
          <w:p w14:paraId="6A9BBF4D" w14:textId="1FA1EC40" w:rsidR="00A22DF5" w:rsidRPr="00AE3B61" w:rsidRDefault="00A22DF5" w:rsidP="00A22DF5">
            <w:r w:rsidRPr="00AE3B61">
              <w:t>Esophagus, Didactic lecture</w:t>
            </w:r>
          </w:p>
        </w:tc>
        <w:tc>
          <w:tcPr>
            <w:tcW w:w="1617" w:type="dxa"/>
            <w:vAlign w:val="center"/>
          </w:tcPr>
          <w:p w14:paraId="7406EA40" w14:textId="4BC411E7" w:rsidR="00A22DF5" w:rsidRPr="00AE3B61" w:rsidRDefault="00A22DF5" w:rsidP="00A22DF5">
            <w:r>
              <w:t>Lecturer</w:t>
            </w:r>
          </w:p>
        </w:tc>
        <w:tc>
          <w:tcPr>
            <w:tcW w:w="1260" w:type="dxa"/>
            <w:vAlign w:val="center"/>
          </w:tcPr>
          <w:p w14:paraId="48558E10" w14:textId="6C1EF496" w:rsidR="00A22DF5" w:rsidRPr="00AE3B61" w:rsidRDefault="00A22DF5" w:rsidP="00A22DF5">
            <w:r w:rsidRPr="00AE3B61">
              <w:t xml:space="preserve">1 </w:t>
            </w:r>
            <w:proofErr w:type="spellStart"/>
            <w:r w:rsidRPr="00AE3B61">
              <w:t>hr</w:t>
            </w:r>
            <w:proofErr w:type="spellEnd"/>
          </w:p>
        </w:tc>
        <w:tc>
          <w:tcPr>
            <w:tcW w:w="1890" w:type="dxa"/>
            <w:vAlign w:val="center"/>
          </w:tcPr>
          <w:p w14:paraId="1537DC8C" w14:textId="03FCE9CA" w:rsidR="00A22DF5" w:rsidRPr="00AE3B61" w:rsidRDefault="00A22DF5" w:rsidP="00A22DF5">
            <w:r w:rsidRPr="00AE3B61">
              <w:t>Pathology residents and fellows (a</w:t>
            </w:r>
            <w:r>
              <w:t>bout</w:t>
            </w:r>
            <w:r w:rsidRPr="00AE3B61">
              <w:t xml:space="preserve"> 30)</w:t>
            </w:r>
          </w:p>
        </w:tc>
        <w:tc>
          <w:tcPr>
            <w:tcW w:w="2070" w:type="dxa"/>
            <w:vAlign w:val="center"/>
          </w:tcPr>
          <w:p w14:paraId="1B14AD72" w14:textId="5C5786BE" w:rsidR="00A22DF5" w:rsidRPr="00AE3B61" w:rsidRDefault="00A22DF5" w:rsidP="00A22DF5">
            <w:r>
              <w:t xml:space="preserve">UTSW Department of </w:t>
            </w:r>
            <w:r w:rsidRPr="00AE3B61">
              <w:t>Pathology</w:t>
            </w:r>
          </w:p>
        </w:tc>
      </w:tr>
      <w:tr w:rsidR="00A22DF5" w:rsidRPr="00AE3B61" w14:paraId="50C1B48A" w14:textId="77777777" w:rsidTr="002E6953">
        <w:trPr>
          <w:trHeight w:val="360"/>
        </w:trPr>
        <w:tc>
          <w:tcPr>
            <w:tcW w:w="1345" w:type="dxa"/>
            <w:vAlign w:val="center"/>
          </w:tcPr>
          <w:p w14:paraId="5C1F5D75" w14:textId="71BB2155" w:rsidR="00A22DF5" w:rsidRPr="00AE3B61" w:rsidRDefault="00A22DF5" w:rsidP="00A22DF5">
            <w:r w:rsidRPr="00AE3B61">
              <w:t>20</w:t>
            </w:r>
            <w:r>
              <w:t>14-2020</w:t>
            </w:r>
          </w:p>
        </w:tc>
        <w:tc>
          <w:tcPr>
            <w:tcW w:w="2253" w:type="dxa"/>
            <w:vAlign w:val="center"/>
          </w:tcPr>
          <w:p w14:paraId="3A5145B8" w14:textId="47881D04" w:rsidR="00A22DF5" w:rsidRPr="00AE3B61" w:rsidRDefault="00A22DF5" w:rsidP="00A22DF5">
            <w:r w:rsidRPr="00AE3B61">
              <w:t>GI Unknown Slide Conference</w:t>
            </w:r>
          </w:p>
        </w:tc>
        <w:tc>
          <w:tcPr>
            <w:tcW w:w="1617" w:type="dxa"/>
            <w:vAlign w:val="center"/>
          </w:tcPr>
          <w:p w14:paraId="5AEC731E" w14:textId="4AF4CA32" w:rsidR="00A22DF5" w:rsidRPr="00AE3B61" w:rsidRDefault="00A22DF5" w:rsidP="00A22DF5">
            <w:r>
              <w:t>Lecturer</w:t>
            </w:r>
          </w:p>
        </w:tc>
        <w:tc>
          <w:tcPr>
            <w:tcW w:w="1260" w:type="dxa"/>
            <w:vAlign w:val="center"/>
          </w:tcPr>
          <w:p w14:paraId="3C09267B" w14:textId="726CB9B5" w:rsidR="00A22DF5" w:rsidRPr="00AE3B61" w:rsidRDefault="00A22DF5" w:rsidP="00A22DF5">
            <w:r w:rsidRPr="00AE3B61">
              <w:t>1</w:t>
            </w:r>
            <w:r>
              <w:t>-2</w:t>
            </w:r>
            <w:r w:rsidRPr="00AE3B61">
              <w:t xml:space="preserve"> </w:t>
            </w:r>
            <w:proofErr w:type="spellStart"/>
            <w:r w:rsidRPr="00AE3B61">
              <w:t>hr</w:t>
            </w:r>
            <w:r>
              <w:t>s</w:t>
            </w:r>
            <w:proofErr w:type="spellEnd"/>
            <w:r>
              <w:t>/yr</w:t>
            </w:r>
          </w:p>
        </w:tc>
        <w:tc>
          <w:tcPr>
            <w:tcW w:w="1890" w:type="dxa"/>
            <w:vAlign w:val="center"/>
          </w:tcPr>
          <w:p w14:paraId="46161BB1" w14:textId="0D56D9E5" w:rsidR="00A22DF5" w:rsidRPr="00AE3B61" w:rsidRDefault="00A22DF5" w:rsidP="00A22DF5">
            <w:r w:rsidRPr="00AE3B61">
              <w:t>Pathology residents and fellows (a</w:t>
            </w:r>
            <w:r>
              <w:t>bout</w:t>
            </w:r>
            <w:r w:rsidRPr="00AE3B61">
              <w:t xml:space="preserve"> </w:t>
            </w:r>
            <w:r>
              <w:t>17</w:t>
            </w:r>
            <w:r w:rsidRPr="00AE3B61">
              <w:t>)</w:t>
            </w:r>
          </w:p>
        </w:tc>
        <w:tc>
          <w:tcPr>
            <w:tcW w:w="2070" w:type="dxa"/>
            <w:vAlign w:val="center"/>
          </w:tcPr>
          <w:p w14:paraId="59313B6D" w14:textId="3C6B4C79" w:rsidR="00A22DF5" w:rsidRPr="00AE3B61" w:rsidRDefault="00A22DF5" w:rsidP="00A22DF5">
            <w:r>
              <w:t xml:space="preserve">Penn State Milton S. Hershey Medical Center, Department of </w:t>
            </w:r>
            <w:r w:rsidRPr="00AE3B61">
              <w:t>Pathology</w:t>
            </w:r>
          </w:p>
        </w:tc>
      </w:tr>
      <w:tr w:rsidR="00A22DF5" w:rsidRPr="00AE3B61" w14:paraId="73E0E12B" w14:textId="77777777" w:rsidTr="00A84C2F">
        <w:trPr>
          <w:trHeight w:val="360"/>
        </w:trPr>
        <w:tc>
          <w:tcPr>
            <w:tcW w:w="1345" w:type="dxa"/>
            <w:vAlign w:val="center"/>
          </w:tcPr>
          <w:p w14:paraId="19100E3E" w14:textId="26C2482A" w:rsidR="00A22DF5" w:rsidRPr="00AE3B61" w:rsidRDefault="00A22DF5" w:rsidP="00A22DF5">
            <w:r>
              <w:t>2013-2019</w:t>
            </w:r>
          </w:p>
        </w:tc>
        <w:tc>
          <w:tcPr>
            <w:tcW w:w="2253" w:type="dxa"/>
            <w:vAlign w:val="center"/>
          </w:tcPr>
          <w:p w14:paraId="17FF23E3" w14:textId="7150433F" w:rsidR="00A22DF5" w:rsidRPr="00AE3B61" w:rsidRDefault="00A22DF5" w:rsidP="00A22DF5">
            <w:r w:rsidRPr="00E01EE2">
              <w:t>Papillary Lesions of Breast</w:t>
            </w:r>
          </w:p>
        </w:tc>
        <w:tc>
          <w:tcPr>
            <w:tcW w:w="1617" w:type="dxa"/>
            <w:vAlign w:val="center"/>
          </w:tcPr>
          <w:p w14:paraId="32107A42" w14:textId="23D4BC44" w:rsidR="00A22DF5" w:rsidRPr="00AE3B61" w:rsidRDefault="00A22DF5" w:rsidP="00A22DF5">
            <w:r>
              <w:t>Lecturer</w:t>
            </w:r>
          </w:p>
        </w:tc>
        <w:tc>
          <w:tcPr>
            <w:tcW w:w="1260" w:type="dxa"/>
            <w:vAlign w:val="center"/>
          </w:tcPr>
          <w:p w14:paraId="3D2EF1B2" w14:textId="184674A6" w:rsidR="00A22DF5" w:rsidRPr="00AE3B61" w:rsidRDefault="00A22DF5" w:rsidP="00A22DF5">
            <w:r w:rsidRPr="00E01EE2">
              <w:t xml:space="preserve">1 </w:t>
            </w:r>
            <w:proofErr w:type="spellStart"/>
            <w:r w:rsidRPr="00E01EE2">
              <w:t>hr</w:t>
            </w:r>
            <w:proofErr w:type="spellEnd"/>
            <w:r>
              <w:t>/ biennial</w:t>
            </w:r>
          </w:p>
        </w:tc>
        <w:tc>
          <w:tcPr>
            <w:tcW w:w="1890" w:type="dxa"/>
            <w:vAlign w:val="center"/>
          </w:tcPr>
          <w:p w14:paraId="4CFB0A96" w14:textId="76ED079F" w:rsidR="00A22DF5" w:rsidRPr="00AE3B61" w:rsidRDefault="00A22DF5" w:rsidP="00A22DF5">
            <w:r w:rsidRPr="00AE3B61">
              <w:t>Pathology residents and fellows (a</w:t>
            </w:r>
            <w:r>
              <w:t>bout</w:t>
            </w:r>
            <w:r w:rsidRPr="00AE3B61">
              <w:t xml:space="preserve"> </w:t>
            </w:r>
            <w:r>
              <w:t>17</w:t>
            </w:r>
            <w:r w:rsidRPr="00AE3B61">
              <w:t>)</w:t>
            </w:r>
          </w:p>
        </w:tc>
        <w:tc>
          <w:tcPr>
            <w:tcW w:w="2070" w:type="dxa"/>
            <w:vAlign w:val="center"/>
          </w:tcPr>
          <w:p w14:paraId="55D1FCED" w14:textId="2FEDA58C" w:rsidR="00A22DF5" w:rsidRPr="00AE3B61" w:rsidRDefault="00A22DF5" w:rsidP="00A22DF5">
            <w:r>
              <w:t xml:space="preserve">Penn State Milton S. Hershey Medical Center, Department of </w:t>
            </w:r>
            <w:r w:rsidRPr="00AE3B61">
              <w:t>Pathology</w:t>
            </w:r>
          </w:p>
        </w:tc>
      </w:tr>
      <w:tr w:rsidR="00A22DF5" w:rsidRPr="00AE3B61" w14:paraId="52604985" w14:textId="77777777" w:rsidTr="00A84C2F">
        <w:trPr>
          <w:trHeight w:val="360"/>
        </w:trPr>
        <w:tc>
          <w:tcPr>
            <w:tcW w:w="1345" w:type="dxa"/>
            <w:vAlign w:val="center"/>
          </w:tcPr>
          <w:p w14:paraId="4AC3053F" w14:textId="063B08F3" w:rsidR="00A22DF5" w:rsidRDefault="00A22DF5" w:rsidP="00A22DF5">
            <w:r>
              <w:t>2014-2018</w:t>
            </w:r>
          </w:p>
        </w:tc>
        <w:tc>
          <w:tcPr>
            <w:tcW w:w="2253" w:type="dxa"/>
            <w:vAlign w:val="center"/>
          </w:tcPr>
          <w:p w14:paraId="36AD1F79" w14:textId="082F0BCD" w:rsidR="00A22DF5" w:rsidRPr="00E01EE2" w:rsidRDefault="00A22DF5" w:rsidP="00A22DF5">
            <w:r>
              <w:t>Pancreas Pathology</w:t>
            </w:r>
          </w:p>
        </w:tc>
        <w:tc>
          <w:tcPr>
            <w:tcW w:w="1617" w:type="dxa"/>
            <w:vAlign w:val="center"/>
          </w:tcPr>
          <w:p w14:paraId="2A9D39C7" w14:textId="3F908E42" w:rsidR="00A22DF5" w:rsidRPr="00AE3B61" w:rsidRDefault="00A22DF5" w:rsidP="00A22DF5">
            <w:r>
              <w:t>Lecturer</w:t>
            </w:r>
          </w:p>
        </w:tc>
        <w:tc>
          <w:tcPr>
            <w:tcW w:w="1260" w:type="dxa"/>
            <w:vAlign w:val="center"/>
          </w:tcPr>
          <w:p w14:paraId="6CBE5272" w14:textId="3302669C" w:rsidR="00A22DF5" w:rsidRPr="00E01EE2" w:rsidRDefault="00A22DF5" w:rsidP="00A22DF5">
            <w:r w:rsidRPr="00E01EE2">
              <w:t xml:space="preserve">1 </w:t>
            </w:r>
            <w:proofErr w:type="spellStart"/>
            <w:r w:rsidRPr="00E01EE2">
              <w:t>hr</w:t>
            </w:r>
            <w:proofErr w:type="spellEnd"/>
            <w:r>
              <w:t>/ biennial</w:t>
            </w:r>
          </w:p>
        </w:tc>
        <w:tc>
          <w:tcPr>
            <w:tcW w:w="1890" w:type="dxa"/>
            <w:vAlign w:val="center"/>
          </w:tcPr>
          <w:p w14:paraId="5C6DC05F" w14:textId="06BC94F6" w:rsidR="00A22DF5" w:rsidRPr="00AE3B61" w:rsidRDefault="00A22DF5" w:rsidP="00A22DF5">
            <w:r w:rsidRPr="00AE3B61">
              <w:t>Pathology residents and fellows (a</w:t>
            </w:r>
            <w:r>
              <w:t>bout</w:t>
            </w:r>
            <w:r w:rsidRPr="00AE3B61">
              <w:t xml:space="preserve"> </w:t>
            </w:r>
            <w:r>
              <w:t>17</w:t>
            </w:r>
            <w:r w:rsidRPr="00AE3B61">
              <w:t>)</w:t>
            </w:r>
          </w:p>
        </w:tc>
        <w:tc>
          <w:tcPr>
            <w:tcW w:w="2070" w:type="dxa"/>
          </w:tcPr>
          <w:p w14:paraId="7979D7FF" w14:textId="3C5B28E0" w:rsidR="00A22DF5" w:rsidRPr="00AE3B61" w:rsidRDefault="00A22DF5" w:rsidP="00A22DF5">
            <w:r w:rsidRPr="00056B8C">
              <w:t>Penn State Milton S. Hershey Medical Center, Department of Pathology</w:t>
            </w:r>
          </w:p>
        </w:tc>
      </w:tr>
      <w:tr w:rsidR="00A22DF5" w:rsidRPr="00AE3B61" w14:paraId="7747A46C" w14:textId="77777777" w:rsidTr="00A84C2F">
        <w:trPr>
          <w:trHeight w:val="360"/>
        </w:trPr>
        <w:tc>
          <w:tcPr>
            <w:tcW w:w="1345" w:type="dxa"/>
            <w:vAlign w:val="center"/>
          </w:tcPr>
          <w:p w14:paraId="2C4500D6" w14:textId="7DC364BB" w:rsidR="00A22DF5" w:rsidRDefault="00A22DF5" w:rsidP="00A22DF5">
            <w:r>
              <w:t>2013-2019</w:t>
            </w:r>
          </w:p>
        </w:tc>
        <w:tc>
          <w:tcPr>
            <w:tcW w:w="2253" w:type="dxa"/>
            <w:vAlign w:val="center"/>
          </w:tcPr>
          <w:p w14:paraId="6E3DE8F5" w14:textId="5451E6B8" w:rsidR="00A22DF5" w:rsidRDefault="00A22DF5" w:rsidP="00A22DF5">
            <w:r>
              <w:t>Esophagus Pathology</w:t>
            </w:r>
          </w:p>
        </w:tc>
        <w:tc>
          <w:tcPr>
            <w:tcW w:w="1617" w:type="dxa"/>
            <w:vAlign w:val="center"/>
          </w:tcPr>
          <w:p w14:paraId="581EE953" w14:textId="2CAD305C" w:rsidR="00A22DF5" w:rsidRPr="00AE3B61" w:rsidRDefault="00A22DF5" w:rsidP="00A22DF5">
            <w:r w:rsidRPr="00AE3B61">
              <w:t>Didactic lecture</w:t>
            </w:r>
          </w:p>
        </w:tc>
        <w:tc>
          <w:tcPr>
            <w:tcW w:w="1260" w:type="dxa"/>
            <w:vAlign w:val="center"/>
          </w:tcPr>
          <w:p w14:paraId="34EA0BC4" w14:textId="311CD90A" w:rsidR="00A22DF5" w:rsidRPr="00E01EE2" w:rsidRDefault="00A22DF5" w:rsidP="00A22DF5">
            <w:r w:rsidRPr="00E01EE2">
              <w:t xml:space="preserve">1 </w:t>
            </w:r>
            <w:proofErr w:type="spellStart"/>
            <w:r w:rsidRPr="00E01EE2">
              <w:t>hr</w:t>
            </w:r>
            <w:proofErr w:type="spellEnd"/>
            <w:r>
              <w:t>/ biennial</w:t>
            </w:r>
          </w:p>
        </w:tc>
        <w:tc>
          <w:tcPr>
            <w:tcW w:w="1890" w:type="dxa"/>
            <w:vAlign w:val="center"/>
          </w:tcPr>
          <w:p w14:paraId="11D2264A" w14:textId="462ABC6B" w:rsidR="00A22DF5" w:rsidRPr="00AE3B61" w:rsidRDefault="00A22DF5" w:rsidP="00A22DF5">
            <w:r w:rsidRPr="00AE3B61">
              <w:t>Pathology residents and fellows (a</w:t>
            </w:r>
            <w:r>
              <w:t>bout</w:t>
            </w:r>
            <w:r w:rsidRPr="00AE3B61">
              <w:t xml:space="preserve"> </w:t>
            </w:r>
            <w:r>
              <w:t>17</w:t>
            </w:r>
            <w:r w:rsidRPr="00AE3B61">
              <w:t>)</w:t>
            </w:r>
          </w:p>
        </w:tc>
        <w:tc>
          <w:tcPr>
            <w:tcW w:w="2070" w:type="dxa"/>
          </w:tcPr>
          <w:p w14:paraId="46138E51" w14:textId="67671138" w:rsidR="00A22DF5" w:rsidRPr="00AE3B61" w:rsidRDefault="00A22DF5" w:rsidP="00A22DF5">
            <w:r w:rsidRPr="00056B8C">
              <w:t>Penn State Milton S. Hershey Medical Center, Department of Pathology</w:t>
            </w:r>
          </w:p>
        </w:tc>
      </w:tr>
      <w:tr w:rsidR="00A22DF5" w:rsidRPr="00AE3B61" w14:paraId="6E1451D2" w14:textId="77777777" w:rsidTr="00A84C2F">
        <w:trPr>
          <w:trHeight w:val="360"/>
        </w:trPr>
        <w:tc>
          <w:tcPr>
            <w:tcW w:w="1345" w:type="dxa"/>
            <w:vAlign w:val="center"/>
          </w:tcPr>
          <w:p w14:paraId="122627DB" w14:textId="09455056" w:rsidR="00A22DF5" w:rsidRDefault="00A22DF5" w:rsidP="00A22DF5">
            <w:r>
              <w:t>2017</w:t>
            </w:r>
          </w:p>
        </w:tc>
        <w:tc>
          <w:tcPr>
            <w:tcW w:w="2253" w:type="dxa"/>
            <w:vAlign w:val="center"/>
          </w:tcPr>
          <w:p w14:paraId="5CD3B6DA" w14:textId="1954173F" w:rsidR="00A22DF5" w:rsidRDefault="00A22DF5" w:rsidP="00A22DF5">
            <w:r>
              <w:t>Histology Workshop</w:t>
            </w:r>
          </w:p>
        </w:tc>
        <w:tc>
          <w:tcPr>
            <w:tcW w:w="1617" w:type="dxa"/>
            <w:vAlign w:val="center"/>
          </w:tcPr>
          <w:p w14:paraId="411AAF2C" w14:textId="5A33439C" w:rsidR="00A22DF5" w:rsidRPr="00AE3B61" w:rsidRDefault="00A22DF5" w:rsidP="00A22DF5">
            <w:r>
              <w:t>Lecturer/ Facilitator</w:t>
            </w:r>
          </w:p>
        </w:tc>
        <w:tc>
          <w:tcPr>
            <w:tcW w:w="1260" w:type="dxa"/>
            <w:vAlign w:val="center"/>
          </w:tcPr>
          <w:p w14:paraId="37BF0CFE" w14:textId="0DCD29B9" w:rsidR="00A22DF5" w:rsidRPr="00E01EE2" w:rsidRDefault="00A22DF5" w:rsidP="00A22DF5">
            <w:r>
              <w:t xml:space="preserve">1 </w:t>
            </w:r>
            <w:proofErr w:type="spellStart"/>
            <w:r>
              <w:t>hr</w:t>
            </w:r>
            <w:proofErr w:type="spellEnd"/>
          </w:p>
        </w:tc>
        <w:tc>
          <w:tcPr>
            <w:tcW w:w="1890" w:type="dxa"/>
            <w:vAlign w:val="center"/>
          </w:tcPr>
          <w:p w14:paraId="3762363A" w14:textId="19870017" w:rsidR="00A22DF5" w:rsidRPr="00AE3B61" w:rsidRDefault="00A22DF5" w:rsidP="00A22DF5">
            <w:r>
              <w:t>PhD Student Teaching</w:t>
            </w:r>
          </w:p>
        </w:tc>
        <w:tc>
          <w:tcPr>
            <w:tcW w:w="2070" w:type="dxa"/>
          </w:tcPr>
          <w:p w14:paraId="4DC733A0" w14:textId="7C218CDB" w:rsidR="00A22DF5" w:rsidRPr="00056B8C" w:rsidRDefault="00A22DF5" w:rsidP="00A22DF5">
            <w:r w:rsidRPr="00056B8C">
              <w:t>Penn State Milton S. Hershey Medical Center</w:t>
            </w:r>
          </w:p>
        </w:tc>
      </w:tr>
      <w:tr w:rsidR="00A22DF5" w:rsidRPr="00AE3B61" w14:paraId="11059DF2" w14:textId="77777777" w:rsidTr="00A84C2F">
        <w:trPr>
          <w:trHeight w:val="360"/>
        </w:trPr>
        <w:tc>
          <w:tcPr>
            <w:tcW w:w="1345" w:type="dxa"/>
            <w:vAlign w:val="center"/>
          </w:tcPr>
          <w:p w14:paraId="1C3CE601" w14:textId="75F47D9C" w:rsidR="00A22DF5" w:rsidRDefault="00A22DF5" w:rsidP="00A22DF5">
            <w:r w:rsidRPr="00E01EE2">
              <w:t>2016</w:t>
            </w:r>
          </w:p>
        </w:tc>
        <w:tc>
          <w:tcPr>
            <w:tcW w:w="2253" w:type="dxa"/>
            <w:vAlign w:val="center"/>
          </w:tcPr>
          <w:p w14:paraId="6750649D" w14:textId="2E25B3C2" w:rsidR="00A22DF5" w:rsidRDefault="00A22DF5" w:rsidP="00A22DF5">
            <w:r w:rsidRPr="00E01EE2">
              <w:t>GI board review session</w:t>
            </w:r>
          </w:p>
        </w:tc>
        <w:tc>
          <w:tcPr>
            <w:tcW w:w="1617" w:type="dxa"/>
            <w:vAlign w:val="center"/>
          </w:tcPr>
          <w:p w14:paraId="1230DA57" w14:textId="17CAA6DE" w:rsidR="00A22DF5" w:rsidRPr="00AE3B61" w:rsidRDefault="00A22DF5" w:rsidP="00A22DF5">
            <w:r w:rsidRPr="00AE3B61">
              <w:t>Didactic lecture</w:t>
            </w:r>
          </w:p>
        </w:tc>
        <w:tc>
          <w:tcPr>
            <w:tcW w:w="1260" w:type="dxa"/>
            <w:vAlign w:val="center"/>
          </w:tcPr>
          <w:p w14:paraId="77350662" w14:textId="60645C97" w:rsidR="00A22DF5" w:rsidRPr="00E01EE2" w:rsidRDefault="00A22DF5" w:rsidP="00A22DF5">
            <w:r w:rsidRPr="00E01EE2">
              <w:t xml:space="preserve">1 </w:t>
            </w:r>
            <w:proofErr w:type="spellStart"/>
            <w:r w:rsidRPr="00E01EE2">
              <w:t>hr</w:t>
            </w:r>
            <w:proofErr w:type="spellEnd"/>
          </w:p>
        </w:tc>
        <w:tc>
          <w:tcPr>
            <w:tcW w:w="1890" w:type="dxa"/>
            <w:vAlign w:val="center"/>
          </w:tcPr>
          <w:p w14:paraId="4842C215" w14:textId="25C296D8" w:rsidR="00A22DF5" w:rsidRPr="00AE3B61" w:rsidRDefault="00A22DF5" w:rsidP="00A22DF5">
            <w:r w:rsidRPr="00AE3B61">
              <w:t>Pathology residents (a</w:t>
            </w:r>
            <w:r>
              <w:t>bout</w:t>
            </w:r>
            <w:r w:rsidRPr="00AE3B61">
              <w:t xml:space="preserve"> </w:t>
            </w:r>
            <w:r>
              <w:t>16</w:t>
            </w:r>
            <w:r w:rsidRPr="00AE3B61">
              <w:t>)</w:t>
            </w:r>
          </w:p>
        </w:tc>
        <w:tc>
          <w:tcPr>
            <w:tcW w:w="2070" w:type="dxa"/>
          </w:tcPr>
          <w:p w14:paraId="441C696F" w14:textId="780C7D76" w:rsidR="00A22DF5" w:rsidRPr="00AE3B61" w:rsidRDefault="00A22DF5" w:rsidP="00A22DF5">
            <w:r w:rsidRPr="00056B8C">
              <w:t>Penn State Milton S. Hershey Medical Center, Department of Pathology</w:t>
            </w:r>
          </w:p>
        </w:tc>
      </w:tr>
      <w:tr w:rsidR="00A22DF5" w:rsidRPr="00AE3B61" w14:paraId="3DCFF2D5" w14:textId="77777777" w:rsidTr="00A84C2F">
        <w:trPr>
          <w:trHeight w:val="360"/>
        </w:trPr>
        <w:tc>
          <w:tcPr>
            <w:tcW w:w="1345" w:type="dxa"/>
            <w:vAlign w:val="center"/>
          </w:tcPr>
          <w:p w14:paraId="343305D3" w14:textId="23ABDACE" w:rsidR="00A22DF5" w:rsidRPr="00E01EE2" w:rsidRDefault="00A22DF5" w:rsidP="00A22DF5">
            <w:r w:rsidRPr="00E01EE2">
              <w:t>2014-2016</w:t>
            </w:r>
          </w:p>
        </w:tc>
        <w:tc>
          <w:tcPr>
            <w:tcW w:w="2253" w:type="dxa"/>
            <w:vAlign w:val="center"/>
          </w:tcPr>
          <w:p w14:paraId="24733A22" w14:textId="650271A3" w:rsidR="00A22DF5" w:rsidRPr="00E01EE2" w:rsidRDefault="00A22DF5" w:rsidP="00A22DF5">
            <w:r w:rsidRPr="00E01EE2">
              <w:t>Journal Club</w:t>
            </w:r>
            <w:r>
              <w:t xml:space="preserve">, GI based </w:t>
            </w:r>
          </w:p>
        </w:tc>
        <w:tc>
          <w:tcPr>
            <w:tcW w:w="1617" w:type="dxa"/>
            <w:vAlign w:val="center"/>
          </w:tcPr>
          <w:p w14:paraId="7389F2F4" w14:textId="76BF62F1" w:rsidR="00A22DF5" w:rsidRPr="00AE3B61" w:rsidRDefault="00A22DF5" w:rsidP="00A22DF5">
            <w:r>
              <w:t>Facilitator</w:t>
            </w:r>
          </w:p>
        </w:tc>
        <w:tc>
          <w:tcPr>
            <w:tcW w:w="1260" w:type="dxa"/>
            <w:vAlign w:val="center"/>
          </w:tcPr>
          <w:p w14:paraId="0E3A7B39" w14:textId="54525F06" w:rsidR="00A22DF5" w:rsidRPr="00E01EE2" w:rsidRDefault="00A22DF5" w:rsidP="00A22DF5">
            <w:r>
              <w:t>1hr/yr</w:t>
            </w:r>
          </w:p>
        </w:tc>
        <w:tc>
          <w:tcPr>
            <w:tcW w:w="1890" w:type="dxa"/>
            <w:vAlign w:val="center"/>
          </w:tcPr>
          <w:p w14:paraId="7495E17E" w14:textId="668766F6" w:rsidR="00A22DF5" w:rsidRPr="00AE3B61" w:rsidRDefault="00A22DF5" w:rsidP="00A22DF5">
            <w:r w:rsidRPr="00AE3B61">
              <w:t>Pathology residents and fellows (a</w:t>
            </w:r>
            <w:r>
              <w:t>bout</w:t>
            </w:r>
            <w:r w:rsidRPr="00AE3B61">
              <w:t xml:space="preserve"> </w:t>
            </w:r>
            <w:r>
              <w:t>17</w:t>
            </w:r>
            <w:r w:rsidRPr="00AE3B61">
              <w:t>)</w:t>
            </w:r>
          </w:p>
        </w:tc>
        <w:tc>
          <w:tcPr>
            <w:tcW w:w="2070" w:type="dxa"/>
          </w:tcPr>
          <w:p w14:paraId="34F889EC" w14:textId="7F45EB1E" w:rsidR="00A22DF5" w:rsidRPr="00AE3B61" w:rsidRDefault="00A22DF5" w:rsidP="00A22DF5">
            <w:r w:rsidRPr="00056B8C">
              <w:t>Penn State Milton S. Hershey Medical Center, Department of Pathology</w:t>
            </w:r>
          </w:p>
        </w:tc>
      </w:tr>
      <w:tr w:rsidR="00A22DF5" w:rsidRPr="00AE3B61" w14:paraId="74414A3D" w14:textId="77777777" w:rsidTr="00A84C2F">
        <w:trPr>
          <w:trHeight w:val="360"/>
        </w:trPr>
        <w:tc>
          <w:tcPr>
            <w:tcW w:w="1345" w:type="dxa"/>
            <w:vAlign w:val="center"/>
          </w:tcPr>
          <w:p w14:paraId="0F954060" w14:textId="00FBFCAD" w:rsidR="00A22DF5" w:rsidRPr="00E01EE2" w:rsidRDefault="00A22DF5" w:rsidP="00A22DF5">
            <w:r>
              <w:t xml:space="preserve">2013-Present </w:t>
            </w:r>
          </w:p>
        </w:tc>
        <w:tc>
          <w:tcPr>
            <w:tcW w:w="2253" w:type="dxa"/>
            <w:vAlign w:val="center"/>
          </w:tcPr>
          <w:p w14:paraId="6BD34E68" w14:textId="5E192E32" w:rsidR="00A22DF5" w:rsidRPr="00E01EE2" w:rsidRDefault="00A22DF5" w:rsidP="00A22DF5">
            <w:r w:rsidRPr="00E01EE2">
              <w:t>One</w:t>
            </w:r>
            <w:r>
              <w:t>-</w:t>
            </w:r>
            <w:r w:rsidRPr="00E01EE2">
              <w:t>on</w:t>
            </w:r>
            <w:r>
              <w:t>-</w:t>
            </w:r>
            <w:r w:rsidRPr="00E01EE2">
              <w:t>one teaching on the scope</w:t>
            </w:r>
          </w:p>
        </w:tc>
        <w:tc>
          <w:tcPr>
            <w:tcW w:w="1617" w:type="dxa"/>
            <w:vAlign w:val="center"/>
          </w:tcPr>
          <w:p w14:paraId="2473DA14" w14:textId="3E1F84B7" w:rsidR="00A22DF5" w:rsidRDefault="00A22DF5" w:rsidP="00A22DF5">
            <w:r>
              <w:t>Faculty/ Instructor</w:t>
            </w:r>
          </w:p>
        </w:tc>
        <w:tc>
          <w:tcPr>
            <w:tcW w:w="1260" w:type="dxa"/>
            <w:vAlign w:val="center"/>
          </w:tcPr>
          <w:p w14:paraId="0B81F322" w14:textId="3936E28E" w:rsidR="00A22DF5" w:rsidRDefault="00A22DF5" w:rsidP="00A22DF5">
            <w:r>
              <w:t xml:space="preserve">15-20 </w:t>
            </w:r>
            <w:proofErr w:type="spellStart"/>
            <w:r>
              <w:t>hrs</w:t>
            </w:r>
            <w:proofErr w:type="spellEnd"/>
            <w:r>
              <w:t>/</w:t>
            </w:r>
            <w:proofErr w:type="spellStart"/>
            <w:r>
              <w:t>mo</w:t>
            </w:r>
            <w:proofErr w:type="spellEnd"/>
          </w:p>
        </w:tc>
        <w:tc>
          <w:tcPr>
            <w:tcW w:w="1890" w:type="dxa"/>
            <w:vAlign w:val="center"/>
          </w:tcPr>
          <w:p w14:paraId="135905DE" w14:textId="6E41900B" w:rsidR="00A22DF5" w:rsidRPr="00AE3B61" w:rsidRDefault="00A22DF5" w:rsidP="00A22DF5">
            <w:r w:rsidRPr="00AE3B61">
              <w:t>Pathology residents and fellows</w:t>
            </w:r>
            <w:r>
              <w:t xml:space="preserve"> (about 1)</w:t>
            </w:r>
          </w:p>
        </w:tc>
        <w:tc>
          <w:tcPr>
            <w:tcW w:w="2070" w:type="dxa"/>
          </w:tcPr>
          <w:p w14:paraId="5942D70F" w14:textId="30C41FF9" w:rsidR="00A22DF5" w:rsidRPr="00056B8C" w:rsidRDefault="00A22DF5" w:rsidP="00A22DF5">
            <w:r w:rsidRPr="003147FC">
              <w:t>UTSW School of Medicine</w:t>
            </w:r>
            <w:r>
              <w:t xml:space="preserve"> and </w:t>
            </w:r>
            <w:r w:rsidRPr="00933C40">
              <w:t>Penn State College of Medicine</w:t>
            </w:r>
          </w:p>
        </w:tc>
      </w:tr>
      <w:tr w:rsidR="00A22DF5" w:rsidRPr="00AE3B61" w14:paraId="7C0D52FC" w14:textId="77777777" w:rsidTr="00A46F10">
        <w:trPr>
          <w:trHeight w:val="360"/>
        </w:trPr>
        <w:tc>
          <w:tcPr>
            <w:tcW w:w="10435" w:type="dxa"/>
            <w:gridSpan w:val="6"/>
            <w:vAlign w:val="center"/>
          </w:tcPr>
          <w:p w14:paraId="7B40B283" w14:textId="77777777" w:rsidR="00A22DF5" w:rsidRPr="00AE3B61" w:rsidRDefault="00A22DF5" w:rsidP="00A22DF5">
            <w:pPr>
              <w:rPr>
                <w:u w:val="single"/>
              </w:rPr>
            </w:pPr>
            <w:r w:rsidRPr="00AE3B61">
              <w:rPr>
                <w:u w:val="single"/>
              </w:rPr>
              <w:lastRenderedPageBreak/>
              <w:t>Instructor in Continuing Medical Education (CME), Faculty Development, National Educational Symposia</w:t>
            </w:r>
          </w:p>
        </w:tc>
      </w:tr>
      <w:tr w:rsidR="00A22DF5" w:rsidRPr="00AE3B61" w14:paraId="12149501" w14:textId="77777777" w:rsidTr="002E6953">
        <w:trPr>
          <w:trHeight w:val="360"/>
        </w:trPr>
        <w:tc>
          <w:tcPr>
            <w:tcW w:w="1345" w:type="dxa"/>
            <w:vAlign w:val="center"/>
          </w:tcPr>
          <w:p w14:paraId="26358702" w14:textId="560BE63F" w:rsidR="00A22DF5" w:rsidRPr="00AE3B61" w:rsidRDefault="00A22DF5" w:rsidP="00A22DF5">
            <w:r>
              <w:t>2022-Present</w:t>
            </w:r>
          </w:p>
        </w:tc>
        <w:tc>
          <w:tcPr>
            <w:tcW w:w="2253" w:type="dxa"/>
            <w:vAlign w:val="center"/>
          </w:tcPr>
          <w:p w14:paraId="6E891C22" w14:textId="7656978D" w:rsidR="00A22DF5" w:rsidRPr="00AE3B61" w:rsidRDefault="00A22DF5" w:rsidP="00A22DF5">
            <w:r>
              <w:t>Multiple GI Pathology Courses (Detailed below under “Invited Lectures”)</w:t>
            </w:r>
          </w:p>
        </w:tc>
        <w:tc>
          <w:tcPr>
            <w:tcW w:w="1617" w:type="dxa"/>
            <w:vAlign w:val="center"/>
          </w:tcPr>
          <w:p w14:paraId="1D093E56" w14:textId="4C9BB0EE" w:rsidR="00A22DF5" w:rsidRPr="00AE3B61" w:rsidRDefault="00A22DF5" w:rsidP="00A22DF5">
            <w:r>
              <w:t xml:space="preserve">Course Director/Instructor for multiple courses </w:t>
            </w:r>
          </w:p>
        </w:tc>
        <w:tc>
          <w:tcPr>
            <w:tcW w:w="1260" w:type="dxa"/>
            <w:vAlign w:val="center"/>
          </w:tcPr>
          <w:p w14:paraId="06A937FF" w14:textId="5F1570CB" w:rsidR="00A22DF5" w:rsidRPr="00AE3B61" w:rsidRDefault="00A22DF5" w:rsidP="00A22DF5">
            <w:r>
              <w:t>Variable, depending upon the course</w:t>
            </w:r>
          </w:p>
        </w:tc>
        <w:tc>
          <w:tcPr>
            <w:tcW w:w="1890" w:type="dxa"/>
            <w:vAlign w:val="center"/>
          </w:tcPr>
          <w:p w14:paraId="24D5E171" w14:textId="29CE5567" w:rsidR="00A22DF5" w:rsidRPr="00AE3B61" w:rsidRDefault="00A22DF5" w:rsidP="00A22DF5">
            <w:r>
              <w:t>Practicing pathologists, Pathology Residents, Pathology fellows, gastroenterology fellows</w:t>
            </w:r>
          </w:p>
        </w:tc>
        <w:tc>
          <w:tcPr>
            <w:tcW w:w="2070" w:type="dxa"/>
            <w:vAlign w:val="center"/>
          </w:tcPr>
          <w:p w14:paraId="3C36818B" w14:textId="7DC5BA57" w:rsidR="00A22DF5" w:rsidRPr="00AE3B61" w:rsidRDefault="00A22DF5" w:rsidP="00A22DF5">
            <w:r>
              <w:t xml:space="preserve">CME Courses being presented at multiple national and international conferences such as annual USCAP, CAP, ASCP, ESP, DDW meetings, and Interactive microscopy session </w:t>
            </w:r>
          </w:p>
        </w:tc>
      </w:tr>
      <w:tr w:rsidR="00A22DF5" w:rsidRPr="00AE3B61" w14:paraId="7085488A" w14:textId="77777777" w:rsidTr="002E6953">
        <w:trPr>
          <w:trHeight w:val="360"/>
        </w:trPr>
        <w:tc>
          <w:tcPr>
            <w:tcW w:w="1345" w:type="dxa"/>
            <w:vAlign w:val="center"/>
          </w:tcPr>
          <w:p w14:paraId="3AA5033B" w14:textId="77777777" w:rsidR="00A22DF5" w:rsidRPr="00AE3B61" w:rsidRDefault="00A22DF5" w:rsidP="00A22DF5"/>
        </w:tc>
        <w:tc>
          <w:tcPr>
            <w:tcW w:w="2253" w:type="dxa"/>
            <w:vAlign w:val="center"/>
          </w:tcPr>
          <w:p w14:paraId="6779CD4A" w14:textId="77777777" w:rsidR="00A22DF5" w:rsidRPr="00AE3B61" w:rsidRDefault="00A22DF5" w:rsidP="00A22DF5"/>
        </w:tc>
        <w:tc>
          <w:tcPr>
            <w:tcW w:w="1617" w:type="dxa"/>
            <w:vAlign w:val="center"/>
          </w:tcPr>
          <w:p w14:paraId="46C58E70" w14:textId="77777777" w:rsidR="00A22DF5" w:rsidRPr="00AE3B61" w:rsidRDefault="00A22DF5" w:rsidP="00A22DF5"/>
        </w:tc>
        <w:tc>
          <w:tcPr>
            <w:tcW w:w="1260" w:type="dxa"/>
            <w:vAlign w:val="center"/>
          </w:tcPr>
          <w:p w14:paraId="23F63083" w14:textId="77777777" w:rsidR="00A22DF5" w:rsidRPr="00AE3B61" w:rsidRDefault="00A22DF5" w:rsidP="00A22DF5"/>
        </w:tc>
        <w:tc>
          <w:tcPr>
            <w:tcW w:w="1890" w:type="dxa"/>
            <w:vAlign w:val="center"/>
          </w:tcPr>
          <w:p w14:paraId="36AFD28E" w14:textId="77777777" w:rsidR="00A22DF5" w:rsidRPr="00AE3B61" w:rsidRDefault="00A22DF5" w:rsidP="00A22DF5"/>
        </w:tc>
        <w:tc>
          <w:tcPr>
            <w:tcW w:w="2070" w:type="dxa"/>
            <w:vAlign w:val="center"/>
          </w:tcPr>
          <w:p w14:paraId="122D5792" w14:textId="77777777" w:rsidR="00A22DF5" w:rsidRPr="00AE3B61" w:rsidRDefault="00A22DF5" w:rsidP="00A22DF5"/>
        </w:tc>
      </w:tr>
    </w:tbl>
    <w:p w14:paraId="443CC16E" w14:textId="77777777" w:rsidR="00AF31F9" w:rsidRPr="00AE3B61" w:rsidRDefault="00AF31F9" w:rsidP="00AF31F9"/>
    <w:p w14:paraId="69D576FE" w14:textId="77777777" w:rsidR="00AF31F9" w:rsidRPr="00AE3B61" w:rsidRDefault="00AF31F9" w:rsidP="00AF31F9">
      <w:pPr>
        <w:rPr>
          <w:u w:val="single"/>
        </w:rPr>
      </w:pPr>
      <w:r w:rsidRPr="00AE3B61">
        <w:rPr>
          <w:u w:val="single"/>
        </w:rPr>
        <w:t>2.  Curriculum Development</w:t>
      </w:r>
    </w:p>
    <w:p w14:paraId="3D42ECE7" w14:textId="77777777" w:rsidR="00AF31F9" w:rsidRPr="00AE3B61" w:rsidRDefault="00AF31F9" w:rsidP="00AF31F9"/>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4"/>
        <w:gridCol w:w="2160"/>
        <w:gridCol w:w="1530"/>
        <w:gridCol w:w="1895"/>
        <w:gridCol w:w="1707"/>
        <w:gridCol w:w="1799"/>
      </w:tblGrid>
      <w:tr w:rsidR="00AF31F9" w:rsidRPr="00AE3B61" w14:paraId="26BC4B09" w14:textId="77777777" w:rsidTr="00A46F10">
        <w:trPr>
          <w:trHeight w:val="710"/>
        </w:trPr>
        <w:tc>
          <w:tcPr>
            <w:tcW w:w="644" w:type="pct"/>
            <w:vAlign w:val="center"/>
          </w:tcPr>
          <w:p w14:paraId="4B8732B5" w14:textId="77777777" w:rsidR="00AF31F9" w:rsidRPr="00AE3B61" w:rsidRDefault="00AF31F9" w:rsidP="00A46F10">
            <w:pPr>
              <w:rPr>
                <w:bCs/>
              </w:rPr>
            </w:pPr>
            <w:r w:rsidRPr="00AE3B61">
              <w:rPr>
                <w:bCs/>
              </w:rPr>
              <w:t>Date</w:t>
            </w:r>
          </w:p>
        </w:tc>
        <w:tc>
          <w:tcPr>
            <w:tcW w:w="1035" w:type="pct"/>
            <w:vAlign w:val="center"/>
          </w:tcPr>
          <w:p w14:paraId="1CB12CF6" w14:textId="77777777" w:rsidR="00AF31F9" w:rsidRPr="00AE3B61" w:rsidRDefault="00AF31F9" w:rsidP="00A46F10">
            <w:pPr>
              <w:rPr>
                <w:bCs/>
              </w:rPr>
            </w:pPr>
            <w:r w:rsidRPr="00AE3B61">
              <w:rPr>
                <w:bCs/>
              </w:rPr>
              <w:t>Course Name or Curriculum Product</w:t>
            </w:r>
          </w:p>
        </w:tc>
        <w:tc>
          <w:tcPr>
            <w:tcW w:w="733" w:type="pct"/>
            <w:vAlign w:val="center"/>
          </w:tcPr>
          <w:p w14:paraId="54169FB9" w14:textId="77777777" w:rsidR="00AF31F9" w:rsidRPr="00AE3B61" w:rsidRDefault="00AF31F9" w:rsidP="00A46F10">
            <w:pPr>
              <w:rPr>
                <w:bCs/>
              </w:rPr>
            </w:pPr>
            <w:r w:rsidRPr="00AE3B61">
              <w:rPr>
                <w:bCs/>
              </w:rPr>
              <w:t>Role</w:t>
            </w:r>
          </w:p>
        </w:tc>
        <w:tc>
          <w:tcPr>
            <w:tcW w:w="908" w:type="pct"/>
            <w:vAlign w:val="center"/>
          </w:tcPr>
          <w:p w14:paraId="02FA6B8E" w14:textId="77777777" w:rsidR="00AF31F9" w:rsidRPr="00AE3B61" w:rsidRDefault="00AF31F9" w:rsidP="00A46F10">
            <w:pPr>
              <w:rPr>
                <w:bCs/>
              </w:rPr>
            </w:pPr>
            <w:r w:rsidRPr="00AE3B61">
              <w:rPr>
                <w:bCs/>
              </w:rPr>
              <w:t>Purpose</w:t>
            </w:r>
          </w:p>
        </w:tc>
        <w:tc>
          <w:tcPr>
            <w:tcW w:w="818" w:type="pct"/>
            <w:vAlign w:val="center"/>
          </w:tcPr>
          <w:p w14:paraId="5BFCD6EA" w14:textId="77777777" w:rsidR="00AF31F9" w:rsidRPr="00AE3B61" w:rsidRDefault="00AF31F9" w:rsidP="00A46F10">
            <w:pPr>
              <w:rPr>
                <w:bCs/>
              </w:rPr>
            </w:pPr>
            <w:r w:rsidRPr="00AE3B61">
              <w:rPr>
                <w:bCs/>
              </w:rPr>
              <w:t>Primary Learner Audience</w:t>
            </w:r>
          </w:p>
        </w:tc>
        <w:tc>
          <w:tcPr>
            <w:tcW w:w="862" w:type="pct"/>
            <w:vAlign w:val="center"/>
          </w:tcPr>
          <w:p w14:paraId="0DCDAEEC" w14:textId="77777777" w:rsidR="00AF31F9" w:rsidRPr="00AE3B61" w:rsidRDefault="00AF31F9" w:rsidP="00A46F10">
            <w:pPr>
              <w:rPr>
                <w:bCs/>
              </w:rPr>
            </w:pPr>
            <w:r w:rsidRPr="00AE3B61">
              <w:rPr>
                <w:bCs/>
              </w:rPr>
              <w:t>Organization or Institution</w:t>
            </w:r>
          </w:p>
        </w:tc>
      </w:tr>
      <w:tr w:rsidR="00AF31F9" w:rsidRPr="00AE3B61" w14:paraId="567B21EA" w14:textId="77777777" w:rsidTr="00A46F10">
        <w:trPr>
          <w:trHeight w:val="360"/>
        </w:trPr>
        <w:tc>
          <w:tcPr>
            <w:tcW w:w="644" w:type="pct"/>
            <w:vAlign w:val="center"/>
          </w:tcPr>
          <w:p w14:paraId="20974DB2" w14:textId="77777777" w:rsidR="00AF31F9" w:rsidRPr="00AE3B61" w:rsidRDefault="00AF31F9" w:rsidP="00A46F10"/>
        </w:tc>
        <w:tc>
          <w:tcPr>
            <w:tcW w:w="1035" w:type="pct"/>
            <w:vAlign w:val="center"/>
          </w:tcPr>
          <w:p w14:paraId="678C6CB2" w14:textId="77777777" w:rsidR="00AF31F9" w:rsidRPr="00AE3B61" w:rsidRDefault="00AF31F9" w:rsidP="00A46F10"/>
        </w:tc>
        <w:tc>
          <w:tcPr>
            <w:tcW w:w="733" w:type="pct"/>
            <w:vAlign w:val="center"/>
          </w:tcPr>
          <w:p w14:paraId="1132CA00" w14:textId="77777777" w:rsidR="00AF31F9" w:rsidRPr="00AE3B61" w:rsidRDefault="00AF31F9" w:rsidP="00A46F10"/>
        </w:tc>
        <w:tc>
          <w:tcPr>
            <w:tcW w:w="908" w:type="pct"/>
            <w:vAlign w:val="center"/>
          </w:tcPr>
          <w:p w14:paraId="647C139A" w14:textId="77777777" w:rsidR="00AF31F9" w:rsidRPr="00AE3B61" w:rsidRDefault="00AF31F9" w:rsidP="00A46F10"/>
        </w:tc>
        <w:tc>
          <w:tcPr>
            <w:tcW w:w="818" w:type="pct"/>
            <w:vAlign w:val="center"/>
          </w:tcPr>
          <w:p w14:paraId="0708DE3B" w14:textId="77777777" w:rsidR="00AF31F9" w:rsidRPr="00AE3B61" w:rsidRDefault="00AF31F9" w:rsidP="00A46F10"/>
        </w:tc>
        <w:tc>
          <w:tcPr>
            <w:tcW w:w="862" w:type="pct"/>
            <w:vAlign w:val="center"/>
          </w:tcPr>
          <w:p w14:paraId="7A422465" w14:textId="77777777" w:rsidR="00AF31F9" w:rsidRPr="00AE3B61" w:rsidRDefault="00AF31F9" w:rsidP="00A46F10"/>
        </w:tc>
      </w:tr>
      <w:tr w:rsidR="00AF31F9" w:rsidRPr="00AE3B61" w14:paraId="796BF6E0" w14:textId="77777777" w:rsidTr="00A46F10">
        <w:trPr>
          <w:trHeight w:val="360"/>
        </w:trPr>
        <w:tc>
          <w:tcPr>
            <w:tcW w:w="644" w:type="pct"/>
            <w:vAlign w:val="center"/>
          </w:tcPr>
          <w:p w14:paraId="4CD0E526" w14:textId="77777777" w:rsidR="00AF31F9" w:rsidRPr="00AE3B61" w:rsidRDefault="00AF31F9" w:rsidP="00A46F10"/>
        </w:tc>
        <w:tc>
          <w:tcPr>
            <w:tcW w:w="1035" w:type="pct"/>
            <w:vAlign w:val="center"/>
          </w:tcPr>
          <w:p w14:paraId="04F3C62A" w14:textId="77777777" w:rsidR="00AF31F9" w:rsidRPr="00AE3B61" w:rsidRDefault="00AF31F9" w:rsidP="00A46F10"/>
        </w:tc>
        <w:tc>
          <w:tcPr>
            <w:tcW w:w="733" w:type="pct"/>
            <w:vAlign w:val="center"/>
          </w:tcPr>
          <w:p w14:paraId="1705E731" w14:textId="77777777" w:rsidR="00AF31F9" w:rsidRPr="00AE3B61" w:rsidRDefault="00AF31F9" w:rsidP="00A46F10"/>
        </w:tc>
        <w:tc>
          <w:tcPr>
            <w:tcW w:w="908" w:type="pct"/>
            <w:vAlign w:val="center"/>
          </w:tcPr>
          <w:p w14:paraId="5883038A" w14:textId="77777777" w:rsidR="00AF31F9" w:rsidRPr="00AE3B61" w:rsidRDefault="00AF31F9" w:rsidP="00A46F10"/>
        </w:tc>
        <w:tc>
          <w:tcPr>
            <w:tcW w:w="818" w:type="pct"/>
            <w:vAlign w:val="center"/>
          </w:tcPr>
          <w:p w14:paraId="352B9C93" w14:textId="77777777" w:rsidR="00AF31F9" w:rsidRPr="00AE3B61" w:rsidRDefault="00AF31F9" w:rsidP="00A46F10"/>
        </w:tc>
        <w:tc>
          <w:tcPr>
            <w:tcW w:w="862" w:type="pct"/>
            <w:vAlign w:val="center"/>
          </w:tcPr>
          <w:p w14:paraId="65228C44" w14:textId="77777777" w:rsidR="00AF31F9" w:rsidRPr="00AE3B61" w:rsidRDefault="00AF31F9" w:rsidP="00A46F10"/>
        </w:tc>
      </w:tr>
    </w:tbl>
    <w:p w14:paraId="3DEAD7FA" w14:textId="77777777" w:rsidR="00AF31F9" w:rsidRPr="00AE3B61" w:rsidRDefault="00AF31F9" w:rsidP="00AF31F9"/>
    <w:p w14:paraId="756C5B2C" w14:textId="77777777" w:rsidR="00AF31F9" w:rsidRPr="00AE3B61" w:rsidRDefault="00AF31F9" w:rsidP="00AF31F9">
      <w:pPr>
        <w:rPr>
          <w:u w:val="single"/>
        </w:rPr>
      </w:pPr>
      <w:r w:rsidRPr="00AE3B61">
        <w:rPr>
          <w:u w:val="single"/>
        </w:rPr>
        <w:t>3.  Mentoring and Advising</w:t>
      </w:r>
    </w:p>
    <w:p w14:paraId="58F2A084" w14:textId="77777777" w:rsidR="00AF31F9" w:rsidRPr="00AE3B61" w:rsidRDefault="00AF31F9" w:rsidP="00AF31F9"/>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4"/>
        <w:gridCol w:w="2070"/>
        <w:gridCol w:w="2340"/>
        <w:gridCol w:w="1801"/>
        <w:gridCol w:w="2880"/>
      </w:tblGrid>
      <w:tr w:rsidR="00AF31F9" w:rsidRPr="00AE3B61" w14:paraId="6C7AB467" w14:textId="77777777" w:rsidTr="00F30563">
        <w:trPr>
          <w:trHeight w:val="360"/>
        </w:trPr>
        <w:tc>
          <w:tcPr>
            <w:tcW w:w="644" w:type="pct"/>
            <w:vAlign w:val="center"/>
          </w:tcPr>
          <w:p w14:paraId="6F04D9C4" w14:textId="77777777" w:rsidR="00AF31F9" w:rsidRPr="00AE3B61" w:rsidRDefault="00AF31F9" w:rsidP="00A46F10">
            <w:pPr>
              <w:rPr>
                <w:bCs/>
              </w:rPr>
            </w:pPr>
            <w:r w:rsidRPr="00AE3B61">
              <w:rPr>
                <w:bCs/>
              </w:rPr>
              <w:t>Date</w:t>
            </w:r>
          </w:p>
        </w:tc>
        <w:tc>
          <w:tcPr>
            <w:tcW w:w="992" w:type="pct"/>
            <w:vAlign w:val="center"/>
          </w:tcPr>
          <w:p w14:paraId="28233109" w14:textId="77777777" w:rsidR="00AF31F9" w:rsidRPr="00AE3B61" w:rsidRDefault="00AF31F9" w:rsidP="00A46F10">
            <w:pPr>
              <w:rPr>
                <w:bCs/>
              </w:rPr>
            </w:pPr>
            <w:r w:rsidRPr="00AE3B61">
              <w:rPr>
                <w:bCs/>
              </w:rPr>
              <w:t>Mentee Name</w:t>
            </w:r>
          </w:p>
        </w:tc>
        <w:tc>
          <w:tcPr>
            <w:tcW w:w="1121" w:type="pct"/>
            <w:vAlign w:val="center"/>
          </w:tcPr>
          <w:p w14:paraId="691CF16C" w14:textId="77777777" w:rsidR="00AF31F9" w:rsidRPr="00AE3B61" w:rsidRDefault="00AF31F9" w:rsidP="00A46F10">
            <w:pPr>
              <w:rPr>
                <w:bCs/>
              </w:rPr>
            </w:pPr>
            <w:r w:rsidRPr="00AE3B61">
              <w:rPr>
                <w:bCs/>
              </w:rPr>
              <w:t>Mentee Level/ Program and Institution</w:t>
            </w:r>
          </w:p>
        </w:tc>
        <w:tc>
          <w:tcPr>
            <w:tcW w:w="863" w:type="pct"/>
            <w:vAlign w:val="center"/>
          </w:tcPr>
          <w:p w14:paraId="16669D32" w14:textId="77777777" w:rsidR="00AF31F9" w:rsidRPr="00AE3B61" w:rsidRDefault="00AF31F9" w:rsidP="00A46F10">
            <w:pPr>
              <w:rPr>
                <w:bCs/>
              </w:rPr>
            </w:pPr>
            <w:r w:rsidRPr="00AE3B61">
              <w:rPr>
                <w:bCs/>
              </w:rPr>
              <w:t>Role</w:t>
            </w:r>
          </w:p>
        </w:tc>
        <w:tc>
          <w:tcPr>
            <w:tcW w:w="1380" w:type="pct"/>
            <w:vAlign w:val="center"/>
          </w:tcPr>
          <w:p w14:paraId="79A93C49" w14:textId="77777777" w:rsidR="00AF31F9" w:rsidRPr="00AE3B61" w:rsidRDefault="00AF31F9" w:rsidP="00A46F10">
            <w:pPr>
              <w:rPr>
                <w:bCs/>
              </w:rPr>
            </w:pPr>
            <w:r w:rsidRPr="00AE3B61">
              <w:rPr>
                <w:bCs/>
              </w:rPr>
              <w:t>Mentee Outcomes, Current Position</w:t>
            </w:r>
          </w:p>
        </w:tc>
      </w:tr>
      <w:tr w:rsidR="007639B0" w:rsidRPr="00AE3B61" w14:paraId="5B2EC05B" w14:textId="77777777" w:rsidTr="00A84C2F">
        <w:trPr>
          <w:trHeight w:val="360"/>
        </w:trPr>
        <w:tc>
          <w:tcPr>
            <w:tcW w:w="644" w:type="pct"/>
            <w:vAlign w:val="center"/>
          </w:tcPr>
          <w:p w14:paraId="76D82009" w14:textId="2268ACD0" w:rsidR="007639B0" w:rsidRDefault="007639B0" w:rsidP="00504089">
            <w:pPr>
              <w:rPr>
                <w:bCs/>
              </w:rPr>
            </w:pPr>
            <w:r>
              <w:rPr>
                <w:bCs/>
              </w:rPr>
              <w:t>2024-present</w:t>
            </w:r>
          </w:p>
        </w:tc>
        <w:tc>
          <w:tcPr>
            <w:tcW w:w="992" w:type="pct"/>
            <w:vAlign w:val="center"/>
          </w:tcPr>
          <w:p w14:paraId="5C51F114" w14:textId="026E8348" w:rsidR="007639B0" w:rsidRDefault="007639B0" w:rsidP="00504089">
            <w:r>
              <w:t>Julia</w:t>
            </w:r>
            <w:r w:rsidR="00503270">
              <w:t xml:space="preserve"> Gallardo</w:t>
            </w:r>
          </w:p>
        </w:tc>
        <w:tc>
          <w:tcPr>
            <w:tcW w:w="1121" w:type="pct"/>
            <w:vAlign w:val="center"/>
          </w:tcPr>
          <w:p w14:paraId="4E9A7730" w14:textId="6830DDBD" w:rsidR="007639B0" w:rsidRDefault="00503270" w:rsidP="008A63C7">
            <w:r>
              <w:t>GI Pathology fellow, UTSW</w:t>
            </w:r>
          </w:p>
        </w:tc>
        <w:tc>
          <w:tcPr>
            <w:tcW w:w="863" w:type="pct"/>
            <w:vAlign w:val="center"/>
          </w:tcPr>
          <w:p w14:paraId="16DB4DFF" w14:textId="20BDABBB" w:rsidR="007639B0" w:rsidRDefault="00503270" w:rsidP="008A63C7">
            <w:r>
              <w:t>Research advisor</w:t>
            </w:r>
          </w:p>
        </w:tc>
        <w:tc>
          <w:tcPr>
            <w:tcW w:w="1380" w:type="pct"/>
            <w:vAlign w:val="center"/>
          </w:tcPr>
          <w:p w14:paraId="764BF624" w14:textId="6A8BA6E2" w:rsidR="007639B0" w:rsidRDefault="009151C6" w:rsidP="008A63C7">
            <w:r>
              <w:t>Working on research project (gastric cancer)</w:t>
            </w:r>
          </w:p>
        </w:tc>
      </w:tr>
      <w:tr w:rsidR="008A63C7" w:rsidRPr="00AE3B61" w14:paraId="1DE44C8A" w14:textId="77777777" w:rsidTr="00A84C2F">
        <w:trPr>
          <w:trHeight w:val="360"/>
        </w:trPr>
        <w:tc>
          <w:tcPr>
            <w:tcW w:w="644" w:type="pct"/>
            <w:vAlign w:val="center"/>
          </w:tcPr>
          <w:p w14:paraId="3A67C53C" w14:textId="213BEDE0" w:rsidR="008A63C7" w:rsidRPr="00AE3B61" w:rsidRDefault="008A63C7" w:rsidP="00504089">
            <w:r>
              <w:rPr>
                <w:bCs/>
              </w:rPr>
              <w:t>2022-</w:t>
            </w:r>
            <w:r w:rsidR="00B1504C">
              <w:rPr>
                <w:bCs/>
              </w:rPr>
              <w:t>present</w:t>
            </w:r>
          </w:p>
        </w:tc>
        <w:tc>
          <w:tcPr>
            <w:tcW w:w="992" w:type="pct"/>
            <w:vAlign w:val="center"/>
          </w:tcPr>
          <w:p w14:paraId="3A066557" w14:textId="099E3848" w:rsidR="008A63C7" w:rsidRPr="00AE3B61" w:rsidRDefault="00B1504C" w:rsidP="00504089">
            <w:r>
              <w:t>James Mitchell</w:t>
            </w:r>
          </w:p>
        </w:tc>
        <w:tc>
          <w:tcPr>
            <w:tcW w:w="1121" w:type="pct"/>
            <w:vAlign w:val="center"/>
          </w:tcPr>
          <w:p w14:paraId="226A8C94" w14:textId="4F1EDB74" w:rsidR="008A63C7" w:rsidRPr="00AE3B61" w:rsidRDefault="00B1504C" w:rsidP="008A63C7">
            <w:r>
              <w:t>Assistant Professor of Pathology, UTSW</w:t>
            </w:r>
          </w:p>
        </w:tc>
        <w:tc>
          <w:tcPr>
            <w:tcW w:w="863" w:type="pct"/>
            <w:vAlign w:val="center"/>
          </w:tcPr>
          <w:p w14:paraId="6C9FD8AA" w14:textId="31C6D64A" w:rsidR="008A63C7" w:rsidRPr="00AE3B61" w:rsidRDefault="00B1504C" w:rsidP="008A63C7">
            <w:r>
              <w:t>Research advisor and mentor</w:t>
            </w:r>
          </w:p>
        </w:tc>
        <w:tc>
          <w:tcPr>
            <w:tcW w:w="1380" w:type="pct"/>
            <w:vAlign w:val="center"/>
          </w:tcPr>
          <w:p w14:paraId="3420ACB4" w14:textId="524CF61E" w:rsidR="008A63C7" w:rsidRDefault="00F30563" w:rsidP="008A63C7">
            <w:r>
              <w:t>1.</w:t>
            </w:r>
            <w:r w:rsidR="00504089">
              <w:t xml:space="preserve"> </w:t>
            </w:r>
            <w:r w:rsidR="00B1504C">
              <w:t xml:space="preserve">One review paper </w:t>
            </w:r>
            <w:r w:rsidR="0057208A">
              <w:t>published</w:t>
            </w:r>
            <w:r>
              <w:t xml:space="preserve"> (First author)</w:t>
            </w:r>
          </w:p>
          <w:p w14:paraId="4B47D5DD" w14:textId="73431E78" w:rsidR="00B1504C" w:rsidRPr="00AE3B61" w:rsidRDefault="00F30563" w:rsidP="008A63C7">
            <w:r>
              <w:t>2.</w:t>
            </w:r>
            <w:r w:rsidR="00504089">
              <w:t xml:space="preserve"> </w:t>
            </w:r>
            <w:r w:rsidR="00B1504C">
              <w:t xml:space="preserve">One research abstract </w:t>
            </w:r>
            <w:r w:rsidR="00D11CE2">
              <w:t>accepted</w:t>
            </w:r>
            <w:r w:rsidR="0057208A">
              <w:t xml:space="preserve"> (First author)</w:t>
            </w:r>
          </w:p>
        </w:tc>
      </w:tr>
      <w:tr w:rsidR="008023F8" w:rsidRPr="00AE3B61" w14:paraId="016024F5" w14:textId="77777777" w:rsidTr="00A84C2F">
        <w:trPr>
          <w:trHeight w:val="360"/>
        </w:trPr>
        <w:tc>
          <w:tcPr>
            <w:tcW w:w="644" w:type="pct"/>
            <w:vAlign w:val="center"/>
          </w:tcPr>
          <w:p w14:paraId="5D88831C" w14:textId="4233150F" w:rsidR="008023F8" w:rsidRDefault="008023F8" w:rsidP="00504089">
            <w:pPr>
              <w:rPr>
                <w:bCs/>
              </w:rPr>
            </w:pPr>
            <w:r>
              <w:rPr>
                <w:bCs/>
              </w:rPr>
              <w:t xml:space="preserve">2014-present </w:t>
            </w:r>
          </w:p>
        </w:tc>
        <w:tc>
          <w:tcPr>
            <w:tcW w:w="992" w:type="pct"/>
            <w:vAlign w:val="center"/>
          </w:tcPr>
          <w:p w14:paraId="591AA5E5" w14:textId="3FDABAD2" w:rsidR="008023F8" w:rsidRDefault="008023F8" w:rsidP="00504089">
            <w:r>
              <w:t>Yongjun Liu</w:t>
            </w:r>
          </w:p>
        </w:tc>
        <w:tc>
          <w:tcPr>
            <w:tcW w:w="1121" w:type="pct"/>
            <w:vAlign w:val="center"/>
          </w:tcPr>
          <w:p w14:paraId="6B5BB624" w14:textId="5EFEF709" w:rsidR="008023F8" w:rsidRDefault="008023F8" w:rsidP="008A63C7">
            <w:r>
              <w:t>Pathology Resident, Penn State Milton S. Hershey Medical Center</w:t>
            </w:r>
          </w:p>
          <w:p w14:paraId="6E5B26D1" w14:textId="15E1DBB4" w:rsidR="008023F8" w:rsidRDefault="008023F8" w:rsidP="008A63C7">
            <w:r>
              <w:t xml:space="preserve">Presently, </w:t>
            </w:r>
            <w:r w:rsidR="00AE19F9">
              <w:t>Associate</w:t>
            </w:r>
            <w:r>
              <w:t xml:space="preserve"> Professor of Pathology</w:t>
            </w:r>
            <w:r w:rsidR="00AE19F9">
              <w:t xml:space="preserve"> </w:t>
            </w:r>
            <w:r>
              <w:t xml:space="preserve">at UW </w:t>
            </w:r>
            <w:r w:rsidR="00AE19F9">
              <w:t>(University of Washington)</w:t>
            </w:r>
          </w:p>
        </w:tc>
        <w:tc>
          <w:tcPr>
            <w:tcW w:w="863" w:type="pct"/>
            <w:vAlign w:val="center"/>
          </w:tcPr>
          <w:p w14:paraId="39ED1DF5" w14:textId="05CD7083" w:rsidR="008023F8" w:rsidRDefault="00AE19F9" w:rsidP="008A63C7">
            <w:r>
              <w:t>Research advisor</w:t>
            </w:r>
            <w:r w:rsidR="009F2A26">
              <w:t>,</w:t>
            </w:r>
            <w:r>
              <w:t xml:space="preserve"> mentor</w:t>
            </w:r>
            <w:r w:rsidR="009F2A26">
              <w:t xml:space="preserve">, and Mentor for </w:t>
            </w:r>
            <w:r w:rsidR="009F2A26" w:rsidRPr="0029168F">
              <w:rPr>
                <w:color w:val="000000"/>
              </w:rPr>
              <w:t>quality improvement project oral presentation</w:t>
            </w:r>
          </w:p>
        </w:tc>
        <w:tc>
          <w:tcPr>
            <w:tcW w:w="1380" w:type="pct"/>
            <w:vAlign w:val="center"/>
          </w:tcPr>
          <w:p w14:paraId="2C85FA4A" w14:textId="1FE090AE" w:rsidR="00F30563" w:rsidRDefault="00F30563" w:rsidP="008A63C7">
            <w:r>
              <w:t>1.</w:t>
            </w:r>
            <w:r w:rsidR="00504089">
              <w:t xml:space="preserve"> </w:t>
            </w:r>
            <w:r w:rsidR="00AE19F9">
              <w:t>Multiple research papers</w:t>
            </w:r>
            <w:r w:rsidR="00511EBA">
              <w:t xml:space="preserve"> </w:t>
            </w:r>
            <w:r w:rsidR="00AC7650">
              <w:t>(First author in most)</w:t>
            </w:r>
          </w:p>
          <w:p w14:paraId="795F2095" w14:textId="48AB4CCA" w:rsidR="004B1B04" w:rsidRDefault="00AC7650" w:rsidP="008A63C7">
            <w:r>
              <w:t xml:space="preserve">2. </w:t>
            </w:r>
            <w:r w:rsidR="004B1B04">
              <w:t>Review paper (First author)</w:t>
            </w:r>
          </w:p>
          <w:p w14:paraId="2A620107" w14:textId="6291BF05" w:rsidR="008023F8" w:rsidRDefault="00F30563" w:rsidP="008A63C7">
            <w:r>
              <w:t>2. M</w:t>
            </w:r>
            <w:r w:rsidR="00AE19F9">
              <w:t>ultiple abstracts</w:t>
            </w:r>
            <w:r w:rsidR="00511EBA">
              <w:t xml:space="preserve"> (</w:t>
            </w:r>
            <w:r w:rsidR="00AC7650">
              <w:t>F</w:t>
            </w:r>
            <w:r w:rsidR="00511EBA">
              <w:t>irst author)</w:t>
            </w:r>
            <w:r w:rsidR="009F2A26">
              <w:t>; one just submitted</w:t>
            </w:r>
          </w:p>
          <w:p w14:paraId="58A30769" w14:textId="0A49A81A" w:rsidR="00C63E92" w:rsidRPr="00F30563" w:rsidRDefault="00F30563" w:rsidP="008A63C7">
            <w:pPr>
              <w:rPr>
                <w:color w:val="000000"/>
              </w:rPr>
            </w:pPr>
            <w:r>
              <w:rPr>
                <w:color w:val="000000"/>
              </w:rPr>
              <w:t>3.</w:t>
            </w:r>
            <w:r w:rsidR="00504089">
              <w:rPr>
                <w:color w:val="000000"/>
              </w:rPr>
              <w:t xml:space="preserve"> </w:t>
            </w:r>
            <w:r w:rsidR="00C63E92" w:rsidRPr="008F5C2F">
              <w:rPr>
                <w:color w:val="000000"/>
              </w:rPr>
              <w:t>Faculty Mentor for quality improvement project</w:t>
            </w:r>
            <w:r w:rsidR="00AC7650">
              <w:rPr>
                <w:color w:val="000000"/>
              </w:rPr>
              <w:t>s</w:t>
            </w:r>
            <w:r w:rsidR="00C63E92" w:rsidRPr="008F5C2F">
              <w:rPr>
                <w:color w:val="000000"/>
              </w:rPr>
              <w:t xml:space="preserve"> </w:t>
            </w:r>
            <w:r w:rsidR="00C63E92">
              <w:rPr>
                <w:color w:val="000000"/>
              </w:rPr>
              <w:t>(April 2017</w:t>
            </w:r>
            <w:r w:rsidR="00AC7650">
              <w:rPr>
                <w:color w:val="000000"/>
              </w:rPr>
              <w:t>, March 2016</w:t>
            </w:r>
            <w:r w:rsidR="00C63E92">
              <w:rPr>
                <w:color w:val="000000"/>
              </w:rPr>
              <w:t xml:space="preserve">) </w:t>
            </w:r>
            <w:r w:rsidR="00C63E92" w:rsidRPr="008F5C2F">
              <w:rPr>
                <w:color w:val="000000"/>
              </w:rPr>
              <w:t>oral presentation</w:t>
            </w:r>
            <w:r w:rsidR="00AC7650">
              <w:rPr>
                <w:color w:val="000000"/>
              </w:rPr>
              <w:t>s</w:t>
            </w:r>
            <w:r w:rsidR="00C63E92" w:rsidRPr="008F5C2F">
              <w:rPr>
                <w:color w:val="000000"/>
              </w:rPr>
              <w:t xml:space="preserve"> “Histopathologic-endoscopic correlation of </w:t>
            </w:r>
            <w:r w:rsidR="00C63E92" w:rsidRPr="008F5C2F">
              <w:rPr>
                <w:color w:val="000000"/>
              </w:rPr>
              <w:lastRenderedPageBreak/>
              <w:t>gastric biopsies”</w:t>
            </w:r>
            <w:r>
              <w:rPr>
                <w:color w:val="000000"/>
              </w:rPr>
              <w:t xml:space="preserve">, and </w:t>
            </w:r>
            <w:r w:rsidR="00C63E92" w:rsidRPr="008F5C2F">
              <w:rPr>
                <w:color w:val="000000"/>
              </w:rPr>
              <w:t>“Immunohistochemistry in evaluation of sentinel lymph node histology in breast cancer”.</w:t>
            </w:r>
          </w:p>
        </w:tc>
      </w:tr>
      <w:tr w:rsidR="00816CC7" w:rsidRPr="00AE3B61" w14:paraId="2CB7B00E" w14:textId="77777777" w:rsidTr="00A84C2F">
        <w:trPr>
          <w:trHeight w:val="360"/>
        </w:trPr>
        <w:tc>
          <w:tcPr>
            <w:tcW w:w="644" w:type="pct"/>
            <w:vAlign w:val="center"/>
          </w:tcPr>
          <w:p w14:paraId="47628FEE" w14:textId="7BBB4B08" w:rsidR="00816CC7" w:rsidRPr="00416C1A" w:rsidRDefault="00816CC7" w:rsidP="00504089">
            <w:pPr>
              <w:rPr>
                <w:bCs/>
              </w:rPr>
            </w:pPr>
            <w:r w:rsidRPr="00E01EE2">
              <w:lastRenderedPageBreak/>
              <w:t>2020-2021</w:t>
            </w:r>
          </w:p>
        </w:tc>
        <w:tc>
          <w:tcPr>
            <w:tcW w:w="992" w:type="pct"/>
            <w:vAlign w:val="center"/>
          </w:tcPr>
          <w:p w14:paraId="2B3880BE" w14:textId="66D07C69" w:rsidR="00816CC7" w:rsidRPr="00416C1A" w:rsidRDefault="00816CC7" w:rsidP="00504089">
            <w:r w:rsidRPr="00416C1A">
              <w:t>Lianna</w:t>
            </w:r>
            <w:r>
              <w:t xml:space="preserve"> Goetz</w:t>
            </w:r>
          </w:p>
        </w:tc>
        <w:tc>
          <w:tcPr>
            <w:tcW w:w="1121" w:type="pct"/>
            <w:vAlign w:val="center"/>
          </w:tcPr>
          <w:p w14:paraId="31AFC65A" w14:textId="3534E96A" w:rsidR="00816CC7" w:rsidRDefault="00816CC7" w:rsidP="008A63C7">
            <w:r>
              <w:t>Pathology Resident, Penn State Milton S. Hershey Medical Center</w:t>
            </w:r>
          </w:p>
        </w:tc>
        <w:tc>
          <w:tcPr>
            <w:tcW w:w="863" w:type="pct"/>
            <w:vAlign w:val="center"/>
          </w:tcPr>
          <w:p w14:paraId="3F592F8E" w14:textId="2391A1C7" w:rsidR="00816CC7" w:rsidRPr="00AE3B61" w:rsidRDefault="00816CC7" w:rsidP="008A63C7">
            <w:r>
              <w:t>Research mentor</w:t>
            </w:r>
          </w:p>
        </w:tc>
        <w:tc>
          <w:tcPr>
            <w:tcW w:w="1380" w:type="pct"/>
            <w:vAlign w:val="center"/>
          </w:tcPr>
          <w:p w14:paraId="5B8231A7" w14:textId="3FB8E393" w:rsidR="00816CC7" w:rsidRPr="00AE3B61" w:rsidRDefault="00AC7650" w:rsidP="008A63C7">
            <w:r>
              <w:t>R</w:t>
            </w:r>
            <w:r w:rsidR="00816CC7">
              <w:t xml:space="preserve">esearch paper </w:t>
            </w:r>
            <w:r w:rsidR="004B1B04">
              <w:t>(Co-author)</w:t>
            </w:r>
          </w:p>
        </w:tc>
      </w:tr>
      <w:tr w:rsidR="00816CC7" w:rsidRPr="00AE3B61" w14:paraId="278BA26C" w14:textId="77777777" w:rsidTr="00A84C2F">
        <w:trPr>
          <w:trHeight w:val="360"/>
        </w:trPr>
        <w:tc>
          <w:tcPr>
            <w:tcW w:w="644" w:type="pct"/>
            <w:vAlign w:val="center"/>
          </w:tcPr>
          <w:p w14:paraId="5A590806" w14:textId="78234313" w:rsidR="00816CC7" w:rsidRPr="00AE3B61" w:rsidRDefault="00816CC7" w:rsidP="00504089">
            <w:r w:rsidRPr="00416C1A">
              <w:rPr>
                <w:bCs/>
              </w:rPr>
              <w:t>2019-2021</w:t>
            </w:r>
          </w:p>
        </w:tc>
        <w:tc>
          <w:tcPr>
            <w:tcW w:w="992" w:type="pct"/>
            <w:vAlign w:val="center"/>
          </w:tcPr>
          <w:p w14:paraId="2495A95F" w14:textId="16BDDBF7" w:rsidR="00816CC7" w:rsidRPr="00AE3B61" w:rsidRDefault="00816CC7" w:rsidP="00504089">
            <w:r w:rsidRPr="00416C1A">
              <w:t>Mayyadah Al-Nuaimi</w:t>
            </w:r>
          </w:p>
        </w:tc>
        <w:tc>
          <w:tcPr>
            <w:tcW w:w="1121" w:type="pct"/>
            <w:vAlign w:val="center"/>
          </w:tcPr>
          <w:p w14:paraId="1C8F572A" w14:textId="79C98791" w:rsidR="00816CC7" w:rsidRPr="00AE3B61" w:rsidRDefault="00816CC7" w:rsidP="00816CC7">
            <w:r>
              <w:t xml:space="preserve">Pathology Resident, Penn State Milton S. Hershey Medical Center </w:t>
            </w:r>
          </w:p>
        </w:tc>
        <w:tc>
          <w:tcPr>
            <w:tcW w:w="863" w:type="pct"/>
            <w:vAlign w:val="center"/>
          </w:tcPr>
          <w:p w14:paraId="420F9BD5" w14:textId="02950E73" w:rsidR="00816CC7" w:rsidRPr="00AE3B61" w:rsidRDefault="00816CC7" w:rsidP="00816CC7">
            <w:r>
              <w:t>Research mentor</w:t>
            </w:r>
            <w:r w:rsidR="00F30563">
              <w:t xml:space="preserve"> and Faculty Mentor</w:t>
            </w:r>
          </w:p>
        </w:tc>
        <w:tc>
          <w:tcPr>
            <w:tcW w:w="1380" w:type="pct"/>
            <w:vAlign w:val="center"/>
          </w:tcPr>
          <w:p w14:paraId="6BDA0F58" w14:textId="18424C02" w:rsidR="00816CC7" w:rsidRPr="00AE3B61" w:rsidRDefault="00AC7650" w:rsidP="00816CC7">
            <w:r>
              <w:t>R</w:t>
            </w:r>
            <w:r w:rsidR="00816CC7">
              <w:t>esearch paper</w:t>
            </w:r>
            <w:r w:rsidR="00504089">
              <w:t xml:space="preserve"> </w:t>
            </w:r>
            <w:r w:rsidR="004B1B04">
              <w:t>(Co-author)</w:t>
            </w:r>
          </w:p>
        </w:tc>
      </w:tr>
      <w:tr w:rsidR="00AE19F9" w:rsidRPr="00AE3B61" w14:paraId="26833993" w14:textId="77777777" w:rsidTr="00A84C2F">
        <w:trPr>
          <w:trHeight w:val="360"/>
        </w:trPr>
        <w:tc>
          <w:tcPr>
            <w:tcW w:w="644" w:type="pct"/>
            <w:vAlign w:val="center"/>
          </w:tcPr>
          <w:p w14:paraId="7988DA28" w14:textId="13448E60" w:rsidR="00AE19F9" w:rsidRPr="00E01EE2" w:rsidRDefault="00AE19F9" w:rsidP="00504089">
            <w:r w:rsidRPr="00E01EE2">
              <w:t>2020-2021</w:t>
            </w:r>
          </w:p>
        </w:tc>
        <w:tc>
          <w:tcPr>
            <w:tcW w:w="992" w:type="pct"/>
            <w:vAlign w:val="center"/>
          </w:tcPr>
          <w:p w14:paraId="122638AE" w14:textId="4DE1AF30" w:rsidR="00AE19F9" w:rsidRPr="00416C1A" w:rsidRDefault="00AE19F9" w:rsidP="00504089">
            <w:r w:rsidRPr="00416C1A">
              <w:t>Ying</w:t>
            </w:r>
            <w:r>
              <w:t xml:space="preserve"> Wang</w:t>
            </w:r>
          </w:p>
        </w:tc>
        <w:tc>
          <w:tcPr>
            <w:tcW w:w="1121" w:type="pct"/>
            <w:vAlign w:val="center"/>
          </w:tcPr>
          <w:p w14:paraId="5F592055" w14:textId="4412B429" w:rsidR="00AE19F9" w:rsidRPr="00AE3B61" w:rsidRDefault="00AE19F9" w:rsidP="00A84C2F">
            <w:r w:rsidRPr="003F0048">
              <w:t>Pathology Resident, Penn State Milton S. Hershey Medical Center</w:t>
            </w:r>
          </w:p>
        </w:tc>
        <w:tc>
          <w:tcPr>
            <w:tcW w:w="863" w:type="pct"/>
            <w:vAlign w:val="center"/>
          </w:tcPr>
          <w:p w14:paraId="793A54C3" w14:textId="03C7739A" w:rsidR="00AE19F9" w:rsidRPr="00AE3B61" w:rsidRDefault="00AC7650" w:rsidP="00AE19F9">
            <w:r>
              <w:t>M</w:t>
            </w:r>
            <w:r w:rsidR="00AE19F9">
              <w:t>entor</w:t>
            </w:r>
            <w:r>
              <w:t xml:space="preserve"> for case report</w:t>
            </w:r>
          </w:p>
        </w:tc>
        <w:tc>
          <w:tcPr>
            <w:tcW w:w="1380" w:type="pct"/>
            <w:vAlign w:val="center"/>
          </w:tcPr>
          <w:p w14:paraId="4DD2AEA8" w14:textId="313898E9" w:rsidR="00AE19F9" w:rsidRPr="00AE3B61" w:rsidRDefault="004B1B04" w:rsidP="00AE19F9">
            <w:r>
              <w:t>Case report (</w:t>
            </w:r>
            <w:r w:rsidR="00AC7650">
              <w:t>F</w:t>
            </w:r>
            <w:r>
              <w:t>irst author)</w:t>
            </w:r>
          </w:p>
        </w:tc>
      </w:tr>
      <w:tr w:rsidR="00C63E92" w:rsidRPr="00AE3B61" w14:paraId="0BDF6D34" w14:textId="77777777" w:rsidTr="00A84C2F">
        <w:trPr>
          <w:trHeight w:val="360"/>
        </w:trPr>
        <w:tc>
          <w:tcPr>
            <w:tcW w:w="644" w:type="pct"/>
            <w:vAlign w:val="center"/>
          </w:tcPr>
          <w:p w14:paraId="66236D06" w14:textId="7C0DC427" w:rsidR="00C63E92" w:rsidRPr="00E01EE2" w:rsidRDefault="00C63E92" w:rsidP="00504089">
            <w:r>
              <w:t>2019-2020</w:t>
            </w:r>
          </w:p>
        </w:tc>
        <w:tc>
          <w:tcPr>
            <w:tcW w:w="992" w:type="pct"/>
            <w:vAlign w:val="center"/>
          </w:tcPr>
          <w:p w14:paraId="781A6681" w14:textId="3FC40F33" w:rsidR="00C63E92" w:rsidRPr="00416C1A" w:rsidRDefault="00C63E92" w:rsidP="00504089">
            <w:r w:rsidRPr="00416C1A">
              <w:t>Robert Pantaleon Vasquez</w:t>
            </w:r>
          </w:p>
        </w:tc>
        <w:tc>
          <w:tcPr>
            <w:tcW w:w="1121" w:type="pct"/>
            <w:vAlign w:val="center"/>
          </w:tcPr>
          <w:p w14:paraId="27DB4F36" w14:textId="39AB1D4E" w:rsidR="00C63E92" w:rsidRPr="003F0048" w:rsidRDefault="00C63E92" w:rsidP="00504089">
            <w:r>
              <w:t xml:space="preserve">Surgical Pathology fellow, </w:t>
            </w:r>
            <w:r w:rsidRPr="003F0048">
              <w:t>Penn State Milton S. Hershey Medical Center</w:t>
            </w:r>
          </w:p>
        </w:tc>
        <w:tc>
          <w:tcPr>
            <w:tcW w:w="863" w:type="pct"/>
            <w:vAlign w:val="center"/>
          </w:tcPr>
          <w:p w14:paraId="237A971F" w14:textId="26F60EEB" w:rsidR="00C63E92" w:rsidRDefault="00C63E92" w:rsidP="00AE19F9">
            <w:r>
              <w:t>Research mentor</w:t>
            </w:r>
            <w:r w:rsidR="009F2A26">
              <w:t xml:space="preserve">, and Mentor for </w:t>
            </w:r>
            <w:r w:rsidR="009F2A26" w:rsidRPr="0029168F">
              <w:rPr>
                <w:color w:val="000000"/>
              </w:rPr>
              <w:t>quality improvement project oral presentation</w:t>
            </w:r>
          </w:p>
        </w:tc>
        <w:tc>
          <w:tcPr>
            <w:tcW w:w="1380" w:type="pct"/>
            <w:vAlign w:val="center"/>
          </w:tcPr>
          <w:p w14:paraId="482FBFE1" w14:textId="500AE201" w:rsidR="00C63E92" w:rsidRDefault="00AC7650" w:rsidP="00AE19F9">
            <w:r>
              <w:t>1.</w:t>
            </w:r>
            <w:r w:rsidR="00504089">
              <w:t xml:space="preserve"> </w:t>
            </w:r>
            <w:r w:rsidR="00C63E92">
              <w:t>Research paper (</w:t>
            </w:r>
            <w:r>
              <w:t>F</w:t>
            </w:r>
            <w:r w:rsidR="00C63E92">
              <w:t>irst author)</w:t>
            </w:r>
          </w:p>
          <w:p w14:paraId="19D2C320" w14:textId="2222BA83" w:rsidR="00C63E92" w:rsidRDefault="00AC7650" w:rsidP="00AE19F9">
            <w:r>
              <w:t>2.</w:t>
            </w:r>
            <w:r w:rsidR="00504089">
              <w:t xml:space="preserve"> </w:t>
            </w:r>
            <w:r w:rsidR="00C63E92">
              <w:t>Platform presentation at USCAP (</w:t>
            </w:r>
            <w:r>
              <w:t>F</w:t>
            </w:r>
            <w:r w:rsidR="00C63E92">
              <w:t>irst author)</w:t>
            </w:r>
          </w:p>
          <w:p w14:paraId="3DC6C313" w14:textId="47ADFB8C" w:rsidR="00AC7650" w:rsidRDefault="00AC7650" w:rsidP="00AE19F9">
            <w:r>
              <w:t>3. Letter to Editor (First author)</w:t>
            </w:r>
          </w:p>
          <w:p w14:paraId="31044532" w14:textId="4C152C2C" w:rsidR="004B1B04" w:rsidRPr="00AE3B61" w:rsidRDefault="00AC7650" w:rsidP="00AE19F9">
            <w:r>
              <w:rPr>
                <w:color w:val="000000"/>
              </w:rPr>
              <w:t>4.</w:t>
            </w:r>
            <w:r w:rsidR="00504089">
              <w:rPr>
                <w:color w:val="000000"/>
              </w:rPr>
              <w:t xml:space="preserve"> </w:t>
            </w:r>
            <w:r w:rsidR="00C63E92" w:rsidRPr="000D478B">
              <w:rPr>
                <w:color w:val="000000"/>
              </w:rPr>
              <w:t xml:space="preserve">Faculty Mentor for </w:t>
            </w:r>
            <w:r w:rsidR="00C63E92">
              <w:rPr>
                <w:color w:val="000000"/>
              </w:rPr>
              <w:t xml:space="preserve">quality improvement </w:t>
            </w:r>
            <w:r w:rsidR="00C63E92" w:rsidRPr="000D478B">
              <w:rPr>
                <w:color w:val="000000"/>
              </w:rPr>
              <w:t>project oral presentation</w:t>
            </w:r>
            <w:r w:rsidR="00F30563">
              <w:rPr>
                <w:color w:val="000000"/>
              </w:rPr>
              <w:t xml:space="preserve"> (Feb 2019)</w:t>
            </w:r>
            <w:r w:rsidR="00C63E92">
              <w:rPr>
                <w:color w:val="000000"/>
              </w:rPr>
              <w:t>: “</w:t>
            </w:r>
            <w:r w:rsidR="00C63E92" w:rsidRPr="00E01EE2">
              <w:t>Treatment Naïve Colonic Adenocarcinomas Close to the Serosal Surface: Challenges with T3 versus T4a Staging and Correlation with Clinical Outcomes”.</w:t>
            </w:r>
          </w:p>
        </w:tc>
      </w:tr>
      <w:tr w:rsidR="00AE19F9" w:rsidRPr="00AE3B61" w14:paraId="21354CA3" w14:textId="77777777" w:rsidTr="00D37A07">
        <w:trPr>
          <w:trHeight w:val="360"/>
        </w:trPr>
        <w:tc>
          <w:tcPr>
            <w:tcW w:w="644" w:type="pct"/>
            <w:vAlign w:val="center"/>
          </w:tcPr>
          <w:p w14:paraId="5C82956F" w14:textId="14C9C04A" w:rsidR="00AE19F9" w:rsidRPr="00E01EE2" w:rsidRDefault="00AE19F9" w:rsidP="00504089">
            <w:r w:rsidRPr="00E01EE2">
              <w:t>2019-2020</w:t>
            </w:r>
          </w:p>
        </w:tc>
        <w:tc>
          <w:tcPr>
            <w:tcW w:w="992" w:type="pct"/>
            <w:vAlign w:val="center"/>
          </w:tcPr>
          <w:p w14:paraId="18ABBA8A" w14:textId="634C7098" w:rsidR="00AE19F9" w:rsidRPr="00416C1A" w:rsidRDefault="00AE19F9" w:rsidP="00504089">
            <w:r w:rsidRPr="00416C1A">
              <w:t>Qingzhao</w:t>
            </w:r>
            <w:r>
              <w:t xml:space="preserve"> Zhang</w:t>
            </w:r>
          </w:p>
        </w:tc>
        <w:tc>
          <w:tcPr>
            <w:tcW w:w="1121" w:type="pct"/>
            <w:vAlign w:val="center"/>
          </w:tcPr>
          <w:p w14:paraId="0F1FF33D" w14:textId="1C965D7E" w:rsidR="00AE19F9" w:rsidRPr="00AE3B61" w:rsidRDefault="00AE19F9" w:rsidP="00D37A07">
            <w:r w:rsidRPr="003F0048">
              <w:t>Pathology Resident, Penn State Milton S. Hershey Medical Center</w:t>
            </w:r>
          </w:p>
        </w:tc>
        <w:tc>
          <w:tcPr>
            <w:tcW w:w="863" w:type="pct"/>
            <w:vAlign w:val="center"/>
          </w:tcPr>
          <w:p w14:paraId="57C319FD" w14:textId="465CEE60" w:rsidR="00AE19F9" w:rsidRPr="00AE3B61" w:rsidRDefault="00AE19F9" w:rsidP="00AE19F9">
            <w:r>
              <w:t>Research mentor</w:t>
            </w:r>
          </w:p>
        </w:tc>
        <w:tc>
          <w:tcPr>
            <w:tcW w:w="1380" w:type="pct"/>
            <w:vAlign w:val="center"/>
          </w:tcPr>
          <w:p w14:paraId="72C8ECE7" w14:textId="7D5F3E57" w:rsidR="00AE19F9" w:rsidRPr="00AE3B61" w:rsidRDefault="00C63E92" w:rsidP="00AE19F9">
            <w:r>
              <w:t>Research paper (First author)</w:t>
            </w:r>
          </w:p>
        </w:tc>
      </w:tr>
      <w:tr w:rsidR="00AE19F9" w:rsidRPr="00AE3B61" w14:paraId="5DC64B36" w14:textId="77777777" w:rsidTr="00D37A07">
        <w:trPr>
          <w:trHeight w:val="360"/>
        </w:trPr>
        <w:tc>
          <w:tcPr>
            <w:tcW w:w="644" w:type="pct"/>
            <w:vAlign w:val="center"/>
          </w:tcPr>
          <w:p w14:paraId="5298AFAB" w14:textId="1B404297" w:rsidR="00AE19F9" w:rsidRPr="00E01EE2" w:rsidRDefault="00AE19F9" w:rsidP="00504089">
            <w:r w:rsidRPr="00E01EE2">
              <w:t>2018-2019</w:t>
            </w:r>
          </w:p>
        </w:tc>
        <w:tc>
          <w:tcPr>
            <w:tcW w:w="992" w:type="pct"/>
            <w:vAlign w:val="center"/>
          </w:tcPr>
          <w:p w14:paraId="46980C49" w14:textId="0688648B" w:rsidR="00AE19F9" w:rsidRPr="00416C1A" w:rsidRDefault="00AE19F9" w:rsidP="00504089">
            <w:r w:rsidRPr="00416C1A">
              <w:t>Cynthia Lawson</w:t>
            </w:r>
          </w:p>
        </w:tc>
        <w:tc>
          <w:tcPr>
            <w:tcW w:w="1121" w:type="pct"/>
            <w:vAlign w:val="center"/>
          </w:tcPr>
          <w:p w14:paraId="521C2C34" w14:textId="4F8D6105" w:rsidR="00AE19F9" w:rsidRPr="00AE3B61" w:rsidRDefault="00AE19F9" w:rsidP="00D37A07">
            <w:r w:rsidRPr="003F0048">
              <w:t>Pathology Resident, Penn State Milton S. Hershey Medical Center</w:t>
            </w:r>
          </w:p>
        </w:tc>
        <w:tc>
          <w:tcPr>
            <w:tcW w:w="863" w:type="pct"/>
            <w:vAlign w:val="center"/>
          </w:tcPr>
          <w:p w14:paraId="1DD89F02" w14:textId="7631C212" w:rsidR="00AE19F9" w:rsidRPr="00AE3B61" w:rsidRDefault="00AE19F9" w:rsidP="00AE19F9">
            <w:r>
              <w:t>Research mentor</w:t>
            </w:r>
          </w:p>
        </w:tc>
        <w:tc>
          <w:tcPr>
            <w:tcW w:w="1380" w:type="pct"/>
            <w:vAlign w:val="center"/>
          </w:tcPr>
          <w:p w14:paraId="7D253A8F" w14:textId="06F75D99" w:rsidR="00AE19F9" w:rsidRDefault="009F2A26" w:rsidP="00AE19F9">
            <w:r>
              <w:t>1.</w:t>
            </w:r>
            <w:r w:rsidR="008D5E6B">
              <w:t xml:space="preserve"> </w:t>
            </w:r>
            <w:r w:rsidR="00C63E92">
              <w:t>Research papers (Co-author)</w:t>
            </w:r>
          </w:p>
          <w:p w14:paraId="1A58DA95" w14:textId="52662FDA" w:rsidR="009F2A26" w:rsidRPr="00AE3B61" w:rsidRDefault="009F2A26" w:rsidP="00AE19F9">
            <w:r>
              <w:t>2.</w:t>
            </w:r>
            <w:r w:rsidR="008D5E6B">
              <w:t xml:space="preserve"> </w:t>
            </w:r>
            <w:r>
              <w:t>Abstracts/Poster presentation (Co-author)</w:t>
            </w:r>
          </w:p>
        </w:tc>
      </w:tr>
      <w:tr w:rsidR="00AE19F9" w:rsidRPr="00AE3B61" w14:paraId="01924A77" w14:textId="77777777" w:rsidTr="00D37A07">
        <w:trPr>
          <w:trHeight w:val="360"/>
        </w:trPr>
        <w:tc>
          <w:tcPr>
            <w:tcW w:w="644" w:type="pct"/>
            <w:vAlign w:val="center"/>
          </w:tcPr>
          <w:p w14:paraId="5179B965" w14:textId="643F683B" w:rsidR="00AE19F9" w:rsidRPr="00E01EE2" w:rsidRDefault="00AE19F9" w:rsidP="00504089">
            <w:r w:rsidRPr="00E01EE2">
              <w:t>2018-2019</w:t>
            </w:r>
          </w:p>
        </w:tc>
        <w:tc>
          <w:tcPr>
            <w:tcW w:w="992" w:type="pct"/>
            <w:vAlign w:val="center"/>
          </w:tcPr>
          <w:p w14:paraId="45CA3115" w14:textId="3985DC7F" w:rsidR="00AE19F9" w:rsidRPr="00416C1A" w:rsidRDefault="00AE19F9" w:rsidP="00504089">
            <w:proofErr w:type="spellStart"/>
            <w:r w:rsidRPr="00416C1A">
              <w:t>Fengming</w:t>
            </w:r>
            <w:proofErr w:type="spellEnd"/>
            <w:r w:rsidRPr="00416C1A">
              <w:t xml:space="preserve"> Chen</w:t>
            </w:r>
          </w:p>
        </w:tc>
        <w:tc>
          <w:tcPr>
            <w:tcW w:w="1121" w:type="pct"/>
            <w:vAlign w:val="center"/>
          </w:tcPr>
          <w:p w14:paraId="78C9C0DA" w14:textId="7DCFEA22" w:rsidR="00AE19F9" w:rsidRPr="00AE3B61" w:rsidRDefault="00AE19F9" w:rsidP="00D37A07">
            <w:r w:rsidRPr="003F0048">
              <w:t>Pathology Resident, Penn State Milton S. Hershey Medical Center</w:t>
            </w:r>
          </w:p>
        </w:tc>
        <w:tc>
          <w:tcPr>
            <w:tcW w:w="863" w:type="pct"/>
            <w:vAlign w:val="center"/>
          </w:tcPr>
          <w:p w14:paraId="6EF85D4F" w14:textId="6DEF2DA3" w:rsidR="00AE19F9" w:rsidRPr="00AE3B61" w:rsidRDefault="00AE19F9" w:rsidP="00AE19F9">
            <w:r>
              <w:t>Research mentor</w:t>
            </w:r>
          </w:p>
        </w:tc>
        <w:tc>
          <w:tcPr>
            <w:tcW w:w="1380" w:type="pct"/>
            <w:vAlign w:val="center"/>
          </w:tcPr>
          <w:p w14:paraId="4920921D" w14:textId="2364CC16" w:rsidR="00AE19F9" w:rsidRPr="00AE3B61" w:rsidRDefault="004B1B04" w:rsidP="00AE19F9">
            <w:r>
              <w:t>Research paper</w:t>
            </w:r>
            <w:r w:rsidR="009F2A26">
              <w:t>s</w:t>
            </w:r>
            <w:r>
              <w:t xml:space="preserve"> (First author, </w:t>
            </w:r>
            <w:r w:rsidR="009F2A26">
              <w:t>C</w:t>
            </w:r>
            <w:r>
              <w:t>o-author</w:t>
            </w:r>
            <w:r w:rsidR="009F2A26">
              <w:t>)</w:t>
            </w:r>
          </w:p>
        </w:tc>
      </w:tr>
      <w:tr w:rsidR="00AE19F9" w:rsidRPr="00AE3B61" w14:paraId="5A1AA1B1" w14:textId="77777777" w:rsidTr="00D37A07">
        <w:trPr>
          <w:trHeight w:val="360"/>
        </w:trPr>
        <w:tc>
          <w:tcPr>
            <w:tcW w:w="644" w:type="pct"/>
            <w:vAlign w:val="center"/>
          </w:tcPr>
          <w:p w14:paraId="1B4B52D9" w14:textId="4AB9F5B7" w:rsidR="00AE19F9" w:rsidRPr="00E01EE2" w:rsidRDefault="00AE19F9" w:rsidP="00504089">
            <w:r w:rsidRPr="00E01EE2">
              <w:lastRenderedPageBreak/>
              <w:t>2017-2019</w:t>
            </w:r>
          </w:p>
        </w:tc>
        <w:tc>
          <w:tcPr>
            <w:tcW w:w="992" w:type="pct"/>
            <w:vAlign w:val="center"/>
          </w:tcPr>
          <w:p w14:paraId="33B61378" w14:textId="5F68D039" w:rsidR="00AE19F9" w:rsidRPr="00416C1A" w:rsidRDefault="00AE19F9" w:rsidP="00504089">
            <w:r w:rsidRPr="00416C1A">
              <w:t>Heidi Reinhard</w:t>
            </w:r>
          </w:p>
        </w:tc>
        <w:tc>
          <w:tcPr>
            <w:tcW w:w="1121" w:type="pct"/>
            <w:vAlign w:val="center"/>
          </w:tcPr>
          <w:p w14:paraId="6B15A4C1" w14:textId="2C561B14" w:rsidR="00AE19F9" w:rsidRPr="00AE3B61" w:rsidRDefault="00AE19F9" w:rsidP="00D37A07">
            <w:r w:rsidRPr="003F0048">
              <w:t>Pathology Resident, Penn State Milton S. Hershey Medical Center</w:t>
            </w:r>
          </w:p>
        </w:tc>
        <w:tc>
          <w:tcPr>
            <w:tcW w:w="863" w:type="pct"/>
            <w:vAlign w:val="center"/>
          </w:tcPr>
          <w:p w14:paraId="385E68DD" w14:textId="707E3B78" w:rsidR="00AE19F9" w:rsidRPr="00AE3B61" w:rsidRDefault="00AE19F9" w:rsidP="00AE19F9">
            <w:r w:rsidRPr="00416C1A">
              <w:t xml:space="preserve">Faculty </w:t>
            </w:r>
            <w:r>
              <w:t>m</w:t>
            </w:r>
            <w:r w:rsidRPr="00416C1A">
              <w:t>entor and research mentor</w:t>
            </w:r>
          </w:p>
        </w:tc>
        <w:tc>
          <w:tcPr>
            <w:tcW w:w="1380" w:type="pct"/>
            <w:vAlign w:val="center"/>
          </w:tcPr>
          <w:p w14:paraId="18E9BD94" w14:textId="0A9209C8" w:rsidR="00AE19F9" w:rsidRPr="00AE3B61" w:rsidRDefault="004B1B04" w:rsidP="00AE19F9">
            <w:r>
              <w:t>Review paper (First author)</w:t>
            </w:r>
          </w:p>
        </w:tc>
      </w:tr>
      <w:tr w:rsidR="00F30563" w:rsidRPr="00AE3B61" w14:paraId="6DB662F9" w14:textId="77777777" w:rsidTr="00A84C2F">
        <w:trPr>
          <w:trHeight w:val="360"/>
        </w:trPr>
        <w:tc>
          <w:tcPr>
            <w:tcW w:w="644" w:type="pct"/>
            <w:vAlign w:val="center"/>
          </w:tcPr>
          <w:p w14:paraId="357ABEAF" w14:textId="7256F34D" w:rsidR="00F30563" w:rsidRDefault="00F30563" w:rsidP="00504089">
            <w:r w:rsidRPr="00300D4F">
              <w:t>2017-2018</w:t>
            </w:r>
          </w:p>
        </w:tc>
        <w:tc>
          <w:tcPr>
            <w:tcW w:w="992" w:type="pct"/>
            <w:vAlign w:val="center"/>
          </w:tcPr>
          <w:p w14:paraId="40F21990" w14:textId="6F470891" w:rsidR="00F30563" w:rsidRPr="00416C1A" w:rsidRDefault="00F30563" w:rsidP="00504089">
            <w:r w:rsidRPr="00416C1A">
              <w:t>Annie Tsay</w:t>
            </w:r>
          </w:p>
        </w:tc>
        <w:tc>
          <w:tcPr>
            <w:tcW w:w="1121" w:type="pct"/>
            <w:vAlign w:val="center"/>
          </w:tcPr>
          <w:p w14:paraId="22CB88EC" w14:textId="2670B303" w:rsidR="00F30563" w:rsidRDefault="00F30563" w:rsidP="00A84C2F">
            <w:r w:rsidRPr="00C9194C">
              <w:t>Medical Student</w:t>
            </w:r>
            <w:r w:rsidR="005A6B10">
              <w:t>, Penn State College of Medicine</w:t>
            </w:r>
          </w:p>
        </w:tc>
        <w:tc>
          <w:tcPr>
            <w:tcW w:w="863" w:type="pct"/>
            <w:vAlign w:val="center"/>
          </w:tcPr>
          <w:p w14:paraId="755096E1" w14:textId="4C6FDC82" w:rsidR="00F30563" w:rsidRDefault="00F30563" w:rsidP="00A84C2F">
            <w:r w:rsidRPr="003F3DCC">
              <w:t>Research Mentor</w:t>
            </w:r>
          </w:p>
        </w:tc>
        <w:tc>
          <w:tcPr>
            <w:tcW w:w="1380" w:type="pct"/>
            <w:vAlign w:val="center"/>
          </w:tcPr>
          <w:p w14:paraId="3DAF48C6" w14:textId="5647319B" w:rsidR="00F30563" w:rsidRDefault="009F2A26" w:rsidP="00F30563">
            <w:r>
              <w:t>1.</w:t>
            </w:r>
            <w:r w:rsidR="008D5E6B">
              <w:t xml:space="preserve"> </w:t>
            </w:r>
            <w:r w:rsidR="004B1B04">
              <w:t>Research paper (Co-author</w:t>
            </w:r>
          </w:p>
          <w:p w14:paraId="2FB92B14" w14:textId="6F24D2D8" w:rsidR="00C832C0" w:rsidRPr="00AE3B61" w:rsidRDefault="009F2A26" w:rsidP="00F30563">
            <w:r>
              <w:t>2.</w:t>
            </w:r>
            <w:r w:rsidR="008D5E6B">
              <w:t xml:space="preserve"> </w:t>
            </w:r>
            <w:r w:rsidR="00C832C0">
              <w:t>Abstract</w:t>
            </w:r>
            <w:r>
              <w:t>/Poster presentation</w:t>
            </w:r>
            <w:r w:rsidR="00C832C0">
              <w:t xml:space="preserve"> (</w:t>
            </w:r>
            <w:r>
              <w:t>First author, Co-author)</w:t>
            </w:r>
          </w:p>
        </w:tc>
      </w:tr>
      <w:tr w:rsidR="00F30563" w:rsidRPr="00AE3B61" w14:paraId="76F66CC8" w14:textId="77777777" w:rsidTr="00A84C2F">
        <w:trPr>
          <w:trHeight w:val="360"/>
        </w:trPr>
        <w:tc>
          <w:tcPr>
            <w:tcW w:w="644" w:type="pct"/>
            <w:vAlign w:val="center"/>
          </w:tcPr>
          <w:p w14:paraId="79660752" w14:textId="0CC0BB73" w:rsidR="00F30563" w:rsidRDefault="00F30563" w:rsidP="00504089">
            <w:r w:rsidRPr="00300D4F">
              <w:t>2017-2018</w:t>
            </w:r>
          </w:p>
        </w:tc>
        <w:tc>
          <w:tcPr>
            <w:tcW w:w="992" w:type="pct"/>
            <w:vAlign w:val="center"/>
          </w:tcPr>
          <w:p w14:paraId="5A33E04E" w14:textId="00B58E83" w:rsidR="00F30563" w:rsidRPr="00416C1A" w:rsidRDefault="00F30563" w:rsidP="00504089">
            <w:r w:rsidRPr="00416C1A">
              <w:t>Yun An Chen</w:t>
            </w:r>
          </w:p>
        </w:tc>
        <w:tc>
          <w:tcPr>
            <w:tcW w:w="1121" w:type="pct"/>
            <w:vAlign w:val="center"/>
          </w:tcPr>
          <w:p w14:paraId="1330F26C" w14:textId="02D9B4EF" w:rsidR="00F30563" w:rsidRDefault="00F30563" w:rsidP="00A84C2F">
            <w:r w:rsidRPr="00C9194C">
              <w:t>Medical Student</w:t>
            </w:r>
            <w:r w:rsidR="005A6B10">
              <w:t>, Penn State College of Medicine</w:t>
            </w:r>
          </w:p>
        </w:tc>
        <w:tc>
          <w:tcPr>
            <w:tcW w:w="863" w:type="pct"/>
            <w:vAlign w:val="center"/>
          </w:tcPr>
          <w:p w14:paraId="57D0C3CB" w14:textId="7A6B5405" w:rsidR="00F30563" w:rsidRDefault="00F30563" w:rsidP="00A84C2F">
            <w:r w:rsidRPr="003F3DCC">
              <w:t>Research Mentor</w:t>
            </w:r>
          </w:p>
        </w:tc>
        <w:tc>
          <w:tcPr>
            <w:tcW w:w="1380" w:type="pct"/>
            <w:vAlign w:val="center"/>
          </w:tcPr>
          <w:p w14:paraId="7EF4232D" w14:textId="33634930" w:rsidR="00F30563" w:rsidRPr="00AE3B61" w:rsidRDefault="004B1B04" w:rsidP="00F30563">
            <w:r>
              <w:t xml:space="preserve">Research papers </w:t>
            </w:r>
            <w:r w:rsidR="009F2A26">
              <w:t>(First author, Co-author)</w:t>
            </w:r>
          </w:p>
        </w:tc>
      </w:tr>
      <w:tr w:rsidR="00AE19F9" w:rsidRPr="00AE3B61" w14:paraId="7F1C3E87" w14:textId="77777777" w:rsidTr="00A84C2F">
        <w:trPr>
          <w:trHeight w:val="360"/>
        </w:trPr>
        <w:tc>
          <w:tcPr>
            <w:tcW w:w="644" w:type="pct"/>
            <w:vAlign w:val="center"/>
          </w:tcPr>
          <w:p w14:paraId="5882FC23" w14:textId="7997C2F7" w:rsidR="00AE19F9" w:rsidRPr="00E01EE2" w:rsidRDefault="00AE19F9" w:rsidP="00504089">
            <w:r w:rsidRPr="00E01EE2">
              <w:t>2016-2018</w:t>
            </w:r>
          </w:p>
        </w:tc>
        <w:tc>
          <w:tcPr>
            <w:tcW w:w="992" w:type="pct"/>
            <w:vAlign w:val="center"/>
          </w:tcPr>
          <w:p w14:paraId="340FA5C1" w14:textId="5308FD9D" w:rsidR="00AE19F9" w:rsidRPr="00416C1A" w:rsidRDefault="00AE19F9" w:rsidP="00504089">
            <w:r w:rsidRPr="00416C1A">
              <w:t>Michael Zaleski</w:t>
            </w:r>
          </w:p>
        </w:tc>
        <w:tc>
          <w:tcPr>
            <w:tcW w:w="1121" w:type="pct"/>
            <w:vAlign w:val="center"/>
          </w:tcPr>
          <w:p w14:paraId="5756AB30" w14:textId="7E59AA59" w:rsidR="00AE19F9" w:rsidRPr="00AE3B61" w:rsidRDefault="00AE19F9" w:rsidP="00A84C2F">
            <w:r w:rsidRPr="003F0048">
              <w:t>Pathology Resident, Penn State Milton S. Hershey Medical Center</w:t>
            </w:r>
          </w:p>
        </w:tc>
        <w:tc>
          <w:tcPr>
            <w:tcW w:w="863" w:type="pct"/>
            <w:vAlign w:val="center"/>
          </w:tcPr>
          <w:p w14:paraId="32F2349E" w14:textId="1915CD09" w:rsidR="00AE19F9" w:rsidRPr="00AE3B61" w:rsidRDefault="00AE19F9" w:rsidP="00AE19F9">
            <w:r>
              <w:t>Research mentor</w:t>
            </w:r>
          </w:p>
        </w:tc>
        <w:tc>
          <w:tcPr>
            <w:tcW w:w="1380" w:type="pct"/>
            <w:vAlign w:val="center"/>
          </w:tcPr>
          <w:p w14:paraId="41E4E4E0" w14:textId="067EE188" w:rsidR="00AE19F9" w:rsidRDefault="009F2A26" w:rsidP="00AE19F9">
            <w:r>
              <w:t>1.</w:t>
            </w:r>
            <w:r w:rsidR="008D5E6B">
              <w:t xml:space="preserve"> </w:t>
            </w:r>
            <w:r w:rsidR="004B1B04">
              <w:t>Research paper</w:t>
            </w:r>
            <w:r>
              <w:t>s</w:t>
            </w:r>
            <w:r w:rsidR="004B1B04">
              <w:t xml:space="preserve"> (First author, </w:t>
            </w:r>
            <w:r>
              <w:t>C</w:t>
            </w:r>
            <w:r w:rsidR="004B1B04">
              <w:t>o-author)</w:t>
            </w:r>
          </w:p>
          <w:p w14:paraId="10D9659F" w14:textId="1120A3CD" w:rsidR="00C832C0" w:rsidRPr="00AE3B61" w:rsidRDefault="009F2A26" w:rsidP="00AE19F9">
            <w:r>
              <w:t>2. Abstract/Poster presentation</w:t>
            </w:r>
            <w:r w:rsidR="00C832C0">
              <w:t xml:space="preserve"> (</w:t>
            </w:r>
            <w:r>
              <w:t>C</w:t>
            </w:r>
            <w:r w:rsidR="00C832C0">
              <w:t>o-author)</w:t>
            </w:r>
          </w:p>
        </w:tc>
      </w:tr>
      <w:tr w:rsidR="00511EBA" w:rsidRPr="00AE3B61" w14:paraId="00770760" w14:textId="77777777" w:rsidTr="00A84C2F">
        <w:trPr>
          <w:trHeight w:val="360"/>
        </w:trPr>
        <w:tc>
          <w:tcPr>
            <w:tcW w:w="644" w:type="pct"/>
            <w:vAlign w:val="center"/>
          </w:tcPr>
          <w:p w14:paraId="0DE0F789" w14:textId="716290B7" w:rsidR="00511EBA" w:rsidRPr="00E01EE2" w:rsidRDefault="00511EBA" w:rsidP="00504089">
            <w:r w:rsidRPr="00E01EE2">
              <w:rPr>
                <w:color w:val="000000"/>
              </w:rPr>
              <w:t>April 2015</w:t>
            </w:r>
          </w:p>
        </w:tc>
        <w:tc>
          <w:tcPr>
            <w:tcW w:w="992" w:type="pct"/>
            <w:vAlign w:val="center"/>
          </w:tcPr>
          <w:p w14:paraId="0A85078F" w14:textId="3C0ED0CB" w:rsidR="00511EBA" w:rsidRPr="00416C1A" w:rsidRDefault="00511EBA" w:rsidP="00504089">
            <w:r w:rsidRPr="009E0564">
              <w:rPr>
                <w:color w:val="000000"/>
              </w:rPr>
              <w:t>Meghan Kessler</w:t>
            </w:r>
          </w:p>
        </w:tc>
        <w:tc>
          <w:tcPr>
            <w:tcW w:w="1121" w:type="pct"/>
            <w:vAlign w:val="center"/>
          </w:tcPr>
          <w:p w14:paraId="2C7FA2B0" w14:textId="772FD5D1" w:rsidR="00511EBA" w:rsidRPr="00AE3B61" w:rsidRDefault="00511EBA" w:rsidP="00511EBA">
            <w:r w:rsidRPr="00525C82">
              <w:t>Pathology Resident, Penn State Milton S. Hershey Medical Center</w:t>
            </w:r>
          </w:p>
        </w:tc>
        <w:tc>
          <w:tcPr>
            <w:tcW w:w="863" w:type="pct"/>
            <w:vAlign w:val="center"/>
          </w:tcPr>
          <w:p w14:paraId="3790F415" w14:textId="6387C6AE" w:rsidR="00511EBA" w:rsidRPr="00AE3B61" w:rsidRDefault="00511EBA" w:rsidP="008D5E6B">
            <w:r w:rsidRPr="008F4700">
              <w:t>Research mentor</w:t>
            </w:r>
            <w:r>
              <w:t xml:space="preserve">, and Mentor for </w:t>
            </w:r>
            <w:r w:rsidRPr="0029168F">
              <w:rPr>
                <w:color w:val="000000"/>
              </w:rPr>
              <w:t>quality improvement project oral presentation</w:t>
            </w:r>
          </w:p>
        </w:tc>
        <w:tc>
          <w:tcPr>
            <w:tcW w:w="1380" w:type="pct"/>
            <w:vAlign w:val="center"/>
          </w:tcPr>
          <w:p w14:paraId="7A018F28" w14:textId="21A0D367" w:rsidR="00511EBA" w:rsidRDefault="009F2A26" w:rsidP="00511EBA">
            <w:pPr>
              <w:rPr>
                <w:color w:val="000000"/>
              </w:rPr>
            </w:pPr>
            <w:r>
              <w:rPr>
                <w:color w:val="000000"/>
              </w:rPr>
              <w:t>1.</w:t>
            </w:r>
            <w:r w:rsidR="008D5E6B">
              <w:rPr>
                <w:color w:val="000000"/>
              </w:rPr>
              <w:t xml:space="preserve"> </w:t>
            </w:r>
            <w:r w:rsidR="00511EBA">
              <w:rPr>
                <w:color w:val="000000"/>
              </w:rPr>
              <w:t>Or</w:t>
            </w:r>
            <w:r w:rsidR="00511EBA" w:rsidRPr="0029168F">
              <w:rPr>
                <w:color w:val="000000"/>
              </w:rPr>
              <w:t xml:space="preserve">al presentation </w:t>
            </w:r>
            <w:r w:rsidR="00511EBA">
              <w:rPr>
                <w:color w:val="000000"/>
              </w:rPr>
              <w:t xml:space="preserve">(April 2015) </w:t>
            </w:r>
            <w:r w:rsidR="00511EBA" w:rsidRPr="0029168F">
              <w:rPr>
                <w:color w:val="000000"/>
              </w:rPr>
              <w:t>“</w:t>
            </w:r>
            <w:r w:rsidR="00511EBA" w:rsidRPr="009E0564">
              <w:rPr>
                <w:color w:val="000000"/>
              </w:rPr>
              <w:t>Trends in extramural consultation: comparison between subspecialty vs general surgical pathology service models”.</w:t>
            </w:r>
            <w:r w:rsidR="00511EBA" w:rsidRPr="0029168F">
              <w:rPr>
                <w:color w:val="000000"/>
              </w:rPr>
              <w:t>”</w:t>
            </w:r>
          </w:p>
          <w:p w14:paraId="436768EB" w14:textId="1AF640E3" w:rsidR="004B1B04" w:rsidRDefault="009F2A26" w:rsidP="00511EBA">
            <w:pPr>
              <w:rPr>
                <w:color w:val="000000"/>
              </w:rPr>
            </w:pPr>
            <w:r>
              <w:rPr>
                <w:color w:val="000000"/>
              </w:rPr>
              <w:t>2.</w:t>
            </w:r>
            <w:r w:rsidR="008D5E6B">
              <w:rPr>
                <w:color w:val="000000"/>
              </w:rPr>
              <w:t xml:space="preserve"> </w:t>
            </w:r>
            <w:r w:rsidR="004B1B04">
              <w:rPr>
                <w:color w:val="000000"/>
              </w:rPr>
              <w:t>Research paper (</w:t>
            </w:r>
            <w:r w:rsidR="008D5E6B">
              <w:rPr>
                <w:color w:val="000000"/>
              </w:rPr>
              <w:t>C</w:t>
            </w:r>
            <w:r w:rsidR="004B1B04">
              <w:rPr>
                <w:color w:val="000000"/>
              </w:rPr>
              <w:t>o-author)</w:t>
            </w:r>
          </w:p>
          <w:p w14:paraId="4EF0A1AB" w14:textId="458CA687" w:rsidR="00C832C0" w:rsidRPr="00AE3B61" w:rsidRDefault="009F2A26" w:rsidP="00511EBA">
            <w:r>
              <w:rPr>
                <w:color w:val="000000"/>
              </w:rPr>
              <w:t>3.</w:t>
            </w:r>
            <w:r>
              <w:t xml:space="preserve"> Abstract/Poster presentation (Co-author)</w:t>
            </w:r>
          </w:p>
        </w:tc>
      </w:tr>
      <w:tr w:rsidR="00511EBA" w:rsidRPr="00AE3B61" w14:paraId="33A462D1" w14:textId="77777777" w:rsidTr="00A84C2F">
        <w:trPr>
          <w:trHeight w:val="360"/>
        </w:trPr>
        <w:tc>
          <w:tcPr>
            <w:tcW w:w="644" w:type="pct"/>
            <w:vAlign w:val="center"/>
          </w:tcPr>
          <w:p w14:paraId="2A5F51D2" w14:textId="446FC278" w:rsidR="00511EBA" w:rsidRPr="00E01EE2" w:rsidRDefault="00511EBA" w:rsidP="00504089">
            <w:pPr>
              <w:rPr>
                <w:color w:val="000000"/>
              </w:rPr>
            </w:pPr>
            <w:r w:rsidRPr="00E01EE2">
              <w:t>2015-2016</w:t>
            </w:r>
          </w:p>
        </w:tc>
        <w:tc>
          <w:tcPr>
            <w:tcW w:w="992" w:type="pct"/>
            <w:vAlign w:val="center"/>
          </w:tcPr>
          <w:p w14:paraId="25D2C19A" w14:textId="7423F790" w:rsidR="00511EBA" w:rsidRPr="000D478B" w:rsidRDefault="00511EBA" w:rsidP="00504089">
            <w:pPr>
              <w:rPr>
                <w:color w:val="000000"/>
              </w:rPr>
            </w:pPr>
            <w:r w:rsidRPr="00416C1A">
              <w:t>Amanda Spencer</w:t>
            </w:r>
          </w:p>
        </w:tc>
        <w:tc>
          <w:tcPr>
            <w:tcW w:w="1121" w:type="pct"/>
            <w:vAlign w:val="center"/>
          </w:tcPr>
          <w:p w14:paraId="215A0265" w14:textId="1586045C" w:rsidR="00511EBA" w:rsidRPr="00AE3B61" w:rsidRDefault="00511EBA" w:rsidP="00511EBA">
            <w:r w:rsidRPr="00525C82">
              <w:t>Pathology Resident, Penn State Milton S. Hershey Medical Center</w:t>
            </w:r>
          </w:p>
        </w:tc>
        <w:tc>
          <w:tcPr>
            <w:tcW w:w="863" w:type="pct"/>
            <w:vAlign w:val="center"/>
          </w:tcPr>
          <w:p w14:paraId="151AA12E" w14:textId="3239BBAC" w:rsidR="00511EBA" w:rsidRPr="00AE3B61" w:rsidRDefault="00511EBA" w:rsidP="00511EBA">
            <w:r>
              <w:t>Research mentor</w:t>
            </w:r>
          </w:p>
        </w:tc>
        <w:tc>
          <w:tcPr>
            <w:tcW w:w="1380" w:type="pct"/>
            <w:vAlign w:val="center"/>
          </w:tcPr>
          <w:p w14:paraId="39A615F0" w14:textId="1ACEEA53" w:rsidR="00511EBA" w:rsidRPr="00AE3B61" w:rsidRDefault="00511EBA" w:rsidP="009F2A26">
            <w:r>
              <w:t xml:space="preserve">Abstract/oral presentation </w:t>
            </w:r>
            <w:r w:rsidR="00C832C0">
              <w:t>(</w:t>
            </w:r>
            <w:r w:rsidR="009F2A26">
              <w:t>F</w:t>
            </w:r>
            <w:r w:rsidR="00C832C0">
              <w:t>irst author)</w:t>
            </w:r>
          </w:p>
        </w:tc>
      </w:tr>
      <w:tr w:rsidR="00C832C0" w:rsidRPr="00AE3B61" w14:paraId="6860BB18" w14:textId="77777777" w:rsidTr="00A84C2F">
        <w:trPr>
          <w:trHeight w:val="360"/>
        </w:trPr>
        <w:tc>
          <w:tcPr>
            <w:tcW w:w="644" w:type="pct"/>
            <w:vAlign w:val="center"/>
          </w:tcPr>
          <w:p w14:paraId="20E22D95" w14:textId="350634D8" w:rsidR="00C832C0" w:rsidRPr="00E01EE2" w:rsidRDefault="00C832C0" w:rsidP="00504089">
            <w:r>
              <w:t>2015-2016</w:t>
            </w:r>
          </w:p>
        </w:tc>
        <w:tc>
          <w:tcPr>
            <w:tcW w:w="992" w:type="pct"/>
            <w:vAlign w:val="center"/>
          </w:tcPr>
          <w:p w14:paraId="1FFB6268" w14:textId="7D08C0E0" w:rsidR="00C832C0" w:rsidRPr="00416C1A" w:rsidRDefault="00C832C0" w:rsidP="00504089">
            <w:r>
              <w:t>Grace Weyant</w:t>
            </w:r>
          </w:p>
        </w:tc>
        <w:tc>
          <w:tcPr>
            <w:tcW w:w="1121" w:type="pct"/>
            <w:vAlign w:val="center"/>
          </w:tcPr>
          <w:p w14:paraId="09FAE8E1" w14:textId="252AB839" w:rsidR="00C832C0" w:rsidRPr="00525C82" w:rsidRDefault="009F2A26" w:rsidP="00511EBA">
            <w:r w:rsidRPr="00525C82">
              <w:t>Pathology Resident, Penn State Milton S. Hershey Medical Center</w:t>
            </w:r>
          </w:p>
        </w:tc>
        <w:tc>
          <w:tcPr>
            <w:tcW w:w="863" w:type="pct"/>
            <w:vAlign w:val="center"/>
          </w:tcPr>
          <w:p w14:paraId="79C4C2F2" w14:textId="1C22ABA4" w:rsidR="00C832C0" w:rsidRDefault="009F2A26" w:rsidP="00511EBA">
            <w:r>
              <w:t>Research mentor</w:t>
            </w:r>
          </w:p>
        </w:tc>
        <w:tc>
          <w:tcPr>
            <w:tcW w:w="1380" w:type="pct"/>
            <w:vAlign w:val="center"/>
          </w:tcPr>
          <w:p w14:paraId="0C77BB7F" w14:textId="22DD4ADF" w:rsidR="00C832C0" w:rsidRDefault="00C832C0" w:rsidP="009F2A26">
            <w:r>
              <w:t>Abstract/oral presentation (</w:t>
            </w:r>
            <w:r w:rsidR="009F2A26">
              <w:t>C</w:t>
            </w:r>
            <w:r>
              <w:t>o-author)</w:t>
            </w:r>
          </w:p>
        </w:tc>
      </w:tr>
      <w:tr w:rsidR="00511EBA" w:rsidRPr="00AE3B61" w14:paraId="114BDE2F" w14:textId="77777777" w:rsidTr="00A84C2F">
        <w:trPr>
          <w:trHeight w:val="360"/>
        </w:trPr>
        <w:tc>
          <w:tcPr>
            <w:tcW w:w="644" w:type="pct"/>
            <w:vAlign w:val="center"/>
          </w:tcPr>
          <w:p w14:paraId="2DF75204" w14:textId="269776D6" w:rsidR="00511EBA" w:rsidRPr="00E01EE2" w:rsidRDefault="00511EBA" w:rsidP="00504089">
            <w:pPr>
              <w:rPr>
                <w:color w:val="000000"/>
              </w:rPr>
            </w:pPr>
            <w:r w:rsidRPr="00E01EE2">
              <w:t>2015-2016</w:t>
            </w:r>
          </w:p>
        </w:tc>
        <w:tc>
          <w:tcPr>
            <w:tcW w:w="992" w:type="pct"/>
            <w:vAlign w:val="center"/>
          </w:tcPr>
          <w:p w14:paraId="0412276B" w14:textId="1E8E14B8" w:rsidR="00511EBA" w:rsidRPr="0029168F" w:rsidRDefault="00511EBA" w:rsidP="00504089">
            <w:pPr>
              <w:rPr>
                <w:color w:val="000000"/>
              </w:rPr>
            </w:pPr>
            <w:r w:rsidRPr="00416C1A">
              <w:t>William Frampton</w:t>
            </w:r>
          </w:p>
        </w:tc>
        <w:tc>
          <w:tcPr>
            <w:tcW w:w="1121" w:type="pct"/>
            <w:vAlign w:val="center"/>
          </w:tcPr>
          <w:p w14:paraId="477EDDAE" w14:textId="6E0A12DF" w:rsidR="00511EBA" w:rsidRPr="00AE3B61" w:rsidRDefault="00511EBA" w:rsidP="008D5E6B">
            <w:r w:rsidRPr="00525C82">
              <w:t>Pathology Resident, Penn State Milton S. Hershey Medical Center</w:t>
            </w:r>
          </w:p>
        </w:tc>
        <w:tc>
          <w:tcPr>
            <w:tcW w:w="863" w:type="pct"/>
            <w:vAlign w:val="center"/>
          </w:tcPr>
          <w:p w14:paraId="690B43AF" w14:textId="24FE89F8" w:rsidR="00511EBA" w:rsidRPr="00AE3B61" w:rsidRDefault="00511EBA" w:rsidP="008D5E6B">
            <w:r w:rsidRPr="008F4700">
              <w:t>Research mentor</w:t>
            </w:r>
            <w:r>
              <w:t xml:space="preserve">, and Mentor for </w:t>
            </w:r>
            <w:r w:rsidRPr="0029168F">
              <w:rPr>
                <w:color w:val="000000"/>
              </w:rPr>
              <w:t>quality improvement project oral presentation</w:t>
            </w:r>
          </w:p>
        </w:tc>
        <w:tc>
          <w:tcPr>
            <w:tcW w:w="1380" w:type="pct"/>
            <w:vAlign w:val="center"/>
          </w:tcPr>
          <w:p w14:paraId="1F9F2FDE" w14:textId="62F81606" w:rsidR="00511EBA" w:rsidRDefault="00511EBA" w:rsidP="00511EBA">
            <w:pPr>
              <w:rPr>
                <w:color w:val="000000"/>
              </w:rPr>
            </w:pPr>
            <w:r>
              <w:t>1.</w:t>
            </w:r>
            <w:r w:rsidR="008D5E6B">
              <w:t xml:space="preserve"> </w:t>
            </w:r>
            <w:r>
              <w:t>Abstract/poster presentation</w:t>
            </w:r>
            <w:r w:rsidR="008D5E6B">
              <w:t xml:space="preserve"> </w:t>
            </w:r>
            <w:r w:rsidR="00C832C0">
              <w:t>(</w:t>
            </w:r>
            <w:r w:rsidR="009F2A26">
              <w:t>First author)</w:t>
            </w:r>
          </w:p>
          <w:p w14:paraId="70308ADB" w14:textId="6AF19E4C" w:rsidR="00511EBA" w:rsidRPr="00AE3B61" w:rsidRDefault="00511EBA" w:rsidP="00511EBA">
            <w:r>
              <w:rPr>
                <w:color w:val="000000"/>
              </w:rPr>
              <w:t>2.</w:t>
            </w:r>
            <w:r w:rsidR="008D5E6B">
              <w:rPr>
                <w:color w:val="000000"/>
              </w:rPr>
              <w:t xml:space="preserve"> </w:t>
            </w:r>
            <w:r>
              <w:rPr>
                <w:color w:val="000000"/>
              </w:rPr>
              <w:t>Or</w:t>
            </w:r>
            <w:r w:rsidRPr="0029168F">
              <w:rPr>
                <w:color w:val="000000"/>
              </w:rPr>
              <w:t xml:space="preserve">al presentation </w:t>
            </w:r>
            <w:r>
              <w:rPr>
                <w:color w:val="000000"/>
              </w:rPr>
              <w:t xml:space="preserve">(April 2016) </w:t>
            </w:r>
            <w:r w:rsidRPr="0029168F">
              <w:rPr>
                <w:color w:val="000000"/>
              </w:rPr>
              <w:t>“Upfront Immunohistochemistry to Evaluate Sentinel Lymph Nodes in Malignant Melanoma: Burden or Benefit?”</w:t>
            </w:r>
          </w:p>
        </w:tc>
      </w:tr>
      <w:tr w:rsidR="004B1B04" w:rsidRPr="00AE3B61" w14:paraId="21BF0C61" w14:textId="77777777" w:rsidTr="00A84C2F">
        <w:trPr>
          <w:trHeight w:val="360"/>
        </w:trPr>
        <w:tc>
          <w:tcPr>
            <w:tcW w:w="644" w:type="pct"/>
            <w:vAlign w:val="center"/>
          </w:tcPr>
          <w:p w14:paraId="40132D27" w14:textId="23C73D7F" w:rsidR="004B1B04" w:rsidRPr="00E01EE2" w:rsidRDefault="004B1B04" w:rsidP="00504089">
            <w:r>
              <w:t>2015-2016</w:t>
            </w:r>
          </w:p>
        </w:tc>
        <w:tc>
          <w:tcPr>
            <w:tcW w:w="992" w:type="pct"/>
            <w:vAlign w:val="center"/>
          </w:tcPr>
          <w:p w14:paraId="3AB7FC66" w14:textId="14B64F0D" w:rsidR="004B1B04" w:rsidRPr="00416C1A" w:rsidRDefault="00374755" w:rsidP="00504089">
            <w:r>
              <w:t xml:space="preserve">Faye </w:t>
            </w:r>
            <w:r w:rsidR="004B1B04">
              <w:t>Smith-</w:t>
            </w:r>
            <w:proofErr w:type="spellStart"/>
            <w:r w:rsidR="004B1B04">
              <w:t>Chakmakova</w:t>
            </w:r>
            <w:proofErr w:type="spellEnd"/>
          </w:p>
        </w:tc>
        <w:tc>
          <w:tcPr>
            <w:tcW w:w="1121" w:type="pct"/>
            <w:vAlign w:val="center"/>
          </w:tcPr>
          <w:p w14:paraId="3F5A969E" w14:textId="3CBA78FA" w:rsidR="004B1B04" w:rsidRPr="00525C82" w:rsidRDefault="00374755" w:rsidP="008D5E6B">
            <w:r>
              <w:t xml:space="preserve">Surgical Pathology fellow, </w:t>
            </w:r>
            <w:r w:rsidRPr="003F0048">
              <w:t>Penn State Milton S. Hershey Medical Center</w:t>
            </w:r>
          </w:p>
        </w:tc>
        <w:tc>
          <w:tcPr>
            <w:tcW w:w="863" w:type="pct"/>
            <w:vAlign w:val="center"/>
          </w:tcPr>
          <w:p w14:paraId="115102C5" w14:textId="27D95A76" w:rsidR="004B1B04" w:rsidRPr="008F4700" w:rsidRDefault="00374755" w:rsidP="008D5E6B">
            <w:r w:rsidRPr="008F4700">
              <w:t>Research mentor</w:t>
            </w:r>
          </w:p>
        </w:tc>
        <w:tc>
          <w:tcPr>
            <w:tcW w:w="1380" w:type="pct"/>
            <w:vAlign w:val="center"/>
          </w:tcPr>
          <w:p w14:paraId="1144C5A5" w14:textId="2876A156" w:rsidR="004B1B04" w:rsidRDefault="004B1B04" w:rsidP="00511EBA">
            <w:r>
              <w:t>1.Res</w:t>
            </w:r>
            <w:r w:rsidR="00374755">
              <w:t>earch</w:t>
            </w:r>
            <w:r>
              <w:t xml:space="preserve"> paper (Co-author)</w:t>
            </w:r>
          </w:p>
          <w:p w14:paraId="764E9027" w14:textId="33E7BB94" w:rsidR="004B1B04" w:rsidRDefault="00374755" w:rsidP="00511EBA">
            <w:r>
              <w:t xml:space="preserve">2. </w:t>
            </w:r>
            <w:r w:rsidR="004B1B04">
              <w:t>Case report (First author)</w:t>
            </w:r>
          </w:p>
          <w:p w14:paraId="6BE3EB19" w14:textId="32B3B9B2" w:rsidR="00C832C0" w:rsidRDefault="00374755" w:rsidP="00511EBA">
            <w:r>
              <w:lastRenderedPageBreak/>
              <w:t xml:space="preserve">3. </w:t>
            </w:r>
            <w:r w:rsidR="00C832C0">
              <w:t>Abstract (co-author)</w:t>
            </w:r>
          </w:p>
        </w:tc>
      </w:tr>
      <w:tr w:rsidR="00511EBA" w:rsidRPr="00AE3B61" w14:paraId="73DEFAE0" w14:textId="77777777" w:rsidTr="00A84C2F">
        <w:trPr>
          <w:trHeight w:val="360"/>
        </w:trPr>
        <w:tc>
          <w:tcPr>
            <w:tcW w:w="644" w:type="pct"/>
            <w:vAlign w:val="center"/>
          </w:tcPr>
          <w:p w14:paraId="111D0B0D" w14:textId="4C4B5C89" w:rsidR="00511EBA" w:rsidRPr="00E01EE2" w:rsidRDefault="00511EBA" w:rsidP="00504089">
            <w:r w:rsidRPr="00E01EE2">
              <w:lastRenderedPageBreak/>
              <w:t>2014-2015</w:t>
            </w:r>
          </w:p>
        </w:tc>
        <w:tc>
          <w:tcPr>
            <w:tcW w:w="992" w:type="pct"/>
            <w:vAlign w:val="center"/>
          </w:tcPr>
          <w:p w14:paraId="223D99BD" w14:textId="4BBDAA2A" w:rsidR="00511EBA" w:rsidRPr="00416C1A" w:rsidRDefault="00511EBA" w:rsidP="00504089">
            <w:r w:rsidRPr="00416C1A">
              <w:t>Sara Ohanessian</w:t>
            </w:r>
          </w:p>
        </w:tc>
        <w:tc>
          <w:tcPr>
            <w:tcW w:w="1121" w:type="pct"/>
            <w:vAlign w:val="center"/>
          </w:tcPr>
          <w:p w14:paraId="303F9AFD" w14:textId="1382F465" w:rsidR="00511EBA" w:rsidRPr="00AE3B61" w:rsidRDefault="00511EBA" w:rsidP="008D5E6B">
            <w:r w:rsidRPr="00525C82">
              <w:t>Pathology Resident, Penn State Milton S. Hershey Medical Center</w:t>
            </w:r>
          </w:p>
        </w:tc>
        <w:tc>
          <w:tcPr>
            <w:tcW w:w="863" w:type="pct"/>
            <w:vAlign w:val="center"/>
          </w:tcPr>
          <w:p w14:paraId="13299FA6" w14:textId="1E5F0FAF" w:rsidR="00511EBA" w:rsidRPr="00AE3B61" w:rsidRDefault="00511EBA" w:rsidP="008D5E6B">
            <w:r w:rsidRPr="008F4700">
              <w:t>Research mentor</w:t>
            </w:r>
          </w:p>
        </w:tc>
        <w:tc>
          <w:tcPr>
            <w:tcW w:w="1380" w:type="pct"/>
            <w:vAlign w:val="center"/>
          </w:tcPr>
          <w:p w14:paraId="0B8C5418" w14:textId="016B2652" w:rsidR="00511EBA" w:rsidRDefault="00511EBA" w:rsidP="00511EBA">
            <w:r>
              <w:t>1.</w:t>
            </w:r>
            <w:r w:rsidR="008D5E6B">
              <w:t xml:space="preserve"> </w:t>
            </w:r>
            <w:r>
              <w:t>Research paper</w:t>
            </w:r>
            <w:r w:rsidR="004B1B04">
              <w:t>s</w:t>
            </w:r>
            <w:r>
              <w:t xml:space="preserve"> (First author</w:t>
            </w:r>
            <w:r w:rsidR="004B1B04">
              <w:t>, Co-author</w:t>
            </w:r>
            <w:r>
              <w:t>)</w:t>
            </w:r>
          </w:p>
          <w:p w14:paraId="3EDE5E93" w14:textId="3864798D" w:rsidR="00511EBA" w:rsidRPr="00AE3B61" w:rsidRDefault="00511EBA" w:rsidP="00511EBA">
            <w:r>
              <w:t>2.</w:t>
            </w:r>
            <w:r w:rsidR="008D5E6B">
              <w:t xml:space="preserve"> </w:t>
            </w:r>
            <w:r>
              <w:t>Abstract/poster presentation (First author)</w:t>
            </w:r>
          </w:p>
        </w:tc>
      </w:tr>
      <w:tr w:rsidR="00511EBA" w:rsidRPr="00AE3B61" w14:paraId="72957F96" w14:textId="77777777" w:rsidTr="00A84C2F">
        <w:trPr>
          <w:trHeight w:val="360"/>
        </w:trPr>
        <w:tc>
          <w:tcPr>
            <w:tcW w:w="644" w:type="pct"/>
            <w:vAlign w:val="center"/>
          </w:tcPr>
          <w:p w14:paraId="2BFABDF1" w14:textId="6C4C851E" w:rsidR="00511EBA" w:rsidRPr="00E01EE2" w:rsidRDefault="00511EBA" w:rsidP="00504089">
            <w:r w:rsidRPr="00E01EE2">
              <w:t>2013-2014</w:t>
            </w:r>
          </w:p>
        </w:tc>
        <w:tc>
          <w:tcPr>
            <w:tcW w:w="992" w:type="pct"/>
            <w:vAlign w:val="center"/>
          </w:tcPr>
          <w:p w14:paraId="4D5590CE" w14:textId="4635E67F" w:rsidR="00511EBA" w:rsidRPr="00416C1A" w:rsidRDefault="00511EBA" w:rsidP="00504089">
            <w:r w:rsidRPr="00416C1A">
              <w:t>Sarah Voss</w:t>
            </w:r>
          </w:p>
        </w:tc>
        <w:tc>
          <w:tcPr>
            <w:tcW w:w="1121" w:type="pct"/>
            <w:vAlign w:val="center"/>
          </w:tcPr>
          <w:p w14:paraId="66A108E6" w14:textId="21E67214" w:rsidR="00511EBA" w:rsidRPr="00AE3B61" w:rsidRDefault="00511EBA" w:rsidP="008D5E6B">
            <w:r w:rsidRPr="00525C82">
              <w:t>Pathology Resident, Penn State Milton S. Hershey Medical Center</w:t>
            </w:r>
          </w:p>
        </w:tc>
        <w:tc>
          <w:tcPr>
            <w:tcW w:w="863" w:type="pct"/>
            <w:vAlign w:val="center"/>
          </w:tcPr>
          <w:p w14:paraId="4ADF4622" w14:textId="3FE97568" w:rsidR="00511EBA" w:rsidRPr="00AE3B61" w:rsidRDefault="00511EBA" w:rsidP="008D5E6B">
            <w:r w:rsidRPr="008F4700">
              <w:t>Research mentor</w:t>
            </w:r>
          </w:p>
        </w:tc>
        <w:tc>
          <w:tcPr>
            <w:tcW w:w="1380" w:type="pct"/>
            <w:vAlign w:val="center"/>
          </w:tcPr>
          <w:p w14:paraId="72925360" w14:textId="4DD0E8B1" w:rsidR="00511EBA" w:rsidRPr="00AE3B61" w:rsidRDefault="00511EBA" w:rsidP="00511EBA">
            <w:r>
              <w:t>1 Abstract/poster presentation (First author</w:t>
            </w:r>
            <w:r w:rsidR="00C832C0">
              <w:t>, co-author</w:t>
            </w:r>
            <w:r>
              <w:t>)</w:t>
            </w:r>
          </w:p>
        </w:tc>
      </w:tr>
      <w:tr w:rsidR="00511EBA" w:rsidRPr="00AE3B61" w14:paraId="570E39F0" w14:textId="77777777" w:rsidTr="00A84C2F">
        <w:trPr>
          <w:trHeight w:val="360"/>
        </w:trPr>
        <w:tc>
          <w:tcPr>
            <w:tcW w:w="644" w:type="pct"/>
            <w:vAlign w:val="center"/>
          </w:tcPr>
          <w:p w14:paraId="53487F4A" w14:textId="57D18D12" w:rsidR="00511EBA" w:rsidRPr="00E01EE2" w:rsidRDefault="00511EBA" w:rsidP="00504089">
            <w:r w:rsidRPr="00E01EE2">
              <w:t>2013-2014</w:t>
            </w:r>
          </w:p>
        </w:tc>
        <w:tc>
          <w:tcPr>
            <w:tcW w:w="992" w:type="pct"/>
            <w:vAlign w:val="center"/>
          </w:tcPr>
          <w:p w14:paraId="1F4820C3" w14:textId="1CD87CCA" w:rsidR="00511EBA" w:rsidRPr="00416C1A" w:rsidRDefault="00511EBA" w:rsidP="00504089">
            <w:r w:rsidRPr="00416C1A">
              <w:t>Meghan Riley</w:t>
            </w:r>
          </w:p>
        </w:tc>
        <w:tc>
          <w:tcPr>
            <w:tcW w:w="1121" w:type="pct"/>
            <w:vAlign w:val="center"/>
          </w:tcPr>
          <w:p w14:paraId="2D1D9B61" w14:textId="20B32343" w:rsidR="00511EBA" w:rsidRPr="00AE3B61" w:rsidRDefault="00511EBA" w:rsidP="008D5E6B">
            <w:r w:rsidRPr="00525C82">
              <w:t>Pathology Resident, Penn State Milton S. Hershey Medical Center</w:t>
            </w:r>
          </w:p>
        </w:tc>
        <w:tc>
          <w:tcPr>
            <w:tcW w:w="863" w:type="pct"/>
            <w:vAlign w:val="center"/>
          </w:tcPr>
          <w:p w14:paraId="63DE971A" w14:textId="7A49DF89" w:rsidR="00511EBA" w:rsidRPr="00AE3B61" w:rsidRDefault="00511EBA" w:rsidP="008D5E6B">
            <w:r w:rsidRPr="008F4700">
              <w:t>Research mentor</w:t>
            </w:r>
          </w:p>
        </w:tc>
        <w:tc>
          <w:tcPr>
            <w:tcW w:w="1380" w:type="pct"/>
            <w:vAlign w:val="center"/>
          </w:tcPr>
          <w:p w14:paraId="706EAA8F" w14:textId="1B233DE7" w:rsidR="00511EBA" w:rsidRDefault="00511EBA" w:rsidP="00511EBA">
            <w:r>
              <w:t>1.</w:t>
            </w:r>
            <w:r w:rsidR="008D5E6B">
              <w:t xml:space="preserve"> </w:t>
            </w:r>
            <w:r>
              <w:t>Abstract/poster presentation (First author)</w:t>
            </w:r>
          </w:p>
          <w:p w14:paraId="5B50CB0D" w14:textId="4E130253" w:rsidR="004B1B04" w:rsidRDefault="00374755" w:rsidP="00511EBA">
            <w:r>
              <w:t>2.</w:t>
            </w:r>
            <w:r w:rsidR="008D5E6B">
              <w:t xml:space="preserve"> </w:t>
            </w:r>
            <w:r w:rsidR="004B1B04">
              <w:t>Review paper (First author)</w:t>
            </w:r>
          </w:p>
          <w:p w14:paraId="6D57A97E" w14:textId="53B3B865" w:rsidR="00511EBA" w:rsidRPr="00AE3B61" w:rsidRDefault="00374755" w:rsidP="00511EBA">
            <w:r>
              <w:t>3</w:t>
            </w:r>
            <w:r w:rsidR="00511EBA">
              <w:t>.</w:t>
            </w:r>
            <w:r w:rsidR="008D5E6B">
              <w:t xml:space="preserve"> </w:t>
            </w:r>
            <w:r w:rsidR="00511EBA">
              <w:t>Research paper (Co-author)</w:t>
            </w:r>
          </w:p>
        </w:tc>
      </w:tr>
    </w:tbl>
    <w:p w14:paraId="32E2E207" w14:textId="77777777" w:rsidR="00AF31F9" w:rsidRPr="00AE3B61" w:rsidRDefault="00AF31F9" w:rsidP="00AF31F9"/>
    <w:p w14:paraId="4505E362" w14:textId="77777777" w:rsidR="00AF31F9" w:rsidRPr="00AE3B61" w:rsidRDefault="00AF31F9" w:rsidP="00AF31F9">
      <w:r w:rsidRPr="00AE3B61">
        <w:rPr>
          <w:u w:val="single"/>
        </w:rPr>
        <w:t>4.  Learner Assessment Activities or Tool Development</w:t>
      </w:r>
    </w:p>
    <w:p w14:paraId="0DF11353" w14:textId="77777777" w:rsidR="00AF31F9" w:rsidRPr="00AE3B61" w:rsidRDefault="00AF31F9" w:rsidP="00AF31F9"/>
    <w:tbl>
      <w:tblPr>
        <w:tblW w:w="502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8"/>
        <w:gridCol w:w="2249"/>
        <w:gridCol w:w="1350"/>
        <w:gridCol w:w="1709"/>
        <w:gridCol w:w="1549"/>
        <w:gridCol w:w="2054"/>
      </w:tblGrid>
      <w:tr w:rsidR="00AF31F9" w:rsidRPr="00AE3B61" w14:paraId="196725D2" w14:textId="77777777" w:rsidTr="00451EAE">
        <w:trPr>
          <w:trHeight w:val="360"/>
        </w:trPr>
        <w:tc>
          <w:tcPr>
            <w:tcW w:w="657" w:type="pct"/>
            <w:vAlign w:val="center"/>
          </w:tcPr>
          <w:p w14:paraId="747F2021" w14:textId="77777777" w:rsidR="00AF31F9" w:rsidRPr="00AE3B61" w:rsidRDefault="00AF31F9" w:rsidP="00A46F10">
            <w:pPr>
              <w:rPr>
                <w:bCs/>
              </w:rPr>
            </w:pPr>
            <w:r w:rsidRPr="00AE3B61">
              <w:rPr>
                <w:bCs/>
              </w:rPr>
              <w:t>Date</w:t>
            </w:r>
          </w:p>
        </w:tc>
        <w:tc>
          <w:tcPr>
            <w:tcW w:w="1096" w:type="pct"/>
            <w:vAlign w:val="center"/>
          </w:tcPr>
          <w:p w14:paraId="4C008F0B" w14:textId="77777777" w:rsidR="00AF31F9" w:rsidRPr="00AE3B61" w:rsidRDefault="00AF31F9" w:rsidP="00A46F10">
            <w:pPr>
              <w:rPr>
                <w:bCs/>
              </w:rPr>
            </w:pPr>
            <w:r w:rsidRPr="00AE3B61">
              <w:rPr>
                <w:bCs/>
              </w:rPr>
              <w:t>Course Name or Session Topic</w:t>
            </w:r>
          </w:p>
        </w:tc>
        <w:tc>
          <w:tcPr>
            <w:tcW w:w="658" w:type="pct"/>
            <w:vAlign w:val="center"/>
          </w:tcPr>
          <w:p w14:paraId="4C7C78FB" w14:textId="77777777" w:rsidR="00AF31F9" w:rsidRPr="00AE3B61" w:rsidRDefault="00AF31F9" w:rsidP="00A46F10">
            <w:pPr>
              <w:rPr>
                <w:bCs/>
              </w:rPr>
            </w:pPr>
            <w:r w:rsidRPr="00AE3B61">
              <w:rPr>
                <w:bCs/>
              </w:rPr>
              <w:t>Role</w:t>
            </w:r>
          </w:p>
        </w:tc>
        <w:tc>
          <w:tcPr>
            <w:tcW w:w="833" w:type="pct"/>
            <w:vAlign w:val="center"/>
          </w:tcPr>
          <w:p w14:paraId="5E3A02CF" w14:textId="77777777" w:rsidR="00AF31F9" w:rsidRPr="00AE3B61" w:rsidRDefault="00AF31F9" w:rsidP="00A46F10">
            <w:pPr>
              <w:rPr>
                <w:bCs/>
              </w:rPr>
            </w:pPr>
            <w:r w:rsidRPr="00AE3B61">
              <w:rPr>
                <w:bCs/>
              </w:rPr>
              <w:t>Number of Evaluation Hours</w:t>
            </w:r>
          </w:p>
        </w:tc>
        <w:tc>
          <w:tcPr>
            <w:tcW w:w="755" w:type="pct"/>
            <w:vAlign w:val="center"/>
          </w:tcPr>
          <w:p w14:paraId="728A9FEE" w14:textId="77777777" w:rsidR="00AF31F9" w:rsidRPr="00AE3B61" w:rsidRDefault="00AF31F9" w:rsidP="00A46F10">
            <w:pPr>
              <w:rPr>
                <w:bCs/>
              </w:rPr>
            </w:pPr>
            <w:r w:rsidRPr="00AE3B61">
              <w:rPr>
                <w:bCs/>
              </w:rPr>
              <w:t>Primary Learner Audience</w:t>
            </w:r>
          </w:p>
        </w:tc>
        <w:tc>
          <w:tcPr>
            <w:tcW w:w="1001" w:type="pct"/>
            <w:vAlign w:val="center"/>
          </w:tcPr>
          <w:p w14:paraId="4B265A68" w14:textId="77777777" w:rsidR="00AF31F9" w:rsidRPr="00AE3B61" w:rsidRDefault="00AF31F9" w:rsidP="00A46F10">
            <w:pPr>
              <w:rPr>
                <w:bCs/>
              </w:rPr>
            </w:pPr>
            <w:r w:rsidRPr="00AE3B61">
              <w:rPr>
                <w:bCs/>
              </w:rPr>
              <w:t>Organization or Institution</w:t>
            </w:r>
          </w:p>
        </w:tc>
      </w:tr>
      <w:tr w:rsidR="00AF31F9" w:rsidRPr="00AE3B61" w14:paraId="74B3D424" w14:textId="77777777" w:rsidTr="00451EAE">
        <w:trPr>
          <w:trHeight w:val="360"/>
        </w:trPr>
        <w:tc>
          <w:tcPr>
            <w:tcW w:w="657" w:type="pct"/>
            <w:vAlign w:val="center"/>
          </w:tcPr>
          <w:p w14:paraId="25229B31" w14:textId="5751C6BC" w:rsidR="00AF31F9" w:rsidRPr="00AE3B61" w:rsidRDefault="00BC7AE8" w:rsidP="00A46F10">
            <w:r>
              <w:t>2019</w:t>
            </w:r>
          </w:p>
        </w:tc>
        <w:tc>
          <w:tcPr>
            <w:tcW w:w="1096" w:type="pct"/>
            <w:vAlign w:val="center"/>
          </w:tcPr>
          <w:p w14:paraId="3BA87F97" w14:textId="0E5E2840" w:rsidR="00AF31F9" w:rsidRPr="00AE3B61" w:rsidRDefault="00BC7AE8" w:rsidP="00A46F10">
            <w:r w:rsidRPr="00E01EE2">
              <w:t>GI Course exam</w:t>
            </w:r>
            <w:r>
              <w:t>ination</w:t>
            </w:r>
            <w:r w:rsidRPr="00E01EE2">
              <w:t xml:space="preserve"> grader</w:t>
            </w:r>
          </w:p>
        </w:tc>
        <w:tc>
          <w:tcPr>
            <w:tcW w:w="658" w:type="pct"/>
            <w:vAlign w:val="center"/>
          </w:tcPr>
          <w:p w14:paraId="4A33A70F" w14:textId="5EFB0E03" w:rsidR="00AF31F9" w:rsidRPr="00AE3B61" w:rsidRDefault="00451EAE" w:rsidP="00A46F10">
            <w:r>
              <w:t>Grader, Member</w:t>
            </w:r>
          </w:p>
        </w:tc>
        <w:tc>
          <w:tcPr>
            <w:tcW w:w="833" w:type="pct"/>
            <w:vAlign w:val="center"/>
          </w:tcPr>
          <w:p w14:paraId="3A9CD72C" w14:textId="764EB427" w:rsidR="00AF31F9" w:rsidRPr="00AE3B61" w:rsidRDefault="00451EAE" w:rsidP="00A46F10">
            <w:r>
              <w:t>5</w:t>
            </w:r>
            <w:r w:rsidR="00D37A07">
              <w:t xml:space="preserve"> </w:t>
            </w:r>
            <w:proofErr w:type="spellStart"/>
            <w:r w:rsidR="00D37A07">
              <w:t>hrs</w:t>
            </w:r>
            <w:proofErr w:type="spellEnd"/>
          </w:p>
        </w:tc>
        <w:tc>
          <w:tcPr>
            <w:tcW w:w="755" w:type="pct"/>
            <w:vAlign w:val="center"/>
          </w:tcPr>
          <w:p w14:paraId="2DF77BF7" w14:textId="6B4263E9" w:rsidR="00AF31F9" w:rsidRPr="00AE3B61" w:rsidRDefault="00451EAE" w:rsidP="00A46F10">
            <w:r>
              <w:t>Medical Students</w:t>
            </w:r>
          </w:p>
        </w:tc>
        <w:tc>
          <w:tcPr>
            <w:tcW w:w="1001" w:type="pct"/>
            <w:vAlign w:val="center"/>
          </w:tcPr>
          <w:p w14:paraId="0A5B896D" w14:textId="5B0A7364" w:rsidR="00AF31F9" w:rsidRPr="00AE3B61" w:rsidRDefault="00451EAE" w:rsidP="00A46F10">
            <w:r>
              <w:t>Penn State College of Medicine</w:t>
            </w:r>
          </w:p>
        </w:tc>
      </w:tr>
      <w:tr w:rsidR="00451EAE" w:rsidRPr="00AE3B61" w14:paraId="0623EBA5" w14:textId="77777777" w:rsidTr="00451EAE">
        <w:trPr>
          <w:trHeight w:val="360"/>
        </w:trPr>
        <w:tc>
          <w:tcPr>
            <w:tcW w:w="657" w:type="pct"/>
            <w:vAlign w:val="center"/>
          </w:tcPr>
          <w:p w14:paraId="31DE561A" w14:textId="65487A87" w:rsidR="00451EAE" w:rsidRPr="00AE3B61" w:rsidRDefault="00451EAE" w:rsidP="00451EAE">
            <w:r>
              <w:t>2014</w:t>
            </w:r>
          </w:p>
        </w:tc>
        <w:tc>
          <w:tcPr>
            <w:tcW w:w="1096" w:type="pct"/>
            <w:vAlign w:val="center"/>
          </w:tcPr>
          <w:p w14:paraId="3999E203" w14:textId="20583709" w:rsidR="00451EAE" w:rsidRPr="00AE3B61" w:rsidRDefault="00451EAE" w:rsidP="00451EAE">
            <w:r w:rsidRPr="00E01EE2">
              <w:t>Histology and pathology of esophagus</w:t>
            </w:r>
          </w:p>
        </w:tc>
        <w:tc>
          <w:tcPr>
            <w:tcW w:w="658" w:type="pct"/>
            <w:vAlign w:val="center"/>
          </w:tcPr>
          <w:p w14:paraId="5F805A44" w14:textId="03D2678E" w:rsidR="00451EAE" w:rsidRPr="00AE3B61" w:rsidRDefault="00451EAE" w:rsidP="00451EAE">
            <w:r>
              <w:t>Writing exam questions</w:t>
            </w:r>
          </w:p>
        </w:tc>
        <w:tc>
          <w:tcPr>
            <w:tcW w:w="833" w:type="pct"/>
            <w:vAlign w:val="center"/>
          </w:tcPr>
          <w:p w14:paraId="5A13BFFD" w14:textId="6064CDF8" w:rsidR="00451EAE" w:rsidRPr="00AE3B61" w:rsidRDefault="00AE5917" w:rsidP="00451EAE">
            <w:r>
              <w:t>3</w:t>
            </w:r>
            <w:r w:rsidR="00D37A07">
              <w:t xml:space="preserve"> </w:t>
            </w:r>
            <w:proofErr w:type="spellStart"/>
            <w:r w:rsidR="00D37A07">
              <w:t>hrs</w:t>
            </w:r>
            <w:proofErr w:type="spellEnd"/>
          </w:p>
        </w:tc>
        <w:tc>
          <w:tcPr>
            <w:tcW w:w="755" w:type="pct"/>
            <w:vAlign w:val="center"/>
          </w:tcPr>
          <w:p w14:paraId="42B92C38" w14:textId="2EEF9F0F" w:rsidR="00451EAE" w:rsidRPr="00AE3B61" w:rsidRDefault="00451EAE" w:rsidP="00451EAE">
            <w:r>
              <w:t>Medical Students</w:t>
            </w:r>
          </w:p>
        </w:tc>
        <w:tc>
          <w:tcPr>
            <w:tcW w:w="1001" w:type="pct"/>
            <w:vAlign w:val="center"/>
          </w:tcPr>
          <w:p w14:paraId="54E23BFB" w14:textId="39B5CE6D" w:rsidR="00451EAE" w:rsidRPr="00AE3B61" w:rsidRDefault="00451EAE" w:rsidP="00451EAE">
            <w:r>
              <w:t>Penn State College of Medicine</w:t>
            </w:r>
          </w:p>
        </w:tc>
      </w:tr>
      <w:tr w:rsidR="00451EAE" w:rsidRPr="00AE3B61" w14:paraId="7E8E4DB8" w14:textId="77777777" w:rsidTr="00451EAE">
        <w:trPr>
          <w:trHeight w:val="360"/>
        </w:trPr>
        <w:tc>
          <w:tcPr>
            <w:tcW w:w="657" w:type="pct"/>
            <w:vAlign w:val="center"/>
          </w:tcPr>
          <w:p w14:paraId="7BE50B50" w14:textId="06D3EDDA" w:rsidR="00451EAE" w:rsidRDefault="00451EAE" w:rsidP="00451EAE">
            <w:r>
              <w:t>2014</w:t>
            </w:r>
          </w:p>
        </w:tc>
        <w:tc>
          <w:tcPr>
            <w:tcW w:w="1096" w:type="pct"/>
            <w:vAlign w:val="center"/>
          </w:tcPr>
          <w:p w14:paraId="1CEFEBEF" w14:textId="144D68FC" w:rsidR="00451EAE" w:rsidRPr="00AE3B61" w:rsidRDefault="00451EAE" w:rsidP="00451EAE">
            <w:r w:rsidRPr="00E01EE2">
              <w:t xml:space="preserve">Histology and pathology of </w:t>
            </w:r>
            <w:r>
              <w:t>liver</w:t>
            </w:r>
          </w:p>
        </w:tc>
        <w:tc>
          <w:tcPr>
            <w:tcW w:w="658" w:type="pct"/>
            <w:vAlign w:val="center"/>
          </w:tcPr>
          <w:p w14:paraId="3B3AEAA5" w14:textId="2350932E" w:rsidR="00451EAE" w:rsidRPr="00AE3B61" w:rsidRDefault="00451EAE" w:rsidP="00451EAE">
            <w:r>
              <w:t>Writing exam questions</w:t>
            </w:r>
          </w:p>
        </w:tc>
        <w:tc>
          <w:tcPr>
            <w:tcW w:w="833" w:type="pct"/>
            <w:vAlign w:val="center"/>
          </w:tcPr>
          <w:p w14:paraId="5E4885F8" w14:textId="5D693CCE" w:rsidR="00451EAE" w:rsidRPr="00AE3B61" w:rsidRDefault="00AE5917" w:rsidP="00451EAE">
            <w:r>
              <w:t>3</w:t>
            </w:r>
            <w:r w:rsidR="00D37A07">
              <w:t xml:space="preserve"> </w:t>
            </w:r>
            <w:proofErr w:type="spellStart"/>
            <w:r w:rsidR="00D37A07">
              <w:t>hrs</w:t>
            </w:r>
            <w:proofErr w:type="spellEnd"/>
          </w:p>
        </w:tc>
        <w:tc>
          <w:tcPr>
            <w:tcW w:w="755" w:type="pct"/>
            <w:vAlign w:val="center"/>
          </w:tcPr>
          <w:p w14:paraId="1F48669E" w14:textId="0AE4E3D3" w:rsidR="00451EAE" w:rsidRPr="00AE3B61" w:rsidRDefault="00451EAE" w:rsidP="00451EAE">
            <w:r>
              <w:t>Medical Students</w:t>
            </w:r>
          </w:p>
        </w:tc>
        <w:tc>
          <w:tcPr>
            <w:tcW w:w="1001" w:type="pct"/>
            <w:vAlign w:val="center"/>
          </w:tcPr>
          <w:p w14:paraId="379587FA" w14:textId="0A04CEE7" w:rsidR="00451EAE" w:rsidRPr="00AE3B61" w:rsidRDefault="00451EAE" w:rsidP="00451EAE">
            <w:r>
              <w:t>Penn State College of Medicine</w:t>
            </w:r>
          </w:p>
        </w:tc>
      </w:tr>
    </w:tbl>
    <w:p w14:paraId="2B13DC27" w14:textId="77777777" w:rsidR="00AF31F9" w:rsidRPr="00AE3B61" w:rsidRDefault="00AF31F9" w:rsidP="00AF31F9"/>
    <w:p w14:paraId="19E66569" w14:textId="36CD1B00" w:rsidR="00AE5917" w:rsidRPr="00AE5917" w:rsidRDefault="00AF31F9" w:rsidP="00AF31F9">
      <w:pPr>
        <w:rPr>
          <w:u w:val="single"/>
        </w:rPr>
      </w:pPr>
      <w:r w:rsidRPr="00AE3B61">
        <w:rPr>
          <w:u w:val="single"/>
        </w:rPr>
        <w:t>5.  Educational Administration and Leadership</w:t>
      </w:r>
    </w:p>
    <w:tbl>
      <w:tblPr>
        <w:tblpPr w:leftFromText="180" w:rightFromText="180" w:vertAnchor="text" w:horzAnchor="margin" w:tblpY="266"/>
        <w:tblW w:w="502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5"/>
        <w:gridCol w:w="1711"/>
        <w:gridCol w:w="2250"/>
        <w:gridCol w:w="1259"/>
        <w:gridCol w:w="1891"/>
        <w:gridCol w:w="1799"/>
      </w:tblGrid>
      <w:tr w:rsidR="00AF31F9" w:rsidRPr="00AE3B61" w14:paraId="3C601D43" w14:textId="77777777" w:rsidTr="00AC387F">
        <w:trPr>
          <w:trHeight w:val="360"/>
        </w:trPr>
        <w:tc>
          <w:tcPr>
            <w:tcW w:w="656" w:type="pct"/>
            <w:vAlign w:val="center"/>
          </w:tcPr>
          <w:p w14:paraId="56E2E8EC" w14:textId="77777777" w:rsidR="00AF31F9" w:rsidRPr="00AE3B61" w:rsidRDefault="00AF31F9" w:rsidP="00A46F10">
            <w:pPr>
              <w:rPr>
                <w:bCs/>
              </w:rPr>
            </w:pPr>
            <w:r w:rsidRPr="00AE3B61">
              <w:rPr>
                <w:bCs/>
              </w:rPr>
              <w:t>Date</w:t>
            </w:r>
          </w:p>
        </w:tc>
        <w:tc>
          <w:tcPr>
            <w:tcW w:w="834" w:type="pct"/>
            <w:vAlign w:val="center"/>
          </w:tcPr>
          <w:p w14:paraId="5A0E9C45" w14:textId="77777777" w:rsidR="00AF31F9" w:rsidRPr="00AE3B61" w:rsidRDefault="00AF31F9" w:rsidP="00A46F10">
            <w:pPr>
              <w:rPr>
                <w:bCs/>
              </w:rPr>
            </w:pPr>
            <w:r w:rsidRPr="00AE3B61">
              <w:rPr>
                <w:bCs/>
              </w:rPr>
              <w:t>Title</w:t>
            </w:r>
          </w:p>
        </w:tc>
        <w:tc>
          <w:tcPr>
            <w:tcW w:w="1097" w:type="pct"/>
            <w:vAlign w:val="center"/>
          </w:tcPr>
          <w:p w14:paraId="7D8DEA8A" w14:textId="77777777" w:rsidR="00AF31F9" w:rsidRPr="00AE3B61" w:rsidRDefault="00AF31F9" w:rsidP="00A46F10">
            <w:pPr>
              <w:rPr>
                <w:bCs/>
              </w:rPr>
            </w:pPr>
            <w:r w:rsidRPr="00AE3B61">
              <w:rPr>
                <w:bCs/>
              </w:rPr>
              <w:t xml:space="preserve">Responsibilities </w:t>
            </w:r>
          </w:p>
        </w:tc>
        <w:tc>
          <w:tcPr>
            <w:tcW w:w="614" w:type="pct"/>
            <w:vAlign w:val="center"/>
          </w:tcPr>
          <w:p w14:paraId="486BAA6A" w14:textId="77777777" w:rsidR="00AF31F9" w:rsidRPr="00AE3B61" w:rsidRDefault="00AF31F9" w:rsidP="00A46F10">
            <w:pPr>
              <w:rPr>
                <w:bCs/>
              </w:rPr>
            </w:pPr>
            <w:r w:rsidRPr="00AE3B61">
              <w:rPr>
                <w:bCs/>
              </w:rPr>
              <w:t>Time (FTE or hours)</w:t>
            </w:r>
          </w:p>
        </w:tc>
        <w:tc>
          <w:tcPr>
            <w:tcW w:w="922" w:type="pct"/>
            <w:vAlign w:val="center"/>
          </w:tcPr>
          <w:p w14:paraId="65758F21" w14:textId="77777777" w:rsidR="00AF31F9" w:rsidRPr="00AE3B61" w:rsidRDefault="00AF31F9" w:rsidP="00A46F10">
            <w:pPr>
              <w:rPr>
                <w:bCs/>
              </w:rPr>
            </w:pPr>
            <w:r w:rsidRPr="00AE3B61">
              <w:rPr>
                <w:bCs/>
              </w:rPr>
              <w:t>Organization and Program Scope</w:t>
            </w:r>
          </w:p>
        </w:tc>
        <w:tc>
          <w:tcPr>
            <w:tcW w:w="877" w:type="pct"/>
            <w:vAlign w:val="center"/>
          </w:tcPr>
          <w:p w14:paraId="6A00D108" w14:textId="77777777" w:rsidR="00AF31F9" w:rsidRPr="00AE3B61" w:rsidRDefault="00AF31F9" w:rsidP="00A46F10">
            <w:pPr>
              <w:rPr>
                <w:bCs/>
              </w:rPr>
            </w:pPr>
            <w:r w:rsidRPr="00AE3B61">
              <w:rPr>
                <w:bCs/>
              </w:rPr>
              <w:t>Outcomes</w:t>
            </w:r>
          </w:p>
        </w:tc>
      </w:tr>
      <w:tr w:rsidR="0047372A" w:rsidRPr="00AE3B61" w14:paraId="5D67C8A0" w14:textId="77777777" w:rsidTr="00AC387F">
        <w:trPr>
          <w:trHeight w:val="1313"/>
        </w:trPr>
        <w:tc>
          <w:tcPr>
            <w:tcW w:w="656" w:type="pct"/>
            <w:vAlign w:val="center"/>
          </w:tcPr>
          <w:p w14:paraId="4E4F68C2" w14:textId="6795EC70" w:rsidR="0047372A" w:rsidRPr="00AE3B61" w:rsidRDefault="0047372A" w:rsidP="00A46F10">
            <w:r>
              <w:t>2023-</w:t>
            </w:r>
            <w:r w:rsidR="00892637">
              <w:t>2024(Mar)</w:t>
            </w:r>
          </w:p>
        </w:tc>
        <w:tc>
          <w:tcPr>
            <w:tcW w:w="834" w:type="pct"/>
            <w:vAlign w:val="center"/>
          </w:tcPr>
          <w:p w14:paraId="5772B703" w14:textId="295D2081" w:rsidR="0047372A" w:rsidRPr="00AE3B61" w:rsidRDefault="0047372A" w:rsidP="00A46F10">
            <w:r>
              <w:t xml:space="preserve">Chair of Education </w:t>
            </w:r>
            <w:r w:rsidR="00522F29">
              <w:t>C</w:t>
            </w:r>
            <w:r>
              <w:t>ommittee</w:t>
            </w:r>
            <w:r w:rsidR="006A4052">
              <w:t>,</w:t>
            </w:r>
            <w:r w:rsidR="00522F29">
              <w:t xml:space="preserve"> </w:t>
            </w:r>
            <w:r w:rsidR="006A4052" w:rsidRPr="00AE5917">
              <w:rPr>
                <w:color w:val="000000" w:themeColor="text1"/>
              </w:rPr>
              <w:t>Roger C. Haggitt Gastrointestinal Pathology Society (GIPS)</w:t>
            </w:r>
            <w:r w:rsidR="006A4052" w:rsidRPr="007C04D0">
              <w:rPr>
                <w:color w:val="000000" w:themeColor="text1"/>
              </w:rPr>
              <w:t xml:space="preserve"> </w:t>
            </w:r>
          </w:p>
        </w:tc>
        <w:tc>
          <w:tcPr>
            <w:tcW w:w="1097" w:type="pct"/>
            <w:vAlign w:val="center"/>
          </w:tcPr>
          <w:p w14:paraId="66E3D471" w14:textId="73AF7212" w:rsidR="0047372A" w:rsidRPr="00AE3B61" w:rsidRDefault="00064C6B" w:rsidP="00A46F10">
            <w:r>
              <w:rPr>
                <w:color w:val="000000" w:themeColor="text1"/>
              </w:rPr>
              <w:t xml:space="preserve">Organize and </w:t>
            </w:r>
            <w:r w:rsidR="008D5E6B">
              <w:rPr>
                <w:color w:val="000000" w:themeColor="text1"/>
              </w:rPr>
              <w:t>over</w:t>
            </w:r>
            <w:r w:rsidR="0047372A" w:rsidRPr="00C23238">
              <w:rPr>
                <w:color w:val="000000" w:themeColor="text1"/>
              </w:rPr>
              <w:t>see all educational activities and educational sub-committees</w:t>
            </w:r>
            <w:r w:rsidR="006A4052">
              <w:rPr>
                <w:color w:val="000000" w:themeColor="text1"/>
              </w:rPr>
              <w:t xml:space="preserve"> </w:t>
            </w:r>
            <w:r w:rsidR="005A6B10" w:rsidRPr="00C23238">
              <w:rPr>
                <w:color w:val="000000" w:themeColor="text1"/>
              </w:rPr>
              <w:t>that come under GIPS education committee</w:t>
            </w:r>
            <w:r w:rsidR="005A6B10">
              <w:rPr>
                <w:color w:val="000000" w:themeColor="text1"/>
              </w:rPr>
              <w:t xml:space="preserve"> </w:t>
            </w:r>
            <w:r w:rsidR="006A4052">
              <w:rPr>
                <w:color w:val="000000" w:themeColor="text1"/>
              </w:rPr>
              <w:t>(e.g.</w:t>
            </w:r>
            <w:r w:rsidR="008D5E6B">
              <w:rPr>
                <w:color w:val="000000" w:themeColor="text1"/>
              </w:rPr>
              <w:t>,</w:t>
            </w:r>
            <w:r w:rsidR="006A4052" w:rsidRPr="00C23238">
              <w:rPr>
                <w:color w:val="000000" w:themeColor="text1"/>
              </w:rPr>
              <w:t xml:space="preserve"> e-learning sub-committee, case of the month sub-</w:t>
            </w:r>
            <w:r w:rsidR="006A4052" w:rsidRPr="00C23238">
              <w:rPr>
                <w:color w:val="000000" w:themeColor="text1"/>
              </w:rPr>
              <w:lastRenderedPageBreak/>
              <w:t>committee and journal watch sub-commit</w:t>
            </w:r>
            <w:r w:rsidR="006A4052">
              <w:rPr>
                <w:color w:val="000000" w:themeColor="text1"/>
              </w:rPr>
              <w:t>t</w:t>
            </w:r>
            <w:r w:rsidR="006A4052" w:rsidRPr="00C23238">
              <w:rPr>
                <w:color w:val="000000" w:themeColor="text1"/>
              </w:rPr>
              <w:t>ee</w:t>
            </w:r>
            <w:r w:rsidR="005A6B10">
              <w:rPr>
                <w:color w:val="000000" w:themeColor="text1"/>
              </w:rPr>
              <w:t>).</w:t>
            </w:r>
          </w:p>
        </w:tc>
        <w:tc>
          <w:tcPr>
            <w:tcW w:w="614" w:type="pct"/>
            <w:vAlign w:val="center"/>
          </w:tcPr>
          <w:p w14:paraId="4D59D189" w14:textId="0E54BE20" w:rsidR="0047372A" w:rsidRPr="00AE3B61" w:rsidRDefault="00941DEA" w:rsidP="00A46F10">
            <w:r>
              <w:lastRenderedPageBreak/>
              <w:t>R</w:t>
            </w:r>
            <w:r w:rsidR="000136D1">
              <w:t>oughly2</w:t>
            </w:r>
            <w:r w:rsidR="0047372A">
              <w:t xml:space="preserve"> </w:t>
            </w:r>
            <w:proofErr w:type="spellStart"/>
            <w:r w:rsidR="0047372A">
              <w:t>hrs</w:t>
            </w:r>
            <w:proofErr w:type="spellEnd"/>
            <w:r w:rsidR="0047372A">
              <w:t>/</w:t>
            </w:r>
            <w:proofErr w:type="spellStart"/>
            <w:r w:rsidR="0047372A">
              <w:t>wk</w:t>
            </w:r>
            <w:proofErr w:type="spellEnd"/>
          </w:p>
        </w:tc>
        <w:tc>
          <w:tcPr>
            <w:tcW w:w="922" w:type="pct"/>
            <w:vMerge w:val="restart"/>
            <w:vAlign w:val="center"/>
          </w:tcPr>
          <w:p w14:paraId="09C8507C" w14:textId="73B66450" w:rsidR="0047372A" w:rsidRPr="00AE5917" w:rsidRDefault="0047372A" w:rsidP="00A46F10">
            <w:r w:rsidRPr="00AE5917">
              <w:rPr>
                <w:color w:val="000000" w:themeColor="text1"/>
              </w:rPr>
              <w:t>GIPS</w:t>
            </w:r>
            <w:r w:rsidR="006A4052">
              <w:rPr>
                <w:color w:val="000000" w:themeColor="text1"/>
              </w:rPr>
              <w:t xml:space="preserve"> is</w:t>
            </w:r>
            <w:r>
              <w:rPr>
                <w:color w:val="000000" w:themeColor="text1"/>
              </w:rPr>
              <w:t xml:space="preserve"> </w:t>
            </w:r>
            <w:r w:rsidRPr="007C04D0">
              <w:rPr>
                <w:color w:val="000000" w:themeColor="text1"/>
              </w:rPr>
              <w:t xml:space="preserve">a leading GI Pathology society both nationally as well as </w:t>
            </w:r>
            <w:r w:rsidR="006A4052">
              <w:rPr>
                <w:color w:val="000000" w:themeColor="text1"/>
              </w:rPr>
              <w:t>internationally. It is actively involved</w:t>
            </w:r>
            <w:r w:rsidR="006A4052">
              <w:t xml:space="preserve"> in</w:t>
            </w:r>
            <w:r w:rsidR="006A4052" w:rsidRPr="00C23238">
              <w:rPr>
                <w:color w:val="000000" w:themeColor="text1"/>
              </w:rPr>
              <w:t xml:space="preserve"> propagating education and </w:t>
            </w:r>
            <w:r w:rsidR="006A4052" w:rsidRPr="00C23238">
              <w:rPr>
                <w:color w:val="000000" w:themeColor="text1"/>
              </w:rPr>
              <w:lastRenderedPageBreak/>
              <w:t>interest in GI pathology.</w:t>
            </w:r>
            <w:r w:rsidR="006A4052">
              <w:rPr>
                <w:color w:val="000000" w:themeColor="text1"/>
              </w:rPr>
              <w:t xml:space="preserve"> Its membership includes pathology residents, pathology fellows, and practicing pathologists </w:t>
            </w:r>
            <w:r w:rsidR="00064C6B">
              <w:rPr>
                <w:color w:val="000000" w:themeColor="text1"/>
              </w:rPr>
              <w:t>(academic and private practitioners), both nationally and internationally</w:t>
            </w:r>
          </w:p>
        </w:tc>
        <w:tc>
          <w:tcPr>
            <w:tcW w:w="877" w:type="pct"/>
            <w:vMerge w:val="restart"/>
            <w:vAlign w:val="center"/>
          </w:tcPr>
          <w:p w14:paraId="64C4651C" w14:textId="25A7A09D" w:rsidR="0047372A" w:rsidRPr="00AE3B61" w:rsidRDefault="006A4052" w:rsidP="00A84C2F">
            <w:r>
              <w:lastRenderedPageBreak/>
              <w:t>Organization of GI pathology</w:t>
            </w:r>
            <w:r w:rsidR="0047372A">
              <w:t xml:space="preserve"> sessions at </w:t>
            </w:r>
            <w:r>
              <w:t>multiple national</w:t>
            </w:r>
            <w:r w:rsidR="0047372A">
              <w:t xml:space="preserve"> and </w:t>
            </w:r>
            <w:r>
              <w:t>international</w:t>
            </w:r>
            <w:r w:rsidR="0047372A">
              <w:t xml:space="preserve"> meetings such as USCAP,</w:t>
            </w:r>
            <w:r w:rsidR="008D5E6B">
              <w:t xml:space="preserve"> </w:t>
            </w:r>
            <w:r w:rsidR="0047372A">
              <w:t>ASCP, CAP,</w:t>
            </w:r>
            <w:r w:rsidR="008D5E6B">
              <w:t xml:space="preserve"> </w:t>
            </w:r>
            <w:r w:rsidR="00064C6B">
              <w:rPr>
                <w:color w:val="000000" w:themeColor="text1"/>
              </w:rPr>
              <w:t>DDW meetings.</w:t>
            </w:r>
          </w:p>
        </w:tc>
      </w:tr>
      <w:tr w:rsidR="0047372A" w:rsidRPr="00AE3B61" w14:paraId="75C44EBB" w14:textId="77777777" w:rsidTr="00AC387F">
        <w:trPr>
          <w:trHeight w:val="360"/>
        </w:trPr>
        <w:tc>
          <w:tcPr>
            <w:tcW w:w="656" w:type="pct"/>
            <w:vAlign w:val="center"/>
          </w:tcPr>
          <w:p w14:paraId="718879B7" w14:textId="6DBA760A" w:rsidR="0047372A" w:rsidRPr="00AE3B61" w:rsidRDefault="0047372A" w:rsidP="00A46F10">
            <w:r>
              <w:t>2022-2023</w:t>
            </w:r>
            <w:r w:rsidR="00AC387F">
              <w:t xml:space="preserve"> (Mar)</w:t>
            </w:r>
          </w:p>
        </w:tc>
        <w:tc>
          <w:tcPr>
            <w:tcW w:w="834" w:type="pct"/>
            <w:vAlign w:val="center"/>
          </w:tcPr>
          <w:p w14:paraId="1BB24849" w14:textId="46DB4E36" w:rsidR="0047372A" w:rsidRPr="00AE3B61" w:rsidRDefault="0047372A" w:rsidP="00A46F10">
            <w:r>
              <w:t xml:space="preserve">Vice Chair of </w:t>
            </w:r>
            <w:r w:rsidR="006A4052">
              <w:t>Education</w:t>
            </w:r>
            <w:r>
              <w:t xml:space="preserve"> Committee</w:t>
            </w:r>
            <w:r w:rsidR="006A4052">
              <w:t>,</w:t>
            </w:r>
            <w:r w:rsidR="006A4052" w:rsidRPr="00AE5917">
              <w:rPr>
                <w:color w:val="000000" w:themeColor="text1"/>
              </w:rPr>
              <w:t xml:space="preserve"> Roger C. Haggitt Gastrointestinal Pathology Society (GIPS)</w:t>
            </w:r>
          </w:p>
        </w:tc>
        <w:tc>
          <w:tcPr>
            <w:tcW w:w="1097" w:type="pct"/>
            <w:vAlign w:val="center"/>
          </w:tcPr>
          <w:p w14:paraId="218BD417" w14:textId="458F43A6" w:rsidR="0047372A" w:rsidRPr="00AE3B61" w:rsidRDefault="006A4052" w:rsidP="00A84C2F">
            <w:r>
              <w:rPr>
                <w:color w:val="000000" w:themeColor="text1"/>
              </w:rPr>
              <w:t>H</w:t>
            </w:r>
            <w:r w:rsidR="0047372A" w:rsidRPr="00C23238">
              <w:rPr>
                <w:color w:val="000000" w:themeColor="text1"/>
              </w:rPr>
              <w:t xml:space="preserve">elp the chair of the education committee to ensure that all educational sessions </w:t>
            </w:r>
            <w:r>
              <w:rPr>
                <w:color w:val="000000" w:themeColor="text1"/>
              </w:rPr>
              <w:t>are</w:t>
            </w:r>
            <w:r w:rsidR="0047372A" w:rsidRPr="00C23238">
              <w:rPr>
                <w:color w:val="000000" w:themeColor="text1"/>
              </w:rPr>
              <w:t xml:space="preserve"> planned adequately, and help in preparation of the educational sessions at the meetings.</w:t>
            </w:r>
          </w:p>
        </w:tc>
        <w:tc>
          <w:tcPr>
            <w:tcW w:w="614" w:type="pct"/>
            <w:vAlign w:val="center"/>
          </w:tcPr>
          <w:p w14:paraId="0C543958" w14:textId="2080ADE3" w:rsidR="0047372A" w:rsidRPr="00AE3B61" w:rsidRDefault="000136D1" w:rsidP="00A46F10">
            <w:r>
              <w:t>Roughly 1-2</w:t>
            </w:r>
            <w:r w:rsidR="006A4052">
              <w:t xml:space="preserve"> </w:t>
            </w:r>
            <w:proofErr w:type="spellStart"/>
            <w:r w:rsidR="006A4052">
              <w:t>hrs</w:t>
            </w:r>
            <w:proofErr w:type="spellEnd"/>
            <w:r w:rsidR="006A4052">
              <w:t>/</w:t>
            </w:r>
            <w:proofErr w:type="spellStart"/>
            <w:r w:rsidR="006A4052">
              <w:t>wk</w:t>
            </w:r>
            <w:proofErr w:type="spellEnd"/>
          </w:p>
        </w:tc>
        <w:tc>
          <w:tcPr>
            <w:tcW w:w="922" w:type="pct"/>
            <w:vMerge/>
            <w:vAlign w:val="center"/>
          </w:tcPr>
          <w:p w14:paraId="1628A748" w14:textId="77777777" w:rsidR="0047372A" w:rsidRPr="00AE3B61" w:rsidRDefault="0047372A" w:rsidP="00A46F10"/>
        </w:tc>
        <w:tc>
          <w:tcPr>
            <w:tcW w:w="877" w:type="pct"/>
            <w:vMerge/>
            <w:vAlign w:val="center"/>
          </w:tcPr>
          <w:p w14:paraId="30A6457B" w14:textId="77777777" w:rsidR="0047372A" w:rsidRPr="00AE3B61" w:rsidRDefault="0047372A" w:rsidP="00A46F10"/>
        </w:tc>
      </w:tr>
      <w:tr w:rsidR="00064C6B" w:rsidRPr="00AE3B61" w14:paraId="6EBF23E9" w14:textId="77777777" w:rsidTr="00AC387F">
        <w:trPr>
          <w:trHeight w:val="360"/>
        </w:trPr>
        <w:tc>
          <w:tcPr>
            <w:tcW w:w="656" w:type="pct"/>
            <w:vAlign w:val="center"/>
          </w:tcPr>
          <w:p w14:paraId="26F8E7C9" w14:textId="6F369F7B" w:rsidR="00064C6B" w:rsidRPr="00AE3B61" w:rsidRDefault="00064C6B" w:rsidP="008D5E6B">
            <w:r w:rsidRPr="00E01EE2">
              <w:t>2014-2021</w:t>
            </w:r>
          </w:p>
        </w:tc>
        <w:tc>
          <w:tcPr>
            <w:tcW w:w="834" w:type="pct"/>
            <w:vAlign w:val="center"/>
          </w:tcPr>
          <w:p w14:paraId="35E0D2DA" w14:textId="0E8F7FDD" w:rsidR="00064C6B" w:rsidRDefault="00064C6B" w:rsidP="008D5E6B">
            <w:r w:rsidRPr="00E01EE2">
              <w:t>Surgical Pathology Fellowship Program Evaluation Committee</w:t>
            </w:r>
          </w:p>
        </w:tc>
        <w:tc>
          <w:tcPr>
            <w:tcW w:w="1097" w:type="pct"/>
            <w:vAlign w:val="center"/>
          </w:tcPr>
          <w:p w14:paraId="0D05BDF4" w14:textId="2A290557" w:rsidR="00064C6B" w:rsidRPr="00AE3B61" w:rsidRDefault="00064C6B" w:rsidP="00064C6B">
            <w:r>
              <w:t xml:space="preserve">Meeting and discussing ways for evaluation and improvement of the surgical pathology fellowship program </w:t>
            </w:r>
          </w:p>
        </w:tc>
        <w:tc>
          <w:tcPr>
            <w:tcW w:w="614" w:type="pct"/>
            <w:vAlign w:val="center"/>
          </w:tcPr>
          <w:p w14:paraId="3054FB6E" w14:textId="69D72593" w:rsidR="00064C6B" w:rsidRPr="00AE3B61" w:rsidRDefault="00064C6B" w:rsidP="00064C6B">
            <w:r>
              <w:t xml:space="preserve">About 5-10 </w:t>
            </w:r>
            <w:proofErr w:type="spellStart"/>
            <w:r>
              <w:t>hrs</w:t>
            </w:r>
            <w:proofErr w:type="spellEnd"/>
            <w:r>
              <w:t>/yr</w:t>
            </w:r>
          </w:p>
        </w:tc>
        <w:tc>
          <w:tcPr>
            <w:tcW w:w="922" w:type="pct"/>
            <w:vAlign w:val="center"/>
          </w:tcPr>
          <w:p w14:paraId="473E70DE" w14:textId="38FE3A29" w:rsidR="00064C6B" w:rsidRPr="00AE3B61" w:rsidRDefault="00064C6B" w:rsidP="00064C6B">
            <w:r w:rsidRPr="00056B8C">
              <w:t>Penn State Milton S. Hershey Medical Center, Department of Pathology</w:t>
            </w:r>
          </w:p>
        </w:tc>
        <w:tc>
          <w:tcPr>
            <w:tcW w:w="877" w:type="pct"/>
            <w:vAlign w:val="center"/>
          </w:tcPr>
          <w:p w14:paraId="417CE08C" w14:textId="24E574D3" w:rsidR="00064C6B" w:rsidRPr="00AE3B61" w:rsidRDefault="006E1AFB" w:rsidP="00064C6B">
            <w:r>
              <w:t xml:space="preserve">Surgical Pathology fellow </w:t>
            </w:r>
            <w:r w:rsidR="00645439">
              <w:t>graduation rate has been a 100%</w:t>
            </w:r>
          </w:p>
        </w:tc>
      </w:tr>
      <w:tr w:rsidR="00064C6B" w:rsidRPr="00AE3B61" w14:paraId="74F8ED3A" w14:textId="77777777" w:rsidTr="00AC387F">
        <w:trPr>
          <w:trHeight w:val="360"/>
        </w:trPr>
        <w:tc>
          <w:tcPr>
            <w:tcW w:w="656" w:type="pct"/>
            <w:vAlign w:val="center"/>
          </w:tcPr>
          <w:p w14:paraId="47AB6E50" w14:textId="1D913257" w:rsidR="00064C6B" w:rsidRPr="00AE3B61" w:rsidRDefault="00064C6B" w:rsidP="008D5E6B">
            <w:r w:rsidRPr="00E01EE2">
              <w:t>2014-2021</w:t>
            </w:r>
          </w:p>
        </w:tc>
        <w:tc>
          <w:tcPr>
            <w:tcW w:w="834" w:type="pct"/>
            <w:vAlign w:val="center"/>
          </w:tcPr>
          <w:p w14:paraId="16B3DE4A" w14:textId="3228F0F1" w:rsidR="00064C6B" w:rsidRDefault="00064C6B" w:rsidP="008D5E6B">
            <w:r w:rsidRPr="00E01EE2">
              <w:rPr>
                <w:bCs/>
              </w:rPr>
              <w:t>Surgical Pathology Fellowship Clinical Competency Committee</w:t>
            </w:r>
          </w:p>
        </w:tc>
        <w:tc>
          <w:tcPr>
            <w:tcW w:w="1097" w:type="pct"/>
            <w:vAlign w:val="center"/>
          </w:tcPr>
          <w:p w14:paraId="0D636D97" w14:textId="76C44EBB" w:rsidR="00064C6B" w:rsidRPr="00AE3B61" w:rsidRDefault="00064C6B" w:rsidP="00064C6B">
            <w:r>
              <w:t>Meeting once every quarter to evaluate the current surgical pathology fellow</w:t>
            </w:r>
          </w:p>
        </w:tc>
        <w:tc>
          <w:tcPr>
            <w:tcW w:w="614" w:type="pct"/>
            <w:vAlign w:val="center"/>
          </w:tcPr>
          <w:p w14:paraId="3A6FEFE1" w14:textId="34D9E758" w:rsidR="00064C6B" w:rsidRPr="00AE3B61" w:rsidRDefault="00064C6B" w:rsidP="00064C6B">
            <w:r>
              <w:t xml:space="preserve">About 5-10 </w:t>
            </w:r>
            <w:proofErr w:type="spellStart"/>
            <w:r>
              <w:t>hrs</w:t>
            </w:r>
            <w:proofErr w:type="spellEnd"/>
            <w:r>
              <w:t>/yr</w:t>
            </w:r>
          </w:p>
        </w:tc>
        <w:tc>
          <w:tcPr>
            <w:tcW w:w="922" w:type="pct"/>
            <w:vAlign w:val="center"/>
          </w:tcPr>
          <w:p w14:paraId="73526327" w14:textId="0C09FE9B" w:rsidR="00064C6B" w:rsidRPr="00AE3B61" w:rsidRDefault="00064C6B" w:rsidP="00064C6B">
            <w:r w:rsidRPr="00056B8C">
              <w:t>Penn State Milton S. Hershey Medical Center, Department of Pathology</w:t>
            </w:r>
          </w:p>
        </w:tc>
        <w:tc>
          <w:tcPr>
            <w:tcW w:w="877" w:type="pct"/>
            <w:vAlign w:val="center"/>
          </w:tcPr>
          <w:p w14:paraId="3AB2B5E5" w14:textId="342BD103" w:rsidR="00064C6B" w:rsidRPr="00AE3B61" w:rsidRDefault="00645439" w:rsidP="00064C6B">
            <w:r>
              <w:t>Surgical Pathology fellow passes all competencies and is typically at or above the graduation target.</w:t>
            </w:r>
          </w:p>
        </w:tc>
      </w:tr>
      <w:tr w:rsidR="00064C6B" w:rsidRPr="00AE3B61" w14:paraId="64B8A8C6" w14:textId="77777777" w:rsidTr="00AC387F">
        <w:trPr>
          <w:trHeight w:val="360"/>
        </w:trPr>
        <w:tc>
          <w:tcPr>
            <w:tcW w:w="656" w:type="pct"/>
            <w:vAlign w:val="center"/>
          </w:tcPr>
          <w:p w14:paraId="7209926B" w14:textId="6644E26F" w:rsidR="00064C6B" w:rsidRPr="00AE3B61" w:rsidRDefault="00064C6B" w:rsidP="00A84C2F">
            <w:pPr>
              <w:keepNext/>
              <w:keepLines/>
            </w:pPr>
            <w:r w:rsidRPr="00E01EE2">
              <w:t>2014-2021</w:t>
            </w:r>
          </w:p>
        </w:tc>
        <w:tc>
          <w:tcPr>
            <w:tcW w:w="834" w:type="pct"/>
            <w:vAlign w:val="center"/>
          </w:tcPr>
          <w:p w14:paraId="7442F4F3" w14:textId="67B0151B" w:rsidR="00064C6B" w:rsidRDefault="00064C6B" w:rsidP="00A84C2F">
            <w:pPr>
              <w:keepNext/>
              <w:keepLines/>
            </w:pPr>
            <w:r w:rsidRPr="00E01EE2">
              <w:rPr>
                <w:bCs/>
              </w:rPr>
              <w:t>Surgical Pathology Fellowship Committee</w:t>
            </w:r>
          </w:p>
        </w:tc>
        <w:tc>
          <w:tcPr>
            <w:tcW w:w="1097" w:type="pct"/>
            <w:vAlign w:val="center"/>
          </w:tcPr>
          <w:p w14:paraId="47BC05A3" w14:textId="177D19DD" w:rsidR="00064C6B" w:rsidRPr="00AE3B61" w:rsidRDefault="00064C6B" w:rsidP="00A84C2F">
            <w:pPr>
              <w:keepNext/>
              <w:keepLines/>
            </w:pPr>
            <w:r>
              <w:t>Looking at the applications, shortlisting and interviewing applicants</w:t>
            </w:r>
          </w:p>
        </w:tc>
        <w:tc>
          <w:tcPr>
            <w:tcW w:w="614" w:type="pct"/>
            <w:vAlign w:val="center"/>
          </w:tcPr>
          <w:p w14:paraId="133125B2" w14:textId="0756895C" w:rsidR="00064C6B" w:rsidRPr="00AE3B61" w:rsidRDefault="00064C6B" w:rsidP="00A84C2F">
            <w:pPr>
              <w:keepNext/>
              <w:keepLines/>
            </w:pPr>
            <w:r>
              <w:t xml:space="preserve">About 5-10 </w:t>
            </w:r>
            <w:proofErr w:type="spellStart"/>
            <w:r>
              <w:t>hrs</w:t>
            </w:r>
            <w:proofErr w:type="spellEnd"/>
            <w:r>
              <w:t>/yr</w:t>
            </w:r>
          </w:p>
        </w:tc>
        <w:tc>
          <w:tcPr>
            <w:tcW w:w="922" w:type="pct"/>
            <w:vAlign w:val="center"/>
          </w:tcPr>
          <w:p w14:paraId="5F7FCB38" w14:textId="767938BA" w:rsidR="00064C6B" w:rsidRPr="00AE3B61" w:rsidRDefault="00064C6B" w:rsidP="00A84C2F">
            <w:pPr>
              <w:keepNext/>
              <w:keepLines/>
            </w:pPr>
            <w:r w:rsidRPr="00056B8C">
              <w:t>Penn State Milton S. Hershey Medical Center, Department of Pathology</w:t>
            </w:r>
          </w:p>
        </w:tc>
        <w:tc>
          <w:tcPr>
            <w:tcW w:w="877" w:type="pct"/>
            <w:vAlign w:val="center"/>
          </w:tcPr>
          <w:p w14:paraId="44A40DF7" w14:textId="3E0F8200" w:rsidR="00064C6B" w:rsidRPr="00AE3B61" w:rsidRDefault="00645439" w:rsidP="00A84C2F">
            <w:pPr>
              <w:keepNext/>
              <w:keepLines/>
            </w:pPr>
            <w:r>
              <w:t>We got multiple applications, and filled the surgical pathology fellowship spots every year with good candidates</w:t>
            </w:r>
          </w:p>
        </w:tc>
      </w:tr>
    </w:tbl>
    <w:p w14:paraId="070D4DFA" w14:textId="77777777" w:rsidR="00AF31F9" w:rsidRPr="00AE3B61" w:rsidRDefault="00AF31F9" w:rsidP="00AF31F9"/>
    <w:p w14:paraId="247534FB" w14:textId="77777777" w:rsidR="00AF31F9" w:rsidRPr="00AE3B61" w:rsidRDefault="00AF31F9" w:rsidP="00AF31F9">
      <w:pPr>
        <w:rPr>
          <w:u w:val="single"/>
        </w:rPr>
      </w:pPr>
      <w:r w:rsidRPr="00AE3B61">
        <w:rPr>
          <w:b/>
          <w:bCs/>
          <w:u w:val="single"/>
        </w:rPr>
        <w:t>Grant Review Activities</w:t>
      </w:r>
    </w:p>
    <w:p w14:paraId="3F7E4DC3" w14:textId="77777777" w:rsidR="00AF31F9" w:rsidRPr="00AE3B61" w:rsidRDefault="00AF31F9" w:rsidP="00AF31F9"/>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AF31F9" w:rsidRPr="00AE3B61" w14:paraId="2BA72049"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79FDBD" w14:textId="77777777" w:rsidR="00AF31F9" w:rsidRPr="00AE3B61" w:rsidRDefault="00AF31F9" w:rsidP="00A46F10">
            <w:pPr>
              <w:pStyle w:val="CommentText"/>
              <w:tabs>
                <w:tab w:val="left" w:pos="3214"/>
              </w:tabs>
              <w:outlineLvl w:val="0"/>
              <w:rPr>
                <w:sz w:val="24"/>
                <w:szCs w:val="24"/>
              </w:rPr>
            </w:pPr>
            <w:r w:rsidRPr="00AE3B61">
              <w:rPr>
                <w:sz w:val="24"/>
                <w:szCs w:val="24"/>
              </w:rPr>
              <w:t>Year(s)</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083BF0" w14:textId="77777777" w:rsidR="00AF31F9" w:rsidRPr="00AE3B61" w:rsidRDefault="00AF31F9" w:rsidP="00A46F10">
            <w:pPr>
              <w:pStyle w:val="NormalWeb"/>
              <w:spacing w:before="0" w:beforeAutospacing="0" w:after="0" w:afterAutospacing="0"/>
              <w:outlineLvl w:val="0"/>
            </w:pPr>
            <w:r w:rsidRPr="00AE3B61">
              <w:t>Name of Review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F03ED4" w14:textId="77777777" w:rsidR="00AF31F9" w:rsidRPr="00AE3B61" w:rsidRDefault="00AF31F9" w:rsidP="00A46F10">
            <w:pPr>
              <w:pStyle w:val="NormalWeb"/>
              <w:spacing w:before="0" w:beforeAutospacing="0" w:after="0" w:afterAutospacing="0"/>
              <w:outlineLvl w:val="0"/>
            </w:pPr>
            <w:r w:rsidRPr="00AE3B61">
              <w:t>Organization</w:t>
            </w:r>
          </w:p>
        </w:tc>
      </w:tr>
      <w:tr w:rsidR="00AF31F9" w:rsidRPr="00AE3B61" w14:paraId="002A30FD"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8E5F1F" w14:textId="77777777" w:rsidR="00AF31F9" w:rsidRPr="00AE3B61" w:rsidRDefault="00AF31F9" w:rsidP="00A46F10">
            <w:pPr>
              <w:pStyle w:val="CommentText"/>
              <w:tabs>
                <w:tab w:val="left" w:pos="3214"/>
              </w:tabs>
              <w:outlineLvl w:val="0"/>
              <w:rPr>
                <w:sz w:val="24"/>
                <w:szCs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E3F07F" w14:textId="77777777" w:rsidR="00AF31F9" w:rsidRPr="00AE3B61" w:rsidRDefault="00AF31F9" w:rsidP="00A46F10">
            <w:pPr>
              <w:pStyle w:val="NormalWeb"/>
              <w:spacing w:before="0" w:beforeAutospacing="0" w:after="0" w:afterAutospacing="0"/>
              <w:outlineLvl w:val="0"/>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8DEF83" w14:textId="77777777" w:rsidR="00AF31F9" w:rsidRPr="00AE3B61" w:rsidRDefault="00AF31F9" w:rsidP="00A46F10">
            <w:pPr>
              <w:pStyle w:val="NormalWeb"/>
              <w:spacing w:before="0" w:beforeAutospacing="0" w:after="0" w:afterAutospacing="0"/>
              <w:outlineLvl w:val="0"/>
            </w:pPr>
          </w:p>
        </w:tc>
      </w:tr>
      <w:tr w:rsidR="00AF31F9" w:rsidRPr="00AE3B61" w14:paraId="66F0EDC6"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A60D75" w14:textId="77777777" w:rsidR="00AF31F9" w:rsidRPr="00AE3B61" w:rsidRDefault="00AF31F9" w:rsidP="00A46F10">
            <w:pPr>
              <w:pStyle w:val="CommentText"/>
              <w:tabs>
                <w:tab w:val="left" w:pos="3214"/>
              </w:tabs>
              <w:outlineLvl w:val="0"/>
              <w:rPr>
                <w:sz w:val="24"/>
                <w:szCs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5F4083" w14:textId="77777777" w:rsidR="00AF31F9" w:rsidRPr="00AE3B61" w:rsidRDefault="00AF31F9" w:rsidP="00A46F10">
            <w:pPr>
              <w:pStyle w:val="NormalWeb"/>
              <w:spacing w:before="0" w:beforeAutospacing="0" w:after="0" w:afterAutospacing="0"/>
              <w:outlineLvl w:val="0"/>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3A9EF4" w14:textId="77777777" w:rsidR="00AF31F9" w:rsidRPr="00AE3B61" w:rsidRDefault="00AF31F9" w:rsidP="00A46F10">
            <w:pPr>
              <w:pStyle w:val="NormalWeb"/>
              <w:spacing w:before="0" w:beforeAutospacing="0" w:after="0" w:afterAutospacing="0"/>
              <w:outlineLvl w:val="0"/>
            </w:pPr>
          </w:p>
        </w:tc>
      </w:tr>
    </w:tbl>
    <w:p w14:paraId="4A64B6F7" w14:textId="77777777" w:rsidR="00AF31F9" w:rsidRPr="00AE3B61" w:rsidRDefault="00AF31F9" w:rsidP="00B4095F"/>
    <w:p w14:paraId="17D2ACC7" w14:textId="77777777" w:rsidR="00B4095F" w:rsidRPr="00AE3B61" w:rsidRDefault="00B4095F" w:rsidP="00B4095F">
      <w:pPr>
        <w:rPr>
          <w:u w:val="single"/>
        </w:rPr>
      </w:pPr>
      <w:r w:rsidRPr="00AE3B61">
        <w:rPr>
          <w:b/>
          <w:bCs/>
          <w:u w:val="single"/>
        </w:rPr>
        <w:t>Editorial Activities</w:t>
      </w:r>
    </w:p>
    <w:p w14:paraId="083B000D" w14:textId="77777777" w:rsidR="00B4095F" w:rsidRPr="00AE3B61"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797"/>
        <w:gridCol w:w="8643"/>
      </w:tblGrid>
      <w:tr w:rsidR="00DB5379" w:rsidRPr="00AE3B61" w14:paraId="7E39F7C8" w14:textId="77777777" w:rsidTr="006241BF">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7D9736" w14:textId="77777777" w:rsidR="00DB5379" w:rsidRPr="00AE3B61" w:rsidRDefault="00DB5379" w:rsidP="00B4095F">
            <w:pPr>
              <w:pStyle w:val="NormalWeb"/>
              <w:spacing w:before="0" w:beforeAutospacing="0" w:after="0" w:afterAutospacing="0"/>
              <w:outlineLvl w:val="0"/>
            </w:pPr>
            <w:r w:rsidRPr="00AE3B61">
              <w:t>Year(s)</w:t>
            </w:r>
          </w:p>
        </w:tc>
        <w:tc>
          <w:tcPr>
            <w:tcW w:w="8643" w:type="dxa"/>
            <w:tcBorders>
              <w:top w:val="single" w:sz="2" w:space="0" w:color="999999"/>
              <w:left w:val="single" w:sz="2" w:space="0" w:color="999999"/>
              <w:bottom w:val="single" w:sz="2" w:space="0" w:color="999999"/>
              <w:right w:val="single" w:sz="2" w:space="0" w:color="999999"/>
            </w:tcBorders>
          </w:tcPr>
          <w:p w14:paraId="1F1EDE11" w14:textId="77777777" w:rsidR="00DB5379" w:rsidRPr="00AE3B61" w:rsidRDefault="00DB5379" w:rsidP="00B4095F">
            <w:pPr>
              <w:pStyle w:val="NormalWeb"/>
              <w:spacing w:before="0" w:beforeAutospacing="0" w:after="0" w:afterAutospacing="0"/>
              <w:outlineLvl w:val="0"/>
            </w:pPr>
            <w:r w:rsidRPr="00AE3B61">
              <w:t>Journal Name</w:t>
            </w:r>
          </w:p>
        </w:tc>
      </w:tr>
      <w:tr w:rsidR="009A5057" w:rsidRPr="00AE3B61" w14:paraId="08FF418A" w14:textId="77777777" w:rsidTr="00A46F10">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E3AA0C" w14:textId="77777777" w:rsidR="009A5057" w:rsidRPr="00AE3B61" w:rsidRDefault="009A5057" w:rsidP="00B4095F">
            <w:pPr>
              <w:pStyle w:val="NormalWeb"/>
              <w:spacing w:before="0" w:beforeAutospacing="0" w:after="0" w:afterAutospacing="0"/>
              <w:outlineLvl w:val="0"/>
            </w:pPr>
            <w:r w:rsidRPr="00AE3B61">
              <w:rPr>
                <w:u w:val="single"/>
              </w:rPr>
              <w:t>Editor/Associate Editor</w:t>
            </w:r>
          </w:p>
        </w:tc>
      </w:tr>
      <w:tr w:rsidR="00DB5379" w:rsidRPr="00AE3B61" w14:paraId="2CC973F8" w14:textId="77777777" w:rsidTr="006241BF">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8200EE" w14:textId="66544847" w:rsidR="00DB5379" w:rsidRPr="00AE3B61" w:rsidRDefault="00C75B8A" w:rsidP="00B4095F">
            <w:pPr>
              <w:pStyle w:val="CommentText"/>
              <w:tabs>
                <w:tab w:val="left" w:pos="1310"/>
              </w:tabs>
              <w:outlineLvl w:val="0"/>
              <w:rPr>
                <w:sz w:val="24"/>
                <w:szCs w:val="24"/>
              </w:rPr>
            </w:pPr>
            <w:r w:rsidRPr="00AE3B61">
              <w:rPr>
                <w:sz w:val="24"/>
                <w:szCs w:val="24"/>
              </w:rPr>
              <w:t>2017-</w:t>
            </w:r>
            <w:r w:rsidR="00E96E8F" w:rsidRPr="00AE3B61">
              <w:rPr>
                <w:sz w:val="24"/>
                <w:szCs w:val="24"/>
              </w:rPr>
              <w:t>Present</w:t>
            </w:r>
          </w:p>
        </w:tc>
        <w:tc>
          <w:tcPr>
            <w:tcW w:w="864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6A9455" w14:textId="2C1C369E" w:rsidR="00DB5379" w:rsidRPr="00AE3B61" w:rsidRDefault="0053054C" w:rsidP="0053054C">
            <w:pPr>
              <w:pStyle w:val="BodyText3"/>
              <w:spacing w:after="0"/>
              <w:rPr>
                <w:sz w:val="24"/>
                <w:szCs w:val="24"/>
              </w:rPr>
            </w:pPr>
            <w:r w:rsidRPr="00AE3B61">
              <w:rPr>
                <w:sz w:val="24"/>
                <w:szCs w:val="24"/>
              </w:rPr>
              <w:t xml:space="preserve">Section </w:t>
            </w:r>
            <w:r w:rsidR="00441D34" w:rsidRPr="00AE3B61">
              <w:rPr>
                <w:sz w:val="24"/>
                <w:szCs w:val="24"/>
              </w:rPr>
              <w:t>E</w:t>
            </w:r>
            <w:r w:rsidRPr="00AE3B61">
              <w:rPr>
                <w:sz w:val="24"/>
                <w:szCs w:val="24"/>
              </w:rPr>
              <w:t xml:space="preserve">ditor, </w:t>
            </w:r>
            <w:r w:rsidR="006B3FE6" w:rsidRPr="00AE3B61">
              <w:rPr>
                <w:sz w:val="24"/>
                <w:szCs w:val="24"/>
              </w:rPr>
              <w:t>Diagnostic Pathology</w:t>
            </w:r>
            <w:r w:rsidRPr="00AE3B61">
              <w:rPr>
                <w:sz w:val="24"/>
                <w:szCs w:val="24"/>
              </w:rPr>
              <w:t xml:space="preserve"> </w:t>
            </w:r>
          </w:p>
        </w:tc>
      </w:tr>
      <w:tr w:rsidR="00DB5379" w:rsidRPr="00AE3B61" w14:paraId="42195587" w14:textId="77777777" w:rsidTr="006241BF">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72CAEF" w14:textId="0CCCE90D" w:rsidR="00DB5379" w:rsidRPr="00AE3B61" w:rsidRDefault="00C75B8A" w:rsidP="00B4095F">
            <w:pPr>
              <w:pStyle w:val="CommentText"/>
              <w:tabs>
                <w:tab w:val="left" w:pos="3214"/>
              </w:tabs>
              <w:outlineLvl w:val="0"/>
              <w:rPr>
                <w:sz w:val="24"/>
                <w:szCs w:val="24"/>
              </w:rPr>
            </w:pPr>
            <w:r w:rsidRPr="00AE3B61">
              <w:rPr>
                <w:sz w:val="24"/>
                <w:szCs w:val="24"/>
              </w:rPr>
              <w:t>2020</w:t>
            </w:r>
            <w:r w:rsidR="0053054C" w:rsidRPr="00AE3B61">
              <w:rPr>
                <w:sz w:val="24"/>
                <w:szCs w:val="24"/>
              </w:rPr>
              <w:t xml:space="preserve"> (February)</w:t>
            </w:r>
          </w:p>
        </w:tc>
        <w:tc>
          <w:tcPr>
            <w:tcW w:w="864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E00480" w14:textId="2211D46F" w:rsidR="00DB5379" w:rsidRPr="00AE3B61" w:rsidRDefault="00C75B8A" w:rsidP="0053054C">
            <w:pPr>
              <w:pStyle w:val="BodyText3"/>
              <w:spacing w:after="0"/>
              <w:rPr>
                <w:sz w:val="24"/>
                <w:szCs w:val="24"/>
              </w:rPr>
            </w:pPr>
            <w:r w:rsidRPr="00AE3B61">
              <w:rPr>
                <w:sz w:val="24"/>
                <w:szCs w:val="24"/>
              </w:rPr>
              <w:t xml:space="preserve">Guest editor for an issue of Diagnostic Histopathology devoted to Breast Pathology </w:t>
            </w:r>
          </w:p>
        </w:tc>
      </w:tr>
      <w:tr w:rsidR="00CB62DE" w:rsidRPr="00AE3B61" w14:paraId="621224D1" w14:textId="77777777">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F2EA44" w14:textId="77777777" w:rsidR="00CB62DE" w:rsidRPr="00AE3B61" w:rsidRDefault="009A5057" w:rsidP="00B4095F">
            <w:pPr>
              <w:pStyle w:val="NormalWeb"/>
              <w:spacing w:before="0" w:beforeAutospacing="0" w:after="0" w:afterAutospacing="0"/>
              <w:outlineLvl w:val="0"/>
            </w:pPr>
            <w:r w:rsidRPr="00AE3B61">
              <w:rPr>
                <w:u w:val="single"/>
              </w:rPr>
              <w:t>Editorial Board</w:t>
            </w:r>
          </w:p>
        </w:tc>
      </w:tr>
      <w:tr w:rsidR="00736DE7" w:rsidRPr="00AE3B61" w14:paraId="533E28FD" w14:textId="77777777" w:rsidTr="006241BF">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464413" w14:textId="4A65C3C1" w:rsidR="00736DE7" w:rsidRPr="00AE3B61" w:rsidRDefault="00736DE7" w:rsidP="00B4095F">
            <w:pPr>
              <w:pStyle w:val="CommentText"/>
              <w:tabs>
                <w:tab w:val="left" w:pos="1310"/>
              </w:tabs>
              <w:outlineLvl w:val="0"/>
              <w:rPr>
                <w:sz w:val="24"/>
                <w:szCs w:val="24"/>
              </w:rPr>
            </w:pPr>
            <w:r w:rsidRPr="00AE3B61">
              <w:rPr>
                <w:sz w:val="24"/>
                <w:szCs w:val="24"/>
              </w:rPr>
              <w:t>2023-</w:t>
            </w:r>
            <w:r w:rsidR="00E96E8F" w:rsidRPr="00AE3B61">
              <w:rPr>
                <w:sz w:val="24"/>
                <w:szCs w:val="24"/>
              </w:rPr>
              <w:t>Present</w:t>
            </w:r>
          </w:p>
        </w:tc>
        <w:tc>
          <w:tcPr>
            <w:tcW w:w="864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AE5D4E" w14:textId="456A132A" w:rsidR="00736DE7" w:rsidRPr="00AE3B61" w:rsidRDefault="00F3705C" w:rsidP="00B4095F">
            <w:pPr>
              <w:pStyle w:val="NormalWeb"/>
              <w:spacing w:before="0" w:beforeAutospacing="0" w:after="0" w:afterAutospacing="0"/>
              <w:outlineLvl w:val="0"/>
              <w:rPr>
                <w:bCs/>
              </w:rPr>
            </w:pPr>
            <w:r w:rsidRPr="00AE3B61">
              <w:rPr>
                <w:bCs/>
              </w:rPr>
              <w:t>Annals of Diagnostic Pathology</w:t>
            </w:r>
          </w:p>
        </w:tc>
      </w:tr>
      <w:tr w:rsidR="00DB5379" w:rsidRPr="00AE3B61" w14:paraId="617A9416" w14:textId="77777777" w:rsidTr="006241BF">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1B5844" w14:textId="75215149" w:rsidR="00DB5379" w:rsidRPr="00AE3B61" w:rsidRDefault="00C75B8A" w:rsidP="00B4095F">
            <w:pPr>
              <w:pStyle w:val="CommentText"/>
              <w:tabs>
                <w:tab w:val="left" w:pos="1310"/>
              </w:tabs>
              <w:outlineLvl w:val="0"/>
              <w:rPr>
                <w:sz w:val="24"/>
                <w:szCs w:val="24"/>
              </w:rPr>
            </w:pPr>
            <w:r w:rsidRPr="00AE3B61">
              <w:rPr>
                <w:sz w:val="24"/>
                <w:szCs w:val="24"/>
              </w:rPr>
              <w:t>2020-</w:t>
            </w:r>
            <w:r w:rsidR="0066423B" w:rsidRPr="00AE3B61">
              <w:rPr>
                <w:sz w:val="24"/>
                <w:szCs w:val="24"/>
              </w:rPr>
              <w:t>2022</w:t>
            </w:r>
          </w:p>
        </w:tc>
        <w:tc>
          <w:tcPr>
            <w:tcW w:w="864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160996" w14:textId="29B17CB1" w:rsidR="00DB5379" w:rsidRPr="00AE3B61" w:rsidRDefault="0053054C" w:rsidP="00B4095F">
            <w:pPr>
              <w:pStyle w:val="NormalWeb"/>
              <w:spacing w:before="0" w:beforeAutospacing="0" w:after="0" w:afterAutospacing="0"/>
              <w:outlineLvl w:val="0"/>
              <w:rPr>
                <w:bCs/>
              </w:rPr>
            </w:pPr>
            <w:r w:rsidRPr="00AE3B61">
              <w:rPr>
                <w:bCs/>
              </w:rPr>
              <w:t xml:space="preserve">International Advisory Board member, </w:t>
            </w:r>
            <w:r w:rsidR="00C75B8A" w:rsidRPr="00AE3B61">
              <w:rPr>
                <w:bCs/>
              </w:rPr>
              <w:t xml:space="preserve">Journal of Clinical Pathology </w:t>
            </w:r>
          </w:p>
        </w:tc>
      </w:tr>
      <w:tr w:rsidR="00DB5379" w:rsidRPr="00AE3B61" w14:paraId="25460952" w14:textId="77777777" w:rsidTr="00A46F10">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41CC44" w14:textId="77777777" w:rsidR="00DB5379" w:rsidRPr="00AE3B61" w:rsidRDefault="00DB5379" w:rsidP="00A46F10">
            <w:pPr>
              <w:pStyle w:val="NormalWeb"/>
              <w:spacing w:before="0" w:beforeAutospacing="0" w:after="0" w:afterAutospacing="0"/>
              <w:outlineLvl w:val="0"/>
            </w:pPr>
            <w:r w:rsidRPr="00AE3B61">
              <w:rPr>
                <w:u w:val="single"/>
              </w:rPr>
              <w:t>A</w:t>
            </w:r>
            <w:r w:rsidR="00CA0F25" w:rsidRPr="00AE3B61">
              <w:rPr>
                <w:u w:val="single"/>
              </w:rPr>
              <w:t>d Hoc</w:t>
            </w:r>
            <w:r w:rsidRPr="00AE3B61">
              <w:rPr>
                <w:u w:val="single"/>
              </w:rPr>
              <w:t xml:space="preserve"> Reviewer</w:t>
            </w:r>
          </w:p>
        </w:tc>
      </w:tr>
      <w:tr w:rsidR="00806677" w:rsidRPr="00AE3B61" w14:paraId="3610B863" w14:textId="77777777" w:rsidTr="006241BF">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239BA0" w14:textId="1AF68BE9" w:rsidR="00806677" w:rsidRPr="00AE3B61" w:rsidRDefault="00806677" w:rsidP="00624577">
            <w:pPr>
              <w:pStyle w:val="CommentText"/>
              <w:tabs>
                <w:tab w:val="left" w:pos="3214"/>
              </w:tabs>
              <w:outlineLvl w:val="0"/>
              <w:rPr>
                <w:sz w:val="24"/>
                <w:szCs w:val="24"/>
              </w:rPr>
            </w:pPr>
            <w:r>
              <w:rPr>
                <w:sz w:val="24"/>
                <w:szCs w:val="24"/>
              </w:rPr>
              <w:t>2024-Present</w:t>
            </w:r>
          </w:p>
        </w:tc>
        <w:tc>
          <w:tcPr>
            <w:tcW w:w="864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1642E3" w14:textId="61846623" w:rsidR="00806677" w:rsidRPr="00AE3B61" w:rsidRDefault="00806677" w:rsidP="00624577">
            <w:pPr>
              <w:pStyle w:val="BodyText3"/>
              <w:spacing w:after="0"/>
              <w:rPr>
                <w:bCs/>
                <w:sz w:val="24"/>
                <w:szCs w:val="24"/>
              </w:rPr>
            </w:pPr>
            <w:r>
              <w:rPr>
                <w:bCs/>
                <w:sz w:val="24"/>
                <w:szCs w:val="24"/>
              </w:rPr>
              <w:t>Histopathology</w:t>
            </w:r>
          </w:p>
        </w:tc>
      </w:tr>
      <w:tr w:rsidR="00B73E39" w:rsidRPr="00AE3B61" w14:paraId="49B3EB16" w14:textId="77777777" w:rsidTr="006241BF">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05AD88" w14:textId="3D139589" w:rsidR="00B73E39" w:rsidRPr="00AE3B61" w:rsidRDefault="00B73E39" w:rsidP="00624577">
            <w:pPr>
              <w:pStyle w:val="CommentText"/>
              <w:tabs>
                <w:tab w:val="left" w:pos="3214"/>
              </w:tabs>
              <w:outlineLvl w:val="0"/>
              <w:rPr>
                <w:sz w:val="24"/>
                <w:szCs w:val="24"/>
              </w:rPr>
            </w:pPr>
            <w:r w:rsidRPr="00AE3B61">
              <w:rPr>
                <w:sz w:val="24"/>
                <w:szCs w:val="24"/>
              </w:rPr>
              <w:t>20</w:t>
            </w:r>
            <w:r w:rsidR="001A7367" w:rsidRPr="00AE3B61">
              <w:rPr>
                <w:sz w:val="24"/>
                <w:szCs w:val="24"/>
              </w:rPr>
              <w:t>23-</w:t>
            </w:r>
            <w:r w:rsidR="00E96E8F" w:rsidRPr="00AE3B61">
              <w:rPr>
                <w:sz w:val="24"/>
                <w:szCs w:val="24"/>
              </w:rPr>
              <w:t>Present</w:t>
            </w:r>
          </w:p>
        </w:tc>
        <w:tc>
          <w:tcPr>
            <w:tcW w:w="864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DF11A0" w14:textId="434B1F51" w:rsidR="00B73E39" w:rsidRPr="00AE3B61" w:rsidRDefault="001A7367" w:rsidP="00624577">
            <w:pPr>
              <w:pStyle w:val="BodyText3"/>
              <w:spacing w:after="0"/>
              <w:rPr>
                <w:bCs/>
                <w:sz w:val="24"/>
                <w:szCs w:val="24"/>
              </w:rPr>
            </w:pPr>
            <w:r w:rsidRPr="00AE3B61">
              <w:rPr>
                <w:bCs/>
                <w:sz w:val="24"/>
                <w:szCs w:val="24"/>
              </w:rPr>
              <w:t>Journal of Clinical Pathology</w:t>
            </w:r>
          </w:p>
        </w:tc>
      </w:tr>
      <w:tr w:rsidR="00624577" w:rsidRPr="00AE3B61" w14:paraId="72507D73" w14:textId="77777777" w:rsidTr="006241BF">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3AB9D6" w14:textId="335C7B1E" w:rsidR="00624577" w:rsidRPr="00AE3B61" w:rsidRDefault="00624577" w:rsidP="00624577">
            <w:pPr>
              <w:pStyle w:val="CommentText"/>
              <w:tabs>
                <w:tab w:val="left" w:pos="3214"/>
              </w:tabs>
              <w:outlineLvl w:val="0"/>
              <w:rPr>
                <w:sz w:val="24"/>
                <w:szCs w:val="24"/>
              </w:rPr>
            </w:pPr>
            <w:r w:rsidRPr="00AE3B61">
              <w:rPr>
                <w:sz w:val="24"/>
                <w:szCs w:val="24"/>
              </w:rPr>
              <w:t>2020-</w:t>
            </w:r>
            <w:r w:rsidR="00E96E8F" w:rsidRPr="00AE3B61">
              <w:rPr>
                <w:sz w:val="24"/>
                <w:szCs w:val="24"/>
              </w:rPr>
              <w:t>Present</w:t>
            </w:r>
          </w:p>
        </w:tc>
        <w:tc>
          <w:tcPr>
            <w:tcW w:w="864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F84A8B" w14:textId="532A4803" w:rsidR="00624577" w:rsidRPr="00AE3B61" w:rsidRDefault="00624577" w:rsidP="00624577">
            <w:pPr>
              <w:pStyle w:val="BodyText3"/>
              <w:spacing w:after="0"/>
              <w:rPr>
                <w:bCs/>
                <w:sz w:val="24"/>
                <w:szCs w:val="24"/>
              </w:rPr>
            </w:pPr>
            <w:r w:rsidRPr="00AE3B61">
              <w:rPr>
                <w:bCs/>
                <w:sz w:val="24"/>
                <w:szCs w:val="24"/>
              </w:rPr>
              <w:t>Modern Pathology</w:t>
            </w:r>
          </w:p>
        </w:tc>
      </w:tr>
      <w:tr w:rsidR="00624577" w:rsidRPr="00AE3B61" w14:paraId="20F7653D" w14:textId="77777777" w:rsidTr="006241BF">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E0669C" w14:textId="7DEBF946" w:rsidR="00624577" w:rsidRPr="00AE3B61" w:rsidRDefault="00624577" w:rsidP="00624577">
            <w:pPr>
              <w:pStyle w:val="CommentText"/>
              <w:tabs>
                <w:tab w:val="left" w:pos="3214"/>
              </w:tabs>
              <w:outlineLvl w:val="0"/>
              <w:rPr>
                <w:sz w:val="24"/>
                <w:szCs w:val="24"/>
              </w:rPr>
            </w:pPr>
            <w:r w:rsidRPr="00AE3B61">
              <w:rPr>
                <w:sz w:val="24"/>
                <w:szCs w:val="24"/>
              </w:rPr>
              <w:t>2020-</w:t>
            </w:r>
            <w:r w:rsidR="00E96E8F" w:rsidRPr="00AE3B61">
              <w:rPr>
                <w:sz w:val="24"/>
                <w:szCs w:val="24"/>
              </w:rPr>
              <w:t>Present</w:t>
            </w:r>
          </w:p>
        </w:tc>
        <w:tc>
          <w:tcPr>
            <w:tcW w:w="864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CD1DA7" w14:textId="79EC6BD9" w:rsidR="00624577" w:rsidRPr="00AE3B61" w:rsidRDefault="00624577" w:rsidP="00624577">
            <w:pPr>
              <w:pStyle w:val="BodyText3"/>
              <w:spacing w:after="0"/>
              <w:rPr>
                <w:bCs/>
                <w:sz w:val="24"/>
                <w:szCs w:val="24"/>
              </w:rPr>
            </w:pPr>
            <w:r w:rsidRPr="00AE3B61">
              <w:rPr>
                <w:bCs/>
                <w:sz w:val="24"/>
                <w:szCs w:val="24"/>
              </w:rPr>
              <w:t>Archives of Pathology and Laboratory Medicine</w:t>
            </w:r>
          </w:p>
        </w:tc>
      </w:tr>
      <w:tr w:rsidR="00624577" w:rsidRPr="00AE3B61" w14:paraId="55850E85" w14:textId="77777777" w:rsidTr="006241BF">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07348A" w14:textId="60C6E84A" w:rsidR="00624577" w:rsidRPr="00AE3B61" w:rsidRDefault="00624577" w:rsidP="00624577">
            <w:pPr>
              <w:pStyle w:val="CommentText"/>
              <w:tabs>
                <w:tab w:val="left" w:pos="3214"/>
              </w:tabs>
              <w:outlineLvl w:val="0"/>
              <w:rPr>
                <w:sz w:val="24"/>
                <w:szCs w:val="24"/>
              </w:rPr>
            </w:pPr>
            <w:r w:rsidRPr="00AE3B61">
              <w:rPr>
                <w:sz w:val="24"/>
                <w:szCs w:val="24"/>
              </w:rPr>
              <w:t>2018-</w:t>
            </w:r>
            <w:r w:rsidR="00E96E8F" w:rsidRPr="00AE3B61">
              <w:rPr>
                <w:sz w:val="24"/>
                <w:szCs w:val="24"/>
              </w:rPr>
              <w:t>Present</w:t>
            </w:r>
          </w:p>
        </w:tc>
        <w:tc>
          <w:tcPr>
            <w:tcW w:w="864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7751AC" w14:textId="01A7161A" w:rsidR="00624577" w:rsidRPr="00AE3B61" w:rsidRDefault="00624577" w:rsidP="00624577">
            <w:pPr>
              <w:pStyle w:val="BodyText3"/>
              <w:spacing w:after="0"/>
              <w:rPr>
                <w:bCs/>
                <w:sz w:val="24"/>
                <w:szCs w:val="24"/>
              </w:rPr>
            </w:pPr>
            <w:r w:rsidRPr="00AE3B61">
              <w:rPr>
                <w:bCs/>
                <w:sz w:val="24"/>
                <w:szCs w:val="24"/>
              </w:rPr>
              <w:t>International Journal of Surgical Pathology</w:t>
            </w:r>
          </w:p>
        </w:tc>
      </w:tr>
      <w:tr w:rsidR="00624577" w:rsidRPr="00AE3B61" w14:paraId="1797FF96" w14:textId="77777777" w:rsidTr="006241BF">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F39945" w14:textId="634D1AE5" w:rsidR="00624577" w:rsidRPr="00AE3B61" w:rsidRDefault="00624577" w:rsidP="00624577">
            <w:pPr>
              <w:pStyle w:val="CommentText"/>
              <w:tabs>
                <w:tab w:val="left" w:pos="3214"/>
              </w:tabs>
              <w:outlineLvl w:val="0"/>
              <w:rPr>
                <w:sz w:val="24"/>
                <w:szCs w:val="24"/>
              </w:rPr>
            </w:pPr>
            <w:r w:rsidRPr="00AE3B61">
              <w:rPr>
                <w:sz w:val="24"/>
                <w:szCs w:val="24"/>
              </w:rPr>
              <w:t>2018-</w:t>
            </w:r>
            <w:r w:rsidR="00B73E39" w:rsidRPr="00AE3B61">
              <w:rPr>
                <w:sz w:val="24"/>
                <w:szCs w:val="24"/>
              </w:rPr>
              <w:t>2021</w:t>
            </w:r>
          </w:p>
        </w:tc>
        <w:tc>
          <w:tcPr>
            <w:tcW w:w="864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4BCA2E" w14:textId="68D92739" w:rsidR="00624577" w:rsidRPr="00AE3B61" w:rsidRDefault="00624577" w:rsidP="00624577">
            <w:pPr>
              <w:pStyle w:val="BodyText3"/>
              <w:spacing w:after="0"/>
              <w:rPr>
                <w:bCs/>
                <w:sz w:val="24"/>
                <w:szCs w:val="24"/>
              </w:rPr>
            </w:pPr>
            <w:r w:rsidRPr="00AE3B61">
              <w:rPr>
                <w:bCs/>
                <w:sz w:val="24"/>
                <w:szCs w:val="24"/>
              </w:rPr>
              <w:t>Applied Immunohistochemistry &amp; Molecular Morphology (AIMM)</w:t>
            </w:r>
          </w:p>
        </w:tc>
      </w:tr>
      <w:tr w:rsidR="00624577" w:rsidRPr="00AE3B61" w14:paraId="2E0F7448" w14:textId="77777777" w:rsidTr="006241BF">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1E6020" w14:textId="46BAB02A" w:rsidR="00624577" w:rsidRPr="00AE3B61" w:rsidRDefault="00624577" w:rsidP="00624577">
            <w:pPr>
              <w:pStyle w:val="CommentText"/>
              <w:tabs>
                <w:tab w:val="left" w:pos="3214"/>
              </w:tabs>
              <w:outlineLvl w:val="0"/>
              <w:rPr>
                <w:sz w:val="24"/>
                <w:szCs w:val="24"/>
              </w:rPr>
            </w:pPr>
            <w:r w:rsidRPr="00AE3B61">
              <w:rPr>
                <w:sz w:val="24"/>
                <w:szCs w:val="24"/>
              </w:rPr>
              <w:t>2018-</w:t>
            </w:r>
            <w:r w:rsidR="00B73E39" w:rsidRPr="00AE3B61">
              <w:rPr>
                <w:sz w:val="24"/>
                <w:szCs w:val="24"/>
              </w:rPr>
              <w:t>2020</w:t>
            </w:r>
          </w:p>
        </w:tc>
        <w:tc>
          <w:tcPr>
            <w:tcW w:w="864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5A878F" w14:textId="49CA5472" w:rsidR="00624577" w:rsidRPr="00AE3B61" w:rsidRDefault="00624577" w:rsidP="00624577">
            <w:pPr>
              <w:pStyle w:val="BodyText3"/>
              <w:spacing w:after="0"/>
              <w:rPr>
                <w:bCs/>
                <w:sz w:val="24"/>
                <w:szCs w:val="24"/>
              </w:rPr>
            </w:pPr>
            <w:r w:rsidRPr="00AE3B61">
              <w:rPr>
                <w:bCs/>
                <w:sz w:val="24"/>
                <w:szCs w:val="24"/>
              </w:rPr>
              <w:t xml:space="preserve">Therapeutic </w:t>
            </w:r>
            <w:r w:rsidR="008D5E6B">
              <w:rPr>
                <w:bCs/>
                <w:sz w:val="24"/>
                <w:szCs w:val="24"/>
              </w:rPr>
              <w:t>A</w:t>
            </w:r>
            <w:r w:rsidRPr="00AE3B61">
              <w:rPr>
                <w:bCs/>
                <w:sz w:val="24"/>
                <w:szCs w:val="24"/>
              </w:rPr>
              <w:t>dvances in Gastroenterology</w:t>
            </w:r>
          </w:p>
        </w:tc>
      </w:tr>
      <w:tr w:rsidR="00624577" w:rsidRPr="00AE3B61" w14:paraId="69370831" w14:textId="77777777" w:rsidTr="006241BF">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1EF297" w14:textId="7D171F1E" w:rsidR="00624577" w:rsidRPr="00AE3B61" w:rsidRDefault="00624577" w:rsidP="00624577">
            <w:pPr>
              <w:pStyle w:val="CommentText"/>
              <w:tabs>
                <w:tab w:val="left" w:pos="3214"/>
              </w:tabs>
              <w:outlineLvl w:val="0"/>
              <w:rPr>
                <w:sz w:val="24"/>
                <w:szCs w:val="24"/>
              </w:rPr>
            </w:pPr>
            <w:r w:rsidRPr="00AE3B61">
              <w:rPr>
                <w:sz w:val="24"/>
                <w:szCs w:val="24"/>
              </w:rPr>
              <w:t>2018-</w:t>
            </w:r>
            <w:r w:rsidR="00B73E39" w:rsidRPr="00AE3B61">
              <w:rPr>
                <w:sz w:val="24"/>
                <w:szCs w:val="24"/>
              </w:rPr>
              <w:t>2020</w:t>
            </w:r>
          </w:p>
        </w:tc>
        <w:tc>
          <w:tcPr>
            <w:tcW w:w="864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4D5809" w14:textId="783EC7D3" w:rsidR="00624577" w:rsidRPr="00AE3B61" w:rsidRDefault="00624577" w:rsidP="00624577">
            <w:pPr>
              <w:pStyle w:val="BodyText3"/>
              <w:spacing w:after="0"/>
              <w:rPr>
                <w:bCs/>
                <w:sz w:val="24"/>
                <w:szCs w:val="24"/>
              </w:rPr>
            </w:pPr>
            <w:r w:rsidRPr="00AE3B61">
              <w:rPr>
                <w:bCs/>
                <w:sz w:val="24"/>
                <w:szCs w:val="24"/>
              </w:rPr>
              <w:t>Clinical and Experimental Gastroenterology</w:t>
            </w:r>
          </w:p>
        </w:tc>
      </w:tr>
      <w:tr w:rsidR="00624577" w:rsidRPr="00AE3B61" w14:paraId="3C32C531" w14:textId="77777777" w:rsidTr="006241BF">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E5B42F" w14:textId="13864832" w:rsidR="00624577" w:rsidRPr="00AE3B61" w:rsidRDefault="00624577" w:rsidP="00624577">
            <w:pPr>
              <w:pStyle w:val="CommentText"/>
              <w:tabs>
                <w:tab w:val="left" w:pos="3214"/>
              </w:tabs>
              <w:outlineLvl w:val="0"/>
              <w:rPr>
                <w:sz w:val="24"/>
                <w:szCs w:val="24"/>
              </w:rPr>
            </w:pPr>
            <w:r w:rsidRPr="00AE3B61">
              <w:rPr>
                <w:sz w:val="24"/>
                <w:szCs w:val="24"/>
              </w:rPr>
              <w:t>2017-</w:t>
            </w:r>
            <w:r w:rsidR="00B73E39" w:rsidRPr="00AE3B61">
              <w:rPr>
                <w:sz w:val="24"/>
                <w:szCs w:val="24"/>
              </w:rPr>
              <w:t>2021</w:t>
            </w:r>
          </w:p>
        </w:tc>
        <w:tc>
          <w:tcPr>
            <w:tcW w:w="864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3E398E" w14:textId="7C0C4385" w:rsidR="00624577" w:rsidRPr="00AE3B61" w:rsidRDefault="00624577" w:rsidP="00624577">
            <w:pPr>
              <w:pStyle w:val="BodyText3"/>
              <w:spacing w:after="0"/>
              <w:rPr>
                <w:bCs/>
                <w:sz w:val="24"/>
                <w:szCs w:val="24"/>
              </w:rPr>
            </w:pPr>
            <w:r w:rsidRPr="00AE3B61">
              <w:rPr>
                <w:bCs/>
                <w:sz w:val="24"/>
                <w:szCs w:val="24"/>
              </w:rPr>
              <w:t>BMJ Open Gastroenterology</w:t>
            </w:r>
          </w:p>
        </w:tc>
      </w:tr>
      <w:tr w:rsidR="00624577" w:rsidRPr="00AE3B61" w14:paraId="61035ACC" w14:textId="77777777" w:rsidTr="006241BF">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B2E00F" w14:textId="4E1DEB23" w:rsidR="00624577" w:rsidRPr="00AE3B61" w:rsidRDefault="00624577" w:rsidP="00624577">
            <w:pPr>
              <w:pStyle w:val="CommentText"/>
              <w:tabs>
                <w:tab w:val="left" w:pos="3214"/>
              </w:tabs>
              <w:outlineLvl w:val="0"/>
              <w:rPr>
                <w:sz w:val="24"/>
                <w:szCs w:val="24"/>
              </w:rPr>
            </w:pPr>
            <w:r w:rsidRPr="00AE3B61">
              <w:rPr>
                <w:sz w:val="24"/>
                <w:szCs w:val="24"/>
              </w:rPr>
              <w:t>2017-</w:t>
            </w:r>
            <w:r w:rsidR="00B73E39" w:rsidRPr="00AE3B61">
              <w:rPr>
                <w:sz w:val="24"/>
                <w:szCs w:val="24"/>
              </w:rPr>
              <w:t>2021</w:t>
            </w:r>
          </w:p>
        </w:tc>
        <w:tc>
          <w:tcPr>
            <w:tcW w:w="864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4A4343" w14:textId="72167307" w:rsidR="00624577" w:rsidRPr="00AE3B61" w:rsidRDefault="00624577" w:rsidP="00624577">
            <w:pPr>
              <w:pStyle w:val="BodyText3"/>
              <w:spacing w:after="0"/>
              <w:rPr>
                <w:bCs/>
                <w:sz w:val="24"/>
                <w:szCs w:val="24"/>
              </w:rPr>
            </w:pPr>
            <w:r w:rsidRPr="00AE3B61">
              <w:rPr>
                <w:bCs/>
                <w:sz w:val="24"/>
                <w:szCs w:val="24"/>
              </w:rPr>
              <w:t xml:space="preserve">BMJ Case </w:t>
            </w:r>
            <w:r w:rsidR="00EA6BD2">
              <w:rPr>
                <w:bCs/>
                <w:sz w:val="24"/>
                <w:szCs w:val="24"/>
              </w:rPr>
              <w:t>R</w:t>
            </w:r>
            <w:r w:rsidRPr="00AE3B61">
              <w:rPr>
                <w:bCs/>
                <w:sz w:val="24"/>
                <w:szCs w:val="24"/>
              </w:rPr>
              <w:t>eports</w:t>
            </w:r>
          </w:p>
        </w:tc>
      </w:tr>
      <w:tr w:rsidR="00624577" w:rsidRPr="00AE3B61" w14:paraId="56400D6A" w14:textId="77777777" w:rsidTr="006241BF">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18F4BB" w14:textId="752364D0" w:rsidR="00624577" w:rsidRPr="00AE3B61" w:rsidRDefault="00624577" w:rsidP="00624577">
            <w:pPr>
              <w:pStyle w:val="CommentText"/>
              <w:tabs>
                <w:tab w:val="left" w:pos="3214"/>
              </w:tabs>
              <w:outlineLvl w:val="0"/>
              <w:rPr>
                <w:sz w:val="24"/>
                <w:szCs w:val="24"/>
              </w:rPr>
            </w:pPr>
            <w:r w:rsidRPr="00AE3B61">
              <w:rPr>
                <w:sz w:val="24"/>
                <w:szCs w:val="24"/>
              </w:rPr>
              <w:t>2017-</w:t>
            </w:r>
            <w:r w:rsidR="00B73E39" w:rsidRPr="00AE3B61">
              <w:rPr>
                <w:sz w:val="24"/>
                <w:szCs w:val="24"/>
              </w:rPr>
              <w:t>2020</w:t>
            </w:r>
          </w:p>
        </w:tc>
        <w:tc>
          <w:tcPr>
            <w:tcW w:w="864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719A7A" w14:textId="681E6159" w:rsidR="00624577" w:rsidRPr="00AE3B61" w:rsidRDefault="00624577" w:rsidP="00624577">
            <w:pPr>
              <w:pStyle w:val="BodyText3"/>
              <w:spacing w:after="0"/>
              <w:rPr>
                <w:bCs/>
                <w:sz w:val="24"/>
                <w:szCs w:val="24"/>
              </w:rPr>
            </w:pPr>
            <w:r w:rsidRPr="00AE3B61">
              <w:rPr>
                <w:bCs/>
                <w:sz w:val="24"/>
                <w:szCs w:val="24"/>
              </w:rPr>
              <w:t xml:space="preserve">World J Gastroenterology </w:t>
            </w:r>
          </w:p>
        </w:tc>
      </w:tr>
      <w:tr w:rsidR="00624577" w:rsidRPr="00AE3B61" w14:paraId="5CB07F38" w14:textId="77777777" w:rsidTr="006241BF">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247639" w14:textId="1ADCF652" w:rsidR="00624577" w:rsidRPr="00AE3B61" w:rsidRDefault="00624577" w:rsidP="00624577">
            <w:pPr>
              <w:pStyle w:val="CommentText"/>
              <w:tabs>
                <w:tab w:val="left" w:pos="3214"/>
              </w:tabs>
              <w:outlineLvl w:val="0"/>
              <w:rPr>
                <w:sz w:val="24"/>
                <w:szCs w:val="24"/>
              </w:rPr>
            </w:pPr>
            <w:r w:rsidRPr="00AE3B61">
              <w:rPr>
                <w:sz w:val="24"/>
                <w:szCs w:val="24"/>
              </w:rPr>
              <w:t>2017-</w:t>
            </w:r>
            <w:r w:rsidR="00B73E39" w:rsidRPr="00AE3B61">
              <w:rPr>
                <w:sz w:val="24"/>
                <w:szCs w:val="24"/>
              </w:rPr>
              <w:t>2020</w:t>
            </w:r>
          </w:p>
        </w:tc>
        <w:tc>
          <w:tcPr>
            <w:tcW w:w="864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D86BE7" w14:textId="50969BE4" w:rsidR="00624577" w:rsidRPr="00AE3B61" w:rsidRDefault="00624577" w:rsidP="00624577">
            <w:pPr>
              <w:pStyle w:val="BodyText3"/>
              <w:spacing w:after="0"/>
              <w:rPr>
                <w:bCs/>
                <w:sz w:val="24"/>
                <w:szCs w:val="24"/>
              </w:rPr>
            </w:pPr>
            <w:r w:rsidRPr="00AE3B61">
              <w:rPr>
                <w:bCs/>
                <w:sz w:val="24"/>
                <w:szCs w:val="24"/>
              </w:rPr>
              <w:t>BMC Cancer</w:t>
            </w:r>
          </w:p>
        </w:tc>
      </w:tr>
      <w:tr w:rsidR="00624577" w:rsidRPr="00AE3B61" w14:paraId="01146B1C" w14:textId="77777777" w:rsidTr="006241BF">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8C14EC" w14:textId="60EACCB6" w:rsidR="00624577" w:rsidRPr="00AE3B61" w:rsidRDefault="00624577" w:rsidP="00624577">
            <w:pPr>
              <w:pStyle w:val="CommentText"/>
              <w:tabs>
                <w:tab w:val="left" w:pos="3214"/>
              </w:tabs>
              <w:outlineLvl w:val="0"/>
              <w:rPr>
                <w:sz w:val="24"/>
                <w:szCs w:val="24"/>
              </w:rPr>
            </w:pPr>
            <w:r w:rsidRPr="00AE3B61">
              <w:rPr>
                <w:sz w:val="24"/>
                <w:szCs w:val="24"/>
              </w:rPr>
              <w:t>2017</w:t>
            </w:r>
            <w:r w:rsidR="00B73E39" w:rsidRPr="00AE3B61">
              <w:rPr>
                <w:sz w:val="24"/>
                <w:szCs w:val="24"/>
              </w:rPr>
              <w:t>-2020</w:t>
            </w:r>
          </w:p>
        </w:tc>
        <w:tc>
          <w:tcPr>
            <w:tcW w:w="864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0B8C5C" w14:textId="38BD1EE0" w:rsidR="00624577" w:rsidRPr="00AE3B61" w:rsidRDefault="00624577" w:rsidP="00624577">
            <w:pPr>
              <w:pStyle w:val="BodyText3"/>
              <w:spacing w:after="0"/>
              <w:rPr>
                <w:bCs/>
                <w:sz w:val="24"/>
                <w:szCs w:val="24"/>
              </w:rPr>
            </w:pPr>
            <w:r w:rsidRPr="00AE3B61">
              <w:rPr>
                <w:bCs/>
                <w:sz w:val="24"/>
                <w:szCs w:val="24"/>
              </w:rPr>
              <w:t>Scientific Reports</w:t>
            </w:r>
          </w:p>
        </w:tc>
      </w:tr>
      <w:tr w:rsidR="00624577" w:rsidRPr="00AE3B61" w14:paraId="79192A73" w14:textId="77777777" w:rsidTr="006241BF">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08D4DD" w14:textId="7EBE71C8" w:rsidR="00624577" w:rsidRPr="00AE3B61" w:rsidRDefault="00624577" w:rsidP="00624577">
            <w:pPr>
              <w:pStyle w:val="CommentText"/>
              <w:tabs>
                <w:tab w:val="left" w:pos="3214"/>
              </w:tabs>
              <w:outlineLvl w:val="0"/>
              <w:rPr>
                <w:sz w:val="24"/>
                <w:szCs w:val="24"/>
              </w:rPr>
            </w:pPr>
            <w:r w:rsidRPr="00AE3B61">
              <w:rPr>
                <w:sz w:val="24"/>
                <w:szCs w:val="24"/>
              </w:rPr>
              <w:t>2015-2017</w:t>
            </w:r>
          </w:p>
        </w:tc>
        <w:tc>
          <w:tcPr>
            <w:tcW w:w="864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DB174A" w14:textId="6B1FF9DE" w:rsidR="00624577" w:rsidRPr="00AE3B61" w:rsidRDefault="00624577" w:rsidP="00624577">
            <w:pPr>
              <w:pStyle w:val="BodyText3"/>
              <w:spacing w:after="0"/>
              <w:rPr>
                <w:bCs/>
                <w:sz w:val="24"/>
                <w:szCs w:val="24"/>
              </w:rPr>
            </w:pPr>
            <w:r w:rsidRPr="00AE3B61">
              <w:rPr>
                <w:bCs/>
                <w:sz w:val="24"/>
                <w:szCs w:val="24"/>
              </w:rPr>
              <w:t>Human Pathology</w:t>
            </w:r>
          </w:p>
        </w:tc>
      </w:tr>
    </w:tbl>
    <w:p w14:paraId="3D34CBCC" w14:textId="77777777" w:rsidR="00551CC2" w:rsidRPr="00AE3B61" w:rsidRDefault="00551CC2" w:rsidP="00B4095F">
      <w:pPr>
        <w:pStyle w:val="NormalWeb"/>
        <w:spacing w:before="0" w:beforeAutospacing="0" w:after="0" w:afterAutospacing="0"/>
        <w:outlineLvl w:val="0"/>
        <w:rPr>
          <w:b/>
          <w:bCs/>
        </w:rPr>
      </w:pPr>
    </w:p>
    <w:p w14:paraId="2D7B34B1" w14:textId="77777777" w:rsidR="00D9324D" w:rsidRPr="00AE3B61" w:rsidRDefault="00D9324D" w:rsidP="00B4095F">
      <w:pPr>
        <w:pStyle w:val="NormalWeb"/>
        <w:spacing w:before="0" w:beforeAutospacing="0" w:after="0" w:afterAutospacing="0"/>
        <w:outlineLvl w:val="0"/>
        <w:rPr>
          <w:bCs/>
        </w:rPr>
      </w:pPr>
      <w:r w:rsidRPr="00AE3B61">
        <w:rPr>
          <w:b/>
          <w:bCs/>
          <w:u w:val="single"/>
        </w:rPr>
        <w:t>Grant Support</w:t>
      </w:r>
      <w:r w:rsidRPr="00AE3B61">
        <w:rPr>
          <w:bCs/>
        </w:rPr>
        <w:t xml:space="preserve"> </w:t>
      </w:r>
    </w:p>
    <w:p w14:paraId="6AA12D22" w14:textId="77777777" w:rsidR="00D9324D" w:rsidRPr="00AE3B61" w:rsidRDefault="00D9324D" w:rsidP="00B4095F">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D9324D" w:rsidRPr="00AE3B61" w14:paraId="2407D015"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CA69C0" w14:textId="77777777" w:rsidR="00D9324D" w:rsidRPr="00AE3B61" w:rsidRDefault="00D9324D" w:rsidP="00A46F10">
            <w:pPr>
              <w:pStyle w:val="CommentText"/>
              <w:tabs>
                <w:tab w:val="left" w:pos="3214"/>
              </w:tabs>
              <w:outlineLvl w:val="0"/>
              <w:rPr>
                <w:sz w:val="24"/>
                <w:szCs w:val="24"/>
              </w:rPr>
            </w:pPr>
            <w:r w:rsidRPr="00AE3B61">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47E423" w14:textId="59977237" w:rsidR="00D9324D" w:rsidRPr="00AE3B61" w:rsidRDefault="007B55A2" w:rsidP="007B55A2">
            <w:pPr>
              <w:pStyle w:val="NormalWeb"/>
            </w:pPr>
            <w:r w:rsidRPr="00AE3B61">
              <w:t xml:space="preserve">Grantor: </w:t>
            </w:r>
            <w:r w:rsidR="00C75B8A" w:rsidRPr="00AE3B61">
              <w:t>Children’s Miracle Network Grant</w:t>
            </w:r>
          </w:p>
        </w:tc>
      </w:tr>
      <w:tr w:rsidR="00D9324D" w:rsidRPr="00AE3B61" w14:paraId="76E6BD52"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C68666" w14:textId="0426EA64" w:rsidR="00D9324D" w:rsidRPr="00AE3B61" w:rsidRDefault="007B55A2" w:rsidP="007B55A2">
            <w:pPr>
              <w:pStyle w:val="NormalWeb"/>
            </w:pPr>
            <w:r w:rsidRPr="00AE3B61">
              <w:t xml:space="preserve">Grant Title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1EEFEB" w14:textId="3A1C357E" w:rsidR="00D9324D" w:rsidRPr="00AE3B61" w:rsidRDefault="00C75B8A" w:rsidP="00A46F10">
            <w:pPr>
              <w:ind w:left="1440" w:hanging="1440"/>
              <w:rPr>
                <w:bCs/>
                <w:i/>
              </w:rPr>
            </w:pPr>
            <w:r w:rsidRPr="00AE3B61">
              <w:rPr>
                <w:iCs/>
              </w:rPr>
              <w:t>Salivary and Esophageal MicroRNAs in Eosinophilic Esophagitis (</w:t>
            </w:r>
            <w:proofErr w:type="spellStart"/>
            <w:r w:rsidRPr="00AE3B61">
              <w:rPr>
                <w:iCs/>
              </w:rPr>
              <w:t>EoE</w:t>
            </w:r>
            <w:proofErr w:type="spellEnd"/>
            <w:r w:rsidRPr="00AE3B61">
              <w:rPr>
                <w:iCs/>
              </w:rPr>
              <w:t>) and Endotype of Disease</w:t>
            </w:r>
          </w:p>
        </w:tc>
      </w:tr>
      <w:tr w:rsidR="00D9324D" w:rsidRPr="00AE3B61" w14:paraId="7BC82749"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F9E06A" w14:textId="121848FA" w:rsidR="00D9324D" w:rsidRPr="00AE3B61" w:rsidRDefault="007B55A2" w:rsidP="007B55A2">
            <w:pPr>
              <w:pStyle w:val="NormalWeb"/>
            </w:pPr>
            <w:r w:rsidRPr="00AE3B61">
              <w:t>Role</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22EC17" w14:textId="19095810" w:rsidR="00D9324D" w:rsidRPr="00AE3B61" w:rsidRDefault="007B55A2" w:rsidP="007B55A2">
            <w:pPr>
              <w:pStyle w:val="NormalWeb"/>
            </w:pPr>
            <w:r w:rsidRPr="00AE3B61">
              <w:t>Co-Investigator (PI: Pooja Jhaveri, MD</w:t>
            </w:r>
            <w:r w:rsidR="0071187E" w:rsidRPr="00AE3B61">
              <w:t>)</w:t>
            </w:r>
            <w:r w:rsidR="000471BF" w:rsidRPr="00AE3B61">
              <w:t xml:space="preserve"> </w:t>
            </w:r>
          </w:p>
        </w:tc>
      </w:tr>
      <w:tr w:rsidR="00D9324D" w:rsidRPr="00AE3B61" w14:paraId="796B5898"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98222A" w14:textId="61C55B8F" w:rsidR="00D9324D" w:rsidRPr="00AE3B61" w:rsidRDefault="007B55A2" w:rsidP="007B55A2">
            <w:pPr>
              <w:pStyle w:val="NormalWeb"/>
            </w:pPr>
            <w:r w:rsidRPr="00AE3B61">
              <w:t xml:space="preserve">Award dates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638ED6" w14:textId="000A6FDB" w:rsidR="00D9324D" w:rsidRPr="00AE3B61" w:rsidRDefault="007B55A2" w:rsidP="00A46F10">
            <w:pPr>
              <w:ind w:left="1440" w:hanging="1440"/>
              <w:rPr>
                <w:bCs/>
                <w:i/>
              </w:rPr>
            </w:pPr>
            <w:r w:rsidRPr="00AE3B61">
              <w:t>$40,000</w:t>
            </w:r>
            <w:r w:rsidR="006241BF" w:rsidRPr="00AE3B61">
              <w:t xml:space="preserve"> (total)</w:t>
            </w:r>
            <w:r w:rsidRPr="00AE3B61">
              <w:t>; 2019-2021</w:t>
            </w:r>
          </w:p>
        </w:tc>
      </w:tr>
    </w:tbl>
    <w:p w14:paraId="564B9B6C" w14:textId="2D965AC6" w:rsidR="007B55A2" w:rsidRPr="00AE3B61" w:rsidRDefault="007B55A2"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0471BF" w:rsidRPr="00AE3B61" w14:paraId="3E2E97FE"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D9E522" w14:textId="77777777" w:rsidR="000471BF" w:rsidRPr="00AE3B61" w:rsidRDefault="000471BF" w:rsidP="00A46F10">
            <w:pPr>
              <w:pStyle w:val="CommentText"/>
              <w:tabs>
                <w:tab w:val="left" w:pos="3214"/>
              </w:tabs>
              <w:outlineLvl w:val="0"/>
              <w:rPr>
                <w:sz w:val="24"/>
                <w:szCs w:val="24"/>
              </w:rPr>
            </w:pPr>
            <w:r w:rsidRPr="00AE3B61">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383AA5" w14:textId="54DC5C9F" w:rsidR="000471BF" w:rsidRPr="00AE3B61" w:rsidRDefault="000471BF" w:rsidP="00A46F10">
            <w:pPr>
              <w:pStyle w:val="NormalWeb"/>
            </w:pPr>
            <w:r w:rsidRPr="00AE3B61">
              <w:t>Grantor: Penn State Health Milton S. Hershey Medical Center</w:t>
            </w:r>
          </w:p>
        </w:tc>
      </w:tr>
      <w:tr w:rsidR="000471BF" w:rsidRPr="00AE3B61" w14:paraId="23991333"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89D320" w14:textId="77777777" w:rsidR="000471BF" w:rsidRPr="00AE3B61" w:rsidRDefault="000471BF" w:rsidP="00A46F10">
            <w:pPr>
              <w:pStyle w:val="NormalWeb"/>
            </w:pPr>
            <w:r w:rsidRPr="00AE3B61">
              <w:t xml:space="preserve">Grant Title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754305" w14:textId="0A9DD78A" w:rsidR="000471BF" w:rsidRPr="00AE3B61" w:rsidRDefault="000471BF" w:rsidP="00A46F10">
            <w:pPr>
              <w:rPr>
                <w:bCs/>
                <w:i/>
              </w:rPr>
            </w:pPr>
            <w:r w:rsidRPr="00AE3B61">
              <w:t xml:space="preserve">Upgrade rates of intraductal </w:t>
            </w:r>
            <w:proofErr w:type="spellStart"/>
            <w:r w:rsidRPr="00AE3B61">
              <w:t>papillomas</w:t>
            </w:r>
            <w:proofErr w:type="spellEnd"/>
            <w:r w:rsidRPr="00AE3B61">
              <w:t xml:space="preserve"> (incidental vs. non-incidental)</w:t>
            </w:r>
          </w:p>
        </w:tc>
      </w:tr>
      <w:tr w:rsidR="000471BF" w:rsidRPr="00AE3B61" w14:paraId="2F119C5C"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825316" w14:textId="77777777" w:rsidR="000471BF" w:rsidRPr="00AE3B61" w:rsidRDefault="000471BF" w:rsidP="00A46F10">
            <w:pPr>
              <w:pStyle w:val="NormalWeb"/>
            </w:pPr>
            <w:r w:rsidRPr="00AE3B61">
              <w:t>Role</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BA3861" w14:textId="1C6ECF77" w:rsidR="000471BF" w:rsidRPr="00AE3B61" w:rsidRDefault="000471BF" w:rsidP="00A46F10">
            <w:r w:rsidRPr="00AE3B61">
              <w:t xml:space="preserve">Principal Investigator </w:t>
            </w:r>
          </w:p>
        </w:tc>
      </w:tr>
      <w:tr w:rsidR="000471BF" w:rsidRPr="00AE3B61" w14:paraId="74F10FDB"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A834F6" w14:textId="77777777" w:rsidR="000471BF" w:rsidRPr="00AE3B61" w:rsidRDefault="000471BF" w:rsidP="00A46F10">
            <w:pPr>
              <w:pStyle w:val="NormalWeb"/>
            </w:pPr>
            <w:r w:rsidRPr="00AE3B61">
              <w:t xml:space="preserve">Award dates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049C68" w14:textId="2A9C24A2" w:rsidR="000471BF" w:rsidRPr="00AE3B61" w:rsidRDefault="002332F0" w:rsidP="00A46F10">
            <w:pPr>
              <w:ind w:left="1440" w:hanging="1440"/>
              <w:rPr>
                <w:bCs/>
                <w:iCs/>
              </w:rPr>
            </w:pPr>
            <w:r w:rsidRPr="00AE3B61">
              <w:rPr>
                <w:bCs/>
                <w:iCs/>
              </w:rPr>
              <w:t>07/2017-06/2018</w:t>
            </w:r>
          </w:p>
        </w:tc>
      </w:tr>
    </w:tbl>
    <w:p w14:paraId="5024F893" w14:textId="3560FB6A" w:rsidR="000471BF" w:rsidRPr="00AE3B61" w:rsidRDefault="000471BF"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0471BF" w:rsidRPr="00AE3B61" w14:paraId="05856AF4"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C02205" w14:textId="77777777" w:rsidR="000471BF" w:rsidRPr="00AE3B61" w:rsidRDefault="000471BF" w:rsidP="00A46F10">
            <w:pPr>
              <w:pStyle w:val="CommentText"/>
              <w:tabs>
                <w:tab w:val="left" w:pos="3214"/>
              </w:tabs>
              <w:outlineLvl w:val="0"/>
              <w:rPr>
                <w:sz w:val="24"/>
                <w:szCs w:val="24"/>
              </w:rPr>
            </w:pPr>
            <w:r w:rsidRPr="00AE3B61">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E5DE13" w14:textId="77777777" w:rsidR="000471BF" w:rsidRPr="00AE3B61" w:rsidRDefault="000471BF" w:rsidP="00A46F10">
            <w:pPr>
              <w:pStyle w:val="NormalWeb"/>
            </w:pPr>
            <w:r w:rsidRPr="00AE3B61">
              <w:t>Grantor: Penn State Health Milton S. Hershey Medical Center</w:t>
            </w:r>
          </w:p>
        </w:tc>
      </w:tr>
      <w:tr w:rsidR="000471BF" w:rsidRPr="00AE3B61" w14:paraId="4D268895"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64C344" w14:textId="77777777" w:rsidR="000471BF" w:rsidRPr="00AE3B61" w:rsidRDefault="000471BF" w:rsidP="00A46F10">
            <w:pPr>
              <w:pStyle w:val="NormalWeb"/>
            </w:pPr>
            <w:r w:rsidRPr="00AE3B61">
              <w:t xml:space="preserve">Grant Title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A4037C" w14:textId="454C114D" w:rsidR="000471BF" w:rsidRPr="00AE3B61" w:rsidRDefault="000471BF" w:rsidP="00A46F10">
            <w:pPr>
              <w:rPr>
                <w:bCs/>
                <w:i/>
              </w:rPr>
            </w:pPr>
            <w:r w:rsidRPr="00AE3B61">
              <w:t>Role of Immunohistochemistry in evaluation of sentinel lymph nodes in malignant melanoma</w:t>
            </w:r>
          </w:p>
        </w:tc>
      </w:tr>
      <w:tr w:rsidR="000471BF" w:rsidRPr="00AE3B61" w14:paraId="655B7855"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52A27B" w14:textId="77777777" w:rsidR="000471BF" w:rsidRPr="00AE3B61" w:rsidRDefault="000471BF" w:rsidP="00A46F10">
            <w:pPr>
              <w:pStyle w:val="NormalWeb"/>
            </w:pPr>
            <w:r w:rsidRPr="00AE3B61">
              <w:lastRenderedPageBreak/>
              <w:t>Role</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30272B" w14:textId="77777777" w:rsidR="000471BF" w:rsidRPr="00AE3B61" w:rsidRDefault="000471BF" w:rsidP="00A46F10">
            <w:r w:rsidRPr="00AE3B61">
              <w:t xml:space="preserve">Principal Investigator </w:t>
            </w:r>
          </w:p>
        </w:tc>
      </w:tr>
      <w:tr w:rsidR="000471BF" w:rsidRPr="00AE3B61" w14:paraId="433890FA"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243B4F" w14:textId="77777777" w:rsidR="000471BF" w:rsidRPr="00AE3B61" w:rsidRDefault="000471BF" w:rsidP="00A46F10">
            <w:pPr>
              <w:pStyle w:val="NormalWeb"/>
            </w:pPr>
            <w:r w:rsidRPr="00AE3B61">
              <w:t xml:space="preserve">Award dates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0404C9" w14:textId="62422580" w:rsidR="000471BF" w:rsidRPr="00AE3B61" w:rsidRDefault="002332F0" w:rsidP="00A46F10">
            <w:pPr>
              <w:ind w:left="1440" w:hanging="1440"/>
              <w:rPr>
                <w:bCs/>
                <w:iCs/>
              </w:rPr>
            </w:pPr>
            <w:r w:rsidRPr="00AE3B61">
              <w:rPr>
                <w:bCs/>
                <w:iCs/>
              </w:rPr>
              <w:t>07/2015-06/2016</w:t>
            </w:r>
          </w:p>
        </w:tc>
      </w:tr>
    </w:tbl>
    <w:p w14:paraId="6499ED71" w14:textId="6C1E92B8" w:rsidR="000471BF" w:rsidRPr="00AE3B61" w:rsidRDefault="000471BF"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0471BF" w:rsidRPr="00AE3B61" w14:paraId="28BFDCE9"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6B86E6" w14:textId="77777777" w:rsidR="000471BF" w:rsidRPr="00AE3B61" w:rsidRDefault="000471BF" w:rsidP="00A46F10">
            <w:pPr>
              <w:pStyle w:val="CommentText"/>
              <w:tabs>
                <w:tab w:val="left" w:pos="3214"/>
              </w:tabs>
              <w:outlineLvl w:val="0"/>
              <w:rPr>
                <w:sz w:val="24"/>
                <w:szCs w:val="24"/>
              </w:rPr>
            </w:pPr>
            <w:r w:rsidRPr="00AE3B61">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232143" w14:textId="77777777" w:rsidR="000471BF" w:rsidRPr="00AE3B61" w:rsidRDefault="000471BF" w:rsidP="00A46F10">
            <w:pPr>
              <w:pStyle w:val="NormalWeb"/>
            </w:pPr>
            <w:r w:rsidRPr="00AE3B61">
              <w:t>Grantor: Penn State Health Milton S. Hershey Medical Center</w:t>
            </w:r>
          </w:p>
        </w:tc>
      </w:tr>
      <w:tr w:rsidR="000471BF" w:rsidRPr="00AE3B61" w14:paraId="0EC4B5F2"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8A9AC1" w14:textId="77777777" w:rsidR="000471BF" w:rsidRPr="00AE3B61" w:rsidRDefault="000471BF" w:rsidP="00A46F10">
            <w:pPr>
              <w:pStyle w:val="NormalWeb"/>
            </w:pPr>
            <w:r w:rsidRPr="00AE3B61">
              <w:t xml:space="preserve">Grant Title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5FBC39" w14:textId="7894C2BD" w:rsidR="000471BF" w:rsidRPr="00AE3B61" w:rsidRDefault="000471BF" w:rsidP="00A46F10">
            <w:pPr>
              <w:rPr>
                <w:bCs/>
                <w:i/>
              </w:rPr>
            </w:pPr>
            <w:r w:rsidRPr="00AE3B61">
              <w:t>Role of Immunohistochemistry in evaluation of sentinel lymph nodes in breast carcinoma</w:t>
            </w:r>
          </w:p>
        </w:tc>
      </w:tr>
      <w:tr w:rsidR="000471BF" w:rsidRPr="00AE3B61" w14:paraId="4ACC9CEF"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84B339" w14:textId="77777777" w:rsidR="000471BF" w:rsidRPr="00AE3B61" w:rsidRDefault="000471BF" w:rsidP="00A46F10">
            <w:pPr>
              <w:pStyle w:val="NormalWeb"/>
            </w:pPr>
            <w:r w:rsidRPr="00AE3B61">
              <w:t>Role</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DC4EED" w14:textId="77777777" w:rsidR="000471BF" w:rsidRPr="00AE3B61" w:rsidRDefault="000471BF" w:rsidP="00A46F10">
            <w:r w:rsidRPr="00AE3B61">
              <w:t xml:space="preserve">Principal Investigator </w:t>
            </w:r>
          </w:p>
        </w:tc>
      </w:tr>
      <w:tr w:rsidR="000471BF" w:rsidRPr="00AE3B61" w14:paraId="530C110A"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AD5790" w14:textId="77777777" w:rsidR="000471BF" w:rsidRPr="00AE3B61" w:rsidRDefault="000471BF" w:rsidP="00A46F10">
            <w:pPr>
              <w:pStyle w:val="NormalWeb"/>
            </w:pPr>
            <w:r w:rsidRPr="00AE3B61">
              <w:t xml:space="preserve">Award dates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0507E0" w14:textId="24E2802E" w:rsidR="000471BF" w:rsidRPr="00AE3B61" w:rsidRDefault="002332F0" w:rsidP="00A46F10">
            <w:pPr>
              <w:ind w:left="1440" w:hanging="1440"/>
              <w:rPr>
                <w:bCs/>
                <w:iCs/>
              </w:rPr>
            </w:pPr>
            <w:r w:rsidRPr="00AE3B61">
              <w:rPr>
                <w:bCs/>
                <w:iCs/>
              </w:rPr>
              <w:t>07/2015-06/2016</w:t>
            </w:r>
          </w:p>
        </w:tc>
      </w:tr>
    </w:tbl>
    <w:p w14:paraId="6BEF9D1E" w14:textId="10F67F5B" w:rsidR="000471BF" w:rsidRPr="00AE3B61" w:rsidRDefault="000471BF"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0471BF" w:rsidRPr="00AE3B61" w14:paraId="17A2DA82"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D12B43" w14:textId="77777777" w:rsidR="000471BF" w:rsidRPr="00AE3B61" w:rsidRDefault="000471BF" w:rsidP="00A46F10">
            <w:pPr>
              <w:pStyle w:val="CommentText"/>
              <w:tabs>
                <w:tab w:val="left" w:pos="3214"/>
              </w:tabs>
              <w:outlineLvl w:val="0"/>
              <w:rPr>
                <w:sz w:val="24"/>
                <w:szCs w:val="24"/>
              </w:rPr>
            </w:pPr>
            <w:r w:rsidRPr="00AE3B61">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75A0B4" w14:textId="77777777" w:rsidR="000471BF" w:rsidRPr="00AE3B61" w:rsidRDefault="000471BF" w:rsidP="00A46F10">
            <w:pPr>
              <w:pStyle w:val="NormalWeb"/>
            </w:pPr>
            <w:r w:rsidRPr="00AE3B61">
              <w:t>Grantor: Penn State Health Milton S. Hershey Medical Center</w:t>
            </w:r>
          </w:p>
        </w:tc>
      </w:tr>
      <w:tr w:rsidR="000471BF" w:rsidRPr="00AE3B61" w14:paraId="17A3B0D8"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A55AC8" w14:textId="77777777" w:rsidR="000471BF" w:rsidRPr="00AE3B61" w:rsidRDefault="000471BF" w:rsidP="00A46F10">
            <w:pPr>
              <w:pStyle w:val="NormalWeb"/>
            </w:pPr>
            <w:r w:rsidRPr="00AE3B61">
              <w:t xml:space="preserve">Grant Title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989548" w14:textId="2919B422" w:rsidR="000471BF" w:rsidRPr="00AE3B61" w:rsidRDefault="000471BF" w:rsidP="00A46F10">
            <w:pPr>
              <w:rPr>
                <w:bCs/>
                <w:i/>
              </w:rPr>
            </w:pPr>
            <w:r w:rsidRPr="00AE3B61">
              <w:t>Identification of ROS-1 Rearrangement in Pancreatic Adenocarcinoma.</w:t>
            </w:r>
          </w:p>
        </w:tc>
      </w:tr>
      <w:tr w:rsidR="000471BF" w:rsidRPr="00AE3B61" w14:paraId="1944060A"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C3FF18" w14:textId="77777777" w:rsidR="000471BF" w:rsidRPr="00AE3B61" w:rsidRDefault="000471BF" w:rsidP="00A46F10">
            <w:pPr>
              <w:pStyle w:val="NormalWeb"/>
            </w:pPr>
            <w:r w:rsidRPr="00AE3B61">
              <w:t>Role</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1E3780" w14:textId="77777777" w:rsidR="000471BF" w:rsidRPr="00AE3B61" w:rsidRDefault="000471BF" w:rsidP="00A46F10">
            <w:r w:rsidRPr="00AE3B61">
              <w:t xml:space="preserve">Principal Investigator </w:t>
            </w:r>
          </w:p>
        </w:tc>
      </w:tr>
      <w:tr w:rsidR="000471BF" w:rsidRPr="00AE3B61" w14:paraId="428D8B99"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A86D9F" w14:textId="77777777" w:rsidR="000471BF" w:rsidRPr="00AE3B61" w:rsidRDefault="000471BF" w:rsidP="00A46F10">
            <w:pPr>
              <w:pStyle w:val="NormalWeb"/>
            </w:pPr>
            <w:r w:rsidRPr="00AE3B61">
              <w:t xml:space="preserve">Award dates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824B40" w14:textId="43C3A69B" w:rsidR="000471BF" w:rsidRPr="00AE3B61" w:rsidRDefault="002332F0" w:rsidP="00A46F10">
            <w:pPr>
              <w:ind w:left="1440" w:hanging="1440"/>
              <w:rPr>
                <w:bCs/>
                <w:iCs/>
              </w:rPr>
            </w:pPr>
            <w:r w:rsidRPr="00AE3B61">
              <w:rPr>
                <w:bCs/>
                <w:iCs/>
              </w:rPr>
              <w:t>07/2013-06/2015</w:t>
            </w:r>
          </w:p>
        </w:tc>
      </w:tr>
    </w:tbl>
    <w:p w14:paraId="5B808DEA" w14:textId="77777777" w:rsidR="000471BF" w:rsidRPr="00AE3B61" w:rsidRDefault="000471BF"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2332F0" w:rsidRPr="00AE3B61" w14:paraId="0F9DDEE5"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E34064" w14:textId="77777777" w:rsidR="002332F0" w:rsidRPr="00AE3B61" w:rsidRDefault="002332F0" w:rsidP="00A46F10">
            <w:pPr>
              <w:pStyle w:val="CommentText"/>
              <w:tabs>
                <w:tab w:val="left" w:pos="3214"/>
              </w:tabs>
              <w:outlineLvl w:val="0"/>
              <w:rPr>
                <w:sz w:val="24"/>
                <w:szCs w:val="24"/>
              </w:rPr>
            </w:pPr>
            <w:r w:rsidRPr="00AE3B61">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2A2A18" w14:textId="64362E71" w:rsidR="002332F0" w:rsidRPr="00AE3B61" w:rsidRDefault="002332F0" w:rsidP="00A46F10">
            <w:pPr>
              <w:pStyle w:val="NormalWeb"/>
            </w:pPr>
            <w:r w:rsidRPr="00AE3B61">
              <w:t>Grantor (Travel grant): Penn State Health Milton S. Hershey Medical Center</w:t>
            </w:r>
          </w:p>
        </w:tc>
      </w:tr>
      <w:tr w:rsidR="002332F0" w:rsidRPr="00AE3B61" w14:paraId="269B7CF5"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7CBA8E" w14:textId="77777777" w:rsidR="002332F0" w:rsidRPr="00AE3B61" w:rsidRDefault="002332F0" w:rsidP="00A46F10">
            <w:pPr>
              <w:pStyle w:val="NormalWeb"/>
            </w:pPr>
            <w:r w:rsidRPr="00AE3B61">
              <w:t xml:space="preserve">Grant Title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0D9860" w14:textId="07972A59" w:rsidR="002332F0" w:rsidRPr="00AE3B61" w:rsidRDefault="002332F0" w:rsidP="00A46F10">
            <w:pPr>
              <w:rPr>
                <w:bCs/>
                <w:i/>
              </w:rPr>
            </w:pPr>
            <w:r w:rsidRPr="00AE3B61">
              <w:t>Routine Histopathologic Evaluation of Hemorrhoidectomy Specimens: Is It Necessary and More So in What Patient Population?</w:t>
            </w:r>
          </w:p>
        </w:tc>
      </w:tr>
      <w:tr w:rsidR="002332F0" w:rsidRPr="00AE3B61" w14:paraId="3C04F17B"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1593ED" w14:textId="77777777" w:rsidR="002332F0" w:rsidRPr="00AE3B61" w:rsidRDefault="002332F0" w:rsidP="00A46F10">
            <w:pPr>
              <w:pStyle w:val="NormalWeb"/>
            </w:pPr>
            <w:r w:rsidRPr="00AE3B61">
              <w:t>Role</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D8CB87" w14:textId="77777777" w:rsidR="002332F0" w:rsidRPr="00AE3B61" w:rsidRDefault="002332F0" w:rsidP="00A46F10">
            <w:r w:rsidRPr="00AE3B61">
              <w:t xml:space="preserve">Principal Investigator </w:t>
            </w:r>
          </w:p>
        </w:tc>
      </w:tr>
      <w:tr w:rsidR="002332F0" w:rsidRPr="00AE3B61" w14:paraId="766082E3"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B0C3D7" w14:textId="77777777" w:rsidR="002332F0" w:rsidRPr="00AE3B61" w:rsidRDefault="002332F0" w:rsidP="00A46F10">
            <w:pPr>
              <w:pStyle w:val="NormalWeb"/>
            </w:pPr>
            <w:r w:rsidRPr="00AE3B61">
              <w:t xml:space="preserve">Award dates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55E5E0" w14:textId="62410318" w:rsidR="002332F0" w:rsidRPr="00AE3B61" w:rsidRDefault="002332F0" w:rsidP="00A46F10">
            <w:pPr>
              <w:ind w:left="1440" w:hanging="1440"/>
              <w:rPr>
                <w:bCs/>
                <w:iCs/>
              </w:rPr>
            </w:pPr>
            <w:r w:rsidRPr="00AE3B61">
              <w:rPr>
                <w:bCs/>
                <w:iCs/>
              </w:rPr>
              <w:t>07/2016-09/2016</w:t>
            </w:r>
          </w:p>
        </w:tc>
      </w:tr>
    </w:tbl>
    <w:p w14:paraId="22150004" w14:textId="1AAE5C38" w:rsidR="002332F0" w:rsidRPr="00AE3B61" w:rsidRDefault="002332F0"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2332F0" w:rsidRPr="00AE3B61" w14:paraId="36807E47"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290B6F" w14:textId="77777777" w:rsidR="002332F0" w:rsidRPr="00AE3B61" w:rsidRDefault="002332F0" w:rsidP="00A46F10">
            <w:pPr>
              <w:pStyle w:val="CommentText"/>
              <w:tabs>
                <w:tab w:val="left" w:pos="3214"/>
              </w:tabs>
              <w:outlineLvl w:val="0"/>
              <w:rPr>
                <w:sz w:val="24"/>
                <w:szCs w:val="24"/>
              </w:rPr>
            </w:pPr>
            <w:r w:rsidRPr="00AE3B61">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A8959D" w14:textId="2E65FB23" w:rsidR="002332F0" w:rsidRPr="00AE3B61" w:rsidRDefault="002332F0" w:rsidP="00A46F10">
            <w:pPr>
              <w:pStyle w:val="NormalWeb"/>
            </w:pPr>
            <w:r w:rsidRPr="00AE3B61">
              <w:t>Grantor (Travel grant): Penn State Health Milton S. Hershey Medical Center</w:t>
            </w:r>
          </w:p>
        </w:tc>
      </w:tr>
      <w:tr w:rsidR="002332F0" w:rsidRPr="00AE3B61" w14:paraId="3977BB51"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794640" w14:textId="77777777" w:rsidR="002332F0" w:rsidRPr="00AE3B61" w:rsidRDefault="002332F0" w:rsidP="00A46F10">
            <w:pPr>
              <w:pStyle w:val="NormalWeb"/>
            </w:pPr>
            <w:r w:rsidRPr="00AE3B61">
              <w:t xml:space="preserve">Grant Title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890B00" w14:textId="5B4B6029" w:rsidR="002332F0" w:rsidRPr="00AE3B61" w:rsidRDefault="002332F0" w:rsidP="00A46F10">
            <w:pPr>
              <w:rPr>
                <w:bCs/>
                <w:i/>
              </w:rPr>
            </w:pPr>
            <w:r w:rsidRPr="00AE3B61">
              <w:t xml:space="preserve">The Utility of Deeper Recuts in Clinically Diagnosed Duodenal Polyps.  </w:t>
            </w:r>
          </w:p>
        </w:tc>
      </w:tr>
      <w:tr w:rsidR="002332F0" w:rsidRPr="00AE3B61" w14:paraId="50ADFFE9"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59F4BB" w14:textId="77777777" w:rsidR="002332F0" w:rsidRPr="00AE3B61" w:rsidRDefault="002332F0" w:rsidP="00A46F10">
            <w:pPr>
              <w:pStyle w:val="NormalWeb"/>
            </w:pPr>
            <w:r w:rsidRPr="00AE3B61">
              <w:t>Role</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0E8FC3" w14:textId="77777777" w:rsidR="002332F0" w:rsidRPr="00AE3B61" w:rsidRDefault="002332F0" w:rsidP="00A46F10">
            <w:r w:rsidRPr="00AE3B61">
              <w:t xml:space="preserve">Principal Investigator </w:t>
            </w:r>
          </w:p>
        </w:tc>
      </w:tr>
      <w:tr w:rsidR="002332F0" w:rsidRPr="00AE3B61" w14:paraId="36792863"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3F5FD7" w14:textId="77777777" w:rsidR="002332F0" w:rsidRPr="00AE3B61" w:rsidRDefault="002332F0" w:rsidP="00A46F10">
            <w:pPr>
              <w:pStyle w:val="NormalWeb"/>
            </w:pPr>
            <w:r w:rsidRPr="00AE3B61">
              <w:t xml:space="preserve">Award dates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4C9EEA" w14:textId="204A19FE" w:rsidR="002332F0" w:rsidRPr="00AE3B61" w:rsidRDefault="002332F0" w:rsidP="00A46F10">
            <w:pPr>
              <w:ind w:left="1440" w:hanging="1440"/>
              <w:rPr>
                <w:bCs/>
                <w:iCs/>
              </w:rPr>
            </w:pPr>
            <w:r w:rsidRPr="00AE3B61">
              <w:rPr>
                <w:bCs/>
                <w:iCs/>
              </w:rPr>
              <w:t>07/2015-09/2015</w:t>
            </w:r>
          </w:p>
        </w:tc>
      </w:tr>
    </w:tbl>
    <w:p w14:paraId="2E147DC0" w14:textId="4616EA23" w:rsidR="002332F0" w:rsidRPr="00AE3B61" w:rsidRDefault="002332F0"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2332F0" w:rsidRPr="00AE3B61" w14:paraId="410C8382"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8C27B6" w14:textId="77777777" w:rsidR="002332F0" w:rsidRPr="00AE3B61" w:rsidRDefault="002332F0" w:rsidP="00A46F10">
            <w:pPr>
              <w:pStyle w:val="CommentText"/>
              <w:tabs>
                <w:tab w:val="left" w:pos="3214"/>
              </w:tabs>
              <w:outlineLvl w:val="0"/>
              <w:rPr>
                <w:sz w:val="24"/>
                <w:szCs w:val="24"/>
              </w:rPr>
            </w:pPr>
            <w:r w:rsidRPr="00AE3B61">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DC3C91" w14:textId="77777777" w:rsidR="002332F0" w:rsidRPr="00AE3B61" w:rsidRDefault="002332F0" w:rsidP="00A46F10">
            <w:pPr>
              <w:pStyle w:val="NormalWeb"/>
            </w:pPr>
            <w:r w:rsidRPr="00AE3B61">
              <w:t>Grantor (Travel grant): Penn State Health Milton S. Hershey Medical Center</w:t>
            </w:r>
          </w:p>
        </w:tc>
      </w:tr>
      <w:tr w:rsidR="002332F0" w:rsidRPr="00AE3B61" w14:paraId="07D48CE0"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1DDD3C" w14:textId="77777777" w:rsidR="002332F0" w:rsidRPr="00AE3B61" w:rsidRDefault="002332F0" w:rsidP="00A46F10">
            <w:pPr>
              <w:pStyle w:val="NormalWeb"/>
            </w:pPr>
            <w:r w:rsidRPr="00AE3B61">
              <w:t xml:space="preserve">Grant Title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BCF374" w14:textId="4B998A29" w:rsidR="002332F0" w:rsidRPr="00AE3B61" w:rsidRDefault="002332F0" w:rsidP="00A46F10">
            <w:pPr>
              <w:rPr>
                <w:bCs/>
                <w:i/>
              </w:rPr>
            </w:pPr>
            <w:r w:rsidRPr="00AE3B61">
              <w:t>Frozen section interpretation of pancreatic margin: Subspecialized gastrointestinal pathologists versus general pathologists</w:t>
            </w:r>
          </w:p>
        </w:tc>
      </w:tr>
      <w:tr w:rsidR="002332F0" w:rsidRPr="00AE3B61" w14:paraId="6FE23D44"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2D17CA" w14:textId="77777777" w:rsidR="002332F0" w:rsidRPr="00AE3B61" w:rsidRDefault="002332F0" w:rsidP="00A46F10">
            <w:pPr>
              <w:pStyle w:val="NormalWeb"/>
            </w:pPr>
            <w:r w:rsidRPr="00AE3B61">
              <w:t>Role</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F64C84" w14:textId="77777777" w:rsidR="002332F0" w:rsidRPr="00AE3B61" w:rsidRDefault="002332F0" w:rsidP="00A46F10">
            <w:r w:rsidRPr="00AE3B61">
              <w:t xml:space="preserve">Principal Investigator </w:t>
            </w:r>
          </w:p>
        </w:tc>
      </w:tr>
      <w:tr w:rsidR="002332F0" w:rsidRPr="00AE3B61" w14:paraId="55EC2206" w14:textId="77777777" w:rsidTr="00A46F1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5555B5" w14:textId="77777777" w:rsidR="002332F0" w:rsidRPr="00AE3B61" w:rsidRDefault="002332F0" w:rsidP="00A46F10">
            <w:pPr>
              <w:pStyle w:val="NormalWeb"/>
            </w:pPr>
            <w:r w:rsidRPr="00AE3B61">
              <w:t xml:space="preserve">Award dates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C5F245" w14:textId="2B5CB733" w:rsidR="002332F0" w:rsidRPr="00AE3B61" w:rsidRDefault="002332F0" w:rsidP="00A46F10">
            <w:pPr>
              <w:ind w:left="1440" w:hanging="1440"/>
              <w:rPr>
                <w:bCs/>
                <w:iCs/>
              </w:rPr>
            </w:pPr>
            <w:r w:rsidRPr="00AE3B61">
              <w:rPr>
                <w:bCs/>
                <w:iCs/>
              </w:rPr>
              <w:t>07/2014-09/2014</w:t>
            </w:r>
          </w:p>
        </w:tc>
      </w:tr>
    </w:tbl>
    <w:p w14:paraId="78210A11" w14:textId="77777777" w:rsidR="002332F0" w:rsidRPr="00AE3B61" w:rsidRDefault="002332F0" w:rsidP="00B4095F">
      <w:pPr>
        <w:pStyle w:val="NormalWeb"/>
        <w:spacing w:before="0" w:beforeAutospacing="0" w:after="0" w:afterAutospacing="0"/>
        <w:outlineLvl w:val="0"/>
        <w:rPr>
          <w:b/>
          <w:bCs/>
          <w:u w:val="single"/>
        </w:rPr>
      </w:pPr>
    </w:p>
    <w:p w14:paraId="1F051124" w14:textId="79955F1F" w:rsidR="00CB62DE" w:rsidRPr="00AE3B61" w:rsidRDefault="00CB62DE" w:rsidP="00B4095F">
      <w:pPr>
        <w:pStyle w:val="NormalWeb"/>
        <w:spacing w:before="0" w:beforeAutospacing="0" w:after="0" w:afterAutospacing="0"/>
        <w:rPr>
          <w:bCs/>
        </w:rPr>
      </w:pPr>
      <w:r w:rsidRPr="00AE3B61">
        <w:rPr>
          <w:b/>
          <w:bCs/>
          <w:u w:val="single"/>
        </w:rPr>
        <w:t xml:space="preserve">Invited </w:t>
      </w:r>
      <w:r w:rsidR="00A46510" w:rsidRPr="00AE3B61">
        <w:rPr>
          <w:b/>
          <w:bCs/>
          <w:u w:val="single"/>
        </w:rPr>
        <w:t>Lectures</w:t>
      </w:r>
    </w:p>
    <w:p w14:paraId="206F499A" w14:textId="77777777" w:rsidR="00CB62DE" w:rsidRPr="00AE3B61" w:rsidRDefault="00CB62DE" w:rsidP="00B4095F">
      <w:pPr>
        <w:pStyle w:val="NormalWeb"/>
        <w:spacing w:before="0" w:beforeAutospacing="0" w:after="0" w:afterAutospacing="0"/>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750"/>
        <w:gridCol w:w="4836"/>
        <w:gridCol w:w="3854"/>
      </w:tblGrid>
      <w:tr w:rsidR="00E05C1D" w:rsidRPr="00AE3B61" w14:paraId="0ED5A78E"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676346" w14:textId="77777777" w:rsidR="00E05C1D" w:rsidRPr="00AE3B61" w:rsidRDefault="00E05C1D" w:rsidP="00A46F10">
            <w:pPr>
              <w:pStyle w:val="CommentText"/>
              <w:tabs>
                <w:tab w:val="left" w:pos="3214"/>
              </w:tabs>
              <w:outlineLvl w:val="0"/>
              <w:rPr>
                <w:sz w:val="24"/>
                <w:szCs w:val="24"/>
              </w:rPr>
            </w:pPr>
            <w:r w:rsidRPr="00AE3B61">
              <w:rPr>
                <w:sz w:val="24"/>
                <w:szCs w:val="24"/>
              </w:rPr>
              <w:t>Year(s)</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585576" w14:textId="77777777" w:rsidR="00E05C1D" w:rsidRPr="00AE3B61" w:rsidRDefault="00E05C1D" w:rsidP="00A46F10">
            <w:pPr>
              <w:pStyle w:val="NormalWeb"/>
              <w:spacing w:before="0" w:beforeAutospacing="0" w:after="0" w:afterAutospacing="0"/>
              <w:outlineLvl w:val="0"/>
            </w:pPr>
            <w:r w:rsidRPr="00AE3B61">
              <w:t>Title</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D37253" w14:textId="77777777" w:rsidR="00E05C1D" w:rsidRPr="00AE3B61" w:rsidRDefault="00E05C1D" w:rsidP="00A46F10">
            <w:pPr>
              <w:pStyle w:val="NormalWeb"/>
              <w:spacing w:before="0" w:beforeAutospacing="0" w:after="0" w:afterAutospacing="0"/>
              <w:outlineLvl w:val="0"/>
            </w:pPr>
            <w:r w:rsidRPr="00AE3B61">
              <w:t>Location</w:t>
            </w:r>
          </w:p>
        </w:tc>
      </w:tr>
      <w:tr w:rsidR="00624577" w:rsidRPr="00AE3B61" w14:paraId="7DF3AB64" w14:textId="77777777" w:rsidTr="002D31C3">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8D11E0" w14:textId="233B022E" w:rsidR="00624577" w:rsidRPr="00AE3B61" w:rsidRDefault="00624577" w:rsidP="00624577">
            <w:pPr>
              <w:pStyle w:val="NormalWeb"/>
              <w:spacing w:before="0" w:beforeAutospacing="0" w:after="0" w:afterAutospacing="0"/>
              <w:outlineLvl w:val="0"/>
              <w:rPr>
                <w:u w:val="single"/>
              </w:rPr>
            </w:pPr>
            <w:r w:rsidRPr="00AE3B61">
              <w:rPr>
                <w:u w:val="single"/>
              </w:rPr>
              <w:t>International</w:t>
            </w:r>
          </w:p>
        </w:tc>
      </w:tr>
      <w:tr w:rsidR="002153CA" w:rsidRPr="00AE3B61" w14:paraId="01DE80D7"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1AAE84" w14:textId="3BEC1F49" w:rsidR="002153CA" w:rsidRDefault="00D97907" w:rsidP="00A23A03">
            <w:pPr>
              <w:pStyle w:val="NormalWeb"/>
              <w:spacing w:before="0" w:beforeAutospacing="0" w:after="0" w:afterAutospacing="0"/>
              <w:outlineLvl w:val="0"/>
            </w:pPr>
            <w:r>
              <w:t>December 2024</w:t>
            </w:r>
          </w:p>
        </w:tc>
        <w:tc>
          <w:tcPr>
            <w:tcW w:w="4836" w:type="dxa"/>
            <w:tcBorders>
              <w:top w:val="single" w:sz="2" w:space="0" w:color="999999"/>
              <w:left w:val="single" w:sz="2" w:space="0" w:color="999999"/>
              <w:bottom w:val="single" w:sz="2" w:space="0" w:color="999999"/>
              <w:right w:val="single" w:sz="2" w:space="0" w:color="999999"/>
            </w:tcBorders>
          </w:tcPr>
          <w:p w14:paraId="74A5B94B" w14:textId="7BDCF14E" w:rsidR="002153CA" w:rsidRDefault="00D97907" w:rsidP="00A23A03">
            <w:r>
              <w:t xml:space="preserve">Guest Faculty and Speaker for </w:t>
            </w:r>
            <w:r w:rsidR="005509F5">
              <w:t xml:space="preserve">video microscopy session at </w:t>
            </w:r>
            <w:r w:rsidR="00AF4836">
              <w:t xml:space="preserve">GI pathology </w:t>
            </w:r>
            <w:r w:rsidR="00EC2834">
              <w:t>workshop “</w:t>
            </w:r>
            <w:r w:rsidR="00723DB4">
              <w:t>Recent</w:t>
            </w:r>
            <w:r w:rsidR="007B0081">
              <w:t xml:space="preserve"> advances in Gastrointestinal Pathology”</w:t>
            </w:r>
          </w:p>
        </w:tc>
        <w:tc>
          <w:tcPr>
            <w:tcW w:w="3854" w:type="dxa"/>
            <w:tcBorders>
              <w:top w:val="single" w:sz="2" w:space="0" w:color="999999"/>
              <w:left w:val="single" w:sz="2" w:space="0" w:color="999999"/>
              <w:bottom w:val="single" w:sz="2" w:space="0" w:color="999999"/>
              <w:right w:val="single" w:sz="2" w:space="0" w:color="999999"/>
            </w:tcBorders>
          </w:tcPr>
          <w:p w14:paraId="14C26D0E" w14:textId="3EC3ECE9" w:rsidR="002153CA" w:rsidRPr="00AE3B61" w:rsidRDefault="007B0081" w:rsidP="007C7524">
            <w:r>
              <w:t xml:space="preserve">Govind Ballabh Pant </w:t>
            </w:r>
            <w:r w:rsidR="00723DB4">
              <w:t>Institute</w:t>
            </w:r>
            <w:r>
              <w:t xml:space="preserve"> of </w:t>
            </w:r>
            <w:r w:rsidR="00723DB4">
              <w:t xml:space="preserve">Postgraduate Medical Education and </w:t>
            </w:r>
            <w:r w:rsidR="00EC2834">
              <w:t>Research,</w:t>
            </w:r>
            <w:r w:rsidR="00723DB4">
              <w:t xml:space="preserve"> New Delhi, India</w:t>
            </w:r>
            <w:r w:rsidR="00EC2834">
              <w:t xml:space="preserve"> (hosted by Drs Puja Sakhuja and </w:t>
            </w:r>
            <w:r w:rsidR="005509F5">
              <w:t>Surbhi Goyal)</w:t>
            </w:r>
          </w:p>
        </w:tc>
      </w:tr>
      <w:tr w:rsidR="00A23A03" w:rsidRPr="00AE3B61" w14:paraId="04DCD604"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388D9F" w14:textId="7F3B9F27" w:rsidR="00A23A03" w:rsidRPr="00AE3B61" w:rsidRDefault="009212BD" w:rsidP="00A23A03">
            <w:pPr>
              <w:pStyle w:val="NormalWeb"/>
              <w:spacing w:before="0" w:beforeAutospacing="0" w:after="0" w:afterAutospacing="0"/>
              <w:outlineLvl w:val="0"/>
            </w:pPr>
            <w:r>
              <w:t>October</w:t>
            </w:r>
            <w:r w:rsidR="0064320A" w:rsidRPr="00AE3B61">
              <w:t xml:space="preserve"> 2024</w:t>
            </w:r>
            <w:r w:rsidR="008D5E6B">
              <w:t xml:space="preserve"> </w:t>
            </w:r>
          </w:p>
        </w:tc>
        <w:tc>
          <w:tcPr>
            <w:tcW w:w="4836" w:type="dxa"/>
            <w:tcBorders>
              <w:top w:val="single" w:sz="2" w:space="0" w:color="999999"/>
              <w:left w:val="single" w:sz="2" w:space="0" w:color="999999"/>
              <w:bottom w:val="single" w:sz="2" w:space="0" w:color="999999"/>
              <w:right w:val="single" w:sz="2" w:space="0" w:color="999999"/>
            </w:tcBorders>
          </w:tcPr>
          <w:p w14:paraId="3D9DCF26" w14:textId="079ECAEF" w:rsidR="00A23A03" w:rsidRPr="00AE3B61" w:rsidRDefault="00465A1A" w:rsidP="00A23A03">
            <w:r>
              <w:t>Chair</w:t>
            </w:r>
            <w:r w:rsidR="00746FF7">
              <w:t xml:space="preserve">, </w:t>
            </w:r>
            <w:r w:rsidR="003F754F">
              <w:t>M</w:t>
            </w:r>
            <w:r>
              <w:t xml:space="preserve">oderator </w:t>
            </w:r>
            <w:r w:rsidR="00746FF7">
              <w:t xml:space="preserve">and </w:t>
            </w:r>
            <w:r w:rsidR="003F754F">
              <w:t>P</w:t>
            </w:r>
            <w:r w:rsidR="00746FF7">
              <w:t xml:space="preserve">anelist </w:t>
            </w:r>
            <w:r w:rsidR="0010667A">
              <w:t xml:space="preserve">for </w:t>
            </w:r>
            <w:r w:rsidR="00B01F5C" w:rsidRPr="00AE3B61">
              <w:t xml:space="preserve">“Macroscopy </w:t>
            </w:r>
            <w:r w:rsidR="00296D6C">
              <w:t>of gastrointestinal specimens</w:t>
            </w:r>
            <w:r w:rsidR="00EF721C" w:rsidRPr="00AE3B61">
              <w:t>”</w:t>
            </w:r>
          </w:p>
        </w:tc>
        <w:tc>
          <w:tcPr>
            <w:tcW w:w="3854" w:type="dxa"/>
            <w:tcBorders>
              <w:top w:val="single" w:sz="2" w:space="0" w:color="999999"/>
              <w:left w:val="single" w:sz="2" w:space="0" w:color="999999"/>
              <w:bottom w:val="single" w:sz="2" w:space="0" w:color="999999"/>
              <w:right w:val="single" w:sz="2" w:space="0" w:color="999999"/>
            </w:tcBorders>
          </w:tcPr>
          <w:p w14:paraId="741D7849" w14:textId="117DC288" w:rsidR="007C7524" w:rsidRPr="00AE3B61" w:rsidRDefault="00EF721C" w:rsidP="007C7524">
            <w:pPr>
              <w:rPr>
                <w:sz w:val="22"/>
                <w:szCs w:val="22"/>
                <w:lang w:val="en-GB"/>
              </w:rPr>
            </w:pPr>
            <w:r w:rsidRPr="00AE3B61">
              <w:t xml:space="preserve">International </w:t>
            </w:r>
            <w:r w:rsidR="00517257" w:rsidRPr="00AE3B61">
              <w:t>Webinar</w:t>
            </w:r>
            <w:r w:rsidR="007C7524" w:rsidRPr="00AE3B61">
              <w:t xml:space="preserve"> hosted by </w:t>
            </w:r>
            <w:r w:rsidR="007C7524" w:rsidRPr="00AE3B61">
              <w:rPr>
                <w:lang w:val="en-GB"/>
              </w:rPr>
              <w:t>Dr Murali Varma</w:t>
            </w:r>
            <w:r w:rsidRPr="00AE3B61">
              <w:rPr>
                <w:lang w:val="en-GB"/>
              </w:rPr>
              <w:t xml:space="preserve">, </w:t>
            </w:r>
            <w:r w:rsidR="007C7524" w:rsidRPr="00AE3B61">
              <w:rPr>
                <w:lang w:val="en-GB"/>
              </w:rPr>
              <w:t xml:space="preserve">Consultant </w:t>
            </w:r>
            <w:r w:rsidR="007C7524" w:rsidRPr="00AE3B61">
              <w:rPr>
                <w:lang w:val="en-GB"/>
              </w:rPr>
              <w:lastRenderedPageBreak/>
              <w:t>Histopathologist</w:t>
            </w:r>
            <w:r w:rsidRPr="00AE3B61">
              <w:rPr>
                <w:lang w:val="en-GB"/>
              </w:rPr>
              <w:t xml:space="preserve">, </w:t>
            </w:r>
            <w:r w:rsidR="007C7524" w:rsidRPr="00AE3B61">
              <w:rPr>
                <w:lang w:val="en-GB"/>
              </w:rPr>
              <w:t>University Hospital of Wales</w:t>
            </w:r>
            <w:r w:rsidRPr="00AE3B61">
              <w:rPr>
                <w:lang w:val="en-GB"/>
              </w:rPr>
              <w:t xml:space="preserve">, </w:t>
            </w:r>
            <w:r w:rsidR="007C7524" w:rsidRPr="00AE3B61">
              <w:rPr>
                <w:lang w:val="en-GB"/>
              </w:rPr>
              <w:t>Cardiff, UK</w:t>
            </w:r>
          </w:p>
          <w:p w14:paraId="6A20BC18" w14:textId="6F9B163E" w:rsidR="00A23A03" w:rsidRPr="00AE3B61" w:rsidRDefault="00EF721C" w:rsidP="00A23A03">
            <w:r w:rsidRPr="00AE3B61">
              <w:rPr>
                <w:lang w:val="en-GB"/>
              </w:rPr>
              <w:t>(</w:t>
            </w:r>
            <w:r w:rsidR="00763D06">
              <w:rPr>
                <w:lang w:val="en-GB"/>
              </w:rPr>
              <w:t>co-sponsored for</w:t>
            </w:r>
            <w:r w:rsidR="007C7524" w:rsidRPr="00AE3B61">
              <w:rPr>
                <w:lang w:val="en-GB"/>
              </w:rPr>
              <w:t xml:space="preserve"> </w:t>
            </w:r>
            <w:r w:rsidR="007C7524" w:rsidRPr="00AE3B61">
              <w:rPr>
                <w:i/>
                <w:iCs/>
                <w:lang w:val="en-GB"/>
              </w:rPr>
              <w:t>Journal of Clinical Pathology</w:t>
            </w:r>
            <w:r w:rsidR="00763D06">
              <w:rPr>
                <w:i/>
                <w:iCs/>
                <w:lang w:val="en-GB"/>
              </w:rPr>
              <w:t xml:space="preserve">, </w:t>
            </w:r>
            <w:r w:rsidR="008E4DD9">
              <w:rPr>
                <w:i/>
                <w:iCs/>
                <w:lang w:val="en-GB"/>
              </w:rPr>
              <w:t xml:space="preserve">British Association of </w:t>
            </w:r>
            <w:r w:rsidR="001A22FE">
              <w:rPr>
                <w:i/>
                <w:iCs/>
                <w:lang w:val="en-GB"/>
              </w:rPr>
              <w:t xml:space="preserve">Urologic Pathology, British Association of </w:t>
            </w:r>
            <w:r w:rsidR="00852404">
              <w:rPr>
                <w:i/>
                <w:iCs/>
                <w:lang w:val="en-GB"/>
              </w:rPr>
              <w:t>Gyn</w:t>
            </w:r>
            <w:r w:rsidR="00BC39E6">
              <w:rPr>
                <w:i/>
                <w:iCs/>
                <w:lang w:val="en-GB"/>
              </w:rPr>
              <w:t>aecological Patholog</w:t>
            </w:r>
            <w:r w:rsidR="003F754F">
              <w:rPr>
                <w:i/>
                <w:iCs/>
                <w:lang w:val="en-GB"/>
              </w:rPr>
              <w:t>ists</w:t>
            </w:r>
            <w:r w:rsidRPr="00AE3B61">
              <w:rPr>
                <w:i/>
                <w:iCs/>
                <w:lang w:val="en-GB"/>
              </w:rPr>
              <w:t>)</w:t>
            </w:r>
          </w:p>
        </w:tc>
      </w:tr>
      <w:tr w:rsidR="00296D6C" w:rsidRPr="00AE3B61" w14:paraId="6D487EB1"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A46EC2" w14:textId="4F135983" w:rsidR="00296D6C" w:rsidRDefault="00296D6C" w:rsidP="00A23A03">
            <w:pPr>
              <w:pStyle w:val="NormalWeb"/>
              <w:spacing w:before="0" w:beforeAutospacing="0" w:after="0" w:afterAutospacing="0"/>
              <w:outlineLvl w:val="0"/>
            </w:pPr>
            <w:r>
              <w:lastRenderedPageBreak/>
              <w:t>October 2024</w:t>
            </w:r>
          </w:p>
        </w:tc>
        <w:tc>
          <w:tcPr>
            <w:tcW w:w="4836" w:type="dxa"/>
            <w:tcBorders>
              <w:top w:val="single" w:sz="2" w:space="0" w:color="999999"/>
              <w:left w:val="single" w:sz="2" w:space="0" w:color="999999"/>
              <w:bottom w:val="single" w:sz="2" w:space="0" w:color="999999"/>
              <w:right w:val="single" w:sz="2" w:space="0" w:color="999999"/>
            </w:tcBorders>
          </w:tcPr>
          <w:p w14:paraId="7F39F1F9" w14:textId="17887E1E" w:rsidR="00296D6C" w:rsidRDefault="00296D6C" w:rsidP="00A23A03">
            <w:r>
              <w:t xml:space="preserve">Panelist for </w:t>
            </w:r>
            <w:r w:rsidR="003F754F">
              <w:t>“A</w:t>
            </w:r>
            <w:r w:rsidR="00F4171D">
              <w:t xml:space="preserve"> critical appraisal </w:t>
            </w:r>
            <w:r w:rsidR="007F677E">
              <w:t>of current macroscopy practice”</w:t>
            </w:r>
          </w:p>
        </w:tc>
        <w:tc>
          <w:tcPr>
            <w:tcW w:w="3854" w:type="dxa"/>
            <w:tcBorders>
              <w:top w:val="single" w:sz="2" w:space="0" w:color="999999"/>
              <w:left w:val="single" w:sz="2" w:space="0" w:color="999999"/>
              <w:bottom w:val="single" w:sz="2" w:space="0" w:color="999999"/>
              <w:right w:val="single" w:sz="2" w:space="0" w:color="999999"/>
            </w:tcBorders>
          </w:tcPr>
          <w:p w14:paraId="099CFE33" w14:textId="77777777" w:rsidR="00A46F10" w:rsidRPr="00AE3B61" w:rsidRDefault="00A46F10" w:rsidP="00A46F10">
            <w:pPr>
              <w:rPr>
                <w:sz w:val="22"/>
                <w:szCs w:val="22"/>
                <w:lang w:val="en-GB"/>
              </w:rPr>
            </w:pPr>
            <w:r w:rsidRPr="00AE3B61">
              <w:t xml:space="preserve">International Webinar hosted by </w:t>
            </w:r>
            <w:r w:rsidRPr="00AE3B61">
              <w:rPr>
                <w:lang w:val="en-GB"/>
              </w:rPr>
              <w:t>Dr Murali Varma, Consultant Histopathologist, University Hospital of Wales, Cardiff, UK</w:t>
            </w:r>
          </w:p>
          <w:p w14:paraId="6D04D411" w14:textId="66D0AE09" w:rsidR="00296D6C" w:rsidRPr="00AE3B61" w:rsidRDefault="00A46F10" w:rsidP="00A46F10">
            <w:r w:rsidRPr="00AE3B61">
              <w:rPr>
                <w:lang w:val="en-GB"/>
              </w:rPr>
              <w:t>(</w:t>
            </w:r>
            <w:r>
              <w:rPr>
                <w:lang w:val="en-GB"/>
              </w:rPr>
              <w:t>co-sponsored for</w:t>
            </w:r>
            <w:r w:rsidRPr="00AE3B61">
              <w:rPr>
                <w:lang w:val="en-GB"/>
              </w:rPr>
              <w:t xml:space="preserve"> </w:t>
            </w:r>
            <w:r w:rsidRPr="00AE3B61">
              <w:rPr>
                <w:i/>
                <w:iCs/>
                <w:lang w:val="en-GB"/>
              </w:rPr>
              <w:t>Journal of Clinical Pathology</w:t>
            </w:r>
            <w:r>
              <w:rPr>
                <w:i/>
                <w:iCs/>
                <w:lang w:val="en-GB"/>
              </w:rPr>
              <w:t>, British Association of Urologic Pathology, British Association of Gynaecological Pathologists</w:t>
            </w:r>
            <w:r w:rsidRPr="00AE3B61">
              <w:rPr>
                <w:i/>
                <w:iCs/>
                <w:lang w:val="en-GB"/>
              </w:rPr>
              <w:t>)</w:t>
            </w:r>
          </w:p>
        </w:tc>
      </w:tr>
      <w:tr w:rsidR="001B4B8F" w:rsidRPr="00AE3B61" w14:paraId="66ABE710"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7B6F46" w14:textId="4123C192" w:rsidR="001B4B8F" w:rsidRPr="00AE3B61" w:rsidRDefault="001B4B8F" w:rsidP="001B4B8F">
            <w:pPr>
              <w:pStyle w:val="NormalWeb"/>
              <w:spacing w:before="0" w:beforeAutospacing="0" w:after="0" w:afterAutospacing="0"/>
              <w:outlineLvl w:val="0"/>
            </w:pPr>
            <w:r>
              <w:t>March 2024</w:t>
            </w:r>
            <w:r w:rsidR="00084090">
              <w:t xml:space="preserve"> </w:t>
            </w:r>
          </w:p>
        </w:tc>
        <w:tc>
          <w:tcPr>
            <w:tcW w:w="4836" w:type="dxa"/>
            <w:tcBorders>
              <w:top w:val="single" w:sz="2" w:space="0" w:color="999999"/>
              <w:left w:val="single" w:sz="2" w:space="0" w:color="999999"/>
              <w:bottom w:val="single" w:sz="2" w:space="0" w:color="999999"/>
              <w:right w:val="single" w:sz="2" w:space="0" w:color="999999"/>
            </w:tcBorders>
          </w:tcPr>
          <w:p w14:paraId="0668AAF2" w14:textId="6015D8BB" w:rsidR="001B4B8F" w:rsidRPr="00240B63" w:rsidRDefault="001B4B8F" w:rsidP="001B4B8F">
            <w:pPr>
              <w:rPr>
                <w:sz w:val="22"/>
                <w:szCs w:val="22"/>
              </w:rPr>
            </w:pPr>
            <w:r w:rsidRPr="00240B63">
              <w:rPr>
                <w:sz w:val="22"/>
                <w:szCs w:val="22"/>
              </w:rPr>
              <w:t>Moderator and Session Director (for 3 sub sessions)</w:t>
            </w:r>
            <w:r w:rsidR="00C64BD7" w:rsidRPr="00240B63">
              <w:rPr>
                <w:sz w:val="22"/>
                <w:szCs w:val="22"/>
              </w:rPr>
              <w:t xml:space="preserve"> for Rodger C. Haggitt Gastrointestinal Pathology Companion Society </w:t>
            </w:r>
            <w:r w:rsidR="00240B63" w:rsidRPr="00240B63">
              <w:rPr>
                <w:sz w:val="22"/>
                <w:szCs w:val="22"/>
              </w:rPr>
              <w:t>session</w:t>
            </w:r>
            <w:r w:rsidR="00C64BD7" w:rsidRPr="00240B63">
              <w:rPr>
                <w:sz w:val="22"/>
                <w:szCs w:val="22"/>
              </w:rPr>
              <w:t xml:space="preserve"> </w:t>
            </w:r>
            <w:r w:rsidR="00240B63" w:rsidRPr="00240B63">
              <w:rPr>
                <w:sz w:val="22"/>
                <w:szCs w:val="22"/>
              </w:rPr>
              <w:t>“</w:t>
            </w:r>
            <w:r w:rsidR="00240B63" w:rsidRPr="00240B63">
              <w:rPr>
                <w:color w:val="333333"/>
                <w:sz w:val="22"/>
                <w:szCs w:val="22"/>
                <w:shd w:val="clear" w:color="auto" w:fill="FFFFFF"/>
              </w:rPr>
              <w:t>New &amp; Nuances in Neoplasia: Recent Updates and Challenges in Gastrointestinal Pathology Arena”</w:t>
            </w:r>
          </w:p>
        </w:tc>
        <w:tc>
          <w:tcPr>
            <w:tcW w:w="3854" w:type="dxa"/>
            <w:tcBorders>
              <w:top w:val="single" w:sz="2" w:space="0" w:color="999999"/>
              <w:left w:val="single" w:sz="2" w:space="0" w:color="999999"/>
              <w:bottom w:val="single" w:sz="2" w:space="0" w:color="999999"/>
              <w:right w:val="single" w:sz="2" w:space="0" w:color="999999"/>
            </w:tcBorders>
          </w:tcPr>
          <w:p w14:paraId="7872C992" w14:textId="0A8CE52C" w:rsidR="001B4B8F" w:rsidRPr="00AE3B61" w:rsidRDefault="001B4B8F" w:rsidP="001B4B8F">
            <w:r w:rsidRPr="00AE3B61">
              <w:t>11</w:t>
            </w:r>
            <w:r w:rsidR="00111106">
              <w:t>3</w:t>
            </w:r>
            <w:r w:rsidRPr="00AE3B61">
              <w:rPr>
                <w:vertAlign w:val="superscript"/>
              </w:rPr>
              <w:t>th</w:t>
            </w:r>
            <w:r w:rsidRPr="00AE3B61">
              <w:t xml:space="preserve"> United States and Canadian Academy of Pathologists (USCAP) </w:t>
            </w:r>
            <w:r w:rsidRPr="00AE3B61">
              <w:rPr>
                <w:color w:val="333333"/>
                <w:lang w:val="en"/>
              </w:rPr>
              <w:t>Annual Meeting</w:t>
            </w:r>
            <w:r w:rsidR="00111106">
              <w:rPr>
                <w:color w:val="333333"/>
                <w:lang w:val="en"/>
              </w:rPr>
              <w:t>, Baltimore, MD</w:t>
            </w:r>
          </w:p>
        </w:tc>
      </w:tr>
      <w:tr w:rsidR="001B4B8F" w:rsidRPr="00AE3B61" w14:paraId="4F05BC3B"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815DD4" w14:textId="01B49CC2" w:rsidR="001B4B8F" w:rsidRPr="00AE3B61" w:rsidRDefault="001B4B8F" w:rsidP="001B4B8F">
            <w:pPr>
              <w:pStyle w:val="NormalWeb"/>
              <w:spacing w:before="0" w:beforeAutospacing="0" w:after="0" w:afterAutospacing="0"/>
              <w:outlineLvl w:val="0"/>
            </w:pPr>
            <w:r w:rsidRPr="00AE3B61">
              <w:t xml:space="preserve">December 2023 </w:t>
            </w:r>
          </w:p>
        </w:tc>
        <w:tc>
          <w:tcPr>
            <w:tcW w:w="4836" w:type="dxa"/>
            <w:tcBorders>
              <w:top w:val="single" w:sz="2" w:space="0" w:color="999999"/>
              <w:left w:val="single" w:sz="2" w:space="0" w:color="999999"/>
              <w:bottom w:val="single" w:sz="2" w:space="0" w:color="999999"/>
              <w:right w:val="single" w:sz="2" w:space="0" w:color="999999"/>
            </w:tcBorders>
          </w:tcPr>
          <w:p w14:paraId="2EF98BE6" w14:textId="4977D7F3" w:rsidR="001B4B8F" w:rsidRPr="00AE3B61" w:rsidRDefault="001B4B8F" w:rsidP="001B4B8F">
            <w:r w:rsidRPr="00AE3B61">
              <w:t xml:space="preserve">Course Director (8 sub sessions) and Faculty (2 sub sessions) for interactive Microscopy course “Pearls, Challenges and Updates in Daily Gastrointestinal Pathology Practice” </w:t>
            </w:r>
          </w:p>
        </w:tc>
        <w:tc>
          <w:tcPr>
            <w:tcW w:w="3854" w:type="dxa"/>
            <w:tcBorders>
              <w:top w:val="single" w:sz="2" w:space="0" w:color="999999"/>
              <w:left w:val="single" w:sz="2" w:space="0" w:color="999999"/>
              <w:bottom w:val="single" w:sz="2" w:space="0" w:color="999999"/>
              <w:right w:val="single" w:sz="2" w:space="0" w:color="999999"/>
            </w:tcBorders>
          </w:tcPr>
          <w:p w14:paraId="18822930" w14:textId="77777777" w:rsidR="001B4B8F" w:rsidRPr="00AE3B61" w:rsidRDefault="001B4B8F" w:rsidP="001B4B8F">
            <w:pPr>
              <w:rPr>
                <w:rFonts w:eastAsiaTheme="minorEastAsia"/>
                <w:color w:val="0C71C3"/>
                <w:bdr w:val="none" w:sz="0" w:space="0" w:color="auto" w:frame="1"/>
                <w:shd w:val="clear" w:color="auto" w:fill="FFFFFF"/>
              </w:rPr>
            </w:pPr>
            <w:r w:rsidRPr="00AE3B61">
              <w:t xml:space="preserve">United States/Canadian Academy of Pathology (USCAP), </w:t>
            </w:r>
            <w:r w:rsidRPr="00AE3B61">
              <w:fldChar w:fldCharType="begin"/>
            </w:r>
            <w:r w:rsidRPr="00AE3B61">
              <w:instrText xml:space="preserve"> HYPERLINK "https://www.xcdsystem.com/uscap/program/7NAVa78/index.cfm?pgid=4719" \t "_blank" </w:instrText>
            </w:r>
            <w:r w:rsidRPr="00AE3B61">
              <w:fldChar w:fldCharType="separate"/>
            </w:r>
            <w:r w:rsidRPr="00AE3B61">
              <w:rPr>
                <w:color w:val="000000"/>
                <w:bdr w:val="none" w:sz="0" w:space="0" w:color="auto" w:frame="1"/>
                <w:shd w:val="clear" w:color="auto" w:fill="FFFFFF"/>
              </w:rPr>
              <w:t>USCAP Interactive Center, Palm Springs, CA</w:t>
            </w:r>
          </w:p>
          <w:p w14:paraId="3678B007" w14:textId="069159C5" w:rsidR="001B4B8F" w:rsidRPr="00AE3B61" w:rsidRDefault="001B4B8F" w:rsidP="001B4B8F">
            <w:pPr>
              <w:pStyle w:val="NormalWeb"/>
              <w:spacing w:before="0" w:beforeAutospacing="0" w:after="0" w:afterAutospacing="0"/>
              <w:outlineLvl w:val="0"/>
            </w:pPr>
            <w:r w:rsidRPr="00AE3B61">
              <w:fldChar w:fldCharType="end"/>
            </w:r>
          </w:p>
        </w:tc>
      </w:tr>
      <w:tr w:rsidR="001B4B8F" w:rsidRPr="00AE3B61" w14:paraId="2A344361"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FD5480" w14:textId="7985FA74" w:rsidR="001B4B8F" w:rsidRPr="00AE3B61" w:rsidRDefault="001B4B8F" w:rsidP="001B4B8F">
            <w:pPr>
              <w:pStyle w:val="NormalWeb"/>
              <w:spacing w:before="0" w:beforeAutospacing="0" w:after="0" w:afterAutospacing="0"/>
              <w:outlineLvl w:val="0"/>
              <w:rPr>
                <w:u w:val="single"/>
              </w:rPr>
            </w:pPr>
            <w:r w:rsidRPr="00AE3B61">
              <w:t>March 2021</w:t>
            </w:r>
          </w:p>
        </w:tc>
        <w:tc>
          <w:tcPr>
            <w:tcW w:w="4836" w:type="dxa"/>
            <w:tcBorders>
              <w:top w:val="single" w:sz="2" w:space="0" w:color="999999"/>
              <w:left w:val="single" w:sz="2" w:space="0" w:color="999999"/>
              <w:bottom w:val="single" w:sz="2" w:space="0" w:color="999999"/>
              <w:right w:val="single" w:sz="2" w:space="0" w:color="999999"/>
            </w:tcBorders>
          </w:tcPr>
          <w:p w14:paraId="3E9F6AD9" w14:textId="23E62FB3" w:rsidR="001B4B8F" w:rsidRPr="00AE3B61" w:rsidRDefault="001B4B8F" w:rsidP="001B4B8F">
            <w:pPr>
              <w:pStyle w:val="NormalWeb"/>
              <w:spacing w:before="0" w:beforeAutospacing="0" w:after="0" w:afterAutospacing="0"/>
              <w:outlineLvl w:val="0"/>
              <w:rPr>
                <w:u w:val="single"/>
              </w:rPr>
            </w:pPr>
            <w:r w:rsidRPr="00AE3B61">
              <w:rPr>
                <w:color w:val="000000"/>
              </w:rPr>
              <w:t>Gastrointestinal Pathology Platform session Moderator</w:t>
            </w:r>
          </w:p>
        </w:tc>
        <w:tc>
          <w:tcPr>
            <w:tcW w:w="3854" w:type="dxa"/>
            <w:tcBorders>
              <w:top w:val="single" w:sz="2" w:space="0" w:color="999999"/>
              <w:left w:val="single" w:sz="2" w:space="0" w:color="999999"/>
              <w:bottom w:val="single" w:sz="2" w:space="0" w:color="999999"/>
              <w:right w:val="single" w:sz="2" w:space="0" w:color="999999"/>
            </w:tcBorders>
          </w:tcPr>
          <w:p w14:paraId="12824240" w14:textId="6247B6AC" w:rsidR="001B4B8F" w:rsidRPr="00AE3B61" w:rsidRDefault="001B4B8F" w:rsidP="001B4B8F">
            <w:pPr>
              <w:pStyle w:val="NormalWeb"/>
              <w:spacing w:before="0" w:beforeAutospacing="0" w:after="0" w:afterAutospacing="0"/>
              <w:outlineLvl w:val="0"/>
              <w:rPr>
                <w:u w:val="single"/>
              </w:rPr>
            </w:pPr>
            <w:r w:rsidRPr="00AE3B61">
              <w:t>110</w:t>
            </w:r>
            <w:r w:rsidRPr="00AE3B61">
              <w:rPr>
                <w:vertAlign w:val="superscript"/>
              </w:rPr>
              <w:t>th</w:t>
            </w:r>
            <w:r w:rsidRPr="00AE3B61">
              <w:t xml:space="preserve"> United States and Canadian Academy of Pathologists (USCAP) </w:t>
            </w:r>
            <w:r w:rsidRPr="00AE3B61">
              <w:rPr>
                <w:color w:val="333333"/>
                <w:lang w:val="en"/>
              </w:rPr>
              <w:t>Virtual Annual Meeting</w:t>
            </w:r>
          </w:p>
        </w:tc>
      </w:tr>
      <w:tr w:rsidR="001B4B8F" w:rsidRPr="00AE3B61" w14:paraId="6ACFEB2C"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ED5E40" w14:textId="74CD9C95" w:rsidR="001B4B8F" w:rsidRPr="00AE3B61" w:rsidRDefault="001B4B8F" w:rsidP="001B4B8F">
            <w:r w:rsidRPr="00AE3B61">
              <w:rPr>
                <w:color w:val="333333"/>
                <w:lang w:val="en"/>
              </w:rPr>
              <w:t>March 2021</w:t>
            </w:r>
          </w:p>
        </w:tc>
        <w:tc>
          <w:tcPr>
            <w:tcW w:w="4836" w:type="dxa"/>
            <w:tcBorders>
              <w:top w:val="single" w:sz="2" w:space="0" w:color="999999"/>
              <w:left w:val="single" w:sz="2" w:space="0" w:color="999999"/>
              <w:bottom w:val="single" w:sz="2" w:space="0" w:color="999999"/>
              <w:right w:val="single" w:sz="2" w:space="0" w:color="999999"/>
            </w:tcBorders>
          </w:tcPr>
          <w:p w14:paraId="368843A2" w14:textId="0B9C2916" w:rsidR="001B4B8F" w:rsidRPr="00AE3B61" w:rsidRDefault="001B4B8F" w:rsidP="001B4B8F">
            <w:pPr>
              <w:pStyle w:val="NormalWeb"/>
              <w:spacing w:before="0" w:beforeAutospacing="0" w:after="0" w:afterAutospacing="0"/>
              <w:outlineLvl w:val="0"/>
              <w:rPr>
                <w:color w:val="333333"/>
                <w:lang w:val="en"/>
              </w:rPr>
            </w:pPr>
            <w:r w:rsidRPr="00AE3B61">
              <w:rPr>
                <w:color w:val="333333"/>
                <w:lang w:val="en"/>
              </w:rPr>
              <w:t>Evening Gastrointestinal subspecialty conference.</w:t>
            </w:r>
          </w:p>
          <w:p w14:paraId="67455F6A" w14:textId="36FC6991" w:rsidR="001B4B8F" w:rsidRPr="00AE3B61" w:rsidRDefault="001B4B8F" w:rsidP="001B4B8F">
            <w:r w:rsidRPr="00AE3B61">
              <w:t>Theme of the talk “A Diagnosis I was not Expecting”.</w:t>
            </w:r>
          </w:p>
        </w:tc>
        <w:tc>
          <w:tcPr>
            <w:tcW w:w="3854" w:type="dxa"/>
            <w:tcBorders>
              <w:top w:val="single" w:sz="2" w:space="0" w:color="999999"/>
              <w:left w:val="single" w:sz="2" w:space="0" w:color="999999"/>
              <w:bottom w:val="single" w:sz="2" w:space="0" w:color="999999"/>
              <w:right w:val="single" w:sz="2" w:space="0" w:color="999999"/>
            </w:tcBorders>
          </w:tcPr>
          <w:p w14:paraId="6B6A5F1E" w14:textId="7437CA4F" w:rsidR="001B4B8F" w:rsidRPr="00AE3B61" w:rsidRDefault="001B4B8F" w:rsidP="001B4B8F">
            <w:pPr>
              <w:pStyle w:val="NormalWeb"/>
              <w:spacing w:before="0" w:beforeAutospacing="0" w:after="0" w:afterAutospacing="0"/>
              <w:outlineLvl w:val="0"/>
            </w:pPr>
            <w:r w:rsidRPr="00AE3B61">
              <w:rPr>
                <w:color w:val="333333"/>
                <w:lang w:val="en"/>
              </w:rPr>
              <w:t>110</w:t>
            </w:r>
            <w:r w:rsidRPr="00966131">
              <w:rPr>
                <w:color w:val="333333"/>
                <w:vertAlign w:val="superscript"/>
                <w:lang w:val="en"/>
              </w:rPr>
              <w:t>th</w:t>
            </w:r>
            <w:r w:rsidRPr="00AE3B61">
              <w:rPr>
                <w:color w:val="333333"/>
                <w:lang w:val="en"/>
              </w:rPr>
              <w:t xml:space="preserve"> United States and Canadian Academy of </w:t>
            </w:r>
            <w:r w:rsidRPr="00AE3B61">
              <w:t xml:space="preserve">Pathologists (USCAP) </w:t>
            </w:r>
            <w:r w:rsidRPr="00AE3B61">
              <w:rPr>
                <w:color w:val="333333"/>
                <w:lang w:val="en"/>
              </w:rPr>
              <w:t>Virtual Annual Meeting</w:t>
            </w:r>
          </w:p>
        </w:tc>
      </w:tr>
      <w:tr w:rsidR="001B4B8F" w:rsidRPr="00AE3B61" w14:paraId="44072F9C"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CCFF09" w14:textId="19CDE60C" w:rsidR="001B4B8F" w:rsidRPr="00AE3B61" w:rsidRDefault="001B4B8F" w:rsidP="001B4B8F">
            <w:r w:rsidRPr="00AE3B61">
              <w:t>September 2009</w:t>
            </w:r>
          </w:p>
        </w:tc>
        <w:tc>
          <w:tcPr>
            <w:tcW w:w="4836" w:type="dxa"/>
            <w:tcBorders>
              <w:top w:val="single" w:sz="2" w:space="0" w:color="999999"/>
              <w:left w:val="single" w:sz="2" w:space="0" w:color="999999"/>
              <w:bottom w:val="single" w:sz="2" w:space="0" w:color="999999"/>
              <w:right w:val="single" w:sz="2" w:space="0" w:color="999999"/>
            </w:tcBorders>
          </w:tcPr>
          <w:p w14:paraId="4C60D9B4" w14:textId="00E0F182" w:rsidR="001B4B8F" w:rsidRPr="00AE3B61" w:rsidRDefault="001B4B8F" w:rsidP="001B4B8F">
            <w:r w:rsidRPr="00AE3B61">
              <w:t xml:space="preserve">B- Cell Lymphoproliferative Disorder Associated with HCV-related Essential Mixed Cryoglobulinemia. </w:t>
            </w:r>
          </w:p>
        </w:tc>
        <w:tc>
          <w:tcPr>
            <w:tcW w:w="3854" w:type="dxa"/>
            <w:tcBorders>
              <w:top w:val="single" w:sz="2" w:space="0" w:color="999999"/>
              <w:left w:val="single" w:sz="2" w:space="0" w:color="999999"/>
              <w:bottom w:val="single" w:sz="2" w:space="0" w:color="999999"/>
              <w:right w:val="single" w:sz="2" w:space="0" w:color="999999"/>
            </w:tcBorders>
          </w:tcPr>
          <w:p w14:paraId="3A8CBBA3" w14:textId="1B593322" w:rsidR="001B4B8F" w:rsidRPr="00AE3B61" w:rsidRDefault="001B4B8F" w:rsidP="001B4B8F">
            <w:r w:rsidRPr="00AE3B61">
              <w:t xml:space="preserve">Society for Hematopathology and European Association for </w:t>
            </w:r>
            <w:proofErr w:type="spellStart"/>
            <w:r w:rsidRPr="00AE3B61">
              <w:t>Haematopathology</w:t>
            </w:r>
            <w:proofErr w:type="spellEnd"/>
            <w:r w:rsidRPr="00AE3B61">
              <w:t xml:space="preserve"> Workshop. Cleveland, O</w:t>
            </w:r>
            <w:r>
              <w:t>H</w:t>
            </w:r>
          </w:p>
        </w:tc>
      </w:tr>
      <w:tr w:rsidR="001B4B8F" w:rsidRPr="00AE3B61" w14:paraId="29E373EB" w14:textId="77777777" w:rsidTr="002D31C3">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9A8B6C" w14:textId="77777777" w:rsidR="001B4B8F" w:rsidRPr="00AE3B61" w:rsidRDefault="001B4B8F" w:rsidP="001B4B8F">
            <w:pPr>
              <w:pStyle w:val="NormalWeb"/>
              <w:spacing w:before="0" w:beforeAutospacing="0" w:after="0" w:afterAutospacing="0"/>
              <w:outlineLvl w:val="0"/>
            </w:pPr>
            <w:r w:rsidRPr="00AE3B61">
              <w:rPr>
                <w:u w:val="single"/>
              </w:rPr>
              <w:t>National</w:t>
            </w:r>
          </w:p>
        </w:tc>
      </w:tr>
      <w:tr w:rsidR="00D96254" w:rsidRPr="00AE3B61" w14:paraId="54701EB1"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DD4684" w14:textId="2A04B290" w:rsidR="00D96254" w:rsidRPr="00AE3B61" w:rsidRDefault="00D96254" w:rsidP="001B4B8F">
            <w:r>
              <w:t>September 2024</w:t>
            </w:r>
            <w:r w:rsidR="001E39CF">
              <w:t xml:space="preserve"> </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E73196" w14:textId="7C205C20" w:rsidR="00D96254" w:rsidRPr="00AE3B61" w:rsidRDefault="00D96254" w:rsidP="001B4B8F">
            <w:pPr>
              <w:autoSpaceDE w:val="0"/>
              <w:autoSpaceDN w:val="0"/>
              <w:adjustRightInd w:val="0"/>
            </w:pPr>
            <w:r w:rsidRPr="00AE3B61">
              <w:t xml:space="preserve">Moderator and Session Director (for 2 sub sessions) for </w:t>
            </w:r>
            <w:r w:rsidRPr="00AE3B61">
              <w:rPr>
                <w:color w:val="000000"/>
              </w:rPr>
              <w:t xml:space="preserve"> Rodger Haggitt GI Pathology Society “</w:t>
            </w:r>
            <w:r w:rsidR="001E39CF">
              <w:rPr>
                <w:color w:val="000000"/>
              </w:rPr>
              <w:t>Lumps and Bumps</w:t>
            </w:r>
            <w:r w:rsidRPr="00AE3B61">
              <w:rPr>
                <w:color w:val="000000"/>
              </w:rPr>
              <w:t xml:space="preserve"> in the Gastrointestinal </w:t>
            </w:r>
            <w:r w:rsidR="001E39CF">
              <w:rPr>
                <w:color w:val="000000"/>
              </w:rPr>
              <w:t>Tract</w:t>
            </w:r>
            <w:r w:rsidRPr="00AE3B61">
              <w:rPr>
                <w:color w:val="000000"/>
              </w:rPr>
              <w:t>”</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66163E" w14:textId="305C669C" w:rsidR="00D96254" w:rsidRPr="00AE3B61" w:rsidRDefault="001E39CF" w:rsidP="001B4B8F">
            <w:pPr>
              <w:pStyle w:val="NormalWeb"/>
              <w:spacing w:before="0" w:beforeAutospacing="0" w:after="0" w:afterAutospacing="0"/>
              <w:outlineLvl w:val="0"/>
              <w:rPr>
                <w:color w:val="000000"/>
              </w:rPr>
            </w:pPr>
            <w:r w:rsidRPr="00AE3B61">
              <w:rPr>
                <w:color w:val="000000"/>
              </w:rPr>
              <w:t>American Society of Clinical Pathology (ASCP) 202</w:t>
            </w:r>
            <w:r>
              <w:rPr>
                <w:color w:val="000000"/>
              </w:rPr>
              <w:t>4</w:t>
            </w:r>
            <w:r w:rsidRPr="00AE3B61">
              <w:rPr>
                <w:color w:val="000000"/>
              </w:rPr>
              <w:t xml:space="preserve"> annual meeting</w:t>
            </w:r>
            <w:r>
              <w:rPr>
                <w:color w:val="000000"/>
              </w:rPr>
              <w:t>, Chicago, IL</w:t>
            </w:r>
          </w:p>
        </w:tc>
      </w:tr>
      <w:tr w:rsidR="001B4B8F" w:rsidRPr="00AE3B61" w14:paraId="38DD62D2"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C2B972" w14:textId="77C02E66" w:rsidR="001B4B8F" w:rsidRPr="00AE3B61" w:rsidRDefault="001B4B8F" w:rsidP="001B4B8F">
            <w:r w:rsidRPr="00AE3B61">
              <w:t xml:space="preserve">October 2023 </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50F19A" w14:textId="4B3853A7" w:rsidR="001B4B8F" w:rsidRPr="00AE3B61" w:rsidRDefault="001B4B8F" w:rsidP="001B4B8F">
            <w:pPr>
              <w:autoSpaceDE w:val="0"/>
              <w:autoSpaceDN w:val="0"/>
              <w:adjustRightInd w:val="0"/>
            </w:pPr>
            <w:r w:rsidRPr="00AE3B61">
              <w:t xml:space="preserve">Moderator and Session Director (for 2 sub sessions) for </w:t>
            </w:r>
            <w:r w:rsidRPr="00AE3B61">
              <w:rPr>
                <w:color w:val="000000"/>
              </w:rPr>
              <w:t xml:space="preserve">Combined Rodger Haggitt GI Pathology Society and Digestive Diseases Working Group of the European Society of </w:t>
            </w:r>
            <w:r w:rsidRPr="00AE3B61">
              <w:rPr>
                <w:color w:val="000000"/>
              </w:rPr>
              <w:lastRenderedPageBreak/>
              <w:t>Pathology Session “Bugs and Drugs in the Gastrointestinal Pathology Arena”</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517AB7" w14:textId="47F9BEF3" w:rsidR="001B4B8F" w:rsidRPr="00AE3B61" w:rsidRDefault="001B4B8F" w:rsidP="001B4B8F">
            <w:pPr>
              <w:pStyle w:val="NormalWeb"/>
              <w:spacing w:before="0" w:beforeAutospacing="0" w:after="0" w:afterAutospacing="0"/>
              <w:outlineLvl w:val="0"/>
              <w:rPr>
                <w:color w:val="000000"/>
              </w:rPr>
            </w:pPr>
            <w:r w:rsidRPr="00AE3B61">
              <w:rPr>
                <w:color w:val="000000"/>
              </w:rPr>
              <w:lastRenderedPageBreak/>
              <w:t xml:space="preserve">American Society of Clinical Pathology (ASCP) 2023 annual meeting, Long Beach, CA </w:t>
            </w:r>
          </w:p>
        </w:tc>
      </w:tr>
      <w:tr w:rsidR="001B4B8F" w:rsidRPr="00AE3B61" w14:paraId="5E806D82"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3EB165" w14:textId="43171AA3" w:rsidR="001B4B8F" w:rsidRPr="00AE3B61" w:rsidRDefault="001B4B8F" w:rsidP="001B4B8F">
            <w:r w:rsidRPr="00AE3B61">
              <w:t>October 2023</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2869C1" w14:textId="48C36589" w:rsidR="001B4B8F" w:rsidRPr="00AE3B61" w:rsidRDefault="001B4B8F" w:rsidP="001B4B8F">
            <w:pPr>
              <w:autoSpaceDE w:val="0"/>
              <w:autoSpaceDN w:val="0"/>
              <w:adjustRightInd w:val="0"/>
            </w:pPr>
            <w:r w:rsidRPr="00AE3B61">
              <w:t xml:space="preserve"> “Colorectal cancer (resections and local excision): Updates and challenges”</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6DC08C" w14:textId="480B71B3" w:rsidR="001B4B8F" w:rsidRPr="00AE3B61" w:rsidRDefault="001B4B8F" w:rsidP="001B4B8F">
            <w:pPr>
              <w:pStyle w:val="NormalWeb"/>
              <w:spacing w:before="0" w:beforeAutospacing="0" w:after="0" w:afterAutospacing="0"/>
              <w:outlineLvl w:val="0"/>
              <w:rPr>
                <w:color w:val="000000"/>
              </w:rPr>
            </w:pPr>
            <w:r w:rsidRPr="00AE3B61">
              <w:rPr>
                <w:color w:val="000000"/>
              </w:rPr>
              <w:t>College of American Pathologists (CAP) 2023 annual meeting, Chicago, I</w:t>
            </w:r>
            <w:r>
              <w:rPr>
                <w:color w:val="000000"/>
              </w:rPr>
              <w:t>L</w:t>
            </w:r>
          </w:p>
        </w:tc>
      </w:tr>
      <w:tr w:rsidR="001B4B8F" w:rsidRPr="00AE3B61" w14:paraId="7D916438"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99F64B" w14:textId="2198BE56" w:rsidR="001B4B8F" w:rsidRPr="00AE3B61" w:rsidRDefault="001B4B8F" w:rsidP="001B4B8F">
            <w:r w:rsidRPr="00AE3B61">
              <w:t>October 2023</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8A6EDE" w14:textId="77385640" w:rsidR="001B4B8F" w:rsidRPr="00AE3B61" w:rsidRDefault="001B4B8F" w:rsidP="001B4B8F">
            <w:pPr>
              <w:autoSpaceDE w:val="0"/>
              <w:autoSpaceDN w:val="0"/>
              <w:adjustRightInd w:val="0"/>
            </w:pPr>
            <w:r w:rsidRPr="00AE3B61">
              <w:t>Moderator and Session Director (for 3 sub sessions) for session “S2341 The Dynamic World of Gastrointestinal Pathology: Selected Recent Updates and Challenges”</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CC0967" w14:textId="7A15AB67" w:rsidR="001B4B8F" w:rsidRPr="00AE3B61" w:rsidRDefault="001B4B8F" w:rsidP="001B4B8F">
            <w:pPr>
              <w:pStyle w:val="NormalWeb"/>
              <w:spacing w:before="0" w:beforeAutospacing="0" w:after="0" w:afterAutospacing="0"/>
              <w:outlineLvl w:val="0"/>
              <w:rPr>
                <w:color w:val="000000"/>
              </w:rPr>
            </w:pPr>
            <w:r w:rsidRPr="00AE3B61">
              <w:rPr>
                <w:color w:val="000000"/>
              </w:rPr>
              <w:t>College of American Pathologists (CAP) 2023 annual meeting, Chicago, I</w:t>
            </w:r>
            <w:r>
              <w:rPr>
                <w:color w:val="000000"/>
              </w:rPr>
              <w:t>L</w:t>
            </w:r>
          </w:p>
        </w:tc>
      </w:tr>
      <w:tr w:rsidR="001B4B8F" w:rsidRPr="00AE3B61" w14:paraId="6E2D7187"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292375" w14:textId="5B3703A6" w:rsidR="001B4B8F" w:rsidRPr="00AE3B61" w:rsidRDefault="001B4B8F" w:rsidP="001B4B8F">
            <w:r w:rsidRPr="00AE3B61">
              <w:t>August 2023</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424A1F" w14:textId="59DE6D49" w:rsidR="001B4B8F" w:rsidRPr="00AE3B61" w:rsidRDefault="001B4B8F" w:rsidP="001B4B8F">
            <w:r w:rsidRPr="00AE3B61">
              <w:t>Virtual guest lecturer “Pathology of Colorectal Neoplasia: Pearls and Updates”</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22629A" w14:textId="2C5D8448" w:rsidR="001B4B8F" w:rsidRPr="00AE3B61" w:rsidRDefault="001B4B8F" w:rsidP="001B4B8F">
            <w:pPr>
              <w:pStyle w:val="NormalWeb"/>
              <w:spacing w:before="0" w:beforeAutospacing="0" w:after="0" w:afterAutospacing="0"/>
              <w:outlineLvl w:val="0"/>
              <w:rPr>
                <w:color w:val="000000"/>
              </w:rPr>
            </w:pPr>
            <w:r w:rsidRPr="00AE3B61">
              <w:rPr>
                <w:color w:val="000000"/>
              </w:rPr>
              <w:t>University of Alabama, Birmingham, A</w:t>
            </w:r>
            <w:r>
              <w:rPr>
                <w:color w:val="000000"/>
              </w:rPr>
              <w:t>L</w:t>
            </w:r>
          </w:p>
        </w:tc>
      </w:tr>
      <w:tr w:rsidR="001B4B8F" w:rsidRPr="00AE3B61" w14:paraId="12BE40CC"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D2AEBB" w14:textId="7C0C7AD1" w:rsidR="001B4B8F" w:rsidRPr="00AE3B61" w:rsidRDefault="001B4B8F" w:rsidP="001B4B8F">
            <w:r w:rsidRPr="00AE3B61">
              <w:t>May 2023</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85FED8" w14:textId="055D7A2D" w:rsidR="001B4B8F" w:rsidRPr="00AE3B61" w:rsidRDefault="001B4B8F" w:rsidP="001B4B8F">
            <w:r w:rsidRPr="00AE3B61">
              <w:t>Moderator and Session Director (for 6 sub sessions) for AGA (American Gastroenterological Association) clinical symposium session “AGA Key to Optimal Patient Care: Good Clinician-Pathologist Communication”</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8E862D" w14:textId="1AA88D5C" w:rsidR="001B4B8F" w:rsidRPr="00AE3B61" w:rsidRDefault="001B4B8F" w:rsidP="001B4B8F">
            <w:pPr>
              <w:pStyle w:val="NormalWeb"/>
              <w:spacing w:before="0" w:beforeAutospacing="0" w:after="0" w:afterAutospacing="0"/>
              <w:outlineLvl w:val="0"/>
              <w:rPr>
                <w:color w:val="000000"/>
              </w:rPr>
            </w:pPr>
            <w:r w:rsidRPr="00AE3B61">
              <w:rPr>
                <w:color w:val="000000"/>
              </w:rPr>
              <w:t>Digestive Disease Week (DDW) 2023 annual meeting, Chicago, I</w:t>
            </w:r>
            <w:r>
              <w:rPr>
                <w:color w:val="000000"/>
              </w:rPr>
              <w:t>L</w:t>
            </w:r>
          </w:p>
        </w:tc>
      </w:tr>
      <w:tr w:rsidR="001B4B8F" w:rsidRPr="00AE3B61" w14:paraId="5581A1C7"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11D388" w14:textId="6766FED4" w:rsidR="001B4B8F" w:rsidRPr="00AE3B61" w:rsidRDefault="001B4B8F" w:rsidP="001B4B8F">
            <w:r w:rsidRPr="00AE3B61">
              <w:t>September 2022</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ED02D7" w14:textId="1CFB8DE0" w:rsidR="001B4B8F" w:rsidRPr="00AE3B61" w:rsidRDefault="001B4B8F" w:rsidP="001B4B8F">
            <w:proofErr w:type="spellStart"/>
            <w:r w:rsidRPr="00AE3B61">
              <w:t>Videomicroscopy</w:t>
            </w:r>
            <w:proofErr w:type="spellEnd"/>
            <w:r w:rsidRPr="00AE3B61">
              <w:t xml:space="preserve"> tutorial session: Crash Course in Gastric Biopsies</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92C44D" w14:textId="4F43B5AC" w:rsidR="001B4B8F" w:rsidRPr="00AE3B61" w:rsidRDefault="001B4B8F" w:rsidP="001B4B8F">
            <w:pPr>
              <w:pStyle w:val="NormalWeb"/>
              <w:spacing w:before="0" w:beforeAutospacing="0" w:after="0" w:afterAutospacing="0"/>
              <w:outlineLvl w:val="0"/>
              <w:rPr>
                <w:color w:val="000000"/>
              </w:rPr>
            </w:pPr>
            <w:r w:rsidRPr="00AE3B61">
              <w:rPr>
                <w:color w:val="000000"/>
              </w:rPr>
              <w:t>American Society of Clinical Pathology (ASCP) annual meeting, Chicago, I</w:t>
            </w:r>
            <w:r>
              <w:rPr>
                <w:color w:val="000000"/>
              </w:rPr>
              <w:t>L</w:t>
            </w:r>
          </w:p>
        </w:tc>
      </w:tr>
      <w:tr w:rsidR="001B4B8F" w:rsidRPr="00AE3B61" w14:paraId="19F1C585"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F399F8" w14:textId="61BEFEBC" w:rsidR="001B4B8F" w:rsidRPr="00AE3B61" w:rsidRDefault="001B4B8F" w:rsidP="001B4B8F">
            <w:r w:rsidRPr="00AE3B61">
              <w:t>October 2020</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66A6A5" w14:textId="5EACDCA8" w:rsidR="001B4B8F" w:rsidRPr="00AE3B61" w:rsidRDefault="001B4B8F" w:rsidP="001B4B8F">
            <w:r w:rsidRPr="00AE3B61">
              <w:t xml:space="preserve">Invited </w:t>
            </w:r>
            <w:r w:rsidRPr="00AE3B61">
              <w:rPr>
                <w:color w:val="000000"/>
              </w:rPr>
              <w:t>presentation (Grand Rounds)</w:t>
            </w:r>
            <w:r w:rsidRPr="00AE3B61">
              <w:t>: Challenges in colorectal cancer reporting and staging</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13E2D4" w14:textId="0AFF2897" w:rsidR="001B4B8F" w:rsidRPr="00AE3B61" w:rsidRDefault="001B4B8F" w:rsidP="001B4B8F">
            <w:pPr>
              <w:pStyle w:val="NormalWeb"/>
              <w:spacing w:before="0" w:beforeAutospacing="0" w:after="0" w:afterAutospacing="0"/>
              <w:outlineLvl w:val="0"/>
            </w:pPr>
            <w:r w:rsidRPr="00AE3B61">
              <w:rPr>
                <w:color w:val="000000"/>
              </w:rPr>
              <w:t>Department of Pathology</w:t>
            </w:r>
            <w:r w:rsidRPr="00AE3B61">
              <w:t xml:space="preserve"> UT Southwestern Medical Center (virtual)</w:t>
            </w:r>
          </w:p>
        </w:tc>
      </w:tr>
      <w:tr w:rsidR="001B4B8F" w:rsidRPr="00AE3B61" w14:paraId="54192FF6"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985928" w14:textId="5A307C51" w:rsidR="001B4B8F" w:rsidRPr="00AE3B61" w:rsidRDefault="001B4B8F" w:rsidP="001B4B8F">
            <w:r w:rsidRPr="00AE3B61">
              <w:t>October 2020</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A14712" w14:textId="62313A57" w:rsidR="001B4B8F" w:rsidRPr="00AE3B61" w:rsidRDefault="001B4B8F" w:rsidP="001B4B8F">
            <w:r w:rsidRPr="00AE3B61">
              <w:t>Pathology resident slide seminar</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305AD3" w14:textId="79C4CE3E" w:rsidR="001B4B8F" w:rsidRPr="00AE3B61" w:rsidRDefault="001B4B8F" w:rsidP="001B4B8F">
            <w:pPr>
              <w:pStyle w:val="NormalWeb"/>
              <w:spacing w:before="0" w:beforeAutospacing="0" w:after="0" w:afterAutospacing="0"/>
              <w:outlineLvl w:val="0"/>
            </w:pPr>
            <w:r w:rsidRPr="00AE3B61">
              <w:rPr>
                <w:color w:val="000000"/>
              </w:rPr>
              <w:t>Department of Pathology</w:t>
            </w:r>
            <w:r w:rsidRPr="00AE3B61">
              <w:t xml:space="preserve"> UT Southwestern Medical Center (virtual)</w:t>
            </w:r>
          </w:p>
        </w:tc>
      </w:tr>
      <w:tr w:rsidR="001B4B8F" w:rsidRPr="00AE3B61" w14:paraId="39B4A4FB"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52F203" w14:textId="11D977D0" w:rsidR="001B4B8F" w:rsidRPr="00AE3B61" w:rsidRDefault="001B4B8F" w:rsidP="001B4B8F">
            <w:r w:rsidRPr="00AE3B61">
              <w:t>February 2020</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1B2027" w14:textId="4BB54C8A" w:rsidR="001B4B8F" w:rsidRPr="00AE3B61" w:rsidRDefault="001B4B8F" w:rsidP="001B4B8F">
            <w:r w:rsidRPr="00AE3B61">
              <w:rPr>
                <w:color w:val="000000"/>
              </w:rPr>
              <w:t xml:space="preserve">Grand Rounds: “Barrett’s Esophagus: Updates”. </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AD4173" w14:textId="739D6A9D" w:rsidR="001B4B8F" w:rsidRPr="00AE3B61" w:rsidRDefault="001B4B8F" w:rsidP="001B4B8F">
            <w:pPr>
              <w:pStyle w:val="NormalWeb"/>
              <w:spacing w:before="0" w:beforeAutospacing="0" w:after="0" w:afterAutospacing="0"/>
              <w:outlineLvl w:val="0"/>
            </w:pPr>
            <w:r w:rsidRPr="00AE3B61">
              <w:rPr>
                <w:color w:val="000000"/>
              </w:rPr>
              <w:t xml:space="preserve">Department of Pathology, </w:t>
            </w:r>
            <w:r w:rsidRPr="00AE3B61">
              <w:t>UT San Antonio, San Antonio, T</w:t>
            </w:r>
            <w:r>
              <w:t>X</w:t>
            </w:r>
          </w:p>
        </w:tc>
      </w:tr>
      <w:tr w:rsidR="001B4B8F" w:rsidRPr="00AE3B61" w14:paraId="0409EC9E"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BA9AFE" w14:textId="27F64543" w:rsidR="001B4B8F" w:rsidRPr="00AE3B61" w:rsidRDefault="001B4B8F" w:rsidP="001B4B8F">
            <w:pPr>
              <w:pStyle w:val="CommentText"/>
              <w:tabs>
                <w:tab w:val="left" w:pos="3214"/>
              </w:tabs>
              <w:outlineLvl w:val="0"/>
              <w:rPr>
                <w:sz w:val="24"/>
                <w:szCs w:val="24"/>
              </w:rPr>
            </w:pPr>
            <w:r w:rsidRPr="00AE3B61">
              <w:rPr>
                <w:color w:val="000000"/>
                <w:sz w:val="24"/>
                <w:szCs w:val="24"/>
              </w:rPr>
              <w:t>October 2019</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D8FBA9" w14:textId="581093D5" w:rsidR="001B4B8F" w:rsidRPr="00AE3B61" w:rsidRDefault="001B4B8F" w:rsidP="001B4B8F">
            <w:pPr>
              <w:rPr>
                <w:color w:val="000000"/>
              </w:rPr>
            </w:pPr>
            <w:r w:rsidRPr="00AE3B61">
              <w:rPr>
                <w:color w:val="000000"/>
              </w:rPr>
              <w:t xml:space="preserve">Grand Rounds. “Barrett’s Esophagus: All pathologists must know”. </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3B3FC3" w14:textId="790FEEC9" w:rsidR="001B4B8F" w:rsidRPr="00AE3B61" w:rsidRDefault="001B4B8F" w:rsidP="001B4B8F">
            <w:r w:rsidRPr="00AE3B61">
              <w:rPr>
                <w:color w:val="000000"/>
              </w:rPr>
              <w:t>Department of Pathology, Baylor College of Medicine, Houston, T</w:t>
            </w:r>
            <w:r>
              <w:rPr>
                <w:color w:val="000000"/>
              </w:rPr>
              <w:t>X</w:t>
            </w:r>
          </w:p>
        </w:tc>
      </w:tr>
      <w:tr w:rsidR="001B4B8F" w:rsidRPr="00AE3B61" w14:paraId="2845F41A"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CB8A17" w14:textId="3675961E" w:rsidR="001B4B8F" w:rsidRPr="00AE3B61" w:rsidRDefault="001B4B8F" w:rsidP="001B4B8F">
            <w:pPr>
              <w:pStyle w:val="CommentText"/>
              <w:tabs>
                <w:tab w:val="left" w:pos="3214"/>
              </w:tabs>
              <w:outlineLvl w:val="0"/>
              <w:rPr>
                <w:sz w:val="24"/>
                <w:szCs w:val="24"/>
              </w:rPr>
            </w:pPr>
            <w:r w:rsidRPr="00AE3B61">
              <w:rPr>
                <w:color w:val="000000"/>
                <w:sz w:val="24"/>
                <w:szCs w:val="24"/>
              </w:rPr>
              <w:t>July 2018</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7D4BF5" w14:textId="6F8E313D" w:rsidR="001B4B8F" w:rsidRPr="00AE3B61" w:rsidRDefault="001B4B8F" w:rsidP="001B4B8F">
            <w:pPr>
              <w:textAlignment w:val="baseline"/>
              <w:rPr>
                <w:color w:val="000000"/>
              </w:rPr>
            </w:pPr>
            <w:r w:rsidRPr="00AE3B61">
              <w:rPr>
                <w:color w:val="000000"/>
              </w:rPr>
              <w:t xml:space="preserve">Grand Rounds. “Barrett’s Esophagus: Diagnostic Challenges and Updates”. </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D7A0F0" w14:textId="734888A2" w:rsidR="001B4B8F" w:rsidRPr="00AE3B61" w:rsidRDefault="001B4B8F" w:rsidP="001B4B8F">
            <w:pPr>
              <w:pStyle w:val="NormalWeb"/>
              <w:spacing w:before="0" w:beforeAutospacing="0" w:after="0" w:afterAutospacing="0"/>
              <w:outlineLvl w:val="0"/>
            </w:pPr>
            <w:r w:rsidRPr="00AE3B61">
              <w:rPr>
                <w:color w:val="000000"/>
              </w:rPr>
              <w:t>Department of Pathology, UT Southwestern Medical Center, Dallas, T</w:t>
            </w:r>
            <w:r>
              <w:rPr>
                <w:color w:val="000000"/>
              </w:rPr>
              <w:t>X</w:t>
            </w:r>
          </w:p>
        </w:tc>
      </w:tr>
      <w:tr w:rsidR="001B4B8F" w:rsidRPr="00AE3B61" w14:paraId="07A0824B"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9F593E" w14:textId="37D02F2A" w:rsidR="001B4B8F" w:rsidRPr="00AE3B61" w:rsidRDefault="001B4B8F" w:rsidP="001B4B8F">
            <w:pPr>
              <w:pStyle w:val="CommentText"/>
              <w:tabs>
                <w:tab w:val="left" w:pos="3214"/>
              </w:tabs>
              <w:outlineLvl w:val="0"/>
              <w:rPr>
                <w:color w:val="000000"/>
                <w:sz w:val="24"/>
                <w:szCs w:val="24"/>
              </w:rPr>
            </w:pPr>
            <w:r w:rsidRPr="00AE3B61">
              <w:rPr>
                <w:color w:val="000000"/>
                <w:sz w:val="24"/>
                <w:szCs w:val="24"/>
              </w:rPr>
              <w:t>January 2018</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2F6488" w14:textId="61E54B15" w:rsidR="001B4B8F" w:rsidRPr="00AE3B61" w:rsidRDefault="001B4B8F" w:rsidP="001B4B8F">
            <w:pPr>
              <w:textAlignment w:val="baseline"/>
              <w:rPr>
                <w:color w:val="000000"/>
              </w:rPr>
            </w:pPr>
            <w:r w:rsidRPr="00AE3B61">
              <w:rPr>
                <w:color w:val="000000"/>
              </w:rPr>
              <w:t>Grand Rounds. “Barrett’s Esophagus: Diagnostic Challenges and Updates”.</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309A68" w14:textId="40AE932E" w:rsidR="001B4B8F" w:rsidRPr="00AE3B61" w:rsidRDefault="001B4B8F" w:rsidP="001B4B8F">
            <w:pPr>
              <w:rPr>
                <w:color w:val="000000"/>
              </w:rPr>
            </w:pPr>
            <w:r w:rsidRPr="00AE3B61">
              <w:rPr>
                <w:color w:val="000000"/>
              </w:rPr>
              <w:t>University Hospital Cleveland Medical Center, Cleveland, O</w:t>
            </w:r>
            <w:r>
              <w:rPr>
                <w:color w:val="000000"/>
              </w:rPr>
              <w:t>H</w:t>
            </w:r>
          </w:p>
        </w:tc>
      </w:tr>
      <w:tr w:rsidR="001B4B8F" w:rsidRPr="00AE3B61" w14:paraId="498F48E7"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6494E9" w14:textId="17524C4F" w:rsidR="001B4B8F" w:rsidRPr="00AE3B61" w:rsidRDefault="001B4B8F" w:rsidP="001B4B8F">
            <w:pPr>
              <w:pStyle w:val="CommentText"/>
              <w:tabs>
                <w:tab w:val="left" w:pos="3214"/>
              </w:tabs>
              <w:outlineLvl w:val="0"/>
              <w:rPr>
                <w:sz w:val="24"/>
                <w:szCs w:val="24"/>
              </w:rPr>
            </w:pPr>
            <w:r w:rsidRPr="00AE3B61">
              <w:rPr>
                <w:color w:val="000000"/>
                <w:sz w:val="24"/>
                <w:szCs w:val="24"/>
              </w:rPr>
              <w:t>September 2017</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B1984C" w14:textId="2E520FD2" w:rsidR="001B4B8F" w:rsidRPr="00AE3B61" w:rsidRDefault="001B4B8F" w:rsidP="001B4B8F">
            <w:r w:rsidRPr="00AE3B61">
              <w:rPr>
                <w:color w:val="000000"/>
              </w:rPr>
              <w:t xml:space="preserve">Grand Rounds. “Barrett’s Esophagus: Diagnostic Challenges and Updates” </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2C5395" w14:textId="04512DF2" w:rsidR="001B4B8F" w:rsidRPr="00AE3B61" w:rsidRDefault="001B4B8F" w:rsidP="001B4B8F">
            <w:pPr>
              <w:pStyle w:val="NormalWeb"/>
              <w:spacing w:before="0" w:beforeAutospacing="0" w:after="0" w:afterAutospacing="0"/>
              <w:outlineLvl w:val="0"/>
            </w:pPr>
            <w:r w:rsidRPr="00AE3B61">
              <w:rPr>
                <w:color w:val="000000"/>
              </w:rPr>
              <w:t>Department of Pathology, University of Michigan, Ann Arbor, M</w:t>
            </w:r>
            <w:r>
              <w:rPr>
                <w:color w:val="000000"/>
              </w:rPr>
              <w:t>I</w:t>
            </w:r>
          </w:p>
        </w:tc>
      </w:tr>
      <w:tr w:rsidR="001B4B8F" w:rsidRPr="00AE3B61" w14:paraId="764E3F7B"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9D1B62" w14:textId="4B46366F" w:rsidR="001B4B8F" w:rsidRPr="00AE3B61" w:rsidRDefault="001B4B8F" w:rsidP="001B4B8F">
            <w:pPr>
              <w:pStyle w:val="CommentText"/>
              <w:tabs>
                <w:tab w:val="left" w:pos="3214"/>
              </w:tabs>
              <w:outlineLvl w:val="0"/>
              <w:rPr>
                <w:sz w:val="24"/>
                <w:szCs w:val="24"/>
              </w:rPr>
            </w:pPr>
            <w:r w:rsidRPr="00AE3B61">
              <w:rPr>
                <w:color w:val="000000"/>
                <w:sz w:val="24"/>
                <w:szCs w:val="24"/>
              </w:rPr>
              <w:t>September 2017</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30885C" w14:textId="006C2383" w:rsidR="001B4B8F" w:rsidRPr="00AE3B61" w:rsidRDefault="001B4B8F" w:rsidP="001B4B8F">
            <w:pPr>
              <w:rPr>
                <w:color w:val="000000"/>
              </w:rPr>
            </w:pPr>
            <w:r w:rsidRPr="00AE3B61">
              <w:rPr>
                <w:color w:val="000000"/>
              </w:rPr>
              <w:t>Residents slide seminar</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EBF622" w14:textId="395C5569" w:rsidR="001B4B8F" w:rsidRPr="00AE3B61" w:rsidRDefault="001B4B8F" w:rsidP="001B4B8F">
            <w:pPr>
              <w:pStyle w:val="NormalWeb"/>
              <w:spacing w:before="0" w:beforeAutospacing="0" w:after="0" w:afterAutospacing="0"/>
              <w:outlineLvl w:val="0"/>
              <w:rPr>
                <w:color w:val="000000"/>
              </w:rPr>
            </w:pPr>
            <w:r w:rsidRPr="00AE3B61">
              <w:rPr>
                <w:color w:val="000000"/>
              </w:rPr>
              <w:t>Department of Pathology, University of Michigan, Ann Arbor, M</w:t>
            </w:r>
            <w:r>
              <w:rPr>
                <w:color w:val="000000"/>
              </w:rPr>
              <w:t>I</w:t>
            </w:r>
          </w:p>
        </w:tc>
      </w:tr>
      <w:tr w:rsidR="001B4B8F" w:rsidRPr="00AE3B61" w14:paraId="4BD8C332" w14:textId="77777777" w:rsidTr="002D31C3">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ECB497" w14:textId="77777777" w:rsidR="001B4B8F" w:rsidRPr="00AE3B61" w:rsidRDefault="001B4B8F" w:rsidP="001B4B8F">
            <w:pPr>
              <w:pStyle w:val="NormalWeb"/>
              <w:spacing w:before="0" w:beforeAutospacing="0" w:after="0" w:afterAutospacing="0"/>
              <w:outlineLvl w:val="0"/>
            </w:pPr>
            <w:r w:rsidRPr="00AE3B61">
              <w:rPr>
                <w:u w:val="single"/>
              </w:rPr>
              <w:t>Regional/Local</w:t>
            </w:r>
          </w:p>
        </w:tc>
      </w:tr>
      <w:tr w:rsidR="001B4B8F" w:rsidRPr="00AE3B61" w14:paraId="1F4C0ED5"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D64135" w14:textId="1009128C" w:rsidR="001B4B8F" w:rsidRPr="00AE3B61" w:rsidRDefault="001B4B8F" w:rsidP="001B4B8F">
            <w:pPr>
              <w:pStyle w:val="CommentText"/>
              <w:tabs>
                <w:tab w:val="left" w:pos="3214"/>
              </w:tabs>
              <w:outlineLvl w:val="0"/>
              <w:rPr>
                <w:color w:val="000000"/>
                <w:sz w:val="24"/>
                <w:szCs w:val="24"/>
              </w:rPr>
            </w:pPr>
            <w:r w:rsidRPr="00AE3B61">
              <w:rPr>
                <w:color w:val="000000"/>
                <w:sz w:val="24"/>
                <w:szCs w:val="24"/>
              </w:rPr>
              <w:t>November 2011</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906CD0" w14:textId="719D8757" w:rsidR="001B4B8F" w:rsidRPr="00AE3B61" w:rsidRDefault="001B4B8F" w:rsidP="001B4B8F">
            <w:pPr>
              <w:jc w:val="both"/>
              <w:textAlignment w:val="baseline"/>
              <w:rPr>
                <w:color w:val="000000"/>
              </w:rPr>
            </w:pPr>
            <w:r w:rsidRPr="00AE3B61">
              <w:rPr>
                <w:color w:val="000000"/>
              </w:rPr>
              <w:t xml:space="preserve">Department Grand Rounds: Diagnostic challenges in Barrett’s esophagus. </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AB4A3F" w14:textId="26457556" w:rsidR="001B4B8F" w:rsidRPr="00AE3B61" w:rsidRDefault="001B4B8F" w:rsidP="001B4B8F">
            <w:pPr>
              <w:pStyle w:val="NormalWeb"/>
              <w:spacing w:before="0" w:beforeAutospacing="0" w:after="0" w:afterAutospacing="0"/>
              <w:outlineLvl w:val="0"/>
              <w:rPr>
                <w:color w:val="000000"/>
              </w:rPr>
            </w:pPr>
            <w:r w:rsidRPr="00AE3B61">
              <w:rPr>
                <w:color w:val="000000"/>
              </w:rPr>
              <w:t>Cleveland Clinic Foundation, Cleveland, O</w:t>
            </w:r>
            <w:r>
              <w:rPr>
                <w:color w:val="000000"/>
              </w:rPr>
              <w:t>H</w:t>
            </w:r>
          </w:p>
        </w:tc>
      </w:tr>
      <w:tr w:rsidR="001B4B8F" w:rsidRPr="00AE3B61" w14:paraId="43090421"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E9061F" w14:textId="3EB1E9FC" w:rsidR="001B4B8F" w:rsidRPr="00AE3B61" w:rsidRDefault="001B4B8F" w:rsidP="001B4B8F">
            <w:pPr>
              <w:pStyle w:val="CommentText"/>
              <w:tabs>
                <w:tab w:val="left" w:pos="3214"/>
              </w:tabs>
              <w:outlineLvl w:val="0"/>
              <w:rPr>
                <w:sz w:val="24"/>
                <w:szCs w:val="24"/>
              </w:rPr>
            </w:pPr>
            <w:r w:rsidRPr="00AE3B61">
              <w:rPr>
                <w:color w:val="000000"/>
                <w:sz w:val="24"/>
                <w:szCs w:val="24"/>
              </w:rPr>
              <w:t>December 2010</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9CC741" w14:textId="435E0945" w:rsidR="001B4B8F" w:rsidRPr="00AE3B61" w:rsidRDefault="001B4B8F" w:rsidP="001B4B8F">
            <w:pPr>
              <w:jc w:val="both"/>
              <w:textAlignment w:val="baseline"/>
            </w:pPr>
            <w:r w:rsidRPr="00AE3B61">
              <w:rPr>
                <w:color w:val="000000"/>
              </w:rPr>
              <w:t xml:space="preserve">Department Grand Rounds. Malaria: An overview. </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94C2FD" w14:textId="51B33610" w:rsidR="001B4B8F" w:rsidRPr="00AE3B61" w:rsidRDefault="001B4B8F" w:rsidP="001B4B8F">
            <w:pPr>
              <w:pStyle w:val="NormalWeb"/>
              <w:spacing w:before="0" w:beforeAutospacing="0" w:after="0" w:afterAutospacing="0"/>
              <w:outlineLvl w:val="0"/>
            </w:pPr>
            <w:r w:rsidRPr="00AE3B61">
              <w:rPr>
                <w:color w:val="000000"/>
              </w:rPr>
              <w:t>Cleveland Clinic Foundation, Cleveland, O</w:t>
            </w:r>
            <w:r>
              <w:rPr>
                <w:color w:val="000000"/>
              </w:rPr>
              <w:t>H</w:t>
            </w:r>
          </w:p>
        </w:tc>
      </w:tr>
      <w:tr w:rsidR="001B4B8F" w:rsidRPr="00AE3B61" w14:paraId="77A399FE"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1331CE" w14:textId="41D3697F" w:rsidR="001B4B8F" w:rsidRPr="00AE3B61" w:rsidRDefault="001B4B8F" w:rsidP="001B4B8F">
            <w:pPr>
              <w:pStyle w:val="CommentText"/>
              <w:tabs>
                <w:tab w:val="left" w:pos="3214"/>
              </w:tabs>
              <w:outlineLvl w:val="0"/>
              <w:rPr>
                <w:color w:val="000000"/>
                <w:sz w:val="24"/>
                <w:szCs w:val="24"/>
              </w:rPr>
            </w:pPr>
            <w:r w:rsidRPr="00AE3B61">
              <w:rPr>
                <w:sz w:val="24"/>
                <w:szCs w:val="24"/>
              </w:rPr>
              <w:lastRenderedPageBreak/>
              <w:t>June 2010</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6A82F2" w14:textId="347E5B17" w:rsidR="001B4B8F" w:rsidRPr="00AE3B61" w:rsidRDefault="001B4B8F" w:rsidP="001B4B8F">
            <w:pPr>
              <w:rPr>
                <w:color w:val="000000"/>
              </w:rPr>
            </w:pPr>
            <w:r w:rsidRPr="00AE3B61">
              <w:t xml:space="preserve">Pulmonary Artery Hypertension Secondary to Cirrhosis: Case and Literature Review. </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2E3B3E" w14:textId="632DEB23" w:rsidR="001B4B8F" w:rsidRPr="00AE3B61" w:rsidRDefault="001B4B8F" w:rsidP="001B4B8F">
            <w:pPr>
              <w:pStyle w:val="NormalWeb"/>
              <w:spacing w:before="0" w:beforeAutospacing="0" w:after="0" w:afterAutospacing="0"/>
              <w:outlineLvl w:val="0"/>
              <w:rPr>
                <w:color w:val="000000"/>
              </w:rPr>
            </w:pPr>
            <w:r w:rsidRPr="00AE3B61">
              <w:t>County Coroner’s Office, Cuyahoga County, O</w:t>
            </w:r>
            <w:r>
              <w:t>H</w:t>
            </w:r>
          </w:p>
        </w:tc>
      </w:tr>
      <w:tr w:rsidR="001B4B8F" w:rsidRPr="00AE3B61" w14:paraId="32CCA984"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09F98E" w14:textId="4B2E1C50" w:rsidR="001B4B8F" w:rsidRPr="00AE3B61" w:rsidRDefault="001B4B8F" w:rsidP="001B4B8F">
            <w:pPr>
              <w:pStyle w:val="CommentText"/>
              <w:tabs>
                <w:tab w:val="left" w:pos="3214"/>
              </w:tabs>
              <w:outlineLvl w:val="0"/>
              <w:rPr>
                <w:sz w:val="24"/>
                <w:szCs w:val="24"/>
              </w:rPr>
            </w:pPr>
            <w:r w:rsidRPr="00AE3B61">
              <w:rPr>
                <w:color w:val="000000"/>
                <w:sz w:val="24"/>
                <w:szCs w:val="24"/>
              </w:rPr>
              <w:t>February 2010</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B7B06E" w14:textId="59BA2DF0" w:rsidR="001B4B8F" w:rsidRPr="00AE3B61" w:rsidRDefault="001B4B8F" w:rsidP="001B4B8F">
            <w:pPr>
              <w:jc w:val="both"/>
              <w:textAlignment w:val="baseline"/>
              <w:rPr>
                <w:color w:val="000000"/>
              </w:rPr>
            </w:pPr>
            <w:r w:rsidRPr="00AE3B61">
              <w:rPr>
                <w:color w:val="000000"/>
              </w:rPr>
              <w:t xml:space="preserve">Department Grand Rounds. Gastric Foveolar Type Dysplasia in Barrett’s Esophagus. </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F81864" w14:textId="73A28A0F" w:rsidR="001B4B8F" w:rsidRPr="00AE3B61" w:rsidRDefault="001B4B8F" w:rsidP="001B4B8F">
            <w:pPr>
              <w:pStyle w:val="NormalWeb"/>
              <w:spacing w:before="0" w:beforeAutospacing="0" w:after="0" w:afterAutospacing="0"/>
              <w:outlineLvl w:val="0"/>
            </w:pPr>
            <w:r w:rsidRPr="00AE3B61">
              <w:rPr>
                <w:color w:val="000000"/>
              </w:rPr>
              <w:t>Cleveland Clinic Foundation, Cleveland, O</w:t>
            </w:r>
            <w:r>
              <w:rPr>
                <w:color w:val="000000"/>
              </w:rPr>
              <w:t>H</w:t>
            </w:r>
          </w:p>
        </w:tc>
      </w:tr>
      <w:tr w:rsidR="001B4B8F" w:rsidRPr="00AE3B61" w14:paraId="71BBE60E"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524967" w14:textId="10D90490" w:rsidR="001B4B8F" w:rsidRPr="00AE3B61" w:rsidRDefault="001B4B8F" w:rsidP="001B4B8F">
            <w:pPr>
              <w:pStyle w:val="CommentText"/>
              <w:tabs>
                <w:tab w:val="left" w:pos="3214"/>
              </w:tabs>
              <w:outlineLvl w:val="0"/>
              <w:rPr>
                <w:color w:val="000000"/>
                <w:sz w:val="24"/>
                <w:szCs w:val="24"/>
              </w:rPr>
            </w:pPr>
            <w:r w:rsidRPr="00AE3B61">
              <w:rPr>
                <w:color w:val="000000"/>
                <w:sz w:val="24"/>
                <w:szCs w:val="24"/>
              </w:rPr>
              <w:t>March 2009</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D6D42D" w14:textId="5EFAEAEE" w:rsidR="001B4B8F" w:rsidRPr="00AE3B61" w:rsidRDefault="001B4B8F" w:rsidP="001B4B8F">
            <w:pPr>
              <w:jc w:val="both"/>
              <w:textAlignment w:val="baseline"/>
              <w:rPr>
                <w:color w:val="000000"/>
              </w:rPr>
            </w:pPr>
            <w:r w:rsidRPr="00AE3B61">
              <w:rPr>
                <w:color w:val="000000"/>
              </w:rPr>
              <w:t xml:space="preserve">Department Grand Rounds. Hepatitis C Virus Related Mixed Cryoglobulinemia and B-cell Lymphoproliferative Disorder </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96A16F" w14:textId="3D975451" w:rsidR="001B4B8F" w:rsidRPr="00AE3B61" w:rsidRDefault="001B4B8F" w:rsidP="001B4B8F">
            <w:pPr>
              <w:pStyle w:val="NormalWeb"/>
              <w:spacing w:before="0" w:beforeAutospacing="0" w:after="0" w:afterAutospacing="0"/>
              <w:outlineLvl w:val="0"/>
              <w:rPr>
                <w:color w:val="000000"/>
              </w:rPr>
            </w:pPr>
            <w:r w:rsidRPr="00AE3B61">
              <w:rPr>
                <w:color w:val="000000"/>
              </w:rPr>
              <w:t>Cleveland Clinic Foundation, Cleveland, O</w:t>
            </w:r>
            <w:r>
              <w:rPr>
                <w:color w:val="000000"/>
              </w:rPr>
              <w:t>H</w:t>
            </w:r>
          </w:p>
        </w:tc>
      </w:tr>
      <w:tr w:rsidR="001B4B8F" w:rsidRPr="00AE3B61" w14:paraId="2CA6FB99" w14:textId="77777777" w:rsidTr="00E96E8F">
        <w:tc>
          <w:tcPr>
            <w:tcW w:w="1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C533CC" w14:textId="374062DA" w:rsidR="001B4B8F" w:rsidRPr="00AE3B61" w:rsidRDefault="001B4B8F" w:rsidP="001B4B8F">
            <w:pPr>
              <w:pStyle w:val="CommentText"/>
              <w:tabs>
                <w:tab w:val="left" w:pos="3214"/>
              </w:tabs>
              <w:outlineLvl w:val="0"/>
              <w:rPr>
                <w:sz w:val="24"/>
                <w:szCs w:val="24"/>
              </w:rPr>
            </w:pPr>
            <w:r w:rsidRPr="00AE3B61">
              <w:rPr>
                <w:color w:val="000000"/>
                <w:sz w:val="24"/>
                <w:szCs w:val="24"/>
              </w:rPr>
              <w:t>May 2008</w:t>
            </w:r>
          </w:p>
        </w:tc>
        <w:tc>
          <w:tcPr>
            <w:tcW w:w="483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6102C3" w14:textId="4300FC15" w:rsidR="001B4B8F" w:rsidRPr="00AE3B61" w:rsidRDefault="001B4B8F" w:rsidP="001B4B8F">
            <w:pPr>
              <w:jc w:val="both"/>
              <w:textAlignment w:val="baseline"/>
            </w:pPr>
            <w:r w:rsidRPr="00AE3B61">
              <w:rPr>
                <w:color w:val="000000"/>
              </w:rPr>
              <w:t>Department Grand Rounds. Pathology of Pulmonary Artery Hypertension: An Overview.</w:t>
            </w:r>
            <w:r w:rsidRPr="00AE3B61">
              <w:rPr>
                <w:b/>
                <w:bCs/>
                <w:color w:val="000000"/>
              </w:rPr>
              <w:t xml:space="preserve"> </w:t>
            </w:r>
          </w:p>
        </w:tc>
        <w:tc>
          <w:tcPr>
            <w:tcW w:w="385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B3AAA9" w14:textId="718A6C6F" w:rsidR="001B4B8F" w:rsidRPr="00AE3B61" w:rsidRDefault="001B4B8F" w:rsidP="001B4B8F">
            <w:pPr>
              <w:pStyle w:val="NormalWeb"/>
              <w:spacing w:before="0" w:beforeAutospacing="0" w:after="0" w:afterAutospacing="0"/>
              <w:outlineLvl w:val="0"/>
            </w:pPr>
            <w:r w:rsidRPr="00AE3B61">
              <w:rPr>
                <w:color w:val="000000"/>
              </w:rPr>
              <w:t>Cleveland Clinic Foundation, Cleveland, O</w:t>
            </w:r>
            <w:r>
              <w:rPr>
                <w:color w:val="000000"/>
              </w:rPr>
              <w:t>H</w:t>
            </w:r>
          </w:p>
        </w:tc>
      </w:tr>
    </w:tbl>
    <w:p w14:paraId="4C489F1D" w14:textId="77777777" w:rsidR="00283240" w:rsidRPr="00AE3B61" w:rsidRDefault="00283240" w:rsidP="00B4095F">
      <w:pPr>
        <w:pStyle w:val="NormalWeb"/>
        <w:spacing w:before="0" w:beforeAutospacing="0" w:after="0" w:afterAutospacing="0"/>
        <w:rPr>
          <w:b/>
          <w:bCs/>
          <w:u w:val="single"/>
        </w:rPr>
      </w:pPr>
    </w:p>
    <w:p w14:paraId="12F6CAF1" w14:textId="77777777" w:rsidR="00D767F4" w:rsidRPr="00AE3B61" w:rsidRDefault="00D767F4" w:rsidP="00D767F4">
      <w:pPr>
        <w:outlineLvl w:val="0"/>
        <w:rPr>
          <w:b/>
          <w:bCs/>
          <w:u w:val="single"/>
        </w:rPr>
      </w:pPr>
      <w:r w:rsidRPr="00AE3B61">
        <w:rPr>
          <w:b/>
          <w:bCs/>
          <w:u w:val="single"/>
        </w:rPr>
        <w:t>Technological and Other Scientific Innovations</w:t>
      </w:r>
      <w:r w:rsidRPr="00AE3B61">
        <w:t xml:space="preserve"> [</w:t>
      </w:r>
      <w:r w:rsidRPr="00AE3B61">
        <w:rPr>
          <w:i/>
          <w:iCs/>
        </w:rPr>
        <w:t>Patent, if any, pending or awarded /If described in print/on web, provide citation</w:t>
      </w:r>
      <w:r w:rsidRPr="00AE3B61">
        <w:t>]</w:t>
      </w:r>
    </w:p>
    <w:p w14:paraId="20D42F35" w14:textId="77777777" w:rsidR="00D767F4" w:rsidRPr="00AE3B61" w:rsidRDefault="00D767F4" w:rsidP="00D767F4">
      <w:pPr>
        <w:outlineLvl w:val="0"/>
        <w:rPr>
          <w:b/>
          <w:bCs/>
          <w:u w:val="single"/>
        </w:rPr>
      </w:pPr>
    </w:p>
    <w:tbl>
      <w:tblPr>
        <w:tblStyle w:val="TableGrid"/>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0218"/>
      </w:tblGrid>
      <w:tr w:rsidR="00D767F4" w:rsidRPr="00AE3B61" w14:paraId="034EAFF3" w14:textId="77777777" w:rsidTr="00A46F10">
        <w:tc>
          <w:tcPr>
            <w:tcW w:w="10218" w:type="dxa"/>
            <w:tcMar>
              <w:top w:w="58" w:type="dxa"/>
              <w:left w:w="115" w:type="dxa"/>
              <w:bottom w:w="58" w:type="dxa"/>
              <w:right w:w="115" w:type="dxa"/>
            </w:tcMar>
          </w:tcPr>
          <w:p w14:paraId="0723CBD0" w14:textId="77777777" w:rsidR="00D767F4" w:rsidRPr="00AE3B61" w:rsidRDefault="00D767F4" w:rsidP="00A46F10"/>
        </w:tc>
      </w:tr>
      <w:tr w:rsidR="00D767F4" w:rsidRPr="00AE3B61" w14:paraId="086EE09A" w14:textId="77777777" w:rsidTr="00A46F10">
        <w:tc>
          <w:tcPr>
            <w:tcW w:w="10218" w:type="dxa"/>
            <w:tcMar>
              <w:top w:w="58" w:type="dxa"/>
              <w:left w:w="115" w:type="dxa"/>
              <w:bottom w:w="58" w:type="dxa"/>
              <w:right w:w="115" w:type="dxa"/>
            </w:tcMar>
          </w:tcPr>
          <w:p w14:paraId="7CC0B864" w14:textId="77777777" w:rsidR="00D767F4" w:rsidRPr="00AE3B61" w:rsidRDefault="00D767F4" w:rsidP="00A46F10"/>
        </w:tc>
      </w:tr>
    </w:tbl>
    <w:p w14:paraId="768B9E4B" w14:textId="77777777" w:rsidR="00CB62DE" w:rsidRPr="00AE3B61" w:rsidRDefault="00CB62DE" w:rsidP="00B4095F">
      <w:pPr>
        <w:pStyle w:val="NormalWeb"/>
        <w:spacing w:before="0" w:beforeAutospacing="0" w:after="0" w:afterAutospacing="0"/>
        <w:rPr>
          <w:b/>
          <w:bCs/>
        </w:rPr>
      </w:pPr>
    </w:p>
    <w:p w14:paraId="65449942" w14:textId="77777777" w:rsidR="00CB62DE" w:rsidRPr="00AE3B61" w:rsidRDefault="009A5057" w:rsidP="00B4095F">
      <w:pPr>
        <w:outlineLvl w:val="0"/>
      </w:pPr>
      <w:r w:rsidRPr="00AE3B61">
        <w:rPr>
          <w:b/>
          <w:bCs/>
          <w:u w:val="single"/>
        </w:rPr>
        <w:t>Bibliography</w:t>
      </w:r>
      <w:r w:rsidR="00CB62DE" w:rsidRPr="00AE3B61">
        <w:t xml:space="preserve"> </w:t>
      </w:r>
    </w:p>
    <w:p w14:paraId="13B8561E" w14:textId="77777777" w:rsidR="00B4095F" w:rsidRPr="00AE3B61" w:rsidRDefault="00B4095F" w:rsidP="00B4095F">
      <w:pPr>
        <w:outlineLvl w:val="0"/>
        <w:rPr>
          <w:i/>
          <w:iCs/>
          <w:u w:val="single"/>
        </w:rPr>
      </w:pPr>
    </w:p>
    <w:p w14:paraId="21CC67E9" w14:textId="4CEB436E" w:rsidR="00CB62DE" w:rsidRPr="00AE3B61" w:rsidRDefault="00CB62DE" w:rsidP="00B4095F">
      <w:pPr>
        <w:pStyle w:val="NormalWeb"/>
        <w:tabs>
          <w:tab w:val="num" w:pos="1320"/>
        </w:tabs>
        <w:spacing w:before="0" w:beforeAutospacing="0" w:after="0" w:afterAutospacing="0"/>
        <w:rPr>
          <w:b/>
          <w:bCs/>
        </w:rPr>
      </w:pPr>
      <w:r w:rsidRPr="00AE3B61">
        <w:rPr>
          <w:b/>
          <w:bCs/>
        </w:rPr>
        <w:t>Peer</w:t>
      </w:r>
      <w:r w:rsidR="009A5057" w:rsidRPr="00AE3B61">
        <w:rPr>
          <w:b/>
          <w:bCs/>
        </w:rPr>
        <w:t>-</w:t>
      </w:r>
      <w:r w:rsidRPr="00AE3B61">
        <w:rPr>
          <w:b/>
          <w:bCs/>
        </w:rPr>
        <w:t>Reviewed Publications</w:t>
      </w:r>
    </w:p>
    <w:p w14:paraId="39BB1329" w14:textId="77777777" w:rsidR="00C55D03" w:rsidRPr="00AE3B61" w:rsidRDefault="00C55D03" w:rsidP="00B4095F">
      <w:pPr>
        <w:ind w:left="120"/>
        <w:rPr>
          <w:u w:val="single"/>
        </w:rPr>
      </w:pPr>
    </w:p>
    <w:p w14:paraId="58DAEA9A" w14:textId="77777777" w:rsidR="00E43744" w:rsidRPr="00AE3B61" w:rsidRDefault="006A19F2" w:rsidP="00B4095F">
      <w:pPr>
        <w:ind w:left="120"/>
        <w:rPr>
          <w:u w:val="single"/>
        </w:rPr>
      </w:pPr>
      <w:r w:rsidRPr="00AE3B61">
        <w:rPr>
          <w:u w:val="single"/>
        </w:rPr>
        <w:t xml:space="preserve">Original </w:t>
      </w:r>
      <w:r w:rsidR="00E43744" w:rsidRPr="00AE3B61">
        <w:rPr>
          <w:u w:val="single"/>
        </w:rPr>
        <w:t xml:space="preserve">Research </w:t>
      </w:r>
      <w:r w:rsidRPr="00AE3B61">
        <w:rPr>
          <w:u w:val="single"/>
        </w:rPr>
        <w:t>Articles</w:t>
      </w:r>
    </w:p>
    <w:p w14:paraId="61670690" w14:textId="77777777" w:rsidR="00551CC2" w:rsidRPr="00AE3B61" w:rsidRDefault="00551CC2" w:rsidP="00B4095F">
      <w:pPr>
        <w:ind w:left="480"/>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2"/>
        <w:gridCol w:w="9288"/>
      </w:tblGrid>
      <w:tr w:rsidR="00E43744" w:rsidRPr="00231A43" w14:paraId="21CF302B" w14:textId="77777777" w:rsidTr="00FC238C">
        <w:tc>
          <w:tcPr>
            <w:tcW w:w="702" w:type="dxa"/>
          </w:tcPr>
          <w:p w14:paraId="48739C60" w14:textId="77777777" w:rsidR="00E43744" w:rsidRPr="00231A43" w:rsidRDefault="00E43744" w:rsidP="00B4095F">
            <w:pPr>
              <w:numPr>
                <w:ilvl w:val="0"/>
                <w:numId w:val="4"/>
              </w:numPr>
              <w:ind w:left="360"/>
            </w:pPr>
          </w:p>
        </w:tc>
        <w:tc>
          <w:tcPr>
            <w:tcW w:w="9288" w:type="dxa"/>
          </w:tcPr>
          <w:p w14:paraId="1642F574" w14:textId="7886B617" w:rsidR="00E43744" w:rsidRPr="00231A43" w:rsidRDefault="004122F0" w:rsidP="00AB7DD6">
            <w:pPr>
              <w:jc w:val="both"/>
            </w:pPr>
            <w:r w:rsidRPr="00231A43">
              <w:t xml:space="preserve">Repeated Molecular Testing in Gliomas: a retrospective study of 53 patients. </w:t>
            </w:r>
            <w:r w:rsidRPr="00231A43">
              <w:rPr>
                <w:b/>
              </w:rPr>
              <w:t>Mahajan D</w:t>
            </w:r>
            <w:r w:rsidRPr="00231A43">
              <w:t xml:space="preserve">, </w:t>
            </w:r>
            <w:proofErr w:type="spellStart"/>
            <w:r w:rsidRPr="00231A43">
              <w:t>Prayson</w:t>
            </w:r>
            <w:proofErr w:type="spellEnd"/>
            <w:r w:rsidRPr="00231A43">
              <w:t xml:space="preserve"> RA. American Journal of Clinical Pathology</w:t>
            </w:r>
            <w:r w:rsidRPr="00231A43">
              <w:rPr>
                <w:rStyle w:val="src1"/>
                <w:specVanish w:val="0"/>
              </w:rPr>
              <w:t>. 2009 Jul; 132(1): 118-24.</w:t>
            </w:r>
            <w:r w:rsidR="007D75EC" w:rsidRPr="00231A43">
              <w:rPr>
                <w:rStyle w:val="src1"/>
                <w:specVanish w:val="0"/>
              </w:rPr>
              <w:t xml:space="preserve"> (First author)</w:t>
            </w:r>
          </w:p>
        </w:tc>
      </w:tr>
      <w:tr w:rsidR="00E43744" w:rsidRPr="00231A43" w14:paraId="39C4F1D5" w14:textId="77777777" w:rsidTr="00FC238C">
        <w:tc>
          <w:tcPr>
            <w:tcW w:w="702" w:type="dxa"/>
          </w:tcPr>
          <w:p w14:paraId="2477B0F9" w14:textId="77777777" w:rsidR="00E43744" w:rsidRPr="00231A43" w:rsidRDefault="00E43744" w:rsidP="00B4095F">
            <w:pPr>
              <w:numPr>
                <w:ilvl w:val="0"/>
                <w:numId w:val="4"/>
              </w:numPr>
              <w:ind w:left="360"/>
            </w:pPr>
          </w:p>
        </w:tc>
        <w:tc>
          <w:tcPr>
            <w:tcW w:w="9288" w:type="dxa"/>
          </w:tcPr>
          <w:p w14:paraId="1ECD01A6" w14:textId="2D9EAE3F" w:rsidR="00E43744" w:rsidRPr="00231A43" w:rsidRDefault="004122F0" w:rsidP="007D75EC">
            <w:pPr>
              <w:jc w:val="both"/>
            </w:pPr>
            <w:r w:rsidRPr="00231A43">
              <w:rPr>
                <w:color w:val="000000"/>
              </w:rPr>
              <w:t xml:space="preserve">Grading of Gastric Foveolar-Type Dysplasia in Barrett’s Esophagus. </w:t>
            </w:r>
            <w:r w:rsidRPr="00231A43">
              <w:rPr>
                <w:b/>
                <w:color w:val="000000"/>
                <w:lang w:val="sv-SE"/>
              </w:rPr>
              <w:t>Mahajan D</w:t>
            </w:r>
            <w:r w:rsidRPr="00231A43">
              <w:rPr>
                <w:color w:val="000000"/>
                <w:lang w:val="sv-SE"/>
              </w:rPr>
              <w:t>, Bennett AE, Liu X, Bena J, Bronner MP.  Modern Pathology</w:t>
            </w:r>
            <w:r w:rsidRPr="00231A43">
              <w:rPr>
                <w:rStyle w:val="src1"/>
                <w:specVanish w:val="0"/>
              </w:rPr>
              <w:t xml:space="preserve">. 2010 Jan; 23(1):1-11. </w:t>
            </w:r>
            <w:proofErr w:type="spellStart"/>
            <w:r w:rsidRPr="00231A43">
              <w:rPr>
                <w:rStyle w:val="src1"/>
                <w:specVanish w:val="0"/>
              </w:rPr>
              <w:t>Epub</w:t>
            </w:r>
            <w:proofErr w:type="spellEnd"/>
            <w:r w:rsidRPr="00231A43">
              <w:rPr>
                <w:rStyle w:val="src1"/>
                <w:specVanish w:val="0"/>
              </w:rPr>
              <w:t xml:space="preserve"> 2009 Oct 16.</w:t>
            </w:r>
            <w:r w:rsidR="007D75EC" w:rsidRPr="00231A43">
              <w:rPr>
                <w:rStyle w:val="src1"/>
                <w:specVanish w:val="0"/>
              </w:rPr>
              <w:t xml:space="preserve"> (First author)</w:t>
            </w:r>
          </w:p>
        </w:tc>
      </w:tr>
      <w:tr w:rsidR="00E43744" w:rsidRPr="00231A43" w14:paraId="56269258" w14:textId="77777777" w:rsidTr="00FC238C">
        <w:tc>
          <w:tcPr>
            <w:tcW w:w="702" w:type="dxa"/>
          </w:tcPr>
          <w:p w14:paraId="537E3884" w14:textId="77777777" w:rsidR="00E43744" w:rsidRPr="00231A43" w:rsidRDefault="00E43744" w:rsidP="00B4095F">
            <w:pPr>
              <w:numPr>
                <w:ilvl w:val="0"/>
                <w:numId w:val="4"/>
              </w:numPr>
              <w:ind w:left="360"/>
            </w:pPr>
          </w:p>
        </w:tc>
        <w:tc>
          <w:tcPr>
            <w:tcW w:w="9288" w:type="dxa"/>
          </w:tcPr>
          <w:p w14:paraId="2C4B0C60" w14:textId="6304761B" w:rsidR="00E43744" w:rsidRPr="00231A43" w:rsidRDefault="004122F0" w:rsidP="00AB7DD6">
            <w:pPr>
              <w:jc w:val="both"/>
            </w:pPr>
            <w:r w:rsidRPr="00231A43">
              <w:t xml:space="preserve">Distinguishing Barrett gastric foveolar dysplasia from reactive cardiac mucosa in gastroesophageal reflux disease. Patil DT, Bennett AE, </w:t>
            </w:r>
            <w:r w:rsidRPr="00231A43">
              <w:rPr>
                <w:rStyle w:val="highlight"/>
                <w:b/>
              </w:rPr>
              <w:t>Mahajan D</w:t>
            </w:r>
            <w:r w:rsidRPr="00231A43">
              <w:t xml:space="preserve">, Bronner MP. Hum </w:t>
            </w:r>
            <w:proofErr w:type="spellStart"/>
            <w:r w:rsidRPr="00231A43">
              <w:t>Pathol</w:t>
            </w:r>
            <w:proofErr w:type="spellEnd"/>
            <w:r w:rsidRPr="00231A43">
              <w:t xml:space="preserve">. 2013; 44(6):1146-53. </w:t>
            </w:r>
            <w:r w:rsidR="00AB7DD6" w:rsidRPr="00231A43">
              <w:t>(Co-author)</w:t>
            </w:r>
          </w:p>
        </w:tc>
      </w:tr>
      <w:tr w:rsidR="00E43744" w:rsidRPr="00231A43" w14:paraId="06BB8DF1" w14:textId="77777777" w:rsidTr="00FC238C">
        <w:tc>
          <w:tcPr>
            <w:tcW w:w="702" w:type="dxa"/>
          </w:tcPr>
          <w:p w14:paraId="20C92126" w14:textId="77777777" w:rsidR="00E43744" w:rsidRPr="00231A43" w:rsidRDefault="00E43744" w:rsidP="00B4095F">
            <w:pPr>
              <w:numPr>
                <w:ilvl w:val="0"/>
                <w:numId w:val="4"/>
              </w:numPr>
              <w:ind w:left="360"/>
            </w:pPr>
          </w:p>
        </w:tc>
        <w:tc>
          <w:tcPr>
            <w:tcW w:w="9288" w:type="dxa"/>
          </w:tcPr>
          <w:p w14:paraId="5F0966D9" w14:textId="5E986943" w:rsidR="00E43744" w:rsidRPr="00231A43" w:rsidRDefault="004122F0" w:rsidP="00B4095F">
            <w:r w:rsidRPr="00231A43">
              <w:t xml:space="preserve">Reproducibility of the villous component and high-grade dysplasia in colorectal adenomas &lt;1 cm: implications for endoscopic surveillance. </w:t>
            </w:r>
            <w:r w:rsidRPr="00231A43">
              <w:rPr>
                <w:rStyle w:val="highlight"/>
                <w:b/>
              </w:rPr>
              <w:t>Mahajan D</w:t>
            </w:r>
            <w:r w:rsidRPr="00231A43">
              <w:t>, Downs-Kelly E, Liu X, Pai RK, Patil DT, Rybicki L, et al.</w:t>
            </w:r>
            <w:r w:rsidR="00181F7D" w:rsidRPr="00231A43">
              <w:t xml:space="preserve"> </w:t>
            </w:r>
            <w:r w:rsidRPr="00231A43">
              <w:t xml:space="preserve">Am J Surg </w:t>
            </w:r>
            <w:proofErr w:type="spellStart"/>
            <w:r w:rsidRPr="00231A43">
              <w:t>Pathol</w:t>
            </w:r>
            <w:proofErr w:type="spellEnd"/>
            <w:r w:rsidRPr="00231A43">
              <w:t>. 2013;37(3):427-33</w:t>
            </w:r>
            <w:r w:rsidR="007D75EC" w:rsidRPr="00231A43">
              <w:t xml:space="preserve"> </w:t>
            </w:r>
            <w:r w:rsidR="007D75EC" w:rsidRPr="00231A43">
              <w:rPr>
                <w:rStyle w:val="src1"/>
                <w:specVanish w:val="0"/>
              </w:rPr>
              <w:t>(First author)</w:t>
            </w:r>
          </w:p>
        </w:tc>
      </w:tr>
      <w:tr w:rsidR="00E43744" w:rsidRPr="00231A43" w14:paraId="3EDBD4FD" w14:textId="77777777" w:rsidTr="00FC238C">
        <w:tc>
          <w:tcPr>
            <w:tcW w:w="702" w:type="dxa"/>
          </w:tcPr>
          <w:p w14:paraId="64411ABC" w14:textId="77777777" w:rsidR="00E43744" w:rsidRPr="00231A43" w:rsidRDefault="00E43744" w:rsidP="00B4095F">
            <w:pPr>
              <w:numPr>
                <w:ilvl w:val="0"/>
                <w:numId w:val="4"/>
              </w:numPr>
              <w:ind w:left="360"/>
            </w:pPr>
          </w:p>
        </w:tc>
        <w:tc>
          <w:tcPr>
            <w:tcW w:w="9288" w:type="dxa"/>
          </w:tcPr>
          <w:p w14:paraId="30AB8360" w14:textId="39A40219" w:rsidR="00E43744" w:rsidRPr="00231A43" w:rsidRDefault="004122F0" w:rsidP="00AB7DD6">
            <w:pPr>
              <w:pStyle w:val="desc2"/>
              <w:shd w:val="clear" w:color="auto" w:fill="FFFFFF"/>
              <w:jc w:val="both"/>
              <w:rPr>
                <w:sz w:val="24"/>
                <w:szCs w:val="24"/>
              </w:rPr>
            </w:pPr>
            <w:r w:rsidRPr="00231A43">
              <w:rPr>
                <w:sz w:val="24"/>
                <w:szCs w:val="24"/>
              </w:rPr>
              <w:t xml:space="preserve">Pathologic-Radiologic Correlation in Evaluation of </w:t>
            </w:r>
            <w:proofErr w:type="spellStart"/>
            <w:r w:rsidRPr="00231A43">
              <w:rPr>
                <w:sz w:val="24"/>
                <w:szCs w:val="24"/>
              </w:rPr>
              <w:t>Retroareolar</w:t>
            </w:r>
            <w:proofErr w:type="spellEnd"/>
            <w:r w:rsidRPr="00231A43">
              <w:rPr>
                <w:sz w:val="24"/>
                <w:szCs w:val="24"/>
              </w:rPr>
              <w:t xml:space="preserve"> margin in Nipple sparing mastectomy. </w:t>
            </w:r>
            <w:r w:rsidRPr="00231A43">
              <w:rPr>
                <w:b/>
                <w:sz w:val="24"/>
                <w:szCs w:val="24"/>
              </w:rPr>
              <w:t>Karamchandani DM</w:t>
            </w:r>
            <w:r w:rsidRPr="00231A43">
              <w:rPr>
                <w:sz w:val="24"/>
                <w:szCs w:val="24"/>
              </w:rPr>
              <w:t xml:space="preserve">, </w:t>
            </w:r>
            <w:proofErr w:type="spellStart"/>
            <w:r w:rsidRPr="00231A43">
              <w:rPr>
                <w:sz w:val="24"/>
                <w:szCs w:val="24"/>
              </w:rPr>
              <w:t>Chetlen</w:t>
            </w:r>
            <w:proofErr w:type="spellEnd"/>
            <w:r w:rsidRPr="00231A43">
              <w:rPr>
                <w:sz w:val="24"/>
                <w:szCs w:val="24"/>
              </w:rPr>
              <w:t xml:space="preserve"> AL, Riley MP, Schetter S, </w:t>
            </w:r>
            <w:proofErr w:type="spellStart"/>
            <w:r w:rsidRPr="00231A43">
              <w:rPr>
                <w:sz w:val="24"/>
                <w:szCs w:val="24"/>
              </w:rPr>
              <w:t>Hollenbeak</w:t>
            </w:r>
            <w:proofErr w:type="spellEnd"/>
            <w:r w:rsidRPr="00231A43">
              <w:rPr>
                <w:sz w:val="24"/>
                <w:szCs w:val="24"/>
              </w:rPr>
              <w:t xml:space="preserve"> CS, Mack J. </w:t>
            </w:r>
            <w:proofErr w:type="spellStart"/>
            <w:r w:rsidRPr="00231A43">
              <w:rPr>
                <w:sz w:val="24"/>
                <w:szCs w:val="24"/>
              </w:rPr>
              <w:t>Virchows</w:t>
            </w:r>
            <w:proofErr w:type="spellEnd"/>
            <w:r w:rsidRPr="00231A43">
              <w:rPr>
                <w:sz w:val="24"/>
                <w:szCs w:val="24"/>
              </w:rPr>
              <w:t xml:space="preserve"> </w:t>
            </w:r>
            <w:proofErr w:type="spellStart"/>
            <w:r w:rsidRPr="00231A43">
              <w:rPr>
                <w:sz w:val="24"/>
                <w:szCs w:val="24"/>
              </w:rPr>
              <w:t>Archiv</w:t>
            </w:r>
            <w:proofErr w:type="spellEnd"/>
            <w:r w:rsidRPr="00231A43">
              <w:rPr>
                <w:sz w:val="24"/>
                <w:szCs w:val="24"/>
              </w:rPr>
              <w:t>. 2015; 466(3): 279-287.</w:t>
            </w:r>
            <w:r w:rsidR="007D75EC" w:rsidRPr="00231A43">
              <w:rPr>
                <w:sz w:val="24"/>
                <w:szCs w:val="24"/>
              </w:rPr>
              <w:t xml:space="preserve"> </w:t>
            </w:r>
            <w:r w:rsidR="007D75EC" w:rsidRPr="00231A43">
              <w:rPr>
                <w:rStyle w:val="src1"/>
                <w:sz w:val="24"/>
                <w:szCs w:val="24"/>
                <w:specVanish w:val="0"/>
              </w:rPr>
              <w:t>(First author</w:t>
            </w:r>
            <w:r w:rsidR="00C65F8C" w:rsidRPr="00231A43">
              <w:rPr>
                <w:rStyle w:val="src1"/>
                <w:sz w:val="24"/>
                <w:szCs w:val="24"/>
                <w:specVanish w:val="0"/>
              </w:rPr>
              <w:t>, Corresponding Author</w:t>
            </w:r>
            <w:r w:rsidR="007D75EC" w:rsidRPr="00231A43">
              <w:rPr>
                <w:rStyle w:val="src1"/>
                <w:sz w:val="24"/>
                <w:szCs w:val="24"/>
                <w:specVanish w:val="0"/>
              </w:rPr>
              <w:t>)</w:t>
            </w:r>
          </w:p>
        </w:tc>
      </w:tr>
      <w:tr w:rsidR="00E43744" w:rsidRPr="00231A43" w14:paraId="19C5A9A0" w14:textId="77777777" w:rsidTr="00FC238C">
        <w:tc>
          <w:tcPr>
            <w:tcW w:w="702" w:type="dxa"/>
          </w:tcPr>
          <w:p w14:paraId="1286C2F5" w14:textId="77777777" w:rsidR="00E43744" w:rsidRPr="00231A43" w:rsidRDefault="00E43744" w:rsidP="00B4095F">
            <w:pPr>
              <w:numPr>
                <w:ilvl w:val="0"/>
                <w:numId w:val="4"/>
              </w:numPr>
              <w:ind w:left="360"/>
            </w:pPr>
          </w:p>
        </w:tc>
        <w:tc>
          <w:tcPr>
            <w:tcW w:w="9288" w:type="dxa"/>
          </w:tcPr>
          <w:p w14:paraId="56F1EAB3" w14:textId="743836E3" w:rsidR="00E43744" w:rsidRPr="00231A43" w:rsidRDefault="004122F0" w:rsidP="00B4095F">
            <w:pPr>
              <w:rPr>
                <w:u w:val="single"/>
              </w:rPr>
            </w:pPr>
            <w:r w:rsidRPr="00231A43">
              <w:t>Frozen Section Interpretation of Pancreatic Margins: Subspecialized Gastrointestinal Pathologists Versus General Pathologists. Liu YJ, Smith-</w:t>
            </w:r>
            <w:proofErr w:type="spellStart"/>
            <w:r w:rsidRPr="00231A43">
              <w:t>Chakmakova</w:t>
            </w:r>
            <w:proofErr w:type="spellEnd"/>
            <w:r w:rsidRPr="00231A43">
              <w:t xml:space="preserve"> F, </w:t>
            </w:r>
            <w:proofErr w:type="spellStart"/>
            <w:r w:rsidRPr="00231A43">
              <w:t>Rassaei</w:t>
            </w:r>
            <w:proofErr w:type="spellEnd"/>
            <w:r w:rsidRPr="00231A43">
              <w:t xml:space="preserve"> N, Han B, Enomoto LM, Crist H, </w:t>
            </w:r>
            <w:proofErr w:type="spellStart"/>
            <w:r w:rsidRPr="00231A43">
              <w:t>Hollenbeak</w:t>
            </w:r>
            <w:proofErr w:type="spellEnd"/>
            <w:r w:rsidRPr="00231A43">
              <w:t xml:space="preserve"> CS, </w:t>
            </w:r>
            <w:r w:rsidRPr="00231A43">
              <w:rPr>
                <w:b/>
              </w:rPr>
              <w:t>Karamchandani DM</w:t>
            </w:r>
            <w:r w:rsidRPr="00231A43">
              <w:t xml:space="preserve">. Int J Surg </w:t>
            </w:r>
            <w:proofErr w:type="spellStart"/>
            <w:r w:rsidRPr="00231A43">
              <w:t>Pathol</w:t>
            </w:r>
            <w:proofErr w:type="spellEnd"/>
            <w:r w:rsidRPr="00231A43">
              <w:t>. 2016; 24(2):108-115.</w:t>
            </w:r>
            <w:r w:rsidR="00AB7DD6" w:rsidRPr="00231A43">
              <w:t xml:space="preserve"> (Faculty mentor, Senior/Last author</w:t>
            </w:r>
            <w:r w:rsidR="00C65F8C" w:rsidRPr="00231A43">
              <w:t xml:space="preserve">, </w:t>
            </w:r>
            <w:r w:rsidR="00C65F8C" w:rsidRPr="00231A43">
              <w:rPr>
                <w:rStyle w:val="src1"/>
                <w:specVanish w:val="0"/>
              </w:rPr>
              <w:t>Corresponding Author</w:t>
            </w:r>
            <w:r w:rsidR="00AB7DD6" w:rsidRPr="00231A43">
              <w:t>)</w:t>
            </w:r>
          </w:p>
        </w:tc>
      </w:tr>
      <w:tr w:rsidR="004122F0" w:rsidRPr="00231A43" w14:paraId="11066191" w14:textId="77777777" w:rsidTr="00FC238C">
        <w:tc>
          <w:tcPr>
            <w:tcW w:w="702" w:type="dxa"/>
          </w:tcPr>
          <w:p w14:paraId="66D517F5" w14:textId="77777777" w:rsidR="004122F0" w:rsidRPr="00231A43" w:rsidRDefault="004122F0" w:rsidP="00B4095F">
            <w:pPr>
              <w:numPr>
                <w:ilvl w:val="0"/>
                <w:numId w:val="4"/>
              </w:numPr>
              <w:ind w:left="360"/>
            </w:pPr>
          </w:p>
        </w:tc>
        <w:tc>
          <w:tcPr>
            <w:tcW w:w="9288" w:type="dxa"/>
          </w:tcPr>
          <w:p w14:paraId="1804F3B7" w14:textId="07798DE3" w:rsidR="004122F0" w:rsidRPr="00231A43" w:rsidRDefault="00DE57AE" w:rsidP="00AB7DD6">
            <w:pPr>
              <w:pStyle w:val="desc2"/>
              <w:shd w:val="clear" w:color="auto" w:fill="FFFFFF"/>
              <w:jc w:val="both"/>
              <w:rPr>
                <w:sz w:val="24"/>
                <w:szCs w:val="24"/>
              </w:rPr>
            </w:pPr>
            <w:r w:rsidRPr="00231A43">
              <w:rPr>
                <w:sz w:val="24"/>
                <w:szCs w:val="24"/>
              </w:rPr>
              <w:t xml:space="preserve">Spectrum of Gastric </w:t>
            </w:r>
            <w:proofErr w:type="spellStart"/>
            <w:r w:rsidRPr="00231A43">
              <w:rPr>
                <w:sz w:val="24"/>
                <w:szCs w:val="24"/>
              </w:rPr>
              <w:t>Histopathologies</w:t>
            </w:r>
            <w:proofErr w:type="spellEnd"/>
            <w:r w:rsidRPr="00231A43">
              <w:rPr>
                <w:sz w:val="24"/>
                <w:szCs w:val="24"/>
              </w:rPr>
              <w:t xml:space="preserve"> in Severely Obese American Patients Undergoing Sleeve Gastrectomy. Ohanessian S, Rogers A, </w:t>
            </w:r>
            <w:r w:rsidRPr="00231A43">
              <w:rPr>
                <w:b/>
                <w:sz w:val="24"/>
                <w:szCs w:val="24"/>
              </w:rPr>
              <w:t>Karamchandani DM</w:t>
            </w:r>
            <w:r w:rsidRPr="00231A43">
              <w:rPr>
                <w:sz w:val="24"/>
                <w:szCs w:val="24"/>
              </w:rPr>
              <w:t>. Obesity Surgery.2016; 26(3):595-602.</w:t>
            </w:r>
            <w:r w:rsidR="00AB7DD6" w:rsidRPr="00231A43">
              <w:rPr>
                <w:sz w:val="24"/>
                <w:szCs w:val="24"/>
              </w:rPr>
              <w:t xml:space="preserve"> (Faculty mentor, Senior/Last author</w:t>
            </w:r>
            <w:r w:rsidR="00C65F8C" w:rsidRPr="00231A43">
              <w:rPr>
                <w:sz w:val="24"/>
                <w:szCs w:val="24"/>
              </w:rPr>
              <w:t xml:space="preserve">, </w:t>
            </w:r>
            <w:r w:rsidR="00C65F8C" w:rsidRPr="00231A43">
              <w:rPr>
                <w:rStyle w:val="src1"/>
                <w:sz w:val="24"/>
                <w:szCs w:val="24"/>
                <w:specVanish w:val="0"/>
              </w:rPr>
              <w:t>Corresponding Author</w:t>
            </w:r>
            <w:r w:rsidR="00AB7DD6" w:rsidRPr="00231A43">
              <w:rPr>
                <w:sz w:val="24"/>
                <w:szCs w:val="24"/>
              </w:rPr>
              <w:t>)</w:t>
            </w:r>
          </w:p>
        </w:tc>
      </w:tr>
      <w:tr w:rsidR="004122F0" w:rsidRPr="00231A43" w14:paraId="26A8608F" w14:textId="77777777" w:rsidTr="00FC238C">
        <w:tc>
          <w:tcPr>
            <w:tcW w:w="702" w:type="dxa"/>
          </w:tcPr>
          <w:p w14:paraId="163517CA" w14:textId="77777777" w:rsidR="004122F0" w:rsidRPr="00231A43" w:rsidRDefault="004122F0" w:rsidP="00B4095F">
            <w:pPr>
              <w:numPr>
                <w:ilvl w:val="0"/>
                <w:numId w:val="4"/>
              </w:numPr>
              <w:ind w:left="360"/>
            </w:pPr>
          </w:p>
        </w:tc>
        <w:tc>
          <w:tcPr>
            <w:tcW w:w="9288" w:type="dxa"/>
          </w:tcPr>
          <w:p w14:paraId="0DDE5D27" w14:textId="59860FB5" w:rsidR="004122F0" w:rsidRPr="00231A43" w:rsidRDefault="00DE57AE" w:rsidP="00AB7DD6">
            <w:pPr>
              <w:pStyle w:val="desc2"/>
              <w:shd w:val="clear" w:color="auto" w:fill="FFFFFF"/>
              <w:jc w:val="both"/>
              <w:rPr>
                <w:sz w:val="24"/>
                <w:szCs w:val="24"/>
              </w:rPr>
            </w:pPr>
            <w:r w:rsidRPr="00231A43">
              <w:rPr>
                <w:sz w:val="24"/>
                <w:szCs w:val="24"/>
              </w:rPr>
              <w:t>Increasing diagnostic accuracy to grade dysplasia in Barrett's esophagus using an immunohistochemical panel for CDX2, p120ctn, c-</w:t>
            </w:r>
            <w:proofErr w:type="spellStart"/>
            <w:r w:rsidRPr="00231A43">
              <w:rPr>
                <w:sz w:val="24"/>
                <w:szCs w:val="24"/>
              </w:rPr>
              <w:t>Myc</w:t>
            </w:r>
            <w:proofErr w:type="spellEnd"/>
            <w:r w:rsidRPr="00231A43">
              <w:rPr>
                <w:sz w:val="24"/>
                <w:szCs w:val="24"/>
              </w:rPr>
              <w:t xml:space="preserve"> and Jagged1. </w:t>
            </w:r>
            <w:r w:rsidRPr="00231A43">
              <w:rPr>
                <w:b/>
                <w:sz w:val="24"/>
                <w:szCs w:val="24"/>
              </w:rPr>
              <w:t>Karamchandani DM</w:t>
            </w:r>
            <w:r w:rsidRPr="00231A43">
              <w:rPr>
                <w:sz w:val="24"/>
                <w:szCs w:val="24"/>
              </w:rPr>
              <w:t xml:space="preserve">, </w:t>
            </w:r>
            <w:r w:rsidRPr="00231A43">
              <w:rPr>
                <w:sz w:val="24"/>
                <w:szCs w:val="24"/>
              </w:rPr>
              <w:lastRenderedPageBreak/>
              <w:t xml:space="preserve">Lehman H, Ohanessian S, Massé M, Welsh P, </w:t>
            </w:r>
            <w:proofErr w:type="spellStart"/>
            <w:r w:rsidRPr="00231A43">
              <w:rPr>
                <w:sz w:val="24"/>
                <w:szCs w:val="24"/>
              </w:rPr>
              <w:t>Odze</w:t>
            </w:r>
            <w:proofErr w:type="spellEnd"/>
            <w:r w:rsidRPr="00231A43">
              <w:rPr>
                <w:sz w:val="24"/>
                <w:szCs w:val="24"/>
              </w:rPr>
              <w:t xml:space="preserve"> R, Goldblum JR, Berg A, Stairs D. </w:t>
            </w:r>
            <w:proofErr w:type="spellStart"/>
            <w:r w:rsidRPr="00231A43">
              <w:rPr>
                <w:sz w:val="24"/>
                <w:szCs w:val="24"/>
              </w:rPr>
              <w:t>Diagn</w:t>
            </w:r>
            <w:proofErr w:type="spellEnd"/>
            <w:r w:rsidRPr="00231A43">
              <w:rPr>
                <w:sz w:val="24"/>
                <w:szCs w:val="24"/>
              </w:rPr>
              <w:t xml:space="preserve"> </w:t>
            </w:r>
            <w:proofErr w:type="spellStart"/>
            <w:r w:rsidRPr="00231A43">
              <w:rPr>
                <w:sz w:val="24"/>
                <w:szCs w:val="24"/>
              </w:rPr>
              <w:t>Pathol</w:t>
            </w:r>
            <w:proofErr w:type="spellEnd"/>
            <w:r w:rsidRPr="00231A43">
              <w:rPr>
                <w:sz w:val="24"/>
                <w:szCs w:val="24"/>
              </w:rPr>
              <w:t>. 2016; 29;11(1):23.</w:t>
            </w:r>
            <w:r w:rsidR="00AB7DD6" w:rsidRPr="00231A43">
              <w:rPr>
                <w:sz w:val="24"/>
                <w:szCs w:val="24"/>
              </w:rPr>
              <w:t xml:space="preserve"> (Co-author)</w:t>
            </w:r>
          </w:p>
        </w:tc>
      </w:tr>
      <w:tr w:rsidR="004122F0" w:rsidRPr="00231A43" w14:paraId="2A050BE2" w14:textId="77777777" w:rsidTr="00FC238C">
        <w:tc>
          <w:tcPr>
            <w:tcW w:w="702" w:type="dxa"/>
          </w:tcPr>
          <w:p w14:paraId="25FC9B11" w14:textId="77777777" w:rsidR="004122F0" w:rsidRPr="00231A43" w:rsidRDefault="004122F0" w:rsidP="00B4095F">
            <w:pPr>
              <w:numPr>
                <w:ilvl w:val="0"/>
                <w:numId w:val="4"/>
              </w:numPr>
              <w:ind w:left="360"/>
            </w:pPr>
          </w:p>
        </w:tc>
        <w:tc>
          <w:tcPr>
            <w:tcW w:w="9288" w:type="dxa"/>
          </w:tcPr>
          <w:p w14:paraId="66D59013" w14:textId="0CF08228" w:rsidR="004122F0" w:rsidRPr="00231A43" w:rsidRDefault="00DE57AE" w:rsidP="00AB7DD6">
            <w:pPr>
              <w:pStyle w:val="desc2"/>
              <w:shd w:val="clear" w:color="auto" w:fill="FFFFFF"/>
              <w:jc w:val="both"/>
              <w:rPr>
                <w:sz w:val="24"/>
                <w:szCs w:val="24"/>
              </w:rPr>
            </w:pPr>
            <w:r w:rsidRPr="00231A43">
              <w:rPr>
                <w:sz w:val="24"/>
                <w:szCs w:val="24"/>
              </w:rPr>
              <w:t xml:space="preserve">Trends in Extramural Consultation: Comparison between Subspecialized and General Surgical Pathology Service Models. Liu, YJ, Kessler M. Zander DS, </w:t>
            </w:r>
            <w:r w:rsidRPr="00231A43">
              <w:rPr>
                <w:b/>
                <w:sz w:val="24"/>
                <w:szCs w:val="24"/>
              </w:rPr>
              <w:t xml:space="preserve">Karamchandani DM. </w:t>
            </w:r>
            <w:r w:rsidRPr="00231A43">
              <w:rPr>
                <w:sz w:val="24"/>
                <w:szCs w:val="24"/>
              </w:rPr>
              <w:t>Annals of Diagnostic Pathology, 2016; 24:20-24.</w:t>
            </w:r>
            <w:r w:rsidR="00AB7DD6" w:rsidRPr="00231A43">
              <w:rPr>
                <w:sz w:val="24"/>
                <w:szCs w:val="24"/>
              </w:rPr>
              <w:t xml:space="preserve"> (Faculty mentor, Senior/Last author</w:t>
            </w:r>
            <w:r w:rsidR="00046B6B" w:rsidRPr="00231A43">
              <w:rPr>
                <w:sz w:val="24"/>
                <w:szCs w:val="24"/>
              </w:rPr>
              <w:t xml:space="preserve">, </w:t>
            </w:r>
            <w:r w:rsidR="00046B6B" w:rsidRPr="00231A43">
              <w:rPr>
                <w:rStyle w:val="src1"/>
                <w:sz w:val="24"/>
                <w:szCs w:val="24"/>
                <w:specVanish w:val="0"/>
              </w:rPr>
              <w:t>Corresponding Author</w:t>
            </w:r>
            <w:r w:rsidR="00AB7DD6" w:rsidRPr="00231A43">
              <w:rPr>
                <w:sz w:val="24"/>
                <w:szCs w:val="24"/>
              </w:rPr>
              <w:t>)</w:t>
            </w:r>
          </w:p>
        </w:tc>
      </w:tr>
      <w:tr w:rsidR="004122F0" w:rsidRPr="00231A43" w14:paraId="0DE2E97E" w14:textId="77777777" w:rsidTr="00FC238C">
        <w:tc>
          <w:tcPr>
            <w:tcW w:w="702" w:type="dxa"/>
          </w:tcPr>
          <w:p w14:paraId="4F62F20C" w14:textId="77777777" w:rsidR="004122F0" w:rsidRPr="00231A43" w:rsidRDefault="004122F0" w:rsidP="00B4095F">
            <w:pPr>
              <w:numPr>
                <w:ilvl w:val="0"/>
                <w:numId w:val="4"/>
              </w:numPr>
              <w:ind w:left="360"/>
            </w:pPr>
          </w:p>
        </w:tc>
        <w:tc>
          <w:tcPr>
            <w:tcW w:w="9288" w:type="dxa"/>
          </w:tcPr>
          <w:p w14:paraId="21ECA0D6" w14:textId="4C37C909" w:rsidR="004122F0" w:rsidRPr="00231A43" w:rsidRDefault="00DE57AE" w:rsidP="00AB7DD6">
            <w:pPr>
              <w:pStyle w:val="title1"/>
              <w:shd w:val="clear" w:color="auto" w:fill="FFFFFF"/>
              <w:rPr>
                <w:sz w:val="24"/>
                <w:szCs w:val="24"/>
              </w:rPr>
            </w:pPr>
            <w:r w:rsidRPr="00231A43">
              <w:rPr>
                <w:color w:val="000000"/>
                <w:sz w:val="24"/>
                <w:szCs w:val="24"/>
              </w:rPr>
              <w:t xml:space="preserve">RNA-seq implicates deregulation of the immune system in the pathogenesis of </w:t>
            </w:r>
            <w:proofErr w:type="spellStart"/>
            <w:r w:rsidRPr="00231A43">
              <w:rPr>
                <w:color w:val="000000"/>
                <w:sz w:val="24"/>
                <w:szCs w:val="24"/>
              </w:rPr>
              <w:t>diverticulitis.</w:t>
            </w:r>
            <w:r w:rsidRPr="00231A43">
              <w:rPr>
                <w:sz w:val="24"/>
                <w:szCs w:val="24"/>
              </w:rPr>
              <w:t>Schieffer</w:t>
            </w:r>
            <w:proofErr w:type="spellEnd"/>
            <w:r w:rsidRPr="00231A43">
              <w:rPr>
                <w:sz w:val="24"/>
                <w:szCs w:val="24"/>
              </w:rPr>
              <w:t xml:space="preserve"> KM, Choi CS, Emrich S, Harris L, </w:t>
            </w:r>
            <w:proofErr w:type="spellStart"/>
            <w:r w:rsidRPr="00231A43">
              <w:rPr>
                <w:sz w:val="24"/>
                <w:szCs w:val="24"/>
              </w:rPr>
              <w:t>Deiling</w:t>
            </w:r>
            <w:proofErr w:type="spellEnd"/>
            <w:r w:rsidRPr="00231A43">
              <w:rPr>
                <w:sz w:val="24"/>
                <w:szCs w:val="24"/>
              </w:rPr>
              <w:t xml:space="preserve"> S, </w:t>
            </w:r>
            <w:r w:rsidRPr="00231A43">
              <w:rPr>
                <w:b/>
                <w:bCs/>
                <w:sz w:val="24"/>
                <w:szCs w:val="24"/>
              </w:rPr>
              <w:t>Karamchandani DM</w:t>
            </w:r>
            <w:r w:rsidRPr="00231A43">
              <w:rPr>
                <w:sz w:val="24"/>
                <w:szCs w:val="24"/>
              </w:rPr>
              <w:t xml:space="preserve">, Salzberg A, </w:t>
            </w:r>
            <w:proofErr w:type="spellStart"/>
            <w:r w:rsidRPr="00231A43">
              <w:rPr>
                <w:sz w:val="24"/>
                <w:szCs w:val="24"/>
              </w:rPr>
              <w:t>Kawasawa</w:t>
            </w:r>
            <w:proofErr w:type="spellEnd"/>
            <w:r w:rsidRPr="00231A43">
              <w:rPr>
                <w:sz w:val="24"/>
                <w:szCs w:val="24"/>
              </w:rPr>
              <w:t xml:space="preserve"> YI, Yochum GS, Koltun WA. </w:t>
            </w:r>
            <w:r w:rsidRPr="00231A43">
              <w:rPr>
                <w:rStyle w:val="jrnl"/>
                <w:sz w:val="24"/>
                <w:szCs w:val="24"/>
              </w:rPr>
              <w:t xml:space="preserve">Am J </w:t>
            </w:r>
            <w:proofErr w:type="spellStart"/>
            <w:r w:rsidRPr="00231A43">
              <w:rPr>
                <w:rStyle w:val="jrnl"/>
                <w:sz w:val="24"/>
                <w:szCs w:val="24"/>
              </w:rPr>
              <w:t>Physiol</w:t>
            </w:r>
            <w:proofErr w:type="spellEnd"/>
            <w:r w:rsidRPr="00231A43">
              <w:rPr>
                <w:rStyle w:val="jrnl"/>
                <w:sz w:val="24"/>
                <w:szCs w:val="24"/>
              </w:rPr>
              <w:t xml:space="preserve"> </w:t>
            </w:r>
            <w:proofErr w:type="spellStart"/>
            <w:r w:rsidRPr="00231A43">
              <w:rPr>
                <w:rStyle w:val="jrnl"/>
                <w:sz w:val="24"/>
                <w:szCs w:val="24"/>
              </w:rPr>
              <w:t>Gastrointest</w:t>
            </w:r>
            <w:proofErr w:type="spellEnd"/>
            <w:r w:rsidRPr="00231A43">
              <w:rPr>
                <w:rStyle w:val="jrnl"/>
                <w:sz w:val="24"/>
                <w:szCs w:val="24"/>
              </w:rPr>
              <w:t xml:space="preserve"> Liver Physiol</w:t>
            </w:r>
            <w:r w:rsidRPr="00231A43">
              <w:rPr>
                <w:sz w:val="24"/>
                <w:szCs w:val="24"/>
              </w:rPr>
              <w:t>. 2017 Sep 1; 313:G277-G284.</w:t>
            </w:r>
            <w:r w:rsidR="00AB7DD6" w:rsidRPr="00231A43">
              <w:rPr>
                <w:sz w:val="24"/>
                <w:szCs w:val="24"/>
              </w:rPr>
              <w:t xml:space="preserve"> (Co-author)</w:t>
            </w:r>
          </w:p>
        </w:tc>
      </w:tr>
      <w:tr w:rsidR="004122F0" w:rsidRPr="00231A43" w14:paraId="7B942F83" w14:textId="77777777" w:rsidTr="00FC238C">
        <w:tc>
          <w:tcPr>
            <w:tcW w:w="702" w:type="dxa"/>
          </w:tcPr>
          <w:p w14:paraId="27D55141" w14:textId="77777777" w:rsidR="004122F0" w:rsidRPr="00231A43" w:rsidRDefault="004122F0" w:rsidP="00B4095F">
            <w:pPr>
              <w:numPr>
                <w:ilvl w:val="0"/>
                <w:numId w:val="4"/>
              </w:numPr>
              <w:ind w:left="360"/>
            </w:pPr>
          </w:p>
        </w:tc>
        <w:tc>
          <w:tcPr>
            <w:tcW w:w="9288" w:type="dxa"/>
          </w:tcPr>
          <w:p w14:paraId="3D9AED73" w14:textId="07158061" w:rsidR="004122F0" w:rsidRPr="00231A43" w:rsidRDefault="00EA5EDF" w:rsidP="007D75EC">
            <w:pPr>
              <w:autoSpaceDE w:val="0"/>
              <w:autoSpaceDN w:val="0"/>
              <w:adjustRightInd w:val="0"/>
              <w:rPr>
                <w:color w:val="000000"/>
              </w:rPr>
            </w:pPr>
            <w:r w:rsidRPr="00231A43">
              <w:rPr>
                <w:bCs/>
              </w:rPr>
              <w:t xml:space="preserve">Interobserver Agreement in the Diagnosis of Inflammatory Bowel Disease-Associated Neoplasia in China in Comparison to Subspecialized American Gastrointestinal Pathologists. Wu X, Liu H, Shi X, Zhou W, Jiang Z, Huang Y, </w:t>
            </w:r>
            <w:r w:rsidRPr="00231A43">
              <w:rPr>
                <w:b/>
                <w:bCs/>
              </w:rPr>
              <w:t>Karamchandani DM</w:t>
            </w:r>
            <w:r w:rsidRPr="00231A43">
              <w:rPr>
                <w:bCs/>
              </w:rPr>
              <w:t xml:space="preserve">, Goldblum JR, Xiao S, Zhu H, Feely MM, Collinsworth AL, Esnakula A, Xie H, Shen B, Lan P, Liu X. </w:t>
            </w:r>
            <w:r w:rsidRPr="00231A43">
              <w:t xml:space="preserve">Gastroenterol Res </w:t>
            </w:r>
            <w:proofErr w:type="spellStart"/>
            <w:r w:rsidRPr="00231A43">
              <w:t>Pract</w:t>
            </w:r>
            <w:proofErr w:type="spellEnd"/>
            <w:r w:rsidRPr="00231A43">
              <w:t xml:space="preserve">. 2018 Apr 23; 2018:8715263. </w:t>
            </w:r>
            <w:r w:rsidR="00AB7DD6" w:rsidRPr="00231A43">
              <w:t>(Co-author)</w:t>
            </w:r>
          </w:p>
        </w:tc>
      </w:tr>
      <w:tr w:rsidR="00EA5EDF" w:rsidRPr="00231A43" w14:paraId="3168A3C1" w14:textId="77777777" w:rsidTr="00FC238C">
        <w:tc>
          <w:tcPr>
            <w:tcW w:w="702" w:type="dxa"/>
          </w:tcPr>
          <w:p w14:paraId="268CA133" w14:textId="77777777" w:rsidR="00EA5EDF" w:rsidRPr="00231A43" w:rsidRDefault="00EA5EDF" w:rsidP="00B4095F">
            <w:pPr>
              <w:numPr>
                <w:ilvl w:val="0"/>
                <w:numId w:val="4"/>
              </w:numPr>
              <w:ind w:left="360"/>
            </w:pPr>
          </w:p>
        </w:tc>
        <w:tc>
          <w:tcPr>
            <w:tcW w:w="9288" w:type="dxa"/>
          </w:tcPr>
          <w:p w14:paraId="7C10F3DF" w14:textId="31CE0F04" w:rsidR="00EA5EDF" w:rsidRPr="00231A43" w:rsidRDefault="00EA5EDF" w:rsidP="00FD23DE">
            <w:pPr>
              <w:shd w:val="clear" w:color="auto" w:fill="FFFFFF"/>
              <w:autoSpaceDE w:val="0"/>
              <w:autoSpaceDN w:val="0"/>
              <w:adjustRightInd w:val="0"/>
              <w:spacing w:before="150" w:after="150"/>
              <w:contextualSpacing/>
              <w:outlineLvl w:val="3"/>
              <w:rPr>
                <w:color w:val="000000"/>
              </w:rPr>
            </w:pPr>
            <w:r w:rsidRPr="00231A43">
              <w:t xml:space="preserve">Should we Excise? Are there any clinical or histologic features that predict upgrade in </w:t>
            </w:r>
            <w:proofErr w:type="spellStart"/>
            <w:r w:rsidRPr="00231A43">
              <w:t>papillomas</w:t>
            </w:r>
            <w:proofErr w:type="spellEnd"/>
            <w:r w:rsidRPr="00231A43">
              <w:t>, incidental or non-incidental?</w:t>
            </w:r>
            <w:r w:rsidRPr="00231A43">
              <w:rPr>
                <w:bCs/>
                <w:color w:val="333333"/>
              </w:rPr>
              <w:t xml:space="preserve"> Zaleski M, Chen YA, </w:t>
            </w:r>
            <w:proofErr w:type="spellStart"/>
            <w:r w:rsidRPr="00231A43">
              <w:rPr>
                <w:bCs/>
                <w:color w:val="333333"/>
              </w:rPr>
              <w:t>Chetlen</w:t>
            </w:r>
            <w:proofErr w:type="spellEnd"/>
            <w:r w:rsidRPr="00231A43">
              <w:rPr>
                <w:bCs/>
                <w:color w:val="333333"/>
              </w:rPr>
              <w:t xml:space="preserve"> AL, Mack J, Xu L, Dodge D, </w:t>
            </w:r>
            <w:r w:rsidRPr="00231A43">
              <w:rPr>
                <w:b/>
                <w:bCs/>
                <w:color w:val="333333"/>
              </w:rPr>
              <w:t>Karamchandani DM.</w:t>
            </w:r>
            <w:r w:rsidRPr="00231A43">
              <w:rPr>
                <w:bCs/>
                <w:color w:val="333333"/>
              </w:rPr>
              <w:t xml:space="preserve"> </w:t>
            </w:r>
            <w:r w:rsidRPr="00231A43">
              <w:rPr>
                <w:rStyle w:val="jrnl"/>
                <w:lang w:val="en"/>
              </w:rPr>
              <w:t xml:space="preserve">Ann </w:t>
            </w:r>
            <w:proofErr w:type="spellStart"/>
            <w:r w:rsidRPr="00231A43">
              <w:rPr>
                <w:rStyle w:val="jrnl"/>
                <w:lang w:val="en"/>
              </w:rPr>
              <w:t>Diagn</w:t>
            </w:r>
            <w:proofErr w:type="spellEnd"/>
            <w:r w:rsidRPr="00231A43">
              <w:rPr>
                <w:rStyle w:val="jrnl"/>
                <w:lang w:val="en"/>
              </w:rPr>
              <w:t xml:space="preserve"> </w:t>
            </w:r>
            <w:proofErr w:type="spellStart"/>
            <w:r w:rsidRPr="00231A43">
              <w:rPr>
                <w:rStyle w:val="jrnl"/>
                <w:lang w:val="en"/>
              </w:rPr>
              <w:t>Pathol</w:t>
            </w:r>
            <w:proofErr w:type="spellEnd"/>
            <w:r w:rsidRPr="00231A43">
              <w:rPr>
                <w:lang w:val="en"/>
              </w:rPr>
              <w:t>. 2018 Aug; 35:62-68.</w:t>
            </w:r>
            <w:r w:rsidR="00AB7DD6" w:rsidRPr="00231A43">
              <w:t xml:space="preserve"> (Faculty mentor, Senior/Last author</w:t>
            </w:r>
            <w:r w:rsidR="00046B6B" w:rsidRPr="00231A43">
              <w:t xml:space="preserve">, </w:t>
            </w:r>
            <w:r w:rsidR="00046B6B" w:rsidRPr="00231A43">
              <w:rPr>
                <w:rStyle w:val="src1"/>
                <w:specVanish w:val="0"/>
              </w:rPr>
              <w:t>Corresponding Author</w:t>
            </w:r>
            <w:r w:rsidR="00AB7DD6" w:rsidRPr="00231A43">
              <w:t>)</w:t>
            </w:r>
          </w:p>
        </w:tc>
      </w:tr>
      <w:tr w:rsidR="00EA5EDF" w:rsidRPr="00231A43" w14:paraId="7F75453F" w14:textId="77777777" w:rsidTr="00FC238C">
        <w:tc>
          <w:tcPr>
            <w:tcW w:w="702" w:type="dxa"/>
          </w:tcPr>
          <w:p w14:paraId="30AFA560" w14:textId="77777777" w:rsidR="00EA5EDF" w:rsidRPr="00231A43" w:rsidRDefault="00EA5EDF" w:rsidP="00B4095F">
            <w:pPr>
              <w:numPr>
                <w:ilvl w:val="0"/>
                <w:numId w:val="4"/>
              </w:numPr>
              <w:ind w:left="360"/>
            </w:pPr>
          </w:p>
        </w:tc>
        <w:tc>
          <w:tcPr>
            <w:tcW w:w="9288" w:type="dxa"/>
          </w:tcPr>
          <w:p w14:paraId="5D68258C" w14:textId="6CD83B5A" w:rsidR="00EA5EDF" w:rsidRPr="00231A43" w:rsidRDefault="00EA5EDF" w:rsidP="00E71749">
            <w:pPr>
              <w:pStyle w:val="PlainText"/>
              <w:shd w:val="clear" w:color="auto" w:fill="FFFFFF"/>
              <w:contextualSpacing/>
              <w:outlineLvl w:val="3"/>
              <w:rPr>
                <w:rFonts w:ascii="Times New Roman" w:hAnsi="Times New Roman"/>
                <w:bCs/>
                <w:color w:val="333333"/>
                <w:sz w:val="24"/>
                <w:szCs w:val="24"/>
              </w:rPr>
            </w:pPr>
            <w:r w:rsidRPr="00231A43">
              <w:rPr>
                <w:rFonts w:ascii="Times New Roman" w:hAnsi="Times New Roman"/>
                <w:sz w:val="24"/>
                <w:szCs w:val="24"/>
              </w:rPr>
              <w:t>Evidence of a Positive Association between Malpractice Climate and Thyroid Cancer Incidence in the United States.</w:t>
            </w:r>
            <w:r w:rsidRPr="00231A43">
              <w:rPr>
                <w:rFonts w:ascii="Times New Roman" w:hAnsi="Times New Roman"/>
                <w:bCs/>
                <w:color w:val="333333"/>
                <w:sz w:val="24"/>
                <w:szCs w:val="24"/>
              </w:rPr>
              <w:t xml:space="preserve"> Labarge B, Walter V, Lengerich EJ, Crist H, </w:t>
            </w:r>
            <w:r w:rsidRPr="00231A43">
              <w:rPr>
                <w:rFonts w:ascii="Times New Roman" w:hAnsi="Times New Roman"/>
                <w:b/>
                <w:bCs/>
                <w:color w:val="333333"/>
                <w:sz w:val="24"/>
                <w:szCs w:val="24"/>
              </w:rPr>
              <w:t>Karamchandani DM</w:t>
            </w:r>
            <w:r w:rsidRPr="00231A43">
              <w:rPr>
                <w:rFonts w:ascii="Times New Roman" w:hAnsi="Times New Roman"/>
                <w:bCs/>
                <w:color w:val="333333"/>
                <w:sz w:val="24"/>
                <w:szCs w:val="24"/>
              </w:rPr>
              <w:t xml:space="preserve">, Williams N, Goldenberg D, Bann DV, Warrick JI. </w:t>
            </w:r>
            <w:proofErr w:type="spellStart"/>
            <w:r w:rsidRPr="00231A43">
              <w:rPr>
                <w:rFonts w:ascii="Times New Roman" w:hAnsi="Times New Roman"/>
                <w:bCs/>
                <w:color w:val="333333"/>
                <w:sz w:val="24"/>
                <w:szCs w:val="24"/>
              </w:rPr>
              <w:t>PLoS</w:t>
            </w:r>
            <w:proofErr w:type="spellEnd"/>
            <w:r w:rsidRPr="00231A43">
              <w:rPr>
                <w:rFonts w:ascii="Times New Roman" w:hAnsi="Times New Roman"/>
                <w:bCs/>
                <w:color w:val="333333"/>
                <w:sz w:val="24"/>
                <w:szCs w:val="24"/>
              </w:rPr>
              <w:t xml:space="preserve"> One. 2018 Jul 18;13(7):e0199862.</w:t>
            </w:r>
            <w:r w:rsidR="00AB7DD6" w:rsidRPr="00231A43">
              <w:rPr>
                <w:rFonts w:ascii="Times New Roman" w:hAnsi="Times New Roman"/>
                <w:bCs/>
                <w:color w:val="333333"/>
                <w:sz w:val="24"/>
                <w:szCs w:val="24"/>
              </w:rPr>
              <w:t xml:space="preserve"> (Co-author)</w:t>
            </w:r>
          </w:p>
        </w:tc>
      </w:tr>
      <w:tr w:rsidR="00EA5EDF" w:rsidRPr="00231A43" w14:paraId="1C615E49" w14:textId="77777777" w:rsidTr="00FC238C">
        <w:tc>
          <w:tcPr>
            <w:tcW w:w="702" w:type="dxa"/>
          </w:tcPr>
          <w:p w14:paraId="34AA8EE1" w14:textId="77777777" w:rsidR="00EA5EDF" w:rsidRPr="00231A43" w:rsidRDefault="00EA5EDF" w:rsidP="00B4095F">
            <w:pPr>
              <w:numPr>
                <w:ilvl w:val="0"/>
                <w:numId w:val="4"/>
              </w:numPr>
              <w:ind w:left="360"/>
            </w:pPr>
          </w:p>
        </w:tc>
        <w:tc>
          <w:tcPr>
            <w:tcW w:w="9288" w:type="dxa"/>
          </w:tcPr>
          <w:p w14:paraId="0E382EA0" w14:textId="3E69D01A" w:rsidR="00EA5EDF" w:rsidRPr="00231A43" w:rsidRDefault="00EA5EDF" w:rsidP="007D75EC">
            <w:pPr>
              <w:shd w:val="clear" w:color="auto" w:fill="FFFFFF"/>
              <w:autoSpaceDE w:val="0"/>
              <w:autoSpaceDN w:val="0"/>
              <w:adjustRightInd w:val="0"/>
              <w:spacing w:before="150" w:after="150"/>
              <w:contextualSpacing/>
              <w:jc w:val="both"/>
              <w:outlineLvl w:val="3"/>
              <w:rPr>
                <w:bCs/>
                <w:color w:val="333333"/>
              </w:rPr>
            </w:pPr>
            <w:r w:rsidRPr="00231A43">
              <w:rPr>
                <w:bCs/>
                <w:color w:val="2B2B2B"/>
              </w:rPr>
              <w:t>Incidence of Post Liver Transplantation Hepatic Dysfunction after Sustained Virological Response Following Direct Acting Anti-Hepatitis C Therapy.</w:t>
            </w:r>
            <w:r w:rsidRPr="00231A43">
              <w:t xml:space="preserve"> Jain A, Riley T, Krok K, Schreibman I, </w:t>
            </w:r>
            <w:r w:rsidRPr="00231A43">
              <w:rPr>
                <w:b/>
              </w:rPr>
              <w:t>Karamchandani DM</w:t>
            </w:r>
            <w:r w:rsidRPr="00231A43">
              <w:t>, Liao X, Tian Y, Dohi T, Kadry Z.</w:t>
            </w:r>
            <w:r w:rsidRPr="00231A43">
              <w:rPr>
                <w:bCs/>
                <w:color w:val="333333"/>
              </w:rPr>
              <w:t xml:space="preserve"> </w:t>
            </w:r>
            <w:r w:rsidRPr="00231A43">
              <w:rPr>
                <w:rStyle w:val="jrnl"/>
                <w:lang w:val="en"/>
              </w:rPr>
              <w:t>Exp Clin Transplant</w:t>
            </w:r>
            <w:r w:rsidRPr="00231A43">
              <w:rPr>
                <w:lang w:val="en"/>
              </w:rPr>
              <w:t>. 2018 Oct 5.</w:t>
            </w:r>
            <w:r w:rsidR="00AB7DD6" w:rsidRPr="00231A43">
              <w:rPr>
                <w:lang w:val="en"/>
              </w:rPr>
              <w:t xml:space="preserve"> (Co-author)</w:t>
            </w:r>
          </w:p>
        </w:tc>
      </w:tr>
      <w:tr w:rsidR="00EA5EDF" w:rsidRPr="00231A43" w14:paraId="476F5C9B" w14:textId="77777777" w:rsidTr="00FC238C">
        <w:tc>
          <w:tcPr>
            <w:tcW w:w="702" w:type="dxa"/>
          </w:tcPr>
          <w:p w14:paraId="7DE3C7F2" w14:textId="77777777" w:rsidR="00EA5EDF" w:rsidRPr="00231A43" w:rsidRDefault="00EA5EDF" w:rsidP="00B4095F">
            <w:pPr>
              <w:numPr>
                <w:ilvl w:val="0"/>
                <w:numId w:val="4"/>
              </w:numPr>
              <w:ind w:left="360"/>
            </w:pPr>
          </w:p>
        </w:tc>
        <w:tc>
          <w:tcPr>
            <w:tcW w:w="9288" w:type="dxa"/>
          </w:tcPr>
          <w:p w14:paraId="267A933D" w14:textId="4536D403" w:rsidR="00EA5EDF" w:rsidRPr="00231A43" w:rsidRDefault="00EA5EDF" w:rsidP="007D75EC">
            <w:pPr>
              <w:autoSpaceDE w:val="0"/>
              <w:autoSpaceDN w:val="0"/>
              <w:adjustRightInd w:val="0"/>
              <w:rPr>
                <w:bCs/>
                <w:color w:val="333333"/>
              </w:rPr>
            </w:pPr>
            <w:r w:rsidRPr="00231A43">
              <w:t xml:space="preserve">Hit or a miss: Concordance between histopathologic-endoscopic findings in gastric mucosal biopsies. Chen F, Liu Y, Annie Tsay A, McAllister BP, </w:t>
            </w:r>
            <w:r w:rsidRPr="00231A43">
              <w:rPr>
                <w:b/>
              </w:rPr>
              <w:t>Karamchandani DM</w:t>
            </w:r>
            <w:r w:rsidRPr="00231A43">
              <w:t xml:space="preserve">. </w:t>
            </w:r>
            <w:r w:rsidRPr="00231A43">
              <w:rPr>
                <w:rStyle w:val="jrnl"/>
                <w:lang w:val="en"/>
              </w:rPr>
              <w:t xml:space="preserve">Ann </w:t>
            </w:r>
            <w:proofErr w:type="spellStart"/>
            <w:r w:rsidRPr="00231A43">
              <w:rPr>
                <w:rStyle w:val="jrnl"/>
                <w:lang w:val="en"/>
              </w:rPr>
              <w:t>Diagn</w:t>
            </w:r>
            <w:proofErr w:type="spellEnd"/>
            <w:r w:rsidRPr="00231A43">
              <w:rPr>
                <w:rStyle w:val="jrnl"/>
                <w:lang w:val="en"/>
              </w:rPr>
              <w:t xml:space="preserve"> </w:t>
            </w:r>
            <w:proofErr w:type="spellStart"/>
            <w:r w:rsidRPr="00231A43">
              <w:rPr>
                <w:rStyle w:val="jrnl"/>
                <w:lang w:val="en"/>
              </w:rPr>
              <w:t>Pathol</w:t>
            </w:r>
            <w:proofErr w:type="spellEnd"/>
            <w:r w:rsidRPr="00231A43">
              <w:rPr>
                <w:rStyle w:val="jrnl"/>
                <w:lang w:val="en"/>
              </w:rPr>
              <w:t xml:space="preserve">. 2019 Feb;38:106-114. </w:t>
            </w:r>
            <w:proofErr w:type="spellStart"/>
            <w:r w:rsidRPr="00231A43">
              <w:rPr>
                <w:rStyle w:val="jrnl"/>
                <w:lang w:val="en"/>
              </w:rPr>
              <w:t>doi</w:t>
            </w:r>
            <w:proofErr w:type="spellEnd"/>
            <w:r w:rsidRPr="00231A43">
              <w:rPr>
                <w:rStyle w:val="jrnl"/>
                <w:lang w:val="en"/>
              </w:rPr>
              <w:t xml:space="preserve">: 10.1016/j.anndiagpath.2018.12.002. </w:t>
            </w:r>
            <w:proofErr w:type="spellStart"/>
            <w:r w:rsidRPr="00231A43">
              <w:rPr>
                <w:rStyle w:val="jrnl"/>
                <w:lang w:val="en"/>
              </w:rPr>
              <w:t>Epub</w:t>
            </w:r>
            <w:proofErr w:type="spellEnd"/>
            <w:r w:rsidRPr="00231A43">
              <w:rPr>
                <w:rStyle w:val="jrnl"/>
                <w:lang w:val="en"/>
              </w:rPr>
              <w:t xml:space="preserve"> 2018 Dec 14.</w:t>
            </w:r>
            <w:r w:rsidR="00AB7DD6" w:rsidRPr="00231A43">
              <w:rPr>
                <w:rStyle w:val="jrnl"/>
                <w:lang w:val="en"/>
              </w:rPr>
              <w:t xml:space="preserve"> </w:t>
            </w:r>
            <w:r w:rsidR="00AB7DD6" w:rsidRPr="00231A43">
              <w:t>(Faculty mentor, Senior/Last author</w:t>
            </w:r>
            <w:r w:rsidR="00046B6B" w:rsidRPr="00231A43">
              <w:t xml:space="preserve">, </w:t>
            </w:r>
            <w:r w:rsidR="00046B6B" w:rsidRPr="00231A43">
              <w:rPr>
                <w:rStyle w:val="src1"/>
                <w:specVanish w:val="0"/>
              </w:rPr>
              <w:t>Corresponding Author</w:t>
            </w:r>
            <w:r w:rsidR="00AB7DD6" w:rsidRPr="00231A43">
              <w:t>)</w:t>
            </w:r>
          </w:p>
        </w:tc>
      </w:tr>
      <w:tr w:rsidR="00EA5EDF" w:rsidRPr="00231A43" w14:paraId="46EB307C" w14:textId="77777777" w:rsidTr="00FC238C">
        <w:tc>
          <w:tcPr>
            <w:tcW w:w="702" w:type="dxa"/>
          </w:tcPr>
          <w:p w14:paraId="0FDF1DE5" w14:textId="77777777" w:rsidR="00EA5EDF" w:rsidRPr="00231A43" w:rsidRDefault="00EA5EDF" w:rsidP="00B4095F">
            <w:pPr>
              <w:numPr>
                <w:ilvl w:val="0"/>
                <w:numId w:val="4"/>
              </w:numPr>
              <w:ind w:left="360"/>
            </w:pPr>
          </w:p>
        </w:tc>
        <w:tc>
          <w:tcPr>
            <w:tcW w:w="9288" w:type="dxa"/>
          </w:tcPr>
          <w:p w14:paraId="7D8A8A5E" w14:textId="2EFA9EBA" w:rsidR="00EA5EDF" w:rsidRPr="00231A43" w:rsidRDefault="008A26F6" w:rsidP="00E71749">
            <w:pPr>
              <w:pStyle w:val="PlainText"/>
              <w:shd w:val="clear" w:color="auto" w:fill="FFFFFF"/>
              <w:autoSpaceDE w:val="0"/>
              <w:autoSpaceDN w:val="0"/>
              <w:adjustRightInd w:val="0"/>
              <w:contextualSpacing/>
              <w:outlineLvl w:val="3"/>
              <w:rPr>
                <w:rFonts w:ascii="Times New Roman" w:hAnsi="Times New Roman"/>
                <w:color w:val="000000"/>
                <w:sz w:val="24"/>
                <w:szCs w:val="24"/>
              </w:rPr>
            </w:pPr>
            <w:r w:rsidRPr="00231A43">
              <w:rPr>
                <w:rFonts w:ascii="Times New Roman" w:hAnsi="Times New Roman"/>
                <w:sz w:val="24"/>
                <w:szCs w:val="24"/>
              </w:rPr>
              <w:t xml:space="preserve">Excision Recommended in High Risk Patients: Revisiting the Diagnosis of Papilloma on Core Biopsy in the Context of Patient Risk. </w:t>
            </w:r>
            <w:r w:rsidRPr="00231A43">
              <w:rPr>
                <w:rFonts w:ascii="Times New Roman" w:hAnsi="Times New Roman"/>
                <w:bCs/>
                <w:color w:val="333333"/>
                <w:sz w:val="24"/>
                <w:szCs w:val="24"/>
              </w:rPr>
              <w:t xml:space="preserve">Chen YA, Mack J, </w:t>
            </w:r>
            <w:r w:rsidRPr="00231A43">
              <w:rPr>
                <w:rFonts w:ascii="Times New Roman" w:hAnsi="Times New Roman"/>
                <w:b/>
                <w:bCs/>
                <w:color w:val="333333"/>
                <w:sz w:val="24"/>
                <w:szCs w:val="24"/>
              </w:rPr>
              <w:t>Karamchandani DM</w:t>
            </w:r>
            <w:r w:rsidRPr="00231A43">
              <w:rPr>
                <w:rFonts w:ascii="Times New Roman" w:hAnsi="Times New Roman"/>
                <w:bCs/>
                <w:color w:val="333333"/>
                <w:sz w:val="24"/>
                <w:szCs w:val="24"/>
              </w:rPr>
              <w:t xml:space="preserve">, Zaleski M, Xu L, Dodge D, </w:t>
            </w:r>
            <w:proofErr w:type="spellStart"/>
            <w:r w:rsidRPr="00231A43">
              <w:rPr>
                <w:rFonts w:ascii="Times New Roman" w:hAnsi="Times New Roman"/>
                <w:bCs/>
                <w:color w:val="333333"/>
                <w:sz w:val="24"/>
                <w:szCs w:val="24"/>
              </w:rPr>
              <w:t>Chetlen</w:t>
            </w:r>
            <w:proofErr w:type="spellEnd"/>
            <w:r w:rsidRPr="00231A43">
              <w:rPr>
                <w:rFonts w:ascii="Times New Roman" w:hAnsi="Times New Roman"/>
                <w:bCs/>
                <w:color w:val="333333"/>
                <w:sz w:val="24"/>
                <w:szCs w:val="24"/>
              </w:rPr>
              <w:t xml:space="preserve"> AL. Breast J. 2019 Mar;25(2):232-236. </w:t>
            </w:r>
            <w:proofErr w:type="spellStart"/>
            <w:r w:rsidRPr="00231A43">
              <w:rPr>
                <w:rFonts w:ascii="Times New Roman" w:hAnsi="Times New Roman"/>
                <w:bCs/>
                <w:color w:val="333333"/>
                <w:sz w:val="24"/>
                <w:szCs w:val="24"/>
              </w:rPr>
              <w:t>doi</w:t>
            </w:r>
            <w:proofErr w:type="spellEnd"/>
            <w:r w:rsidRPr="00231A43">
              <w:rPr>
                <w:rFonts w:ascii="Times New Roman" w:hAnsi="Times New Roman"/>
                <w:bCs/>
                <w:color w:val="333333"/>
                <w:sz w:val="24"/>
                <w:szCs w:val="24"/>
              </w:rPr>
              <w:t xml:space="preserve">: 10.1111/tbj.13200. </w:t>
            </w:r>
            <w:proofErr w:type="spellStart"/>
            <w:r w:rsidRPr="00231A43">
              <w:rPr>
                <w:rFonts w:ascii="Times New Roman" w:hAnsi="Times New Roman"/>
                <w:bCs/>
                <w:color w:val="333333"/>
                <w:sz w:val="24"/>
                <w:szCs w:val="24"/>
              </w:rPr>
              <w:t>Epub</w:t>
            </w:r>
            <w:proofErr w:type="spellEnd"/>
            <w:r w:rsidRPr="00231A43">
              <w:rPr>
                <w:rFonts w:ascii="Times New Roman" w:hAnsi="Times New Roman"/>
                <w:bCs/>
                <w:color w:val="333333"/>
                <w:sz w:val="24"/>
                <w:szCs w:val="24"/>
              </w:rPr>
              <w:t xml:space="preserve"> 2019 Jan 30.</w:t>
            </w:r>
            <w:r w:rsidR="00AB7DD6" w:rsidRPr="00231A43">
              <w:rPr>
                <w:rFonts w:ascii="Times New Roman" w:hAnsi="Times New Roman"/>
                <w:bCs/>
                <w:color w:val="333333"/>
                <w:sz w:val="24"/>
                <w:szCs w:val="24"/>
              </w:rPr>
              <w:t xml:space="preserve"> (Co-author)</w:t>
            </w:r>
          </w:p>
        </w:tc>
      </w:tr>
      <w:tr w:rsidR="00EA5EDF" w:rsidRPr="00231A43" w14:paraId="44FD75E3" w14:textId="77777777" w:rsidTr="00FC238C">
        <w:tc>
          <w:tcPr>
            <w:tcW w:w="702" w:type="dxa"/>
          </w:tcPr>
          <w:p w14:paraId="293993DA" w14:textId="77777777" w:rsidR="00EA5EDF" w:rsidRPr="00231A43" w:rsidRDefault="00EA5EDF" w:rsidP="00B4095F">
            <w:pPr>
              <w:numPr>
                <w:ilvl w:val="0"/>
                <w:numId w:val="4"/>
              </w:numPr>
              <w:ind w:left="360"/>
            </w:pPr>
          </w:p>
        </w:tc>
        <w:tc>
          <w:tcPr>
            <w:tcW w:w="9288" w:type="dxa"/>
          </w:tcPr>
          <w:p w14:paraId="20E9D0D6" w14:textId="30D7C8DE" w:rsidR="00EA5EDF" w:rsidRPr="00231A43" w:rsidRDefault="008A26F6" w:rsidP="00AB7DD6">
            <w:r w:rsidRPr="00231A43">
              <w:rPr>
                <w:color w:val="000000"/>
              </w:rPr>
              <w:t>Clinicopathologic features of Buschke-Löwenstein tumor: a multi-institutional analysis of 38 cases. Zhang D</w:t>
            </w:r>
            <w:r w:rsidRPr="00231A43">
              <w:rPr>
                <w:color w:val="000000"/>
                <w:shd w:val="clear" w:color="auto" w:fill="FFFFFF"/>
              </w:rPr>
              <w:t>,</w:t>
            </w:r>
            <w:r w:rsidR="00D362AB" w:rsidRPr="00231A43">
              <w:rPr>
                <w:color w:val="000000"/>
                <w:shd w:val="clear" w:color="auto" w:fill="FFFFFF"/>
              </w:rPr>
              <w:t xml:space="preserve"> </w:t>
            </w:r>
            <w:r w:rsidRPr="00231A43">
              <w:rPr>
                <w:color w:val="000000"/>
              </w:rPr>
              <w:t>Gonzalez RS</w:t>
            </w:r>
            <w:r w:rsidRPr="00231A43">
              <w:rPr>
                <w:color w:val="000000"/>
                <w:shd w:val="clear" w:color="auto" w:fill="FFFFFF"/>
              </w:rPr>
              <w:t>,</w:t>
            </w:r>
            <w:r w:rsidR="00D362AB" w:rsidRPr="00231A43">
              <w:rPr>
                <w:color w:val="000000"/>
                <w:shd w:val="clear" w:color="auto" w:fill="FFFFFF"/>
              </w:rPr>
              <w:t xml:space="preserve"> </w:t>
            </w:r>
            <w:r w:rsidRPr="00231A43">
              <w:rPr>
                <w:color w:val="000000"/>
              </w:rPr>
              <w:t>Feely M</w:t>
            </w:r>
            <w:r w:rsidRPr="00231A43">
              <w:rPr>
                <w:color w:val="000000"/>
                <w:shd w:val="clear" w:color="auto" w:fill="FFFFFF"/>
              </w:rPr>
              <w:t>,</w:t>
            </w:r>
            <w:r w:rsidR="00D362AB" w:rsidRPr="00231A43">
              <w:rPr>
                <w:color w:val="000000"/>
                <w:shd w:val="clear" w:color="auto" w:fill="FFFFFF"/>
              </w:rPr>
              <w:t xml:space="preserve"> </w:t>
            </w:r>
            <w:proofErr w:type="spellStart"/>
            <w:r w:rsidRPr="00231A43">
              <w:rPr>
                <w:color w:val="000000"/>
              </w:rPr>
              <w:t>Umrau</w:t>
            </w:r>
            <w:proofErr w:type="spellEnd"/>
            <w:r w:rsidRPr="00231A43">
              <w:rPr>
                <w:color w:val="000000"/>
              </w:rPr>
              <w:t xml:space="preserve"> K</w:t>
            </w:r>
            <w:r w:rsidRPr="00231A43">
              <w:rPr>
                <w:color w:val="000000"/>
                <w:shd w:val="clear" w:color="auto" w:fill="FFFFFF"/>
              </w:rPr>
              <w:t>,</w:t>
            </w:r>
            <w:r w:rsidR="00D362AB" w:rsidRPr="00231A43">
              <w:rPr>
                <w:color w:val="000000"/>
                <w:shd w:val="clear" w:color="auto" w:fill="FFFFFF"/>
              </w:rPr>
              <w:t xml:space="preserve"> </w:t>
            </w:r>
            <w:r w:rsidRPr="00231A43">
              <w:rPr>
                <w:color w:val="000000"/>
              </w:rPr>
              <w:t>Lee H</w:t>
            </w:r>
            <w:r w:rsidRPr="00231A43">
              <w:rPr>
                <w:color w:val="000000"/>
                <w:shd w:val="clear" w:color="auto" w:fill="FFFFFF"/>
              </w:rPr>
              <w:t>,</w:t>
            </w:r>
            <w:r w:rsidR="00D362AB" w:rsidRPr="00231A43">
              <w:rPr>
                <w:color w:val="000000"/>
                <w:shd w:val="clear" w:color="auto" w:fill="FFFFFF"/>
              </w:rPr>
              <w:t xml:space="preserve"> </w:t>
            </w:r>
            <w:r w:rsidRPr="00231A43">
              <w:rPr>
                <w:color w:val="000000"/>
              </w:rPr>
              <w:t>Allende DS</w:t>
            </w:r>
            <w:r w:rsidRPr="00231A43">
              <w:rPr>
                <w:color w:val="000000"/>
                <w:shd w:val="clear" w:color="auto" w:fill="FFFFFF"/>
              </w:rPr>
              <w:t>,</w:t>
            </w:r>
            <w:r w:rsidR="00D362AB" w:rsidRPr="00231A43">
              <w:rPr>
                <w:color w:val="000000"/>
                <w:shd w:val="clear" w:color="auto" w:fill="FFFFFF"/>
              </w:rPr>
              <w:t xml:space="preserve"> </w:t>
            </w:r>
            <w:r w:rsidRPr="00231A43">
              <w:rPr>
                <w:b/>
                <w:color w:val="000000"/>
              </w:rPr>
              <w:t>Karamchandani DM</w:t>
            </w:r>
            <w:r w:rsidRPr="00231A43">
              <w:rPr>
                <w:color w:val="000000"/>
                <w:shd w:val="clear" w:color="auto" w:fill="FFFFFF"/>
              </w:rPr>
              <w:t>,</w:t>
            </w:r>
            <w:r w:rsidR="00D362AB" w:rsidRPr="00231A43">
              <w:rPr>
                <w:color w:val="000000"/>
                <w:shd w:val="clear" w:color="auto" w:fill="FFFFFF"/>
              </w:rPr>
              <w:t xml:space="preserve"> </w:t>
            </w:r>
            <w:r w:rsidRPr="00231A43">
              <w:rPr>
                <w:color w:val="000000"/>
              </w:rPr>
              <w:t>Zaleski M</w:t>
            </w:r>
            <w:r w:rsidRPr="00231A43">
              <w:rPr>
                <w:color w:val="000000"/>
                <w:shd w:val="clear" w:color="auto" w:fill="FFFFFF"/>
              </w:rPr>
              <w:t>,</w:t>
            </w:r>
            <w:r w:rsidR="00D362AB" w:rsidRPr="00231A43">
              <w:rPr>
                <w:color w:val="000000"/>
                <w:shd w:val="clear" w:color="auto" w:fill="FFFFFF"/>
              </w:rPr>
              <w:t xml:space="preserve"> </w:t>
            </w:r>
            <w:r w:rsidRPr="00231A43">
              <w:rPr>
                <w:color w:val="000000"/>
              </w:rPr>
              <w:t>Lin J</w:t>
            </w:r>
            <w:r w:rsidRPr="00231A43">
              <w:rPr>
                <w:color w:val="000000"/>
                <w:shd w:val="clear" w:color="auto" w:fill="FFFFFF"/>
              </w:rPr>
              <w:t>,</w:t>
            </w:r>
            <w:r w:rsidR="00D362AB" w:rsidRPr="00231A43">
              <w:rPr>
                <w:color w:val="000000"/>
                <w:shd w:val="clear" w:color="auto" w:fill="FFFFFF"/>
              </w:rPr>
              <w:t xml:space="preserve"> </w:t>
            </w:r>
            <w:r w:rsidRPr="00231A43">
              <w:rPr>
                <w:color w:val="000000"/>
              </w:rPr>
              <w:t>Westerhoff M</w:t>
            </w:r>
            <w:r w:rsidRPr="00231A43">
              <w:rPr>
                <w:color w:val="000000"/>
                <w:shd w:val="clear" w:color="auto" w:fill="FFFFFF"/>
              </w:rPr>
              <w:t>,</w:t>
            </w:r>
            <w:r w:rsidR="00D362AB" w:rsidRPr="00231A43">
              <w:rPr>
                <w:color w:val="000000"/>
                <w:shd w:val="clear" w:color="auto" w:fill="FFFFFF"/>
              </w:rPr>
              <w:t xml:space="preserve"> </w:t>
            </w:r>
            <w:r w:rsidRPr="00231A43">
              <w:rPr>
                <w:color w:val="000000"/>
              </w:rPr>
              <w:t>Zhang X</w:t>
            </w:r>
            <w:r w:rsidRPr="00231A43">
              <w:rPr>
                <w:color w:val="000000"/>
                <w:shd w:val="clear" w:color="auto" w:fill="FFFFFF"/>
              </w:rPr>
              <w:t>,</w:t>
            </w:r>
            <w:r w:rsidR="00D362AB" w:rsidRPr="00231A43">
              <w:rPr>
                <w:color w:val="000000"/>
                <w:shd w:val="clear" w:color="auto" w:fill="FFFFFF"/>
              </w:rPr>
              <w:t xml:space="preserve"> </w:t>
            </w:r>
            <w:r w:rsidRPr="00231A43">
              <w:rPr>
                <w:color w:val="000000"/>
              </w:rPr>
              <w:t>Alpert L</w:t>
            </w:r>
            <w:r w:rsidRPr="00231A43">
              <w:rPr>
                <w:color w:val="000000"/>
                <w:shd w:val="clear" w:color="auto" w:fill="FFFFFF"/>
              </w:rPr>
              <w:t>,</w:t>
            </w:r>
            <w:r w:rsidR="00D362AB" w:rsidRPr="00231A43">
              <w:rPr>
                <w:color w:val="000000"/>
                <w:shd w:val="clear" w:color="auto" w:fill="FFFFFF"/>
              </w:rPr>
              <w:t xml:space="preserve"> </w:t>
            </w:r>
            <w:r w:rsidRPr="00231A43">
              <w:rPr>
                <w:color w:val="000000"/>
              </w:rPr>
              <w:t>Liao X</w:t>
            </w:r>
            <w:r w:rsidRPr="00231A43">
              <w:rPr>
                <w:color w:val="000000"/>
                <w:shd w:val="clear" w:color="auto" w:fill="FFFFFF"/>
              </w:rPr>
              <w:t>,</w:t>
            </w:r>
            <w:r w:rsidR="00D362AB" w:rsidRPr="00231A43">
              <w:rPr>
                <w:color w:val="000000"/>
                <w:shd w:val="clear" w:color="auto" w:fill="FFFFFF"/>
              </w:rPr>
              <w:t xml:space="preserve"> </w:t>
            </w:r>
            <w:r w:rsidRPr="00231A43">
              <w:rPr>
                <w:color w:val="000000"/>
              </w:rPr>
              <w:t xml:space="preserve">Lai J, Liu X. </w:t>
            </w:r>
            <w:proofErr w:type="spellStart"/>
            <w:r w:rsidRPr="00231A43">
              <w:rPr>
                <w:color w:val="000000"/>
                <w:shd w:val="clear" w:color="auto" w:fill="FFFFFF"/>
              </w:rPr>
              <w:t>Virchows</w:t>
            </w:r>
            <w:proofErr w:type="spellEnd"/>
            <w:r w:rsidRPr="00231A43">
              <w:rPr>
                <w:color w:val="000000"/>
                <w:shd w:val="clear" w:color="auto" w:fill="FFFFFF"/>
              </w:rPr>
              <w:t xml:space="preserve"> Arch. 2020 Apr;476(4):543-550.</w:t>
            </w:r>
            <w:r w:rsidR="00AB7DD6" w:rsidRPr="00231A43">
              <w:rPr>
                <w:color w:val="000000"/>
                <w:shd w:val="clear" w:color="auto" w:fill="FFFFFF"/>
              </w:rPr>
              <w:t xml:space="preserve"> (Co-author)</w:t>
            </w:r>
          </w:p>
        </w:tc>
      </w:tr>
      <w:tr w:rsidR="008A26F6" w:rsidRPr="00231A43" w14:paraId="5DDBF15F" w14:textId="77777777" w:rsidTr="00FC238C">
        <w:tc>
          <w:tcPr>
            <w:tcW w:w="702" w:type="dxa"/>
          </w:tcPr>
          <w:p w14:paraId="5AC1E965" w14:textId="77777777" w:rsidR="008A26F6" w:rsidRPr="00231A43" w:rsidRDefault="008A26F6" w:rsidP="00B4095F">
            <w:pPr>
              <w:numPr>
                <w:ilvl w:val="0"/>
                <w:numId w:val="4"/>
              </w:numPr>
              <w:ind w:left="360"/>
            </w:pPr>
          </w:p>
        </w:tc>
        <w:tc>
          <w:tcPr>
            <w:tcW w:w="9288" w:type="dxa"/>
          </w:tcPr>
          <w:p w14:paraId="5C23A0C8" w14:textId="65B924F4" w:rsidR="008A26F6" w:rsidRPr="00231A43" w:rsidRDefault="008A26F6" w:rsidP="008A26F6">
            <w:r w:rsidRPr="00231A43">
              <w:t xml:space="preserve">Complete Histopathologic Examination of Risk Reduction Gastrectomy Specimens for CDH1 Germline Mutation: Is It Warranted in Routine Clinical Practice?  Zhang Q, Yang Z, </w:t>
            </w:r>
            <w:r w:rsidRPr="00231A43">
              <w:rPr>
                <w:b/>
              </w:rPr>
              <w:t>Karamchandani DM</w:t>
            </w:r>
            <w:r w:rsidRPr="00231A43">
              <w:t xml:space="preserve">. Ann </w:t>
            </w:r>
            <w:proofErr w:type="spellStart"/>
            <w:r w:rsidRPr="00231A43">
              <w:t>Diagn</w:t>
            </w:r>
            <w:proofErr w:type="spellEnd"/>
            <w:r w:rsidRPr="00231A43">
              <w:t xml:space="preserve"> </w:t>
            </w:r>
            <w:proofErr w:type="spellStart"/>
            <w:r w:rsidRPr="00231A43">
              <w:t>Pathol</w:t>
            </w:r>
            <w:proofErr w:type="spellEnd"/>
            <w:r w:rsidRPr="00231A43">
              <w:t>. 2020; 45:151473.</w:t>
            </w:r>
            <w:r w:rsidR="00AB7DD6" w:rsidRPr="00231A43">
              <w:t xml:space="preserve"> (Faculty mentor, Senior/Last author</w:t>
            </w:r>
            <w:r w:rsidR="00046B6B" w:rsidRPr="00231A43">
              <w:t xml:space="preserve">, </w:t>
            </w:r>
            <w:r w:rsidR="00046B6B" w:rsidRPr="00231A43">
              <w:rPr>
                <w:rStyle w:val="src1"/>
                <w:specVanish w:val="0"/>
              </w:rPr>
              <w:t>Corresponding Author</w:t>
            </w:r>
            <w:r w:rsidR="00AB7DD6" w:rsidRPr="00231A43">
              <w:t>)</w:t>
            </w:r>
          </w:p>
        </w:tc>
      </w:tr>
      <w:tr w:rsidR="008A26F6" w:rsidRPr="00231A43" w14:paraId="1B64CCFC" w14:textId="77777777" w:rsidTr="00FC238C">
        <w:tc>
          <w:tcPr>
            <w:tcW w:w="702" w:type="dxa"/>
          </w:tcPr>
          <w:p w14:paraId="22207D0B" w14:textId="77777777" w:rsidR="008A26F6" w:rsidRPr="00231A43" w:rsidRDefault="008A26F6" w:rsidP="00B4095F">
            <w:pPr>
              <w:numPr>
                <w:ilvl w:val="0"/>
                <w:numId w:val="4"/>
              </w:numPr>
              <w:ind w:left="360"/>
            </w:pPr>
          </w:p>
        </w:tc>
        <w:tc>
          <w:tcPr>
            <w:tcW w:w="9288" w:type="dxa"/>
          </w:tcPr>
          <w:p w14:paraId="5369C2D8" w14:textId="2167B16C" w:rsidR="008A26F6" w:rsidRPr="00231A43" w:rsidRDefault="001E5187" w:rsidP="00AB7DD6">
            <w:pPr>
              <w:autoSpaceDE w:val="0"/>
              <w:autoSpaceDN w:val="0"/>
              <w:adjustRightInd w:val="0"/>
              <w:rPr>
                <w:bCs/>
                <w:color w:val="333333"/>
              </w:rPr>
            </w:pPr>
            <w:r w:rsidRPr="00231A43">
              <w:rPr>
                <w:bCs/>
                <w:color w:val="333333"/>
              </w:rPr>
              <w:t xml:space="preserve">Challenges with Colorectal Cancer Staging: Results of an International Study. </w:t>
            </w:r>
            <w:r w:rsidRPr="00231A43">
              <w:rPr>
                <w:b/>
                <w:bCs/>
                <w:color w:val="333333"/>
              </w:rPr>
              <w:t>Karamchandani DM</w:t>
            </w:r>
            <w:r w:rsidRPr="00231A43">
              <w:rPr>
                <w:bCs/>
                <w:color w:val="333333"/>
              </w:rPr>
              <w:t xml:space="preserve">, Chetty R, King TS, Liu X, Westerhoff M, Yang Z, Yantiss RK, </w:t>
            </w:r>
            <w:proofErr w:type="spellStart"/>
            <w:r w:rsidRPr="00231A43">
              <w:rPr>
                <w:bCs/>
                <w:color w:val="333333"/>
              </w:rPr>
              <w:t>Driman</w:t>
            </w:r>
            <w:proofErr w:type="spellEnd"/>
            <w:r w:rsidRPr="00231A43">
              <w:rPr>
                <w:bCs/>
                <w:color w:val="333333"/>
              </w:rPr>
              <w:t xml:space="preserve"> D. Mod </w:t>
            </w:r>
            <w:proofErr w:type="spellStart"/>
            <w:r w:rsidRPr="00231A43">
              <w:rPr>
                <w:bCs/>
                <w:color w:val="333333"/>
              </w:rPr>
              <w:t>Pathol</w:t>
            </w:r>
            <w:proofErr w:type="spellEnd"/>
            <w:r w:rsidRPr="00231A43">
              <w:rPr>
                <w:bCs/>
                <w:color w:val="333333"/>
              </w:rPr>
              <w:t>. 2020 ;33: 153-163.</w:t>
            </w:r>
            <w:r w:rsidR="007D75EC" w:rsidRPr="00231A43">
              <w:rPr>
                <w:bCs/>
                <w:color w:val="333333"/>
              </w:rPr>
              <w:t xml:space="preserve"> </w:t>
            </w:r>
            <w:r w:rsidR="007D75EC" w:rsidRPr="00231A43">
              <w:rPr>
                <w:rStyle w:val="src1"/>
                <w:specVanish w:val="0"/>
              </w:rPr>
              <w:t>(First author</w:t>
            </w:r>
            <w:r w:rsidR="00046B6B" w:rsidRPr="00231A43">
              <w:rPr>
                <w:rStyle w:val="src1"/>
                <w:specVanish w:val="0"/>
              </w:rPr>
              <w:t>, Corresponding Author</w:t>
            </w:r>
            <w:r w:rsidR="007D75EC" w:rsidRPr="00231A43">
              <w:rPr>
                <w:rStyle w:val="src1"/>
                <w:specVanish w:val="0"/>
              </w:rPr>
              <w:t>)</w:t>
            </w:r>
          </w:p>
        </w:tc>
      </w:tr>
      <w:tr w:rsidR="008A26F6" w:rsidRPr="00231A43" w14:paraId="1B6E16D6" w14:textId="77777777" w:rsidTr="00FC238C">
        <w:tc>
          <w:tcPr>
            <w:tcW w:w="702" w:type="dxa"/>
          </w:tcPr>
          <w:p w14:paraId="4BAEF754" w14:textId="77777777" w:rsidR="008A26F6" w:rsidRPr="00231A43" w:rsidRDefault="008A26F6" w:rsidP="00B4095F">
            <w:pPr>
              <w:numPr>
                <w:ilvl w:val="0"/>
                <w:numId w:val="4"/>
              </w:numPr>
              <w:ind w:left="360"/>
            </w:pPr>
          </w:p>
        </w:tc>
        <w:tc>
          <w:tcPr>
            <w:tcW w:w="9288" w:type="dxa"/>
          </w:tcPr>
          <w:p w14:paraId="35409874" w14:textId="1620C118" w:rsidR="001E5187" w:rsidRPr="00231A43" w:rsidRDefault="001E5187" w:rsidP="001E5187">
            <w:pPr>
              <w:rPr>
                <w:lang w:val="en"/>
              </w:rPr>
            </w:pPr>
            <w:r w:rsidRPr="00231A43">
              <w:rPr>
                <w:rFonts w:eastAsia=".SF NS Text"/>
                <w:color w:val="333333"/>
              </w:rPr>
              <w:t>Splenic Vasculature Involvement is Associated with Poor Prognosis in Resected Distal Pancreatic Cancer</w:t>
            </w:r>
            <w:r w:rsidRPr="00231A43">
              <w:t xml:space="preserve">. </w:t>
            </w:r>
            <w:r w:rsidRPr="00231A43">
              <w:rPr>
                <w:bCs/>
              </w:rPr>
              <w:t>Yin</w:t>
            </w:r>
            <w:r w:rsidRPr="00231A43">
              <w:rPr>
                <w:bCs/>
                <w:vertAlign w:val="superscript"/>
              </w:rPr>
              <w:t xml:space="preserve"> </w:t>
            </w:r>
            <w:r w:rsidRPr="00231A43">
              <w:rPr>
                <w:bCs/>
              </w:rPr>
              <w:t>F, Saaed</w:t>
            </w:r>
            <w:r w:rsidRPr="00231A43">
              <w:rPr>
                <w:bCs/>
                <w:vertAlign w:val="superscript"/>
              </w:rPr>
              <w:t xml:space="preserve"> </w:t>
            </w:r>
            <w:r w:rsidRPr="00231A43">
              <w:rPr>
                <w:bCs/>
              </w:rPr>
              <w:t>M, Lin</w:t>
            </w:r>
            <w:r w:rsidRPr="00231A43">
              <w:rPr>
                <w:bCs/>
                <w:vertAlign w:val="superscript"/>
              </w:rPr>
              <w:t xml:space="preserve"> </w:t>
            </w:r>
            <w:r w:rsidRPr="00231A43">
              <w:rPr>
                <w:bCs/>
              </w:rPr>
              <w:t>J, Jackson</w:t>
            </w:r>
            <w:r w:rsidRPr="00231A43">
              <w:rPr>
                <w:bCs/>
                <w:vertAlign w:val="superscript"/>
              </w:rPr>
              <w:t xml:space="preserve"> </w:t>
            </w:r>
            <w:r w:rsidRPr="00231A43">
              <w:rPr>
                <w:bCs/>
              </w:rPr>
              <w:t>CR, Ren</w:t>
            </w:r>
            <w:r w:rsidRPr="00231A43">
              <w:rPr>
                <w:bCs/>
                <w:vertAlign w:val="superscript"/>
              </w:rPr>
              <w:t xml:space="preserve"> </w:t>
            </w:r>
            <w:r w:rsidRPr="00231A43">
              <w:rPr>
                <w:bCs/>
              </w:rPr>
              <w:t xml:space="preserve">B, Lawson C, </w:t>
            </w:r>
            <w:r w:rsidRPr="00231A43">
              <w:rPr>
                <w:b/>
                <w:bCs/>
              </w:rPr>
              <w:t xml:space="preserve">Karamchandani </w:t>
            </w:r>
            <w:r w:rsidRPr="00231A43">
              <w:rPr>
                <w:b/>
                <w:bCs/>
              </w:rPr>
              <w:lastRenderedPageBreak/>
              <w:t>DM</w:t>
            </w:r>
            <w:r w:rsidRPr="00231A43">
              <w:rPr>
                <w:bCs/>
              </w:rPr>
              <w:t xml:space="preserve">, </w:t>
            </w:r>
            <w:proofErr w:type="spellStart"/>
            <w:r w:rsidRPr="00231A43">
              <w:rPr>
                <w:bCs/>
              </w:rPr>
              <w:t>Quereda</w:t>
            </w:r>
            <w:proofErr w:type="spellEnd"/>
            <w:r w:rsidRPr="00231A43">
              <w:rPr>
                <w:bCs/>
              </w:rPr>
              <w:t>-Bernabe</w:t>
            </w:r>
            <w:r w:rsidRPr="00231A43">
              <w:rPr>
                <w:bCs/>
                <w:vertAlign w:val="superscript"/>
              </w:rPr>
              <w:t xml:space="preserve"> </w:t>
            </w:r>
            <w:r w:rsidRPr="00231A43">
              <w:rPr>
                <w:bCs/>
              </w:rPr>
              <w:t>B, Dhir T, Zheng</w:t>
            </w:r>
            <w:r w:rsidRPr="00231A43">
              <w:rPr>
                <w:bCs/>
                <w:vertAlign w:val="superscript"/>
              </w:rPr>
              <w:t xml:space="preserve"> </w:t>
            </w:r>
            <w:r w:rsidRPr="00231A43">
              <w:rPr>
                <w:bCs/>
              </w:rPr>
              <w:t>R, Schultz</w:t>
            </w:r>
            <w:r w:rsidRPr="00231A43">
              <w:rPr>
                <w:bCs/>
                <w:vertAlign w:val="superscript"/>
              </w:rPr>
              <w:t xml:space="preserve"> </w:t>
            </w:r>
            <w:r w:rsidRPr="00231A43">
              <w:rPr>
                <w:bCs/>
              </w:rPr>
              <w:t>CW, Jiang W, Zhang</w:t>
            </w:r>
            <w:r w:rsidRPr="00231A43">
              <w:rPr>
                <w:bCs/>
                <w:vertAlign w:val="superscript"/>
              </w:rPr>
              <w:t xml:space="preserve"> </w:t>
            </w:r>
            <w:r w:rsidRPr="00231A43">
              <w:rPr>
                <w:bCs/>
              </w:rPr>
              <w:t>D, Zhang X, Lai</w:t>
            </w:r>
            <w:r w:rsidRPr="00231A43">
              <w:rPr>
                <w:bCs/>
                <w:vertAlign w:val="superscript"/>
              </w:rPr>
              <w:t xml:space="preserve"> </w:t>
            </w:r>
            <w:r w:rsidRPr="00231A43">
              <w:rPr>
                <w:bCs/>
              </w:rPr>
              <w:t>J, Xie</w:t>
            </w:r>
            <w:r w:rsidRPr="00231A43">
              <w:rPr>
                <w:bCs/>
                <w:vertAlign w:val="superscript"/>
              </w:rPr>
              <w:t xml:space="preserve"> </w:t>
            </w:r>
            <w:r w:rsidRPr="00231A43">
              <w:rPr>
                <w:bCs/>
              </w:rPr>
              <w:t xml:space="preserve">H, Liu X. </w:t>
            </w:r>
            <w:r w:rsidRPr="00231A43">
              <w:rPr>
                <w:rFonts w:eastAsia=".SF NS Text"/>
                <w:color w:val="333333"/>
              </w:rPr>
              <w:t>Gastroenterology Report, 2020, 1-7.</w:t>
            </w:r>
            <w:r w:rsidRPr="00231A43">
              <w:rPr>
                <w:color w:val="2A2A2A"/>
                <w:lang w:val="en"/>
              </w:rPr>
              <w:t xml:space="preserve">, </w:t>
            </w:r>
            <w:hyperlink r:id="rId8" w:history="1">
              <w:r w:rsidRPr="00231A43">
                <w:rPr>
                  <w:rStyle w:val="Hyperlink"/>
                  <w:lang w:val="en"/>
                </w:rPr>
                <w:t>https://doi.org/10.1093/gastro/goaa084</w:t>
              </w:r>
            </w:hyperlink>
          </w:p>
          <w:p w14:paraId="1253298F" w14:textId="0A07CE93" w:rsidR="008A26F6" w:rsidRPr="00231A43" w:rsidRDefault="00AB7DD6" w:rsidP="008A26F6">
            <w:pPr>
              <w:rPr>
                <w:color w:val="000000"/>
              </w:rPr>
            </w:pPr>
            <w:r w:rsidRPr="00231A43">
              <w:rPr>
                <w:color w:val="000000"/>
              </w:rPr>
              <w:t>(Co-author)</w:t>
            </w:r>
          </w:p>
        </w:tc>
      </w:tr>
      <w:tr w:rsidR="001E5187" w:rsidRPr="00231A43" w14:paraId="66342F56" w14:textId="77777777" w:rsidTr="00FC238C">
        <w:tc>
          <w:tcPr>
            <w:tcW w:w="702" w:type="dxa"/>
          </w:tcPr>
          <w:p w14:paraId="3BD72FB9" w14:textId="77777777" w:rsidR="001E5187" w:rsidRPr="00231A43" w:rsidRDefault="001E5187" w:rsidP="00B4095F">
            <w:pPr>
              <w:numPr>
                <w:ilvl w:val="0"/>
                <w:numId w:val="4"/>
              </w:numPr>
              <w:ind w:left="360"/>
            </w:pPr>
          </w:p>
        </w:tc>
        <w:tc>
          <w:tcPr>
            <w:tcW w:w="9288" w:type="dxa"/>
          </w:tcPr>
          <w:p w14:paraId="494E9197" w14:textId="1D6F3873" w:rsidR="001E5187" w:rsidRPr="00231A43" w:rsidRDefault="001E5187" w:rsidP="001E5187">
            <w:pPr>
              <w:rPr>
                <w:lang w:val="en"/>
              </w:rPr>
            </w:pPr>
            <w:r w:rsidRPr="00231A43">
              <w:rPr>
                <w:bCs/>
              </w:rPr>
              <w:t xml:space="preserve">The mRNA-binding protein IGF2BP1 maintains intestinal barrier function by up-regulating </w:t>
            </w:r>
            <w:proofErr w:type="spellStart"/>
            <w:r w:rsidRPr="00231A43">
              <w:rPr>
                <w:bCs/>
              </w:rPr>
              <w:t>Occludin</w:t>
            </w:r>
            <w:proofErr w:type="spellEnd"/>
            <w:r w:rsidRPr="00231A43">
              <w:rPr>
                <w:bCs/>
              </w:rPr>
              <w:t xml:space="preserve"> expression.</w:t>
            </w:r>
            <w:r w:rsidRPr="00231A43">
              <w:t xml:space="preserve"> Singh V, Gowda CP, Singh V, Ganapathy AS, </w:t>
            </w:r>
            <w:r w:rsidRPr="00231A43">
              <w:rPr>
                <w:b/>
              </w:rPr>
              <w:t>Karamchandani DM</w:t>
            </w:r>
            <w:r w:rsidRPr="00231A43">
              <w:t xml:space="preserve">, Eshelman MA, Yochum GS, </w:t>
            </w:r>
            <w:proofErr w:type="spellStart"/>
            <w:r w:rsidRPr="00231A43">
              <w:t>Nighot</w:t>
            </w:r>
            <w:proofErr w:type="spellEnd"/>
            <w:r w:rsidRPr="00231A43">
              <w:t xml:space="preserve"> P, Spiegelman VS.</w:t>
            </w:r>
            <w:r w:rsidRPr="00231A43">
              <w:rPr>
                <w:bCs/>
              </w:rPr>
              <w:t xml:space="preserve"> </w:t>
            </w:r>
            <w:r w:rsidRPr="00231A43">
              <w:rPr>
                <w:color w:val="000000"/>
                <w:shd w:val="clear" w:color="auto" w:fill="FFFFFF"/>
              </w:rPr>
              <w:t>J Biol Chem. 2020:19;295(25):8602-8612.</w:t>
            </w:r>
            <w:r w:rsidR="00436781" w:rsidRPr="00231A43">
              <w:rPr>
                <w:color w:val="000000"/>
                <w:shd w:val="clear" w:color="auto" w:fill="FFFFFF"/>
              </w:rPr>
              <w:t xml:space="preserve"> </w:t>
            </w:r>
            <w:r w:rsidR="00AB7DD6" w:rsidRPr="00231A43">
              <w:rPr>
                <w:color w:val="000000"/>
                <w:shd w:val="clear" w:color="auto" w:fill="FFFFFF"/>
              </w:rPr>
              <w:t>(Co-author)</w:t>
            </w:r>
          </w:p>
        </w:tc>
      </w:tr>
      <w:tr w:rsidR="001E5187" w:rsidRPr="00231A43" w14:paraId="7B374DF9" w14:textId="77777777" w:rsidTr="00FC238C">
        <w:tc>
          <w:tcPr>
            <w:tcW w:w="702" w:type="dxa"/>
          </w:tcPr>
          <w:p w14:paraId="7AE3EE50" w14:textId="77777777" w:rsidR="001E5187" w:rsidRPr="00231A43" w:rsidRDefault="001E5187" w:rsidP="00B4095F">
            <w:pPr>
              <w:numPr>
                <w:ilvl w:val="0"/>
                <w:numId w:val="4"/>
              </w:numPr>
              <w:ind w:left="360"/>
            </w:pPr>
          </w:p>
        </w:tc>
        <w:tc>
          <w:tcPr>
            <w:tcW w:w="9288" w:type="dxa"/>
          </w:tcPr>
          <w:p w14:paraId="153A5E10" w14:textId="45CBFC3F" w:rsidR="001E5187" w:rsidRPr="00231A43" w:rsidRDefault="001E5187" w:rsidP="001E5187">
            <w:pPr>
              <w:rPr>
                <w:lang w:val="en"/>
              </w:rPr>
            </w:pPr>
            <w:r w:rsidRPr="00231A43">
              <w:t xml:space="preserve">Lymphocytic colitis-pattern of injury presenting as endoscopic polyps: case series. </w:t>
            </w:r>
            <w:r w:rsidRPr="00231A43">
              <w:rPr>
                <w:rStyle w:val="st1"/>
                <w:lang w:val="en"/>
              </w:rPr>
              <w:t xml:space="preserve">Fu Z, </w:t>
            </w:r>
            <w:proofErr w:type="spellStart"/>
            <w:r w:rsidRPr="00231A43">
              <w:rPr>
                <w:rStyle w:val="st1"/>
                <w:lang w:val="en"/>
              </w:rPr>
              <w:t>Aldyab</w:t>
            </w:r>
            <w:proofErr w:type="spellEnd"/>
            <w:r w:rsidRPr="00231A43">
              <w:rPr>
                <w:rStyle w:val="st1"/>
                <w:lang w:val="en"/>
              </w:rPr>
              <w:t xml:space="preserve"> M, Arslan ME, </w:t>
            </w:r>
            <w:proofErr w:type="spellStart"/>
            <w:r w:rsidRPr="00231A43">
              <w:rPr>
                <w:rStyle w:val="st1"/>
                <w:lang w:val="en"/>
              </w:rPr>
              <w:t>Boguniewicz</w:t>
            </w:r>
            <w:proofErr w:type="spellEnd"/>
            <w:r w:rsidRPr="00231A43">
              <w:rPr>
                <w:rStyle w:val="st1"/>
                <w:lang w:val="en"/>
              </w:rPr>
              <w:t xml:space="preserve"> A, </w:t>
            </w:r>
            <w:r w:rsidRPr="00231A43">
              <w:rPr>
                <w:rStyle w:val="st1"/>
                <w:b/>
                <w:lang w:val="en"/>
              </w:rPr>
              <w:t>Karamchandani DM</w:t>
            </w:r>
            <w:r w:rsidRPr="00231A43">
              <w:rPr>
                <w:rStyle w:val="st1"/>
                <w:lang w:val="en"/>
              </w:rPr>
              <w:t xml:space="preserve">, Lee H. </w:t>
            </w:r>
            <w:r w:rsidRPr="00231A43">
              <w:rPr>
                <w:color w:val="000000"/>
                <w:shd w:val="clear" w:color="auto" w:fill="FFFFFF"/>
              </w:rPr>
              <w:t xml:space="preserve">Hum </w:t>
            </w:r>
            <w:proofErr w:type="spellStart"/>
            <w:r w:rsidRPr="00231A43">
              <w:rPr>
                <w:color w:val="000000"/>
                <w:shd w:val="clear" w:color="auto" w:fill="FFFFFF"/>
              </w:rPr>
              <w:t>Pathol</w:t>
            </w:r>
            <w:proofErr w:type="spellEnd"/>
            <w:r w:rsidRPr="00231A43">
              <w:rPr>
                <w:color w:val="000000"/>
                <w:shd w:val="clear" w:color="auto" w:fill="FFFFFF"/>
              </w:rPr>
              <w:t>. 2020; 101:10-17.</w:t>
            </w:r>
            <w:r w:rsidR="00AB7DD6" w:rsidRPr="00231A43">
              <w:rPr>
                <w:color w:val="000000"/>
                <w:shd w:val="clear" w:color="auto" w:fill="FFFFFF"/>
              </w:rPr>
              <w:t xml:space="preserve"> (Co-author)</w:t>
            </w:r>
          </w:p>
        </w:tc>
      </w:tr>
      <w:tr w:rsidR="001E5187" w:rsidRPr="00231A43" w14:paraId="45317E52" w14:textId="77777777" w:rsidTr="00FC238C">
        <w:tc>
          <w:tcPr>
            <w:tcW w:w="702" w:type="dxa"/>
          </w:tcPr>
          <w:p w14:paraId="10246F88" w14:textId="77777777" w:rsidR="001E5187" w:rsidRPr="00231A43" w:rsidRDefault="001E5187" w:rsidP="00B4095F">
            <w:pPr>
              <w:numPr>
                <w:ilvl w:val="0"/>
                <w:numId w:val="4"/>
              </w:numPr>
              <w:ind w:left="360"/>
            </w:pPr>
          </w:p>
        </w:tc>
        <w:tc>
          <w:tcPr>
            <w:tcW w:w="9288" w:type="dxa"/>
          </w:tcPr>
          <w:p w14:paraId="60D7785D" w14:textId="51DA18CF" w:rsidR="001E5187" w:rsidRPr="00231A43" w:rsidRDefault="001E5187" w:rsidP="001E5187">
            <w:r w:rsidRPr="00231A43">
              <w:rPr>
                <w:rFonts w:eastAsia=".SF NS Text"/>
                <w:color w:val="222222"/>
              </w:rPr>
              <w:t>Validation of American Joint Committee on Cancer 8th edition of TNM staging in resected distal pancreatic cancer.</w:t>
            </w:r>
            <w:r w:rsidRPr="00231A43">
              <w:rPr>
                <w:bCs/>
              </w:rPr>
              <w:t xml:space="preserve"> Yin</w:t>
            </w:r>
            <w:r w:rsidRPr="00231A43">
              <w:rPr>
                <w:bCs/>
                <w:vertAlign w:val="superscript"/>
              </w:rPr>
              <w:t xml:space="preserve"> </w:t>
            </w:r>
            <w:r w:rsidRPr="00231A43">
              <w:rPr>
                <w:bCs/>
              </w:rPr>
              <w:t>F, Saaed</w:t>
            </w:r>
            <w:r w:rsidRPr="00231A43">
              <w:rPr>
                <w:bCs/>
                <w:vertAlign w:val="superscript"/>
              </w:rPr>
              <w:t xml:space="preserve"> </w:t>
            </w:r>
            <w:r w:rsidRPr="00231A43">
              <w:rPr>
                <w:bCs/>
              </w:rPr>
              <w:t>M, Xie</w:t>
            </w:r>
            <w:r w:rsidRPr="00231A43">
              <w:rPr>
                <w:bCs/>
                <w:vertAlign w:val="superscript"/>
              </w:rPr>
              <w:t xml:space="preserve"> </w:t>
            </w:r>
            <w:r w:rsidRPr="00231A43">
              <w:rPr>
                <w:bCs/>
              </w:rPr>
              <w:t>H, Lin</w:t>
            </w:r>
            <w:r w:rsidRPr="00231A43">
              <w:rPr>
                <w:bCs/>
                <w:vertAlign w:val="superscript"/>
              </w:rPr>
              <w:t xml:space="preserve"> </w:t>
            </w:r>
            <w:r w:rsidRPr="00231A43">
              <w:rPr>
                <w:bCs/>
              </w:rPr>
              <w:t>J, Jackson</w:t>
            </w:r>
            <w:r w:rsidRPr="00231A43">
              <w:rPr>
                <w:bCs/>
                <w:vertAlign w:val="superscript"/>
              </w:rPr>
              <w:t xml:space="preserve"> </w:t>
            </w:r>
            <w:r w:rsidRPr="00231A43">
              <w:rPr>
                <w:bCs/>
              </w:rPr>
              <w:t>CR, Ren</w:t>
            </w:r>
            <w:r w:rsidRPr="00231A43">
              <w:rPr>
                <w:bCs/>
                <w:vertAlign w:val="superscript"/>
              </w:rPr>
              <w:t xml:space="preserve"> </w:t>
            </w:r>
            <w:r w:rsidRPr="00231A43">
              <w:rPr>
                <w:bCs/>
              </w:rPr>
              <w:t xml:space="preserve">B, Lawson C, </w:t>
            </w:r>
            <w:r w:rsidRPr="00231A43">
              <w:rPr>
                <w:b/>
                <w:bCs/>
              </w:rPr>
              <w:t>Karamchandani DM</w:t>
            </w:r>
            <w:r w:rsidRPr="00231A43">
              <w:rPr>
                <w:bCs/>
              </w:rPr>
              <w:t xml:space="preserve">, </w:t>
            </w:r>
            <w:proofErr w:type="spellStart"/>
            <w:r w:rsidRPr="00231A43">
              <w:rPr>
                <w:bCs/>
              </w:rPr>
              <w:t>Quereda</w:t>
            </w:r>
            <w:proofErr w:type="spellEnd"/>
            <w:r w:rsidRPr="00231A43">
              <w:rPr>
                <w:bCs/>
              </w:rPr>
              <w:t>-Bernabe</w:t>
            </w:r>
            <w:r w:rsidRPr="00231A43">
              <w:rPr>
                <w:bCs/>
                <w:vertAlign w:val="superscript"/>
              </w:rPr>
              <w:t xml:space="preserve"> </w:t>
            </w:r>
            <w:r w:rsidRPr="00231A43">
              <w:rPr>
                <w:bCs/>
              </w:rPr>
              <w:t>B, Jiang W, Dhir</w:t>
            </w:r>
            <w:r w:rsidRPr="00231A43">
              <w:rPr>
                <w:bCs/>
                <w:vertAlign w:val="superscript"/>
              </w:rPr>
              <w:t xml:space="preserve"> </w:t>
            </w:r>
            <w:r w:rsidRPr="00231A43">
              <w:rPr>
                <w:bCs/>
              </w:rPr>
              <w:t>T, Zheng</w:t>
            </w:r>
            <w:r w:rsidRPr="00231A43">
              <w:rPr>
                <w:bCs/>
                <w:vertAlign w:val="superscript"/>
              </w:rPr>
              <w:t xml:space="preserve"> </w:t>
            </w:r>
            <w:r w:rsidRPr="00231A43">
              <w:rPr>
                <w:bCs/>
              </w:rPr>
              <w:t>R, Schultz CW, Zhang</w:t>
            </w:r>
            <w:r w:rsidRPr="00231A43">
              <w:rPr>
                <w:bCs/>
                <w:vertAlign w:val="superscript"/>
              </w:rPr>
              <w:t xml:space="preserve"> </w:t>
            </w:r>
            <w:r w:rsidRPr="00231A43">
              <w:rPr>
                <w:bCs/>
              </w:rPr>
              <w:t>D, Thomas CL, Zhang X, Lai</w:t>
            </w:r>
            <w:r w:rsidRPr="00231A43">
              <w:rPr>
                <w:bCs/>
                <w:vertAlign w:val="superscript"/>
              </w:rPr>
              <w:t xml:space="preserve"> </w:t>
            </w:r>
            <w:r w:rsidRPr="00231A43">
              <w:rPr>
                <w:bCs/>
              </w:rPr>
              <w:t xml:space="preserve">J, Schild M, Zhang X, Liu X. </w:t>
            </w:r>
            <w:r w:rsidRPr="00231A43">
              <w:rPr>
                <w:color w:val="000000"/>
                <w:shd w:val="clear" w:color="auto" w:fill="FFFFFF"/>
              </w:rPr>
              <w:t xml:space="preserve">World J </w:t>
            </w:r>
            <w:proofErr w:type="spellStart"/>
            <w:r w:rsidRPr="00231A43">
              <w:rPr>
                <w:color w:val="000000"/>
                <w:shd w:val="clear" w:color="auto" w:fill="FFFFFF"/>
              </w:rPr>
              <w:t>Gastrointest</w:t>
            </w:r>
            <w:proofErr w:type="spellEnd"/>
            <w:r w:rsidRPr="00231A43">
              <w:rPr>
                <w:color w:val="000000"/>
                <w:shd w:val="clear" w:color="auto" w:fill="FFFFFF"/>
              </w:rPr>
              <w:t xml:space="preserve"> </w:t>
            </w:r>
            <w:proofErr w:type="spellStart"/>
            <w:r w:rsidRPr="00231A43">
              <w:rPr>
                <w:color w:val="000000"/>
                <w:shd w:val="clear" w:color="auto" w:fill="FFFFFF"/>
              </w:rPr>
              <w:t>Pharmacol</w:t>
            </w:r>
            <w:proofErr w:type="spellEnd"/>
            <w:r w:rsidRPr="00231A43">
              <w:rPr>
                <w:color w:val="000000"/>
                <w:shd w:val="clear" w:color="auto" w:fill="FFFFFF"/>
              </w:rPr>
              <w:t xml:space="preserve"> Ther. 2020: 9;11(2):25-39. </w:t>
            </w:r>
            <w:r w:rsidR="00AB7DD6" w:rsidRPr="00231A43">
              <w:rPr>
                <w:color w:val="000000"/>
                <w:shd w:val="clear" w:color="auto" w:fill="FFFFFF"/>
              </w:rPr>
              <w:t>(Co-author)</w:t>
            </w:r>
          </w:p>
        </w:tc>
      </w:tr>
      <w:tr w:rsidR="001E5187" w:rsidRPr="00231A43" w14:paraId="7B82EF4B" w14:textId="77777777" w:rsidTr="00FC238C">
        <w:tc>
          <w:tcPr>
            <w:tcW w:w="702" w:type="dxa"/>
          </w:tcPr>
          <w:p w14:paraId="2A752163" w14:textId="77777777" w:rsidR="001E5187" w:rsidRPr="00231A43" w:rsidRDefault="001E5187" w:rsidP="00B4095F">
            <w:pPr>
              <w:numPr>
                <w:ilvl w:val="0"/>
                <w:numId w:val="4"/>
              </w:numPr>
              <w:ind w:left="360"/>
            </w:pPr>
          </w:p>
        </w:tc>
        <w:tc>
          <w:tcPr>
            <w:tcW w:w="9288" w:type="dxa"/>
          </w:tcPr>
          <w:p w14:paraId="6A8E98A5" w14:textId="75FA94F5" w:rsidR="001E5187" w:rsidRPr="00231A43" w:rsidRDefault="001E5187" w:rsidP="001E5187">
            <w:pPr>
              <w:rPr>
                <w:bCs/>
              </w:rPr>
            </w:pPr>
            <w:r w:rsidRPr="00231A43">
              <w:t xml:space="preserve">T3 versus T4a Staging Challenges in Deeply Invasive Colonic Adenocarcinomas and Correlation with Clinical Outcomes. Pantaleon Vasquez R, Arslan ME, Lee H, King T, Dhall D, </w:t>
            </w:r>
            <w:r w:rsidRPr="00231A43">
              <w:rPr>
                <w:b/>
              </w:rPr>
              <w:t>Karamchandani DM</w:t>
            </w:r>
            <w:r w:rsidRPr="00231A43">
              <w:t xml:space="preserve">. </w:t>
            </w:r>
            <w:r w:rsidRPr="00231A43">
              <w:rPr>
                <w:color w:val="000000" w:themeColor="text1"/>
                <w:shd w:val="clear" w:color="auto" w:fill="FFFFFF"/>
              </w:rPr>
              <w:t xml:space="preserve">Mod </w:t>
            </w:r>
            <w:proofErr w:type="spellStart"/>
            <w:r w:rsidRPr="00231A43">
              <w:rPr>
                <w:color w:val="000000" w:themeColor="text1"/>
                <w:shd w:val="clear" w:color="auto" w:fill="FFFFFF"/>
              </w:rPr>
              <w:t>Pathol</w:t>
            </w:r>
            <w:proofErr w:type="spellEnd"/>
            <w:r w:rsidRPr="00231A43">
              <w:rPr>
                <w:color w:val="000000" w:themeColor="text1"/>
                <w:shd w:val="clear" w:color="auto" w:fill="FFFFFF"/>
              </w:rPr>
              <w:t xml:space="preserve">. </w:t>
            </w:r>
            <w:r w:rsidRPr="00231A43">
              <w:rPr>
                <w:rFonts w:eastAsiaTheme="minorEastAsia"/>
                <w:color w:val="000000" w:themeColor="text1"/>
              </w:rPr>
              <w:t>2021 Jan;34(1):131-140.</w:t>
            </w:r>
            <w:r w:rsidR="00AB7DD6" w:rsidRPr="00231A43">
              <w:rPr>
                <w:rFonts w:eastAsiaTheme="minorEastAsia"/>
                <w:color w:val="000000" w:themeColor="text1"/>
              </w:rPr>
              <w:t xml:space="preserve"> </w:t>
            </w:r>
            <w:r w:rsidR="00AB7DD6" w:rsidRPr="00231A43">
              <w:t>(Faculty mentor, Senior/Last author</w:t>
            </w:r>
            <w:r w:rsidR="00046B6B" w:rsidRPr="00231A43">
              <w:t xml:space="preserve">, </w:t>
            </w:r>
            <w:r w:rsidR="00046B6B" w:rsidRPr="00231A43">
              <w:rPr>
                <w:rStyle w:val="src1"/>
                <w:specVanish w:val="0"/>
              </w:rPr>
              <w:t>Corresponding Author</w:t>
            </w:r>
            <w:r w:rsidR="00AB7DD6" w:rsidRPr="00231A43">
              <w:t>)</w:t>
            </w:r>
          </w:p>
        </w:tc>
      </w:tr>
      <w:tr w:rsidR="001E5187" w:rsidRPr="00231A43" w14:paraId="1F92159E" w14:textId="77777777" w:rsidTr="00FC238C">
        <w:tc>
          <w:tcPr>
            <w:tcW w:w="702" w:type="dxa"/>
          </w:tcPr>
          <w:p w14:paraId="2DAA90B5" w14:textId="77777777" w:rsidR="001E5187" w:rsidRPr="00231A43" w:rsidRDefault="001E5187" w:rsidP="00B4095F">
            <w:pPr>
              <w:numPr>
                <w:ilvl w:val="0"/>
                <w:numId w:val="4"/>
              </w:numPr>
              <w:ind w:left="360"/>
            </w:pPr>
          </w:p>
        </w:tc>
        <w:tc>
          <w:tcPr>
            <w:tcW w:w="9288" w:type="dxa"/>
          </w:tcPr>
          <w:p w14:paraId="037E4E64" w14:textId="5B695E8F" w:rsidR="001E5187" w:rsidRPr="00231A43" w:rsidRDefault="006B4DEE" w:rsidP="001E5187">
            <w:pPr>
              <w:rPr>
                <w:color w:val="000000" w:themeColor="text1"/>
              </w:rPr>
            </w:pPr>
            <w:r w:rsidRPr="00231A43">
              <w:rPr>
                <w:color w:val="333333"/>
                <w:lang w:val="en"/>
              </w:rPr>
              <w:t>Measuring Depth</w:t>
            </w:r>
            <w:r w:rsidR="001E5187" w:rsidRPr="00231A43">
              <w:rPr>
                <w:color w:val="333333"/>
                <w:lang w:val="en"/>
              </w:rPr>
              <w:t xml:space="preserve"> of Invasion of Submucosa- Invasive Adenocarcinoma in Esophageal Endoscopic Specimens: How Good are We? </w:t>
            </w:r>
            <w:r w:rsidR="001E5187" w:rsidRPr="00231A43">
              <w:rPr>
                <w:b/>
                <w:color w:val="333333"/>
                <w:lang w:val="en"/>
              </w:rPr>
              <w:t>Karamchandani DM</w:t>
            </w:r>
            <w:r w:rsidR="001E5187" w:rsidRPr="00231A43">
              <w:rPr>
                <w:color w:val="333333"/>
                <w:lang w:val="en"/>
              </w:rPr>
              <w:t xml:space="preserve">, Gonzalez RS, Westerhoff M, Westbrook L, Panarelli NC, </w:t>
            </w:r>
            <w:r w:rsidR="00451EAE" w:rsidRPr="00231A43">
              <w:rPr>
                <w:color w:val="333333"/>
                <w:lang w:val="en"/>
              </w:rPr>
              <w:t xml:space="preserve">Al- Nuaimi M, </w:t>
            </w:r>
            <w:r w:rsidR="001E5187" w:rsidRPr="00231A43">
              <w:rPr>
                <w:color w:val="333333"/>
                <w:lang w:val="en"/>
              </w:rPr>
              <w:t xml:space="preserve">King T, Arnold CA. </w:t>
            </w:r>
            <w:r w:rsidR="00CD0044" w:rsidRPr="00231A43">
              <w:rPr>
                <w:color w:val="000000" w:themeColor="text1"/>
                <w:shd w:val="clear" w:color="auto" w:fill="FFFFFF"/>
              </w:rPr>
              <w:t>Histopathology. 2022 Jan;80(2):420-429.</w:t>
            </w:r>
            <w:r w:rsidR="00831869" w:rsidRPr="00231A43">
              <w:rPr>
                <w:color w:val="000000" w:themeColor="text1"/>
                <w:shd w:val="clear" w:color="auto" w:fill="FFFFFF"/>
              </w:rPr>
              <w:t xml:space="preserve"> </w:t>
            </w:r>
            <w:r w:rsidR="007D75EC" w:rsidRPr="00231A43">
              <w:rPr>
                <w:rStyle w:val="src1"/>
                <w:specVanish w:val="0"/>
              </w:rPr>
              <w:t>(First author</w:t>
            </w:r>
            <w:r w:rsidR="00046B6B" w:rsidRPr="00231A43">
              <w:rPr>
                <w:rStyle w:val="src1"/>
                <w:specVanish w:val="0"/>
              </w:rPr>
              <w:t>, Corresponding Author</w:t>
            </w:r>
            <w:r w:rsidR="007D75EC" w:rsidRPr="00231A43">
              <w:rPr>
                <w:rStyle w:val="src1"/>
                <w:specVanish w:val="0"/>
              </w:rPr>
              <w:t>)</w:t>
            </w:r>
          </w:p>
        </w:tc>
      </w:tr>
      <w:tr w:rsidR="00CA10CA" w:rsidRPr="00231A43" w14:paraId="578179A7" w14:textId="77777777" w:rsidTr="00FC238C">
        <w:tc>
          <w:tcPr>
            <w:tcW w:w="702" w:type="dxa"/>
          </w:tcPr>
          <w:p w14:paraId="02E4A3D8" w14:textId="77777777" w:rsidR="00CA10CA" w:rsidRPr="00231A43" w:rsidRDefault="00CA10CA" w:rsidP="00B4095F">
            <w:pPr>
              <w:numPr>
                <w:ilvl w:val="0"/>
                <w:numId w:val="4"/>
              </w:numPr>
              <w:ind w:left="360"/>
            </w:pPr>
          </w:p>
        </w:tc>
        <w:tc>
          <w:tcPr>
            <w:tcW w:w="9288" w:type="dxa"/>
          </w:tcPr>
          <w:p w14:paraId="186E38B0" w14:textId="0D5197C0" w:rsidR="00CA10CA" w:rsidRPr="00231A43" w:rsidRDefault="00962A54" w:rsidP="001E5187">
            <w:pPr>
              <w:rPr>
                <w:color w:val="000000" w:themeColor="text1"/>
              </w:rPr>
            </w:pPr>
            <w:r w:rsidRPr="00231A43">
              <w:rPr>
                <w:color w:val="333333"/>
                <w:lang w:val="en"/>
              </w:rPr>
              <w:t>Lack of uniformity in reporting autoimmune gastritis among a diverse group of pathologists</w:t>
            </w:r>
            <w:r w:rsidR="006B4DEE" w:rsidRPr="00231A43">
              <w:rPr>
                <w:color w:val="333333"/>
                <w:lang w:val="en"/>
              </w:rPr>
              <w:t>.</w:t>
            </w:r>
            <w:r w:rsidR="006B4DEE" w:rsidRPr="00231A43">
              <w:rPr>
                <w:bCs/>
              </w:rPr>
              <w:t xml:space="preserve">  Bloomquist</w:t>
            </w:r>
            <w:r w:rsidR="00A85E39" w:rsidRPr="00231A43">
              <w:rPr>
                <w:bCs/>
              </w:rPr>
              <w:t xml:space="preserve"> MS</w:t>
            </w:r>
            <w:r w:rsidR="006B4DEE" w:rsidRPr="00231A43">
              <w:rPr>
                <w:bCs/>
              </w:rPr>
              <w:t>, Powell III</w:t>
            </w:r>
            <w:r w:rsidR="00A85E39" w:rsidRPr="00231A43">
              <w:rPr>
                <w:bCs/>
              </w:rPr>
              <w:t xml:space="preserve"> J</w:t>
            </w:r>
            <w:r w:rsidR="006B4DEE" w:rsidRPr="00231A43">
              <w:rPr>
                <w:bCs/>
              </w:rPr>
              <w:t xml:space="preserve">, </w:t>
            </w:r>
            <w:proofErr w:type="spellStart"/>
            <w:r w:rsidR="006B4DEE" w:rsidRPr="00231A43">
              <w:rPr>
                <w:bCs/>
              </w:rPr>
              <w:t>Masand</w:t>
            </w:r>
            <w:proofErr w:type="spellEnd"/>
            <w:r w:rsidR="006B4DEE" w:rsidRPr="00231A43">
              <w:rPr>
                <w:bCs/>
              </w:rPr>
              <w:t xml:space="preserve"> R, Dhall D, </w:t>
            </w:r>
            <w:r w:rsidR="006B4DEE" w:rsidRPr="00231A43">
              <w:rPr>
                <w:b/>
              </w:rPr>
              <w:t>Karamchandani D</w:t>
            </w:r>
            <w:r w:rsidR="004140AD" w:rsidRPr="00231A43">
              <w:rPr>
                <w:b/>
              </w:rPr>
              <w:t>M</w:t>
            </w:r>
            <w:r w:rsidR="006B4DEE" w:rsidRPr="00231A43">
              <w:rPr>
                <w:bCs/>
              </w:rPr>
              <w:t>, Jain S</w:t>
            </w:r>
            <w:r w:rsidR="00A85E39" w:rsidRPr="00231A43">
              <w:rPr>
                <w:bCs/>
              </w:rPr>
              <w:t xml:space="preserve">. </w:t>
            </w:r>
            <w:r w:rsidR="00CD0044" w:rsidRPr="00231A43">
              <w:rPr>
                <w:color w:val="000000" w:themeColor="text1"/>
                <w:shd w:val="clear" w:color="auto" w:fill="FFFFFF"/>
              </w:rPr>
              <w:t xml:space="preserve">Ann </w:t>
            </w:r>
            <w:proofErr w:type="spellStart"/>
            <w:r w:rsidR="00CD0044" w:rsidRPr="00231A43">
              <w:rPr>
                <w:color w:val="000000" w:themeColor="text1"/>
                <w:shd w:val="clear" w:color="auto" w:fill="FFFFFF"/>
              </w:rPr>
              <w:t>Diagn</w:t>
            </w:r>
            <w:proofErr w:type="spellEnd"/>
            <w:r w:rsidR="00CD0044" w:rsidRPr="00231A43">
              <w:rPr>
                <w:color w:val="000000" w:themeColor="text1"/>
                <w:shd w:val="clear" w:color="auto" w:fill="FFFFFF"/>
              </w:rPr>
              <w:t xml:space="preserve"> </w:t>
            </w:r>
            <w:proofErr w:type="spellStart"/>
            <w:r w:rsidR="00CD0044" w:rsidRPr="00231A43">
              <w:rPr>
                <w:color w:val="000000" w:themeColor="text1"/>
                <w:shd w:val="clear" w:color="auto" w:fill="FFFFFF"/>
              </w:rPr>
              <w:t>Pathol</w:t>
            </w:r>
            <w:proofErr w:type="spellEnd"/>
            <w:r w:rsidR="00CD0044" w:rsidRPr="00231A43">
              <w:rPr>
                <w:color w:val="000000" w:themeColor="text1"/>
                <w:shd w:val="clear" w:color="auto" w:fill="FFFFFF"/>
              </w:rPr>
              <w:t xml:space="preserve">. 2022 Feb;56:151840. </w:t>
            </w:r>
            <w:r w:rsidR="00A85E39" w:rsidRPr="00231A43">
              <w:rPr>
                <w:rStyle w:val="src1"/>
                <w:color w:val="000000" w:themeColor="text1"/>
                <w:specVanish w:val="0"/>
              </w:rPr>
              <w:t>(Co-author)</w:t>
            </w:r>
          </w:p>
        </w:tc>
      </w:tr>
      <w:tr w:rsidR="00CA10CA" w:rsidRPr="00231A43" w14:paraId="05E22CA6" w14:textId="77777777" w:rsidTr="00FC238C">
        <w:tc>
          <w:tcPr>
            <w:tcW w:w="702" w:type="dxa"/>
          </w:tcPr>
          <w:p w14:paraId="5911A7A1" w14:textId="77777777" w:rsidR="00CA10CA" w:rsidRPr="00231A43" w:rsidRDefault="00CA10CA" w:rsidP="00B4095F">
            <w:pPr>
              <w:numPr>
                <w:ilvl w:val="0"/>
                <w:numId w:val="4"/>
              </w:numPr>
              <w:ind w:left="360"/>
            </w:pPr>
          </w:p>
        </w:tc>
        <w:tc>
          <w:tcPr>
            <w:tcW w:w="9288" w:type="dxa"/>
          </w:tcPr>
          <w:p w14:paraId="1558AC99" w14:textId="666EC353" w:rsidR="00CA10CA" w:rsidRPr="00231A43" w:rsidRDefault="00477A64" w:rsidP="001E5187">
            <w:pPr>
              <w:rPr>
                <w:rFonts w:ascii="Segoe UI" w:hAnsi="Segoe UI" w:cs="Segoe UI"/>
                <w:color w:val="5B616B"/>
              </w:rPr>
            </w:pPr>
            <w:r w:rsidRPr="00231A43">
              <w:rPr>
                <w:color w:val="000000"/>
              </w:rPr>
              <w:t>Sinusoidal Growth Pattern of Hepatic Melanoma Metastasis: Implications for Histopathologic Diagnosis</w:t>
            </w:r>
            <w:r w:rsidR="0017658F" w:rsidRPr="00231A43">
              <w:rPr>
                <w:color w:val="000000"/>
              </w:rPr>
              <w:t>.</w:t>
            </w:r>
            <w:r w:rsidR="0017658F" w:rsidRPr="00231A43">
              <w:t xml:space="preserve"> Szczepanski</w:t>
            </w:r>
            <w:r w:rsidR="004140AD" w:rsidRPr="00231A43">
              <w:t xml:space="preserve"> </w:t>
            </w:r>
            <w:r w:rsidR="004140AD" w:rsidRPr="00231A43">
              <w:rPr>
                <w:color w:val="000000" w:themeColor="text1"/>
              </w:rPr>
              <w:t>JM</w:t>
            </w:r>
            <w:r w:rsidR="0017658F" w:rsidRPr="00231A43">
              <w:rPr>
                <w:color w:val="000000" w:themeColor="text1"/>
              </w:rPr>
              <w:t>, Mendiratta-Lala</w:t>
            </w:r>
            <w:r w:rsidR="004140AD" w:rsidRPr="00231A43">
              <w:rPr>
                <w:color w:val="000000" w:themeColor="text1"/>
              </w:rPr>
              <w:t xml:space="preserve"> M</w:t>
            </w:r>
            <w:r w:rsidR="0017658F" w:rsidRPr="00231A43">
              <w:rPr>
                <w:color w:val="000000" w:themeColor="text1"/>
              </w:rPr>
              <w:t>, Fang</w:t>
            </w:r>
            <w:r w:rsidR="004140AD" w:rsidRPr="00231A43">
              <w:rPr>
                <w:color w:val="000000" w:themeColor="text1"/>
              </w:rPr>
              <w:t xml:space="preserve"> J</w:t>
            </w:r>
            <w:r w:rsidR="0017658F" w:rsidRPr="00231A43">
              <w:rPr>
                <w:color w:val="000000" w:themeColor="text1"/>
              </w:rPr>
              <w:t>, Choi</w:t>
            </w:r>
            <w:r w:rsidR="004140AD" w:rsidRPr="00231A43">
              <w:rPr>
                <w:color w:val="000000" w:themeColor="text1"/>
              </w:rPr>
              <w:t xml:space="preserve"> WT</w:t>
            </w:r>
            <w:r w:rsidR="0017658F" w:rsidRPr="00231A43">
              <w:rPr>
                <w:color w:val="000000" w:themeColor="text1"/>
              </w:rPr>
              <w:t xml:space="preserve">, </w:t>
            </w:r>
            <w:r w:rsidR="0017658F" w:rsidRPr="00231A43">
              <w:rPr>
                <w:b/>
                <w:bCs/>
                <w:color w:val="000000" w:themeColor="text1"/>
              </w:rPr>
              <w:t>Karamchandani</w:t>
            </w:r>
            <w:r w:rsidR="004140AD" w:rsidRPr="00231A43">
              <w:rPr>
                <w:b/>
                <w:bCs/>
                <w:color w:val="000000" w:themeColor="text1"/>
              </w:rPr>
              <w:t xml:space="preserve"> DM</w:t>
            </w:r>
            <w:r w:rsidR="0017658F" w:rsidRPr="00231A43">
              <w:rPr>
                <w:color w:val="000000" w:themeColor="text1"/>
              </w:rPr>
              <w:t>, Westerhoff</w:t>
            </w:r>
            <w:r w:rsidR="004140AD" w:rsidRPr="00231A43">
              <w:rPr>
                <w:color w:val="000000" w:themeColor="text1"/>
              </w:rPr>
              <w:t xml:space="preserve"> M</w:t>
            </w:r>
            <w:r w:rsidR="0017658F" w:rsidRPr="00231A43">
              <w:rPr>
                <w:color w:val="000000" w:themeColor="text1"/>
              </w:rPr>
              <w:t xml:space="preserve">. </w:t>
            </w:r>
            <w:r w:rsidR="00DA6F7A" w:rsidRPr="00231A43">
              <w:rPr>
                <w:color w:val="000000" w:themeColor="text1"/>
                <w:shd w:val="clear" w:color="auto" w:fill="FFFFFF"/>
              </w:rPr>
              <w:t xml:space="preserve">Am J Surg </w:t>
            </w:r>
            <w:proofErr w:type="spellStart"/>
            <w:r w:rsidR="00DA6F7A" w:rsidRPr="00231A43">
              <w:rPr>
                <w:color w:val="000000" w:themeColor="text1"/>
                <w:shd w:val="clear" w:color="auto" w:fill="FFFFFF"/>
              </w:rPr>
              <w:t>Pathol</w:t>
            </w:r>
            <w:proofErr w:type="spellEnd"/>
            <w:r w:rsidR="00DA6F7A" w:rsidRPr="00231A43">
              <w:rPr>
                <w:color w:val="000000" w:themeColor="text1"/>
                <w:shd w:val="clear" w:color="auto" w:fill="FFFFFF"/>
              </w:rPr>
              <w:t xml:space="preserve">. </w:t>
            </w:r>
            <w:r w:rsidR="00150D36" w:rsidRPr="00231A43">
              <w:rPr>
                <w:rStyle w:val="cit"/>
                <w:rFonts w:eastAsiaTheme="minorEastAsia"/>
                <w:color w:val="000000" w:themeColor="text1"/>
              </w:rPr>
              <w:t>2022 Jun 1;46(6):832-839</w:t>
            </w:r>
            <w:r w:rsidR="00DA6F7A" w:rsidRPr="00231A43">
              <w:rPr>
                <w:color w:val="000000" w:themeColor="text1"/>
                <w:shd w:val="clear" w:color="auto" w:fill="FFFFFF"/>
              </w:rPr>
              <w:t>.</w:t>
            </w:r>
            <w:r w:rsidR="00436781" w:rsidRPr="00231A43">
              <w:rPr>
                <w:color w:val="000000" w:themeColor="text1"/>
                <w:shd w:val="clear" w:color="auto" w:fill="FFFFFF"/>
              </w:rPr>
              <w:t xml:space="preserve"> </w:t>
            </w:r>
            <w:r w:rsidR="0017658F" w:rsidRPr="00231A43">
              <w:rPr>
                <w:rStyle w:val="src1"/>
                <w:color w:val="000000" w:themeColor="text1"/>
                <w:specVanish w:val="0"/>
              </w:rPr>
              <w:t>(Co-author)</w:t>
            </w:r>
          </w:p>
        </w:tc>
      </w:tr>
      <w:tr w:rsidR="00CA10CA" w:rsidRPr="00231A43" w14:paraId="3F503C82" w14:textId="77777777" w:rsidTr="00FC238C">
        <w:tc>
          <w:tcPr>
            <w:tcW w:w="702" w:type="dxa"/>
          </w:tcPr>
          <w:p w14:paraId="6FA9AF11" w14:textId="77777777" w:rsidR="00CA10CA" w:rsidRPr="00231A43" w:rsidRDefault="00CA10CA" w:rsidP="00B4095F">
            <w:pPr>
              <w:numPr>
                <w:ilvl w:val="0"/>
                <w:numId w:val="4"/>
              </w:numPr>
              <w:ind w:left="360"/>
            </w:pPr>
          </w:p>
        </w:tc>
        <w:tc>
          <w:tcPr>
            <w:tcW w:w="9288" w:type="dxa"/>
          </w:tcPr>
          <w:p w14:paraId="5BAE0DB2" w14:textId="745D6E4F" w:rsidR="00CA10CA" w:rsidRPr="00231A43" w:rsidRDefault="0006380F" w:rsidP="001E5187">
            <w:pPr>
              <w:rPr>
                <w:color w:val="000000" w:themeColor="text1"/>
              </w:rPr>
            </w:pPr>
            <w:r w:rsidRPr="00231A43">
              <w:rPr>
                <w:color w:val="333333"/>
              </w:rPr>
              <w:t>Gastrointestinal Stromal Tumors (GISTs) Arising in Uncommon Locations: Clinicopathologic Features and Risk Assessment of Esophageal, Colonic, and Appendiceal GISTs</w:t>
            </w:r>
            <w:r w:rsidR="00E42DFE" w:rsidRPr="00231A43">
              <w:rPr>
                <w:color w:val="333333"/>
              </w:rPr>
              <w:t>.</w:t>
            </w:r>
            <w:r w:rsidR="00E42DFE" w:rsidRPr="00231A43">
              <w:rPr>
                <w:color w:val="222222"/>
                <w:shd w:val="clear" w:color="auto" w:fill="FFFFFF"/>
              </w:rPr>
              <w:t xml:space="preserve"> Hu S, Alpert L, </w:t>
            </w:r>
            <w:r w:rsidR="00717F74" w:rsidRPr="00231A43">
              <w:rPr>
                <w:color w:val="222222"/>
                <w:shd w:val="clear" w:color="auto" w:fill="FFFFFF"/>
              </w:rPr>
              <w:t>Cates J</w:t>
            </w:r>
            <w:r w:rsidR="002228FA" w:rsidRPr="00231A43">
              <w:rPr>
                <w:color w:val="222222"/>
                <w:shd w:val="clear" w:color="auto" w:fill="FFFFFF"/>
              </w:rPr>
              <w:t>M, Gonzalez R, Rare GIST Risk Stratification Group</w:t>
            </w:r>
            <w:r w:rsidR="00404467" w:rsidRPr="00231A43">
              <w:rPr>
                <w:color w:val="222222"/>
                <w:shd w:val="clear" w:color="auto" w:fill="FFFFFF"/>
              </w:rPr>
              <w:t xml:space="preserve">. </w:t>
            </w:r>
            <w:r w:rsidR="00DA6F7A" w:rsidRPr="00231A43">
              <w:rPr>
                <w:color w:val="000000" w:themeColor="text1"/>
                <w:shd w:val="clear" w:color="auto" w:fill="FFFFFF"/>
              </w:rPr>
              <w:t xml:space="preserve">Mod </w:t>
            </w:r>
            <w:proofErr w:type="spellStart"/>
            <w:r w:rsidR="00DA6F7A" w:rsidRPr="00231A43">
              <w:rPr>
                <w:color w:val="000000" w:themeColor="text1"/>
                <w:shd w:val="clear" w:color="auto" w:fill="FFFFFF"/>
              </w:rPr>
              <w:t>Pathol</w:t>
            </w:r>
            <w:proofErr w:type="spellEnd"/>
            <w:r w:rsidR="00DA6F7A" w:rsidRPr="00231A43">
              <w:rPr>
                <w:color w:val="000000" w:themeColor="text1"/>
                <w:shd w:val="clear" w:color="auto" w:fill="FFFFFF"/>
              </w:rPr>
              <w:t xml:space="preserve">. </w:t>
            </w:r>
            <w:r w:rsidR="005847B4" w:rsidRPr="00231A43">
              <w:rPr>
                <w:rStyle w:val="cit"/>
                <w:rFonts w:eastAsiaTheme="minorEastAsia"/>
                <w:color w:val="000000" w:themeColor="text1"/>
              </w:rPr>
              <w:t>2022 Apr;35(4):554-563.</w:t>
            </w:r>
            <w:r w:rsidR="00831869" w:rsidRPr="00231A43">
              <w:rPr>
                <w:rStyle w:val="cit"/>
                <w:rFonts w:eastAsiaTheme="minorEastAsia"/>
                <w:color w:val="000000" w:themeColor="text1"/>
              </w:rPr>
              <w:t xml:space="preserve"> </w:t>
            </w:r>
            <w:r w:rsidR="0073274B" w:rsidRPr="00231A43">
              <w:rPr>
                <w:rStyle w:val="apple-converted-space"/>
                <w:rFonts w:ascii="Segoe UI" w:eastAsiaTheme="minorEastAsia" w:hAnsi="Segoe UI" w:cs="Segoe UI"/>
                <w:color w:val="212121"/>
                <w:shd w:val="clear" w:color="auto" w:fill="FFFFFF"/>
              </w:rPr>
              <w:t>(</w:t>
            </w:r>
            <w:r w:rsidR="004140AD" w:rsidRPr="00231A43">
              <w:rPr>
                <w:color w:val="333333"/>
                <w:lang w:val="en"/>
              </w:rPr>
              <w:t>Co</w:t>
            </w:r>
            <w:r w:rsidR="003315BD" w:rsidRPr="00231A43">
              <w:rPr>
                <w:color w:val="333333"/>
                <w:lang w:val="en"/>
              </w:rPr>
              <w:t>llaborator</w:t>
            </w:r>
            <w:r w:rsidR="00E30AF5" w:rsidRPr="00231A43">
              <w:rPr>
                <w:color w:val="333333"/>
                <w:lang w:val="en"/>
              </w:rPr>
              <w:t>, Rare GIST Risk Stratification Group</w:t>
            </w:r>
            <w:r w:rsidR="004140AD" w:rsidRPr="00231A43">
              <w:rPr>
                <w:color w:val="333333"/>
                <w:lang w:val="en"/>
              </w:rPr>
              <w:t>)</w:t>
            </w:r>
          </w:p>
        </w:tc>
      </w:tr>
      <w:tr w:rsidR="007025A9" w:rsidRPr="00231A43" w14:paraId="409DD48A" w14:textId="77777777" w:rsidTr="00FC238C">
        <w:tc>
          <w:tcPr>
            <w:tcW w:w="702" w:type="dxa"/>
          </w:tcPr>
          <w:p w14:paraId="565B0298" w14:textId="77777777" w:rsidR="007025A9" w:rsidRPr="00231A43" w:rsidRDefault="007025A9" w:rsidP="00B4095F">
            <w:pPr>
              <w:numPr>
                <w:ilvl w:val="0"/>
                <w:numId w:val="4"/>
              </w:numPr>
              <w:ind w:left="360"/>
            </w:pPr>
          </w:p>
        </w:tc>
        <w:tc>
          <w:tcPr>
            <w:tcW w:w="9288" w:type="dxa"/>
          </w:tcPr>
          <w:p w14:paraId="7C7F744E" w14:textId="23E23BF0" w:rsidR="007025A9" w:rsidRPr="00685DD7" w:rsidRDefault="007025A9" w:rsidP="001E5187">
            <w:pPr>
              <w:rPr>
                <w:shd w:val="clear" w:color="auto" w:fill="FFFFFF"/>
                <w:lang w:val="en"/>
              </w:rPr>
            </w:pPr>
            <w:r w:rsidRPr="00231A43">
              <w:rPr>
                <w:color w:val="000000"/>
              </w:rPr>
              <w:t xml:space="preserve">Interobserver variability in assessment of depth of submucosal invasion for colonic endoscopic resections among subspecialized gastrointestinal pathologists. </w:t>
            </w:r>
            <w:r w:rsidRPr="00231A43">
              <w:rPr>
                <w:b/>
                <w:color w:val="333333"/>
                <w:lang w:val="en"/>
              </w:rPr>
              <w:t>Karamchandani DM</w:t>
            </w:r>
            <w:r w:rsidRPr="00231A43">
              <w:rPr>
                <w:color w:val="333333"/>
                <w:lang w:val="en"/>
              </w:rPr>
              <w:t xml:space="preserve">, Westerhoff M, Arnold CA, Gonzalez RS, Westbrook L, Goetz L, King T, Panarelli NC. </w:t>
            </w:r>
            <w:r w:rsidR="000B4D8A" w:rsidRPr="000B4D8A">
              <w:rPr>
                <w:shd w:val="clear" w:color="auto" w:fill="FFFFFF"/>
              </w:rPr>
              <w:t xml:space="preserve">Arch </w:t>
            </w:r>
            <w:proofErr w:type="spellStart"/>
            <w:r w:rsidR="000B4D8A" w:rsidRPr="000B4D8A">
              <w:rPr>
                <w:shd w:val="clear" w:color="auto" w:fill="FFFFFF"/>
              </w:rPr>
              <w:t>Pathol</w:t>
            </w:r>
            <w:proofErr w:type="spellEnd"/>
            <w:r w:rsidR="000B4D8A" w:rsidRPr="000B4D8A">
              <w:rPr>
                <w:shd w:val="clear" w:color="auto" w:fill="FFFFFF"/>
              </w:rPr>
              <w:t xml:space="preserve"> Lab Med. 2022 May 1;147(5):534-545.</w:t>
            </w:r>
            <w:r w:rsidR="000B4D8A" w:rsidRPr="000B4D8A">
              <w:rPr>
                <w:shd w:val="clear" w:color="auto" w:fill="FFFFFF"/>
                <w:lang w:val="en"/>
              </w:rPr>
              <w:t xml:space="preserve"> </w:t>
            </w:r>
            <w:r w:rsidR="00DB1EDF" w:rsidRPr="00231A43">
              <w:rPr>
                <w:lang w:val="en"/>
              </w:rPr>
              <w:t>(First author</w:t>
            </w:r>
            <w:r w:rsidR="00046B6B" w:rsidRPr="00231A43">
              <w:rPr>
                <w:lang w:val="en"/>
              </w:rPr>
              <w:t xml:space="preserve">, </w:t>
            </w:r>
            <w:r w:rsidR="00046B6B" w:rsidRPr="00231A43">
              <w:rPr>
                <w:rStyle w:val="src1"/>
                <w:specVanish w:val="0"/>
              </w:rPr>
              <w:t>Corresponding Author</w:t>
            </w:r>
            <w:r w:rsidR="00DB1EDF" w:rsidRPr="00231A43">
              <w:rPr>
                <w:lang w:val="en"/>
              </w:rPr>
              <w:t>)</w:t>
            </w:r>
          </w:p>
        </w:tc>
      </w:tr>
      <w:tr w:rsidR="00021D6A" w:rsidRPr="00231A43" w14:paraId="6B54464B" w14:textId="77777777" w:rsidTr="00FC238C">
        <w:tc>
          <w:tcPr>
            <w:tcW w:w="702" w:type="dxa"/>
          </w:tcPr>
          <w:p w14:paraId="117F944E" w14:textId="77777777" w:rsidR="00021D6A" w:rsidRPr="00231A43" w:rsidRDefault="00021D6A" w:rsidP="00B4095F">
            <w:pPr>
              <w:numPr>
                <w:ilvl w:val="0"/>
                <w:numId w:val="4"/>
              </w:numPr>
              <w:ind w:left="360"/>
            </w:pPr>
          </w:p>
        </w:tc>
        <w:tc>
          <w:tcPr>
            <w:tcW w:w="9288" w:type="dxa"/>
          </w:tcPr>
          <w:p w14:paraId="666928EF" w14:textId="2DBF2381" w:rsidR="00494B00" w:rsidRPr="00231A43" w:rsidRDefault="00483182" w:rsidP="00F56AC0">
            <w:pPr>
              <w:shd w:val="clear" w:color="auto" w:fill="FFFFFF"/>
              <w:rPr>
                <w:rFonts w:ascii="Segoe UI" w:hAnsi="Segoe UI" w:cs="Segoe UI"/>
                <w:color w:val="5B616B"/>
              </w:rPr>
            </w:pPr>
            <w:r w:rsidRPr="00231A43">
              <w:rPr>
                <w:color w:val="282828"/>
              </w:rPr>
              <w:t xml:space="preserve">Inflammation and Tissue Remodeling Contribute to Fibrogenesis in </w:t>
            </w:r>
            <w:proofErr w:type="spellStart"/>
            <w:r w:rsidRPr="00231A43">
              <w:rPr>
                <w:color w:val="282828"/>
              </w:rPr>
              <w:t>Stricturing</w:t>
            </w:r>
            <w:proofErr w:type="spellEnd"/>
            <w:r w:rsidRPr="00231A43">
              <w:rPr>
                <w:color w:val="282828"/>
              </w:rPr>
              <w:t xml:space="preserve"> Crohn’s Disease: Image Processing and Analysis Study</w:t>
            </w:r>
            <w:r w:rsidR="00D30CE3" w:rsidRPr="00231A43">
              <w:rPr>
                <w:color w:val="282828"/>
              </w:rPr>
              <w:t>.</w:t>
            </w:r>
            <w:r w:rsidR="00D30CE3" w:rsidRPr="00231A43">
              <w:t xml:space="preserve"> Arslan</w:t>
            </w:r>
            <w:r w:rsidR="00F12035" w:rsidRPr="00231A43">
              <w:t xml:space="preserve"> M</w:t>
            </w:r>
            <w:r w:rsidR="00775DBC" w:rsidRPr="00231A43">
              <w:t>E</w:t>
            </w:r>
            <w:r w:rsidR="00F12035" w:rsidRPr="00231A43">
              <w:t>,</w:t>
            </w:r>
            <w:r w:rsidR="00D30CE3" w:rsidRPr="00231A43">
              <w:t xml:space="preserve"> Brar</w:t>
            </w:r>
            <w:r w:rsidR="00775DBC" w:rsidRPr="00231A43">
              <w:t xml:space="preserve"> </w:t>
            </w:r>
            <w:r w:rsidR="00D30CE3" w:rsidRPr="00231A43">
              <w:t>R</w:t>
            </w:r>
            <w:r w:rsidR="00775DBC" w:rsidRPr="00231A43">
              <w:t xml:space="preserve">, </w:t>
            </w:r>
            <w:r w:rsidR="00D30CE3" w:rsidRPr="00231A43">
              <w:t>Goetz</w:t>
            </w:r>
            <w:r w:rsidR="00775DBC" w:rsidRPr="00231A43">
              <w:t xml:space="preserve"> L,</w:t>
            </w:r>
            <w:r w:rsidR="00D30CE3" w:rsidRPr="00231A43">
              <w:t xml:space="preserve"> </w:t>
            </w:r>
            <w:r w:rsidR="00D30CE3" w:rsidRPr="00231A43">
              <w:rPr>
                <w:b/>
                <w:bCs/>
              </w:rPr>
              <w:t>Karamchandani</w:t>
            </w:r>
            <w:r w:rsidR="00775DBC" w:rsidRPr="00231A43">
              <w:rPr>
                <w:b/>
                <w:bCs/>
              </w:rPr>
              <w:t xml:space="preserve"> D</w:t>
            </w:r>
            <w:r w:rsidR="002B0E28" w:rsidRPr="00231A43">
              <w:rPr>
                <w:b/>
                <w:bCs/>
              </w:rPr>
              <w:t>M</w:t>
            </w:r>
            <w:r w:rsidR="00775DBC" w:rsidRPr="00231A43">
              <w:t>,</w:t>
            </w:r>
            <w:r w:rsidR="00D30CE3" w:rsidRPr="00231A43">
              <w:t xml:space="preserve"> Mikula M</w:t>
            </w:r>
            <w:r w:rsidR="00077B54" w:rsidRPr="00231A43">
              <w:t>,</w:t>
            </w:r>
            <w:r w:rsidR="00D30CE3" w:rsidRPr="00231A43">
              <w:t xml:space="preserve"> Hodge K</w:t>
            </w:r>
            <w:r w:rsidR="00077B54" w:rsidRPr="00231A43">
              <w:t>,</w:t>
            </w:r>
            <w:r w:rsidR="00571DC4" w:rsidRPr="00231A43">
              <w:t xml:space="preserve"> </w:t>
            </w:r>
            <w:r w:rsidR="00D30CE3" w:rsidRPr="00231A43">
              <w:t>Li H</w:t>
            </w:r>
            <w:r w:rsidR="00571DC4" w:rsidRPr="00231A43">
              <w:t xml:space="preserve">, </w:t>
            </w:r>
            <w:r w:rsidR="00D30CE3" w:rsidRPr="00231A43">
              <w:t>Ahn</w:t>
            </w:r>
            <w:r w:rsidR="00B74F5E" w:rsidRPr="00231A43">
              <w:t xml:space="preserve"> S, </w:t>
            </w:r>
            <w:r w:rsidR="00D30CE3" w:rsidRPr="00231A43">
              <w:t>Lee</w:t>
            </w:r>
            <w:r w:rsidR="00B74F5E" w:rsidRPr="00231A43">
              <w:t xml:space="preserve"> H. </w:t>
            </w:r>
            <w:r w:rsidR="00F56AC0" w:rsidRPr="00231A43">
              <w:t xml:space="preserve">J </w:t>
            </w:r>
            <w:proofErr w:type="spellStart"/>
            <w:r w:rsidR="00F56AC0" w:rsidRPr="00231A43">
              <w:t>Pathol</w:t>
            </w:r>
            <w:proofErr w:type="spellEnd"/>
            <w:r w:rsidR="00F56AC0" w:rsidRPr="00231A43">
              <w:t xml:space="preserve"> </w:t>
            </w:r>
            <w:proofErr w:type="spellStart"/>
            <w:r w:rsidR="00F56AC0" w:rsidRPr="00231A43">
              <w:t>Transl</w:t>
            </w:r>
            <w:proofErr w:type="spellEnd"/>
            <w:r w:rsidR="00F56AC0" w:rsidRPr="00231A43">
              <w:t xml:space="preserve"> Med. </w:t>
            </w:r>
            <w:r w:rsidR="00F56AC0" w:rsidRPr="00231A43">
              <w:rPr>
                <w:rStyle w:val="cit"/>
              </w:rPr>
              <w:t>2022 Sep;56(5):239-248.</w:t>
            </w:r>
            <w:r w:rsidR="00DB1EDF" w:rsidRPr="00231A43">
              <w:t xml:space="preserve"> (Co-author)</w:t>
            </w:r>
          </w:p>
        </w:tc>
      </w:tr>
      <w:tr w:rsidR="00494B00" w:rsidRPr="00231A43" w14:paraId="24EE4F1A" w14:textId="77777777" w:rsidTr="00FC238C">
        <w:tc>
          <w:tcPr>
            <w:tcW w:w="702" w:type="dxa"/>
          </w:tcPr>
          <w:p w14:paraId="3B1E531A" w14:textId="77777777" w:rsidR="00494B00" w:rsidRPr="00231A43" w:rsidRDefault="00494B00" w:rsidP="00B4095F">
            <w:pPr>
              <w:numPr>
                <w:ilvl w:val="0"/>
                <w:numId w:val="4"/>
              </w:numPr>
              <w:ind w:left="360"/>
            </w:pPr>
          </w:p>
        </w:tc>
        <w:tc>
          <w:tcPr>
            <w:tcW w:w="9288" w:type="dxa"/>
          </w:tcPr>
          <w:p w14:paraId="1566D461" w14:textId="182D2214" w:rsidR="00494B00" w:rsidRPr="00231A43" w:rsidRDefault="00CF587D" w:rsidP="00CF587D">
            <w:pPr>
              <w:pStyle w:val="NormalWeb"/>
              <w:rPr>
                <w:color w:val="212121"/>
                <w:shd w:val="clear" w:color="auto" w:fill="FFFFFF"/>
              </w:rPr>
            </w:pPr>
            <w:r w:rsidRPr="00231A43">
              <w:rPr>
                <w:color w:val="212121"/>
                <w:shd w:val="clear" w:color="auto" w:fill="FFFFFF"/>
              </w:rPr>
              <w:t xml:space="preserve">Practice patterns for reporting digestive system neuroendocrine neoplasms: results from a large, comprehensive international survey. </w:t>
            </w:r>
            <w:r w:rsidR="009F20F4" w:rsidRPr="00231A43">
              <w:rPr>
                <w:b/>
                <w:bCs/>
                <w:color w:val="212121"/>
                <w:shd w:val="clear" w:color="auto" w:fill="FFFFFF"/>
              </w:rPr>
              <w:t>Karamchandani DM</w:t>
            </w:r>
            <w:r w:rsidR="009F20F4" w:rsidRPr="00231A43">
              <w:rPr>
                <w:color w:val="212121"/>
                <w:shd w:val="clear" w:color="auto" w:fill="FFFFFF"/>
              </w:rPr>
              <w:t>, Cox B, La Rosa S, Bellizzi AM, Shi C, Gonzalez RS.</w:t>
            </w:r>
            <w:r w:rsidR="00226076" w:rsidRPr="00231A43">
              <w:rPr>
                <w:rFonts w:ascii="Segoe UI" w:hAnsi="Segoe UI" w:cs="Segoe UI"/>
                <w:color w:val="4D8055"/>
                <w:shd w:val="clear" w:color="auto" w:fill="FFFFFF"/>
              </w:rPr>
              <w:t xml:space="preserve"> </w:t>
            </w:r>
            <w:r w:rsidR="00226076" w:rsidRPr="00231A43">
              <w:rPr>
                <w:color w:val="212121"/>
                <w:shd w:val="clear" w:color="auto" w:fill="FFFFFF"/>
              </w:rPr>
              <w:t>Histopathology. 202</w:t>
            </w:r>
            <w:r w:rsidR="00566799" w:rsidRPr="00231A43">
              <w:rPr>
                <w:color w:val="212121"/>
                <w:shd w:val="clear" w:color="auto" w:fill="FFFFFF"/>
              </w:rPr>
              <w:t>3</w:t>
            </w:r>
            <w:r w:rsidR="002D4CF6" w:rsidRPr="00231A43">
              <w:rPr>
                <w:color w:val="212121"/>
                <w:shd w:val="clear" w:color="auto" w:fill="FFFFFF"/>
              </w:rPr>
              <w:t xml:space="preserve"> Mar; 82(4):541-554.</w:t>
            </w:r>
            <w:r w:rsidR="00226076" w:rsidRPr="00231A43">
              <w:rPr>
                <w:color w:val="212121"/>
                <w:shd w:val="clear" w:color="auto" w:fill="FFFFFF"/>
              </w:rPr>
              <w:t xml:space="preserve"> </w:t>
            </w:r>
            <w:r w:rsidR="00E1284E" w:rsidRPr="00231A43">
              <w:rPr>
                <w:color w:val="212121"/>
                <w:shd w:val="clear" w:color="auto" w:fill="FFFFFF"/>
              </w:rPr>
              <w:t>(First author</w:t>
            </w:r>
            <w:r w:rsidR="00046B6B" w:rsidRPr="00231A43">
              <w:rPr>
                <w:color w:val="212121"/>
                <w:shd w:val="clear" w:color="auto" w:fill="FFFFFF"/>
              </w:rPr>
              <w:t xml:space="preserve">, </w:t>
            </w:r>
            <w:r w:rsidR="00046B6B" w:rsidRPr="00231A43">
              <w:rPr>
                <w:rStyle w:val="src1"/>
                <w:specVanish w:val="0"/>
              </w:rPr>
              <w:t>Corresponding Author</w:t>
            </w:r>
            <w:r w:rsidR="00E1284E" w:rsidRPr="00231A43">
              <w:rPr>
                <w:color w:val="212121"/>
                <w:shd w:val="clear" w:color="auto" w:fill="FFFFFF"/>
              </w:rPr>
              <w:t>)</w:t>
            </w:r>
          </w:p>
        </w:tc>
      </w:tr>
      <w:tr w:rsidR="00B50481" w:rsidRPr="00231A43" w14:paraId="62B5E7D8" w14:textId="77777777" w:rsidTr="00FC238C">
        <w:tc>
          <w:tcPr>
            <w:tcW w:w="702" w:type="dxa"/>
          </w:tcPr>
          <w:p w14:paraId="2E4834FA" w14:textId="77777777" w:rsidR="00B50481" w:rsidRPr="00231A43" w:rsidRDefault="00B50481" w:rsidP="00B4095F">
            <w:pPr>
              <w:numPr>
                <w:ilvl w:val="0"/>
                <w:numId w:val="4"/>
              </w:numPr>
              <w:ind w:left="360"/>
            </w:pPr>
          </w:p>
        </w:tc>
        <w:tc>
          <w:tcPr>
            <w:tcW w:w="9288" w:type="dxa"/>
          </w:tcPr>
          <w:p w14:paraId="232522D4" w14:textId="17A8E082" w:rsidR="00B50481" w:rsidRPr="00231A43" w:rsidRDefault="00B50481" w:rsidP="00B50481">
            <w:pPr>
              <w:rPr>
                <w:color w:val="000000" w:themeColor="text1"/>
              </w:rPr>
            </w:pPr>
            <w:r w:rsidRPr="00231A43">
              <w:rPr>
                <w:rFonts w:eastAsiaTheme="minorEastAsia"/>
                <w:color w:val="000000" w:themeColor="text1"/>
              </w:rPr>
              <w:t>Pax8</w:t>
            </w:r>
            <w:r w:rsidR="00D362AB" w:rsidRPr="00231A43">
              <w:rPr>
                <w:rFonts w:eastAsiaTheme="minorEastAsia"/>
                <w:color w:val="000000" w:themeColor="text1"/>
              </w:rPr>
              <w:t xml:space="preserve"> </w:t>
            </w:r>
            <w:r w:rsidRPr="00231A43">
              <w:rPr>
                <w:rFonts w:eastAsiaTheme="minorEastAsia"/>
                <w:color w:val="000000" w:themeColor="text1"/>
              </w:rPr>
              <w:t>as a useful adjunct marker to differentiate pancreatic serous cystadenoma from clear cell renal cell carcinoma in both</w:t>
            </w:r>
            <w:r w:rsidR="00D362AB" w:rsidRPr="00231A43">
              <w:rPr>
                <w:rFonts w:eastAsiaTheme="minorEastAsia"/>
                <w:color w:val="000000" w:themeColor="text1"/>
              </w:rPr>
              <w:t xml:space="preserve"> </w:t>
            </w:r>
            <w:r w:rsidRPr="00231A43">
              <w:rPr>
                <w:rFonts w:eastAsiaTheme="minorEastAsia"/>
                <w:color w:val="000000" w:themeColor="text1"/>
              </w:rPr>
              <w:t xml:space="preserve">cytologic and surgical specimens. </w:t>
            </w:r>
            <w:r w:rsidRPr="00231A43">
              <w:rPr>
                <w:rStyle w:val="docsum-authors"/>
                <w:color w:val="000000" w:themeColor="text1"/>
              </w:rPr>
              <w:t>Chi Z, Xu J,</w:t>
            </w:r>
            <w:r w:rsidR="00D362AB" w:rsidRPr="00231A43">
              <w:rPr>
                <w:rStyle w:val="docsum-authors"/>
                <w:color w:val="000000" w:themeColor="text1"/>
              </w:rPr>
              <w:t xml:space="preserve"> </w:t>
            </w:r>
            <w:r w:rsidRPr="00231A43">
              <w:rPr>
                <w:rStyle w:val="docsum-authors"/>
                <w:b/>
                <w:bCs/>
                <w:color w:val="000000" w:themeColor="text1"/>
              </w:rPr>
              <w:t>Karamchandani DM</w:t>
            </w:r>
            <w:r w:rsidRPr="00231A43">
              <w:rPr>
                <w:rStyle w:val="docsum-authors"/>
                <w:color w:val="000000" w:themeColor="text1"/>
              </w:rPr>
              <w:t xml:space="preserve">, Peng L. </w:t>
            </w:r>
            <w:proofErr w:type="spellStart"/>
            <w:r w:rsidRPr="00231A43">
              <w:rPr>
                <w:rStyle w:val="docsum-journal-citation"/>
                <w:color w:val="000000" w:themeColor="text1"/>
              </w:rPr>
              <w:t>Diagn</w:t>
            </w:r>
            <w:proofErr w:type="spellEnd"/>
            <w:r w:rsidRPr="00231A43">
              <w:rPr>
                <w:rStyle w:val="docsum-journal-citation"/>
                <w:color w:val="000000" w:themeColor="text1"/>
              </w:rPr>
              <w:t xml:space="preserve"> </w:t>
            </w:r>
            <w:proofErr w:type="spellStart"/>
            <w:r w:rsidRPr="00231A43">
              <w:rPr>
                <w:rStyle w:val="docsum-journal-citation"/>
                <w:color w:val="000000" w:themeColor="text1"/>
              </w:rPr>
              <w:t>Pathol</w:t>
            </w:r>
            <w:proofErr w:type="spellEnd"/>
            <w:r w:rsidRPr="00231A43">
              <w:rPr>
                <w:rStyle w:val="docsum-journal-citation"/>
                <w:color w:val="000000" w:themeColor="text1"/>
              </w:rPr>
              <w:t xml:space="preserve">. 2023 Apr 25;18(1):54. </w:t>
            </w:r>
            <w:r w:rsidR="00E1284E" w:rsidRPr="00231A43">
              <w:rPr>
                <w:rStyle w:val="docsum-journal-citation"/>
                <w:color w:val="000000" w:themeColor="text1"/>
              </w:rPr>
              <w:t>(Co-author)</w:t>
            </w:r>
          </w:p>
        </w:tc>
      </w:tr>
      <w:tr w:rsidR="00760418" w:rsidRPr="00231A43" w14:paraId="76816175" w14:textId="77777777" w:rsidTr="00FC238C">
        <w:tc>
          <w:tcPr>
            <w:tcW w:w="702" w:type="dxa"/>
          </w:tcPr>
          <w:p w14:paraId="5465FC71" w14:textId="77777777" w:rsidR="00760418" w:rsidRPr="00231A43" w:rsidRDefault="00760418" w:rsidP="00B4095F">
            <w:pPr>
              <w:numPr>
                <w:ilvl w:val="0"/>
                <w:numId w:val="4"/>
              </w:numPr>
              <w:ind w:left="360"/>
            </w:pPr>
          </w:p>
        </w:tc>
        <w:tc>
          <w:tcPr>
            <w:tcW w:w="9288" w:type="dxa"/>
          </w:tcPr>
          <w:p w14:paraId="679266DF" w14:textId="213BC4A1" w:rsidR="00760418" w:rsidRPr="00231A43" w:rsidRDefault="002436AC" w:rsidP="00F231D7">
            <w:pPr>
              <w:pStyle w:val="NormalWeb"/>
              <w:contextualSpacing/>
              <w:rPr>
                <w:rFonts w:eastAsiaTheme="minorHAnsi"/>
              </w:rPr>
            </w:pPr>
            <w:r w:rsidRPr="00231A43">
              <w:rPr>
                <w:color w:val="000000"/>
              </w:rPr>
              <w:t xml:space="preserve">Debating Deposits, Redux: Substantial Interobserver Agreement Exists in Distinguishing Tumor Deposits from Nodal Metastases in Small Bowel Neuroendocrine Tumors. </w:t>
            </w:r>
            <w:r w:rsidR="0031480F" w:rsidRPr="00231A43">
              <w:rPr>
                <w:rFonts w:eastAsiaTheme="minorHAnsi"/>
              </w:rPr>
              <w:t>Gonzalez RS, La Rosa S</w:t>
            </w:r>
            <w:r w:rsidR="00812B36" w:rsidRPr="00231A43">
              <w:rPr>
                <w:rFonts w:eastAsiaTheme="minorHAnsi"/>
              </w:rPr>
              <w:t xml:space="preserve">, </w:t>
            </w:r>
            <w:r w:rsidR="0031480F" w:rsidRPr="00231A43">
              <w:rPr>
                <w:rFonts w:eastAsiaTheme="minorHAnsi"/>
              </w:rPr>
              <w:t>Ma</w:t>
            </w:r>
            <w:r w:rsidR="00F231D7" w:rsidRPr="00231A43">
              <w:rPr>
                <w:rFonts w:eastAsiaTheme="minorHAnsi"/>
              </w:rPr>
              <w:t xml:space="preserve"> C, </w:t>
            </w:r>
            <w:r w:rsidR="0031480F" w:rsidRPr="00231A43">
              <w:rPr>
                <w:rFonts w:eastAsiaTheme="minorHAnsi"/>
              </w:rPr>
              <w:t>Polydorides</w:t>
            </w:r>
            <w:r w:rsidR="00F231D7" w:rsidRPr="00231A43">
              <w:rPr>
                <w:rFonts w:eastAsiaTheme="minorHAnsi"/>
              </w:rPr>
              <w:t xml:space="preserve"> A, </w:t>
            </w:r>
            <w:r w:rsidR="0031480F" w:rsidRPr="00231A43">
              <w:rPr>
                <w:rFonts w:eastAsiaTheme="minorHAnsi"/>
              </w:rPr>
              <w:t>Shi</w:t>
            </w:r>
            <w:r w:rsidR="00F231D7" w:rsidRPr="00231A43">
              <w:rPr>
                <w:rFonts w:eastAsiaTheme="minorHAnsi"/>
              </w:rPr>
              <w:t xml:space="preserve"> C, </w:t>
            </w:r>
            <w:r w:rsidR="0031480F" w:rsidRPr="00231A43">
              <w:rPr>
                <w:rFonts w:eastAsiaTheme="minorHAnsi"/>
              </w:rPr>
              <w:t>Yang</w:t>
            </w:r>
            <w:r w:rsidR="00F231D7" w:rsidRPr="00231A43">
              <w:rPr>
                <w:rFonts w:eastAsiaTheme="minorHAnsi"/>
              </w:rPr>
              <w:t xml:space="preserve"> Z, </w:t>
            </w:r>
            <w:r w:rsidR="0031480F" w:rsidRPr="00231A43">
              <w:rPr>
                <w:rFonts w:eastAsiaTheme="minorHAnsi"/>
              </w:rPr>
              <w:t>Cox</w:t>
            </w:r>
            <w:r w:rsidR="00F231D7" w:rsidRPr="00231A43">
              <w:rPr>
                <w:rFonts w:eastAsiaTheme="minorHAnsi"/>
              </w:rPr>
              <w:t xml:space="preserve"> B, </w:t>
            </w:r>
            <w:r w:rsidR="0031480F" w:rsidRPr="00231A43">
              <w:rPr>
                <w:rFonts w:eastAsiaTheme="minorHAnsi"/>
                <w:b/>
                <w:bCs/>
              </w:rPr>
              <w:t>Karamchandani</w:t>
            </w:r>
            <w:r w:rsidR="00F231D7" w:rsidRPr="00231A43">
              <w:rPr>
                <w:rFonts w:eastAsiaTheme="minorHAnsi"/>
                <w:b/>
                <w:bCs/>
              </w:rPr>
              <w:t xml:space="preserve"> DM</w:t>
            </w:r>
            <w:r w:rsidR="00F231D7" w:rsidRPr="00231A43">
              <w:rPr>
                <w:rFonts w:eastAsiaTheme="minorHAnsi"/>
              </w:rPr>
              <w:t xml:space="preserve">. </w:t>
            </w:r>
            <w:r w:rsidR="007639B0" w:rsidRPr="007639B0">
              <w:rPr>
                <w:shd w:val="clear" w:color="auto" w:fill="FFFFFF"/>
              </w:rPr>
              <w:t xml:space="preserve">Arch </w:t>
            </w:r>
            <w:proofErr w:type="spellStart"/>
            <w:r w:rsidR="007639B0" w:rsidRPr="007639B0">
              <w:rPr>
                <w:shd w:val="clear" w:color="auto" w:fill="FFFFFF"/>
              </w:rPr>
              <w:t>Pathol</w:t>
            </w:r>
            <w:proofErr w:type="spellEnd"/>
            <w:r w:rsidR="007639B0" w:rsidRPr="007639B0">
              <w:rPr>
                <w:shd w:val="clear" w:color="auto" w:fill="FFFFFF"/>
              </w:rPr>
              <w:t xml:space="preserve"> Lab Med. 2024 ;148(5):581-587.  </w:t>
            </w:r>
            <w:r w:rsidR="00BA56E1" w:rsidRPr="006D650F">
              <w:rPr>
                <w:shd w:val="clear" w:color="auto" w:fill="FFFFFF"/>
              </w:rPr>
              <w:t>(</w:t>
            </w:r>
            <w:r w:rsidR="00BA56E1" w:rsidRPr="006D650F">
              <w:t>Senior/Last author)</w:t>
            </w:r>
          </w:p>
        </w:tc>
      </w:tr>
      <w:tr w:rsidR="00D775D0" w:rsidRPr="00231A43" w14:paraId="0438FFF9" w14:textId="77777777" w:rsidTr="00FC238C">
        <w:tc>
          <w:tcPr>
            <w:tcW w:w="702" w:type="dxa"/>
          </w:tcPr>
          <w:p w14:paraId="01DAE201" w14:textId="77777777" w:rsidR="00D775D0" w:rsidRPr="00FC238C" w:rsidRDefault="00D775D0" w:rsidP="00FC238C">
            <w:pPr>
              <w:numPr>
                <w:ilvl w:val="0"/>
                <w:numId w:val="4"/>
              </w:numPr>
              <w:ind w:left="360"/>
              <w:jc w:val="both"/>
            </w:pPr>
          </w:p>
        </w:tc>
        <w:tc>
          <w:tcPr>
            <w:tcW w:w="9288" w:type="dxa"/>
          </w:tcPr>
          <w:p w14:paraId="451CFD94" w14:textId="5E9A5E23" w:rsidR="00D775D0" w:rsidRPr="00FC238C" w:rsidRDefault="00D775D0" w:rsidP="00FC238C">
            <w:pPr>
              <w:jc w:val="both"/>
              <w:rPr>
                <w:color w:val="000000" w:themeColor="text1"/>
              </w:rPr>
            </w:pPr>
            <w:r w:rsidRPr="00FC238C">
              <w:rPr>
                <w:rFonts w:eastAsiaTheme="minorEastAsia"/>
                <w:color w:val="000000" w:themeColor="text1"/>
              </w:rPr>
              <w:t xml:space="preserve">Unravelling interobserver variability in gastrointestinal glandular neoplasia: a contemporary study of US and Korean pathologists. </w:t>
            </w:r>
            <w:r w:rsidRPr="00FC238C">
              <w:rPr>
                <w:rStyle w:val="docsum-authors"/>
                <w:color w:val="000000" w:themeColor="text1"/>
              </w:rPr>
              <w:t>Pacheco RR, Kim H, Choi WT, Kook MC, Cho MY,</w:t>
            </w:r>
            <w:r w:rsidR="00D362AB" w:rsidRPr="00FC238C">
              <w:rPr>
                <w:rStyle w:val="docsum-authors"/>
                <w:color w:val="000000" w:themeColor="text1"/>
              </w:rPr>
              <w:t xml:space="preserve"> </w:t>
            </w:r>
            <w:r w:rsidRPr="00FC238C">
              <w:rPr>
                <w:rStyle w:val="docsum-authors"/>
                <w:b/>
                <w:bCs/>
                <w:color w:val="000000" w:themeColor="text1"/>
              </w:rPr>
              <w:t>Karamchandani DM</w:t>
            </w:r>
            <w:r w:rsidRPr="00FC238C">
              <w:rPr>
                <w:rStyle w:val="docsum-authors"/>
                <w:color w:val="000000" w:themeColor="text1"/>
              </w:rPr>
              <w:t xml:space="preserve">, Lee MJ, Kim BH, Lee SH, Yang Z, Kim J, Lagana SM, Lee H. </w:t>
            </w:r>
            <w:r w:rsidRPr="00FC238C">
              <w:rPr>
                <w:rStyle w:val="docsum-journal-citation"/>
                <w:color w:val="000000" w:themeColor="text1"/>
              </w:rPr>
              <w:t xml:space="preserve">J Clin </w:t>
            </w:r>
            <w:proofErr w:type="spellStart"/>
            <w:r w:rsidRPr="00FC238C">
              <w:rPr>
                <w:rStyle w:val="docsum-journal-citation"/>
                <w:color w:val="000000" w:themeColor="text1"/>
              </w:rPr>
              <w:t>Pathol</w:t>
            </w:r>
            <w:proofErr w:type="spellEnd"/>
            <w:r w:rsidRPr="00FC238C">
              <w:rPr>
                <w:rStyle w:val="docsum-journal-citation"/>
                <w:color w:val="000000" w:themeColor="text1"/>
              </w:rPr>
              <w:t>. 2023 Sep 22:jcp-2023-209048.(Co-author)</w:t>
            </w:r>
          </w:p>
        </w:tc>
      </w:tr>
      <w:tr w:rsidR="00FC238C" w:rsidRPr="00231A43" w14:paraId="5DEEF15A" w14:textId="77777777" w:rsidTr="00FC238C">
        <w:tc>
          <w:tcPr>
            <w:tcW w:w="702" w:type="dxa"/>
          </w:tcPr>
          <w:p w14:paraId="5B52127D" w14:textId="77777777" w:rsidR="00FC238C" w:rsidRPr="00FC238C" w:rsidRDefault="00FC238C" w:rsidP="00FC238C">
            <w:pPr>
              <w:numPr>
                <w:ilvl w:val="0"/>
                <w:numId w:val="4"/>
              </w:numPr>
              <w:ind w:left="360"/>
              <w:jc w:val="both"/>
            </w:pPr>
          </w:p>
        </w:tc>
        <w:tc>
          <w:tcPr>
            <w:tcW w:w="9288" w:type="dxa"/>
          </w:tcPr>
          <w:p w14:paraId="1FA2A237" w14:textId="378D580F" w:rsidR="004543B6" w:rsidRPr="00D278B8" w:rsidRDefault="00FC238C" w:rsidP="004543B6">
            <w:pPr>
              <w:jc w:val="both"/>
              <w:rPr>
                <w:rFonts w:eastAsiaTheme="minorEastAsia"/>
              </w:rPr>
            </w:pPr>
            <w:r w:rsidRPr="00D278B8">
              <w:rPr>
                <w:rFonts w:eastAsiaTheme="minorEastAsia"/>
              </w:rPr>
              <w:t xml:space="preserve">INSM1 is a useful </w:t>
            </w:r>
            <w:r w:rsidR="004543B6" w:rsidRPr="00D278B8">
              <w:t xml:space="preserve">neuroendocrine marker to differentiate pancreatic serous cystadenoma from pancreatic well-differentiated neuroendocrine tumors in cytology and surgical specimens. Chi Z, Xu J, </w:t>
            </w:r>
            <w:r w:rsidR="004543B6" w:rsidRPr="00BB23C5">
              <w:rPr>
                <w:b/>
                <w:bCs/>
              </w:rPr>
              <w:t>Karamchandani DM</w:t>
            </w:r>
            <w:r w:rsidR="004543B6" w:rsidRPr="00D278B8">
              <w:t xml:space="preserve">, Peng L. </w:t>
            </w:r>
            <w:r w:rsidR="00327925" w:rsidRPr="00D278B8">
              <w:t xml:space="preserve">Ann </w:t>
            </w:r>
            <w:proofErr w:type="spellStart"/>
            <w:r w:rsidR="00327925" w:rsidRPr="00D278B8">
              <w:t>Diag</w:t>
            </w:r>
            <w:proofErr w:type="spellEnd"/>
            <w:r w:rsidR="00327925" w:rsidRPr="00D278B8">
              <w:t xml:space="preserve"> </w:t>
            </w:r>
            <w:proofErr w:type="spellStart"/>
            <w:r w:rsidR="00327925" w:rsidRPr="00D278B8">
              <w:t>Pathol</w:t>
            </w:r>
            <w:proofErr w:type="spellEnd"/>
            <w:r w:rsidR="00327925" w:rsidRPr="00D278B8">
              <w:t xml:space="preserve">. </w:t>
            </w:r>
            <w:r w:rsidR="0008058B" w:rsidRPr="0008058B">
              <w:t>2024 Aug;71:152304</w:t>
            </w:r>
            <w:r w:rsidR="0008058B" w:rsidRPr="00FC238C">
              <w:rPr>
                <w:rStyle w:val="docsum-journal-citation"/>
                <w:color w:val="000000" w:themeColor="text1"/>
              </w:rPr>
              <w:t>.(Co-author)</w:t>
            </w:r>
          </w:p>
          <w:p w14:paraId="769C1C19" w14:textId="1C3299A4" w:rsidR="004543B6" w:rsidRPr="00FC238C" w:rsidRDefault="004543B6" w:rsidP="00FC238C">
            <w:pPr>
              <w:jc w:val="both"/>
              <w:rPr>
                <w:rFonts w:eastAsiaTheme="minorEastAsia"/>
                <w:color w:val="000000" w:themeColor="text1"/>
              </w:rPr>
            </w:pPr>
          </w:p>
        </w:tc>
      </w:tr>
      <w:tr w:rsidR="00F21B80" w:rsidRPr="00231A43" w14:paraId="095E99D9" w14:textId="77777777" w:rsidTr="00FC238C">
        <w:tc>
          <w:tcPr>
            <w:tcW w:w="702" w:type="dxa"/>
          </w:tcPr>
          <w:p w14:paraId="4680DACB" w14:textId="77777777" w:rsidR="00F21B80" w:rsidRPr="00FC238C" w:rsidRDefault="00F21B80" w:rsidP="00FC238C">
            <w:pPr>
              <w:numPr>
                <w:ilvl w:val="0"/>
                <w:numId w:val="4"/>
              </w:numPr>
              <w:ind w:left="360"/>
              <w:jc w:val="both"/>
            </w:pPr>
          </w:p>
        </w:tc>
        <w:tc>
          <w:tcPr>
            <w:tcW w:w="9288" w:type="dxa"/>
          </w:tcPr>
          <w:p w14:paraId="5D02FC83" w14:textId="1FC12B07" w:rsidR="00804C5B" w:rsidRPr="00804C5B" w:rsidRDefault="00804C5B" w:rsidP="00804C5B">
            <w:pPr>
              <w:jc w:val="both"/>
              <w:rPr>
                <w:rFonts w:eastAsiaTheme="minorEastAsia"/>
              </w:rPr>
            </w:pPr>
            <w:r w:rsidRPr="00804C5B">
              <w:rPr>
                <w:rFonts w:eastAsiaTheme="minorEastAsia"/>
              </w:rPr>
              <w:t>Follow-up biopsies in gastrointestinal immune checkpoint inhibitor toxicity may show markedly different inflammatory patterns than initial injury</w:t>
            </w:r>
            <w:r w:rsidRPr="00BB23C5">
              <w:rPr>
                <w:rFonts w:eastAsiaTheme="minorEastAsia"/>
              </w:rPr>
              <w:t>.</w:t>
            </w:r>
            <w:r w:rsidRPr="00BB23C5">
              <w:rPr>
                <w:rFonts w:ascii="Segoe UI" w:hAnsi="Segoe UI" w:cs="Segoe UI"/>
                <w:color w:val="212121"/>
                <w:shd w:val="clear" w:color="auto" w:fill="FFFFFF"/>
              </w:rPr>
              <w:t xml:space="preserve"> </w:t>
            </w:r>
            <w:r w:rsidRPr="00BB23C5">
              <w:rPr>
                <w:rFonts w:eastAsiaTheme="minorEastAsia"/>
              </w:rPr>
              <w:t>Tomm NK, Szczepanski JM, Fang JM, Choi WT, Xue Y, Setia N, </w:t>
            </w:r>
            <w:r w:rsidRPr="00BB23C5">
              <w:rPr>
                <w:rFonts w:eastAsiaTheme="minorEastAsia"/>
                <w:b/>
                <w:bCs/>
              </w:rPr>
              <w:t>Karamchandani DM</w:t>
            </w:r>
            <w:r w:rsidRPr="00BB23C5">
              <w:rPr>
                <w:rFonts w:eastAsiaTheme="minorEastAsia"/>
              </w:rPr>
              <w:t>, Cheng JY, Westerhoff M.</w:t>
            </w:r>
          </w:p>
          <w:p w14:paraId="58567F4D" w14:textId="5F41CE45" w:rsidR="00F21B80" w:rsidRPr="00D278B8" w:rsidRDefault="00BB23C5" w:rsidP="004543B6">
            <w:pPr>
              <w:jc w:val="both"/>
              <w:rPr>
                <w:rFonts w:eastAsiaTheme="minorEastAsia"/>
              </w:rPr>
            </w:pPr>
            <w:r w:rsidRPr="00BB23C5">
              <w:rPr>
                <w:rFonts w:eastAsiaTheme="minorEastAsia"/>
              </w:rPr>
              <w:t xml:space="preserve">Hum </w:t>
            </w:r>
            <w:proofErr w:type="spellStart"/>
            <w:r w:rsidRPr="00BB23C5">
              <w:rPr>
                <w:rFonts w:eastAsiaTheme="minorEastAsia"/>
              </w:rPr>
              <w:t>Pathol</w:t>
            </w:r>
            <w:proofErr w:type="spellEnd"/>
            <w:r w:rsidRPr="00BB23C5">
              <w:rPr>
                <w:rFonts w:eastAsiaTheme="minorEastAsia"/>
              </w:rPr>
              <w:t xml:space="preserve">. 2024 Jun;148:60-65. </w:t>
            </w:r>
            <w:proofErr w:type="spellStart"/>
            <w:r w:rsidRPr="00BB23C5">
              <w:rPr>
                <w:rFonts w:eastAsiaTheme="minorEastAsia"/>
              </w:rPr>
              <w:t>doi</w:t>
            </w:r>
            <w:proofErr w:type="spellEnd"/>
            <w:r w:rsidRPr="00BB23C5">
              <w:rPr>
                <w:rFonts w:eastAsiaTheme="minorEastAsia"/>
              </w:rPr>
              <w:t xml:space="preserve">: 10.1016/j.humpath.2024.05.001. </w:t>
            </w:r>
            <w:proofErr w:type="spellStart"/>
            <w:r w:rsidRPr="00BB23C5">
              <w:rPr>
                <w:rFonts w:eastAsiaTheme="minorEastAsia"/>
              </w:rPr>
              <w:t>Epub</w:t>
            </w:r>
            <w:proofErr w:type="spellEnd"/>
            <w:r w:rsidRPr="00BB23C5">
              <w:rPr>
                <w:rFonts w:eastAsiaTheme="minorEastAsia"/>
              </w:rPr>
              <w:t xml:space="preserve"> 2024 May 10.</w:t>
            </w:r>
            <w:r>
              <w:rPr>
                <w:rFonts w:eastAsiaTheme="minorEastAsia"/>
              </w:rPr>
              <w:t xml:space="preserve"> (Co-author)</w:t>
            </w:r>
          </w:p>
        </w:tc>
      </w:tr>
      <w:tr w:rsidR="00B36F79" w:rsidRPr="00231A43" w14:paraId="2675D73F" w14:textId="77777777" w:rsidTr="00FC238C">
        <w:tc>
          <w:tcPr>
            <w:tcW w:w="702" w:type="dxa"/>
          </w:tcPr>
          <w:p w14:paraId="3D39BE7F" w14:textId="77777777" w:rsidR="00B36F79" w:rsidRPr="00FC238C" w:rsidRDefault="00B36F79" w:rsidP="00FC238C">
            <w:pPr>
              <w:numPr>
                <w:ilvl w:val="0"/>
                <w:numId w:val="4"/>
              </w:numPr>
              <w:ind w:left="360"/>
              <w:jc w:val="both"/>
            </w:pPr>
          </w:p>
        </w:tc>
        <w:tc>
          <w:tcPr>
            <w:tcW w:w="9288" w:type="dxa"/>
          </w:tcPr>
          <w:p w14:paraId="6B4DE5CD" w14:textId="4BFD355E" w:rsidR="00B36F79" w:rsidRPr="00A96E70" w:rsidRDefault="004502C0" w:rsidP="00B54579">
            <w:pPr>
              <w:rPr>
                <w:vertAlign w:val="superscript"/>
              </w:rPr>
            </w:pPr>
            <w:r w:rsidRPr="00A96E70">
              <w:t>Spectra of Well-differentiated Neuroendocrine Lesions in the Extrahepatic Biliary System: A Case Series</w:t>
            </w:r>
            <w:r w:rsidR="00A96E70">
              <w:rPr>
                <w:b/>
                <w:bCs/>
              </w:rPr>
              <w:t>.</w:t>
            </w:r>
            <w:r w:rsidR="00A96E70" w:rsidRPr="00E47196">
              <w:t xml:space="preserve"> Liu</w:t>
            </w:r>
            <w:r w:rsidR="00A96E70">
              <w:t xml:space="preserve"> Y, </w:t>
            </w:r>
            <w:r w:rsidR="00A96E70" w:rsidRPr="00E742DC">
              <w:t>Esnakula</w:t>
            </w:r>
            <w:r w:rsidR="00A96E70">
              <w:t xml:space="preserve"> AK,</w:t>
            </w:r>
            <w:r w:rsidR="00A96E70" w:rsidRPr="00E47196">
              <w:t xml:space="preserve"> Jain</w:t>
            </w:r>
            <w:r w:rsidR="00A96E70">
              <w:t xml:space="preserve"> S,</w:t>
            </w:r>
            <w:r w:rsidR="00A96E70" w:rsidRPr="00E47196">
              <w:t xml:space="preserve"> Lin</w:t>
            </w:r>
            <w:r w:rsidR="00A96E70">
              <w:t xml:space="preserve"> J, </w:t>
            </w:r>
            <w:r w:rsidR="00A96E70" w:rsidRPr="00E47196">
              <w:t>Panarelli</w:t>
            </w:r>
            <w:r w:rsidR="00A96E70">
              <w:t xml:space="preserve"> N, </w:t>
            </w:r>
            <w:r w:rsidR="00A96E70" w:rsidRPr="00E47196">
              <w:t>Pyatibrat</w:t>
            </w:r>
            <w:r w:rsidR="00A96E70">
              <w:t xml:space="preserve"> S, </w:t>
            </w:r>
            <w:r w:rsidR="00A96E70" w:rsidRPr="00A96E70">
              <w:rPr>
                <w:b/>
                <w:bCs/>
              </w:rPr>
              <w:t>Karamchandani DM</w:t>
            </w:r>
            <w:r w:rsidR="00A96E70">
              <w:t xml:space="preserve">. </w:t>
            </w:r>
            <w:r w:rsidR="00B54579" w:rsidRPr="00B54579">
              <w:t xml:space="preserve">Histopathology. 2025 Jan;86(2):285-293. </w:t>
            </w:r>
            <w:proofErr w:type="spellStart"/>
            <w:r w:rsidR="00B54579" w:rsidRPr="00B54579">
              <w:t>doi</w:t>
            </w:r>
            <w:proofErr w:type="spellEnd"/>
            <w:r w:rsidR="00B54579" w:rsidRPr="00B54579">
              <w:t xml:space="preserve">: 10.1111/his.15316. </w:t>
            </w:r>
            <w:proofErr w:type="spellStart"/>
            <w:r w:rsidR="00B54579" w:rsidRPr="00B54579">
              <w:t>Epub</w:t>
            </w:r>
            <w:proofErr w:type="spellEnd"/>
            <w:r w:rsidR="00B54579" w:rsidRPr="00B54579">
              <w:t xml:space="preserve"> 2024 Sep 12.</w:t>
            </w:r>
            <w:r w:rsidR="00D9243B" w:rsidRPr="00D9243B">
              <w:t xml:space="preserve"> </w:t>
            </w:r>
            <w:r w:rsidR="00A96E70" w:rsidRPr="006D650F">
              <w:rPr>
                <w:shd w:val="clear" w:color="auto" w:fill="FFFFFF"/>
              </w:rPr>
              <w:t>(</w:t>
            </w:r>
            <w:r w:rsidR="00A96E70" w:rsidRPr="006D650F">
              <w:t>Senior/Last author</w:t>
            </w:r>
            <w:r w:rsidR="00B1738F">
              <w:t xml:space="preserve">, </w:t>
            </w:r>
            <w:r w:rsidR="00B1738F" w:rsidRPr="00231A43">
              <w:rPr>
                <w:rStyle w:val="src1"/>
                <w:specVanish w:val="0"/>
              </w:rPr>
              <w:t>Corresponding Author</w:t>
            </w:r>
            <w:r w:rsidR="00A96E70" w:rsidRPr="006D650F">
              <w:t>)</w:t>
            </w:r>
          </w:p>
        </w:tc>
      </w:tr>
      <w:tr w:rsidR="00293A9A" w:rsidRPr="00231A43" w14:paraId="73191364" w14:textId="77777777" w:rsidTr="00FC238C">
        <w:tc>
          <w:tcPr>
            <w:tcW w:w="702" w:type="dxa"/>
          </w:tcPr>
          <w:p w14:paraId="56930926" w14:textId="77777777" w:rsidR="00293A9A" w:rsidRPr="00FC238C" w:rsidRDefault="00293A9A" w:rsidP="00FC238C">
            <w:pPr>
              <w:numPr>
                <w:ilvl w:val="0"/>
                <w:numId w:val="4"/>
              </w:numPr>
              <w:ind w:left="360"/>
              <w:jc w:val="both"/>
            </w:pPr>
          </w:p>
        </w:tc>
        <w:tc>
          <w:tcPr>
            <w:tcW w:w="9288" w:type="dxa"/>
          </w:tcPr>
          <w:p w14:paraId="61D2E7F2" w14:textId="5F89091D" w:rsidR="00293A9A" w:rsidRPr="00A96E70" w:rsidRDefault="00293A9A" w:rsidP="005E764D">
            <w:pPr>
              <w:pStyle w:val="paragraph"/>
              <w:spacing w:before="0" w:beforeAutospacing="0" w:after="0" w:afterAutospacing="0"/>
              <w:textAlignment w:val="baseline"/>
            </w:pPr>
            <w:r>
              <w:t>Utility of IMP3, p53, and S100P Immunohistochemical Stains in Distinguishing Reactive Atypia from Dysplasia in Cholecystectomy Specimens</w:t>
            </w:r>
            <w:r w:rsidR="00E55EFF">
              <w:t xml:space="preserve">. </w:t>
            </w:r>
            <w:r w:rsidR="00243718">
              <w:t xml:space="preserve">Sica E, Shore K, Yang L, </w:t>
            </w:r>
            <w:r w:rsidR="005E764D">
              <w:t xml:space="preserve">Phelps KC, Hammer S, Gopal P. </w:t>
            </w:r>
            <w:r w:rsidR="005E764D" w:rsidRPr="00725448">
              <w:rPr>
                <w:b/>
                <w:bCs/>
              </w:rPr>
              <w:t>Karamchandani DM</w:t>
            </w:r>
            <w:r w:rsidR="005E764D">
              <w:t xml:space="preserve">, Mitchell JM. </w:t>
            </w:r>
            <w:proofErr w:type="spellStart"/>
            <w:r w:rsidR="00D169CD" w:rsidRPr="00D169CD">
              <w:t>Diagn</w:t>
            </w:r>
            <w:proofErr w:type="spellEnd"/>
            <w:r w:rsidR="00D169CD" w:rsidRPr="00D169CD">
              <w:t xml:space="preserve"> </w:t>
            </w:r>
            <w:proofErr w:type="spellStart"/>
            <w:r w:rsidR="00D169CD" w:rsidRPr="00D169CD">
              <w:t>Pathol</w:t>
            </w:r>
            <w:proofErr w:type="spellEnd"/>
            <w:r w:rsidR="00D169CD" w:rsidRPr="00D169CD">
              <w:t xml:space="preserve">. 2024 Sep 27;19(1):129. </w:t>
            </w:r>
            <w:proofErr w:type="spellStart"/>
            <w:r w:rsidR="00D169CD" w:rsidRPr="00D169CD">
              <w:t>doi</w:t>
            </w:r>
            <w:proofErr w:type="spellEnd"/>
            <w:r w:rsidR="00D169CD" w:rsidRPr="00D169CD">
              <w:t>: 10.1186/s13000-024-01550-w</w:t>
            </w:r>
            <w:r w:rsidR="00E55EFF">
              <w:t xml:space="preserve">. </w:t>
            </w:r>
            <w:r w:rsidR="00725448">
              <w:rPr>
                <w:rFonts w:eastAsiaTheme="minorEastAsia"/>
              </w:rPr>
              <w:t>(Co-author)</w:t>
            </w:r>
          </w:p>
        </w:tc>
      </w:tr>
      <w:tr w:rsidR="006A5ACE" w:rsidRPr="00231A43" w14:paraId="143F05B3" w14:textId="77777777" w:rsidTr="00FC238C">
        <w:tc>
          <w:tcPr>
            <w:tcW w:w="702" w:type="dxa"/>
          </w:tcPr>
          <w:p w14:paraId="3415D088" w14:textId="77777777" w:rsidR="006A5ACE" w:rsidRPr="00FC238C" w:rsidRDefault="006A5ACE" w:rsidP="00FC238C">
            <w:pPr>
              <w:numPr>
                <w:ilvl w:val="0"/>
                <w:numId w:val="4"/>
              </w:numPr>
              <w:ind w:left="360"/>
              <w:jc w:val="both"/>
            </w:pPr>
          </w:p>
        </w:tc>
        <w:tc>
          <w:tcPr>
            <w:tcW w:w="9288" w:type="dxa"/>
          </w:tcPr>
          <w:p w14:paraId="43EDC8D9" w14:textId="05E86F1D" w:rsidR="006A5ACE" w:rsidRDefault="00283FEF" w:rsidP="005E764D">
            <w:pPr>
              <w:pStyle w:val="paragraph"/>
              <w:spacing w:before="0" w:beforeAutospacing="0" w:after="0" w:afterAutospacing="0"/>
              <w:textAlignment w:val="baseline"/>
            </w:pPr>
            <w:r w:rsidRPr="00283FEF">
              <w:t>PD-L1 (22C3) expression and prognostic implications in esophageal squamous cell carcinoma</w:t>
            </w:r>
            <w:r>
              <w:t>.</w:t>
            </w:r>
            <w:r w:rsidRPr="00283FEF">
              <w:rPr>
                <w:rFonts w:ascii="Segoe UI" w:hAnsi="Segoe UI" w:cs="Segoe UI"/>
                <w:color w:val="4D8055"/>
                <w:sz w:val="21"/>
                <w:szCs w:val="21"/>
                <w:shd w:val="clear" w:color="auto" w:fill="FFFFFF"/>
              </w:rPr>
              <w:t xml:space="preserve"> </w:t>
            </w:r>
            <w:r w:rsidRPr="00283FEF">
              <w:t xml:space="preserve">Ann </w:t>
            </w:r>
            <w:proofErr w:type="spellStart"/>
            <w:r w:rsidRPr="00283FEF">
              <w:t>Diagn</w:t>
            </w:r>
            <w:proofErr w:type="spellEnd"/>
            <w:r w:rsidRPr="00283FEF">
              <w:t xml:space="preserve"> </w:t>
            </w:r>
            <w:proofErr w:type="spellStart"/>
            <w:r w:rsidRPr="00283FEF">
              <w:t>Pathol</w:t>
            </w:r>
            <w:proofErr w:type="spellEnd"/>
            <w:r w:rsidRPr="00283FEF">
              <w:t xml:space="preserve">. 2025 Feb;74:152394. </w:t>
            </w:r>
            <w:proofErr w:type="spellStart"/>
            <w:r w:rsidRPr="00283FEF">
              <w:t>doi</w:t>
            </w:r>
            <w:proofErr w:type="spellEnd"/>
            <w:r w:rsidRPr="00283FEF">
              <w:t xml:space="preserve">: 10.1016/j.anndiagpath.2024.152394. </w:t>
            </w:r>
            <w:proofErr w:type="spellStart"/>
            <w:r w:rsidRPr="00283FEF">
              <w:t>Epub</w:t>
            </w:r>
            <w:proofErr w:type="spellEnd"/>
            <w:r w:rsidRPr="00283FEF">
              <w:t xml:space="preserve"> 2024 Nov 6.</w:t>
            </w:r>
            <w:r>
              <w:rPr>
                <w:rFonts w:eastAsiaTheme="minorEastAsia"/>
              </w:rPr>
              <w:t xml:space="preserve"> </w:t>
            </w:r>
            <w:r>
              <w:rPr>
                <w:rFonts w:eastAsiaTheme="minorEastAsia"/>
              </w:rPr>
              <w:t>(Co-author)</w:t>
            </w:r>
          </w:p>
        </w:tc>
      </w:tr>
      <w:tr w:rsidR="001D619F" w:rsidRPr="00231A43" w14:paraId="5D9B3CE7" w14:textId="77777777" w:rsidTr="00FC238C">
        <w:tc>
          <w:tcPr>
            <w:tcW w:w="702" w:type="dxa"/>
          </w:tcPr>
          <w:p w14:paraId="258115CE" w14:textId="77777777" w:rsidR="001D619F" w:rsidRPr="00FC238C" w:rsidRDefault="001D619F" w:rsidP="00FC238C">
            <w:pPr>
              <w:numPr>
                <w:ilvl w:val="0"/>
                <w:numId w:val="4"/>
              </w:numPr>
              <w:ind w:left="360"/>
              <w:jc w:val="both"/>
            </w:pPr>
          </w:p>
        </w:tc>
        <w:tc>
          <w:tcPr>
            <w:tcW w:w="9288" w:type="dxa"/>
          </w:tcPr>
          <w:p w14:paraId="642E41B2" w14:textId="2B1790AF" w:rsidR="001D619F" w:rsidRDefault="00671A9A" w:rsidP="005E764D">
            <w:pPr>
              <w:pStyle w:val="paragraph"/>
              <w:spacing w:before="0" w:beforeAutospacing="0" w:after="0" w:afterAutospacing="0"/>
              <w:textAlignment w:val="baseline"/>
            </w:pPr>
            <w:r w:rsidRPr="00671A9A">
              <w:t>Interobserver Agreement and Practice Patterns for Grading of Colorectal Carcinoma: World Health Organization (WHO) Classification of Tumors Fifth Edition vs American Joint Committee on Cancer (AJCC) Eighth Edition Staging Manual</w:t>
            </w:r>
            <w:r>
              <w:t xml:space="preserve">. </w:t>
            </w:r>
            <w:r w:rsidRPr="0097707B">
              <w:rPr>
                <w:b/>
                <w:bCs/>
              </w:rPr>
              <w:t>Karamchandani D</w:t>
            </w:r>
            <w:r w:rsidR="0097707B" w:rsidRPr="0097707B">
              <w:rPr>
                <w:b/>
                <w:bCs/>
              </w:rPr>
              <w:t>M</w:t>
            </w:r>
            <w:r>
              <w:t xml:space="preserve">, </w:t>
            </w:r>
            <w:r w:rsidR="0097707B">
              <w:t xml:space="preserve">Gonzalez RS, Lee H, Westerhoff M, Cox B, Pai RK. Accepted for publication in Histopathology. </w:t>
            </w:r>
            <w:r w:rsidR="00B1738F" w:rsidRPr="00231A43">
              <w:rPr>
                <w:color w:val="212121"/>
                <w:shd w:val="clear" w:color="auto" w:fill="FFFFFF"/>
              </w:rPr>
              <w:t xml:space="preserve">(First author, </w:t>
            </w:r>
            <w:r w:rsidR="00B1738F" w:rsidRPr="00231A43">
              <w:rPr>
                <w:rStyle w:val="src1"/>
                <w:specVanish w:val="0"/>
              </w:rPr>
              <w:t>Corresponding Author</w:t>
            </w:r>
            <w:r w:rsidR="00B1738F" w:rsidRPr="00231A43">
              <w:rPr>
                <w:color w:val="212121"/>
                <w:shd w:val="clear" w:color="auto" w:fill="FFFFFF"/>
              </w:rPr>
              <w:t>)</w:t>
            </w:r>
          </w:p>
        </w:tc>
      </w:tr>
    </w:tbl>
    <w:p w14:paraId="2A85CAD5" w14:textId="77777777" w:rsidR="00AD06BD" w:rsidRPr="00AE3B61" w:rsidRDefault="00AD06BD" w:rsidP="00B4095F">
      <w:pPr>
        <w:tabs>
          <w:tab w:val="num" w:pos="1800"/>
        </w:tabs>
        <w:ind w:left="120"/>
        <w:rPr>
          <w:u w:val="single"/>
        </w:rPr>
      </w:pPr>
      <w:r w:rsidRPr="00AE3B61">
        <w:rPr>
          <w:u w:val="single"/>
        </w:rPr>
        <w:t xml:space="preserve">Reviews, </w:t>
      </w:r>
      <w:r w:rsidR="006A19F2" w:rsidRPr="00AE3B61">
        <w:rPr>
          <w:u w:val="single"/>
        </w:rPr>
        <w:t>C</w:t>
      </w:r>
      <w:r w:rsidRPr="00AE3B61">
        <w:rPr>
          <w:u w:val="single"/>
        </w:rPr>
        <w:t xml:space="preserve">hapters, </w:t>
      </w:r>
      <w:r w:rsidR="006A19F2" w:rsidRPr="00AE3B61">
        <w:rPr>
          <w:u w:val="single"/>
        </w:rPr>
        <w:t>M</w:t>
      </w:r>
      <w:r w:rsidRPr="00AE3B61">
        <w:rPr>
          <w:u w:val="single"/>
        </w:rPr>
        <w:t xml:space="preserve">onographs and </w:t>
      </w:r>
      <w:r w:rsidR="006A19F2" w:rsidRPr="00AE3B61">
        <w:rPr>
          <w:u w:val="single"/>
        </w:rPr>
        <w:t>E</w:t>
      </w:r>
      <w:r w:rsidRPr="00AE3B61">
        <w:rPr>
          <w:u w:val="single"/>
        </w:rPr>
        <w:t>ditorials</w:t>
      </w:r>
    </w:p>
    <w:p w14:paraId="69C327BD" w14:textId="77777777" w:rsidR="00E43744" w:rsidRPr="00AE3B61" w:rsidRDefault="00E43744" w:rsidP="00B4095F">
      <w:pPr>
        <w:tabs>
          <w:tab w:val="num" w:pos="1800"/>
        </w:tabs>
        <w:ind w:left="480"/>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4"/>
        <w:gridCol w:w="9286"/>
      </w:tblGrid>
      <w:tr w:rsidR="00E43744" w:rsidRPr="00231A43" w14:paraId="67DEF11C" w14:textId="77777777" w:rsidTr="00F7523C">
        <w:tc>
          <w:tcPr>
            <w:tcW w:w="704" w:type="dxa"/>
          </w:tcPr>
          <w:p w14:paraId="7ED8801B" w14:textId="77777777" w:rsidR="00E43744" w:rsidRPr="00231A43" w:rsidRDefault="00E43744" w:rsidP="00B4095F">
            <w:pPr>
              <w:numPr>
                <w:ilvl w:val="0"/>
                <w:numId w:val="5"/>
              </w:numPr>
              <w:ind w:left="360"/>
            </w:pPr>
          </w:p>
        </w:tc>
        <w:tc>
          <w:tcPr>
            <w:tcW w:w="9286" w:type="dxa"/>
          </w:tcPr>
          <w:p w14:paraId="52B79514" w14:textId="44DE9121" w:rsidR="00E43744" w:rsidRPr="00231A43" w:rsidRDefault="004122F0" w:rsidP="00AB7DD6">
            <w:pPr>
              <w:jc w:val="both"/>
            </w:pPr>
            <w:r w:rsidRPr="00231A43">
              <w:t xml:space="preserve">Acral Soft Tissue Tumors- A Review. </w:t>
            </w:r>
            <w:r w:rsidRPr="00231A43">
              <w:rPr>
                <w:b/>
              </w:rPr>
              <w:t>Mahajan D</w:t>
            </w:r>
            <w:r w:rsidRPr="00231A43">
              <w:t xml:space="preserve">, Billings SD, Goldblum JR. Adv Anat </w:t>
            </w:r>
            <w:proofErr w:type="spellStart"/>
            <w:r w:rsidRPr="00231A43">
              <w:t>Pathol</w:t>
            </w:r>
            <w:proofErr w:type="spellEnd"/>
            <w:r w:rsidRPr="00231A43">
              <w:t>. 2011; 18(2):103-19.</w:t>
            </w:r>
            <w:r w:rsidR="007D75EC" w:rsidRPr="00231A43">
              <w:t xml:space="preserve"> </w:t>
            </w:r>
            <w:r w:rsidR="007D75EC" w:rsidRPr="00231A43">
              <w:rPr>
                <w:rStyle w:val="src1"/>
                <w:specVanish w:val="0"/>
              </w:rPr>
              <w:t>(First author)</w:t>
            </w:r>
          </w:p>
        </w:tc>
      </w:tr>
      <w:tr w:rsidR="00E43744" w:rsidRPr="00231A43" w14:paraId="6D689DDE" w14:textId="77777777" w:rsidTr="00F7523C">
        <w:tc>
          <w:tcPr>
            <w:tcW w:w="704" w:type="dxa"/>
          </w:tcPr>
          <w:p w14:paraId="6ED4BEFF" w14:textId="77777777" w:rsidR="00E43744" w:rsidRPr="00231A43" w:rsidRDefault="00E43744" w:rsidP="00B4095F">
            <w:pPr>
              <w:numPr>
                <w:ilvl w:val="0"/>
                <w:numId w:val="5"/>
              </w:numPr>
              <w:ind w:left="360"/>
            </w:pPr>
          </w:p>
        </w:tc>
        <w:tc>
          <w:tcPr>
            <w:tcW w:w="9286" w:type="dxa"/>
          </w:tcPr>
          <w:p w14:paraId="72B03831" w14:textId="1707AE0A" w:rsidR="00E43744" w:rsidRPr="00231A43" w:rsidRDefault="004122F0" w:rsidP="00AB7DD6">
            <w:pPr>
              <w:jc w:val="both"/>
            </w:pPr>
            <w:r w:rsidRPr="00231A43">
              <w:t xml:space="preserve">Lymphocytic Colitis and Collagenous Colitis: </w:t>
            </w:r>
            <w:r w:rsidR="000136A7" w:rsidRPr="00231A43">
              <w:t>A</w:t>
            </w:r>
            <w:r w:rsidRPr="00231A43">
              <w:t xml:space="preserve"> Review of Clinicopathologic Features and Immunologic Abnormalities. </w:t>
            </w:r>
            <w:r w:rsidRPr="00231A43">
              <w:rPr>
                <w:b/>
              </w:rPr>
              <w:t>Mahajan</w:t>
            </w:r>
            <w:r w:rsidRPr="00231A43">
              <w:rPr>
                <w:b/>
                <w:vertAlign w:val="superscript"/>
              </w:rPr>
              <w:t xml:space="preserve"> </w:t>
            </w:r>
            <w:r w:rsidRPr="00231A43">
              <w:rPr>
                <w:b/>
              </w:rPr>
              <w:t>D</w:t>
            </w:r>
            <w:r w:rsidRPr="00231A43">
              <w:t>, Goldblum</w:t>
            </w:r>
            <w:r w:rsidRPr="00231A43">
              <w:rPr>
                <w:vertAlign w:val="superscript"/>
              </w:rPr>
              <w:t xml:space="preserve"> </w:t>
            </w:r>
            <w:r w:rsidRPr="00231A43">
              <w:t>JR, Xiao S, Shen</w:t>
            </w:r>
            <w:r w:rsidRPr="00231A43">
              <w:rPr>
                <w:vertAlign w:val="superscript"/>
              </w:rPr>
              <w:t xml:space="preserve"> </w:t>
            </w:r>
            <w:r w:rsidRPr="00231A43">
              <w:t xml:space="preserve">B, Liu X. Adv Anat </w:t>
            </w:r>
            <w:proofErr w:type="spellStart"/>
            <w:r w:rsidRPr="00231A43">
              <w:t>Pathol</w:t>
            </w:r>
            <w:proofErr w:type="spellEnd"/>
            <w:r w:rsidRPr="00231A43">
              <w:t>. 2012; 19(1): 28-38.</w:t>
            </w:r>
            <w:r w:rsidR="007D75EC" w:rsidRPr="00231A43">
              <w:t xml:space="preserve"> </w:t>
            </w:r>
            <w:r w:rsidR="007D75EC" w:rsidRPr="00231A43">
              <w:rPr>
                <w:rStyle w:val="src1"/>
                <w:specVanish w:val="0"/>
              </w:rPr>
              <w:t>(First author)</w:t>
            </w:r>
          </w:p>
        </w:tc>
      </w:tr>
      <w:tr w:rsidR="00E43744" w:rsidRPr="00231A43" w14:paraId="2FB1EC50" w14:textId="77777777" w:rsidTr="00F7523C">
        <w:tc>
          <w:tcPr>
            <w:tcW w:w="704" w:type="dxa"/>
          </w:tcPr>
          <w:p w14:paraId="617D4768" w14:textId="77777777" w:rsidR="00E43744" w:rsidRPr="00231A43" w:rsidRDefault="00E43744" w:rsidP="00B4095F">
            <w:pPr>
              <w:numPr>
                <w:ilvl w:val="0"/>
                <w:numId w:val="5"/>
              </w:numPr>
              <w:ind w:left="360"/>
            </w:pPr>
          </w:p>
        </w:tc>
        <w:tc>
          <w:tcPr>
            <w:tcW w:w="9286" w:type="dxa"/>
          </w:tcPr>
          <w:p w14:paraId="1E294111" w14:textId="3F420A18" w:rsidR="00E43744" w:rsidRPr="00231A43" w:rsidRDefault="004122F0" w:rsidP="00AB7DD6">
            <w:pPr>
              <w:pStyle w:val="desc2"/>
              <w:shd w:val="clear" w:color="auto" w:fill="FFFFFF"/>
              <w:jc w:val="both"/>
              <w:rPr>
                <w:sz w:val="24"/>
                <w:szCs w:val="24"/>
              </w:rPr>
            </w:pPr>
            <w:r w:rsidRPr="00231A43">
              <w:rPr>
                <w:sz w:val="24"/>
                <w:szCs w:val="24"/>
              </w:rPr>
              <w:t xml:space="preserve">GI Tract tumors with melanocytic differentiation. </w:t>
            </w:r>
            <w:r w:rsidRPr="00231A43">
              <w:rPr>
                <w:b/>
                <w:sz w:val="24"/>
                <w:szCs w:val="24"/>
              </w:rPr>
              <w:t>Karamchandani DM</w:t>
            </w:r>
            <w:r w:rsidRPr="00231A43">
              <w:rPr>
                <w:sz w:val="24"/>
                <w:szCs w:val="24"/>
              </w:rPr>
              <w:t>, Patil DT, Goldblum JR.</w:t>
            </w:r>
            <w:r w:rsidRPr="00231A43">
              <w:rPr>
                <w:rFonts w:eastAsiaTheme="majorEastAsia"/>
                <w:sz w:val="24"/>
                <w:szCs w:val="24"/>
              </w:rPr>
              <w:t xml:space="preserve"> </w:t>
            </w:r>
            <w:r w:rsidRPr="00231A43">
              <w:rPr>
                <w:rStyle w:val="jrnl"/>
                <w:sz w:val="24"/>
                <w:szCs w:val="24"/>
              </w:rPr>
              <w:t xml:space="preserve">Adv Anat </w:t>
            </w:r>
            <w:proofErr w:type="spellStart"/>
            <w:r w:rsidRPr="00231A43">
              <w:rPr>
                <w:rStyle w:val="jrnl"/>
                <w:sz w:val="24"/>
                <w:szCs w:val="24"/>
              </w:rPr>
              <w:t>Pathol</w:t>
            </w:r>
            <w:proofErr w:type="spellEnd"/>
            <w:r w:rsidRPr="00231A43">
              <w:rPr>
                <w:sz w:val="24"/>
                <w:szCs w:val="24"/>
              </w:rPr>
              <w:t>. 2013; 20(6):398-406.</w:t>
            </w:r>
            <w:r w:rsidR="007D75EC" w:rsidRPr="00231A43">
              <w:rPr>
                <w:sz w:val="24"/>
                <w:szCs w:val="24"/>
              </w:rPr>
              <w:t xml:space="preserve"> </w:t>
            </w:r>
            <w:r w:rsidR="007D75EC" w:rsidRPr="00231A43">
              <w:rPr>
                <w:rStyle w:val="src1"/>
                <w:sz w:val="24"/>
                <w:szCs w:val="24"/>
                <w:specVanish w:val="0"/>
              </w:rPr>
              <w:t>(First author)</w:t>
            </w:r>
          </w:p>
        </w:tc>
      </w:tr>
      <w:tr w:rsidR="004122F0" w:rsidRPr="00231A43" w14:paraId="72CC21CB" w14:textId="77777777" w:rsidTr="00F7523C">
        <w:tc>
          <w:tcPr>
            <w:tcW w:w="704" w:type="dxa"/>
          </w:tcPr>
          <w:p w14:paraId="3ED55274" w14:textId="77777777" w:rsidR="004122F0" w:rsidRPr="00231A43" w:rsidRDefault="004122F0" w:rsidP="00B4095F">
            <w:pPr>
              <w:numPr>
                <w:ilvl w:val="0"/>
                <w:numId w:val="5"/>
              </w:numPr>
              <w:ind w:left="360"/>
            </w:pPr>
          </w:p>
        </w:tc>
        <w:tc>
          <w:tcPr>
            <w:tcW w:w="9286" w:type="dxa"/>
          </w:tcPr>
          <w:p w14:paraId="18C904DC" w14:textId="1274D06B" w:rsidR="004122F0" w:rsidRPr="00231A43" w:rsidRDefault="00DE57AE" w:rsidP="004122F0">
            <w:pPr>
              <w:pStyle w:val="desc2"/>
              <w:shd w:val="clear" w:color="auto" w:fill="FFFFFF"/>
              <w:jc w:val="both"/>
              <w:rPr>
                <w:sz w:val="24"/>
                <w:szCs w:val="24"/>
              </w:rPr>
            </w:pPr>
            <w:r w:rsidRPr="00231A43">
              <w:rPr>
                <w:sz w:val="24"/>
                <w:szCs w:val="24"/>
              </w:rPr>
              <w:t xml:space="preserve">Mammary Hibernoma: A Rare Entity. Short resident review. Riley MP, </w:t>
            </w:r>
            <w:r w:rsidRPr="00231A43">
              <w:rPr>
                <w:b/>
                <w:sz w:val="24"/>
                <w:szCs w:val="24"/>
              </w:rPr>
              <w:t>Karamchandani DM</w:t>
            </w:r>
            <w:r w:rsidRPr="00231A43">
              <w:rPr>
                <w:sz w:val="24"/>
                <w:szCs w:val="24"/>
              </w:rPr>
              <w:t xml:space="preserve">. Arch </w:t>
            </w:r>
            <w:proofErr w:type="spellStart"/>
            <w:r w:rsidRPr="00231A43">
              <w:rPr>
                <w:sz w:val="24"/>
                <w:szCs w:val="24"/>
              </w:rPr>
              <w:t>Pathol</w:t>
            </w:r>
            <w:proofErr w:type="spellEnd"/>
            <w:r w:rsidRPr="00231A43">
              <w:rPr>
                <w:sz w:val="24"/>
                <w:szCs w:val="24"/>
              </w:rPr>
              <w:t xml:space="preserve"> and Lab Med. 2015; 139(12):1565-7.</w:t>
            </w:r>
            <w:r w:rsidR="00AB7DD6" w:rsidRPr="00231A43">
              <w:rPr>
                <w:sz w:val="24"/>
                <w:szCs w:val="24"/>
              </w:rPr>
              <w:t xml:space="preserve"> (Faculty mentor, Senior/Last author)</w:t>
            </w:r>
          </w:p>
        </w:tc>
      </w:tr>
      <w:tr w:rsidR="004122F0" w:rsidRPr="00231A43" w14:paraId="5C18EBD8" w14:textId="77777777" w:rsidTr="00F7523C">
        <w:tc>
          <w:tcPr>
            <w:tcW w:w="704" w:type="dxa"/>
          </w:tcPr>
          <w:p w14:paraId="1F534ED3" w14:textId="77777777" w:rsidR="004122F0" w:rsidRPr="00231A43" w:rsidRDefault="004122F0" w:rsidP="00B4095F">
            <w:pPr>
              <w:numPr>
                <w:ilvl w:val="0"/>
                <w:numId w:val="5"/>
              </w:numPr>
              <w:ind w:left="360"/>
            </w:pPr>
          </w:p>
        </w:tc>
        <w:tc>
          <w:tcPr>
            <w:tcW w:w="9286" w:type="dxa"/>
          </w:tcPr>
          <w:p w14:paraId="5A03BA8F" w14:textId="0B400B0D" w:rsidR="004122F0" w:rsidRPr="00231A43" w:rsidRDefault="00DE57AE" w:rsidP="004122F0">
            <w:pPr>
              <w:pStyle w:val="desc2"/>
              <w:shd w:val="clear" w:color="auto" w:fill="FFFFFF"/>
              <w:jc w:val="both"/>
              <w:rPr>
                <w:sz w:val="24"/>
                <w:szCs w:val="24"/>
              </w:rPr>
            </w:pPr>
            <w:r w:rsidRPr="00231A43">
              <w:rPr>
                <w:sz w:val="24"/>
                <w:szCs w:val="24"/>
              </w:rPr>
              <w:t xml:space="preserve">Gastric Angiolipoma: A rare entity. Short Resident Review. Liu YJ, </w:t>
            </w:r>
            <w:r w:rsidRPr="00231A43">
              <w:rPr>
                <w:b/>
                <w:sz w:val="24"/>
                <w:szCs w:val="24"/>
              </w:rPr>
              <w:t xml:space="preserve">Karamchandani DM. </w:t>
            </w:r>
            <w:r w:rsidRPr="00231A43">
              <w:rPr>
                <w:sz w:val="24"/>
                <w:szCs w:val="24"/>
              </w:rPr>
              <w:t xml:space="preserve">Arch </w:t>
            </w:r>
            <w:proofErr w:type="spellStart"/>
            <w:r w:rsidRPr="00231A43">
              <w:rPr>
                <w:sz w:val="24"/>
                <w:szCs w:val="24"/>
              </w:rPr>
              <w:t>Pathol</w:t>
            </w:r>
            <w:proofErr w:type="spellEnd"/>
            <w:r w:rsidRPr="00231A43">
              <w:rPr>
                <w:sz w:val="24"/>
                <w:szCs w:val="24"/>
              </w:rPr>
              <w:t xml:space="preserve"> and Lab Med.</w:t>
            </w:r>
            <w:r w:rsidRPr="00231A43">
              <w:rPr>
                <w:rStyle w:val="Heading3Char"/>
                <w:rFonts w:ascii="Times New Roman" w:hAnsi="Times New Roman" w:cs="Times New Roman"/>
                <w:sz w:val="24"/>
                <w:szCs w:val="24"/>
              </w:rPr>
              <w:t xml:space="preserve"> </w:t>
            </w:r>
            <w:r w:rsidRPr="00231A43">
              <w:rPr>
                <w:sz w:val="24"/>
                <w:szCs w:val="24"/>
              </w:rPr>
              <w:t>2017; 141(6):862-866.</w:t>
            </w:r>
            <w:r w:rsidR="00AB7DD6" w:rsidRPr="00231A43">
              <w:rPr>
                <w:sz w:val="24"/>
                <w:szCs w:val="24"/>
              </w:rPr>
              <w:t xml:space="preserve"> (Faculty mentor, Senior/Last author)</w:t>
            </w:r>
          </w:p>
        </w:tc>
      </w:tr>
      <w:tr w:rsidR="00DE57AE" w:rsidRPr="00231A43" w14:paraId="12A0C4B7" w14:textId="77777777" w:rsidTr="00F7523C">
        <w:tc>
          <w:tcPr>
            <w:tcW w:w="704" w:type="dxa"/>
          </w:tcPr>
          <w:p w14:paraId="2073AF66" w14:textId="77777777" w:rsidR="00DE57AE" w:rsidRPr="00231A43" w:rsidRDefault="00DE57AE" w:rsidP="00B4095F">
            <w:pPr>
              <w:numPr>
                <w:ilvl w:val="0"/>
                <w:numId w:val="5"/>
              </w:numPr>
              <w:ind w:left="360"/>
            </w:pPr>
          </w:p>
        </w:tc>
        <w:tc>
          <w:tcPr>
            <w:tcW w:w="9286" w:type="dxa"/>
          </w:tcPr>
          <w:p w14:paraId="111CA2DD" w14:textId="0E91D2C7" w:rsidR="00DE57AE" w:rsidRPr="00231A43" w:rsidRDefault="00DE57AE" w:rsidP="00AB7DD6">
            <w:pPr>
              <w:pStyle w:val="title1"/>
              <w:shd w:val="clear" w:color="auto" w:fill="FFFFFF"/>
              <w:rPr>
                <w:color w:val="000000"/>
                <w:sz w:val="24"/>
                <w:szCs w:val="24"/>
              </w:rPr>
            </w:pPr>
            <w:r w:rsidRPr="00231A43">
              <w:rPr>
                <w:color w:val="000000"/>
                <w:sz w:val="24"/>
                <w:szCs w:val="24"/>
              </w:rPr>
              <w:t xml:space="preserve">Neural and neurogenic </w:t>
            </w:r>
            <w:proofErr w:type="spellStart"/>
            <w:r w:rsidRPr="00231A43">
              <w:rPr>
                <w:color w:val="000000"/>
                <w:sz w:val="24"/>
                <w:szCs w:val="24"/>
              </w:rPr>
              <w:t>tumours</w:t>
            </w:r>
            <w:proofErr w:type="spellEnd"/>
            <w:r w:rsidRPr="00231A43">
              <w:rPr>
                <w:color w:val="000000"/>
                <w:sz w:val="24"/>
                <w:szCs w:val="24"/>
              </w:rPr>
              <w:t xml:space="preserve"> of the </w:t>
            </w:r>
            <w:proofErr w:type="spellStart"/>
            <w:r w:rsidRPr="00231A43">
              <w:rPr>
                <w:color w:val="000000"/>
                <w:sz w:val="24"/>
                <w:szCs w:val="24"/>
              </w:rPr>
              <w:t>gastroenteropancreaticobiliary</w:t>
            </w:r>
            <w:proofErr w:type="spellEnd"/>
            <w:r w:rsidRPr="00231A43">
              <w:rPr>
                <w:color w:val="000000"/>
                <w:sz w:val="24"/>
                <w:szCs w:val="24"/>
              </w:rPr>
              <w:t xml:space="preserve"> tract. McCarthy A, </w:t>
            </w:r>
            <w:r w:rsidRPr="00231A43">
              <w:rPr>
                <w:b/>
                <w:bCs/>
                <w:sz w:val="24"/>
                <w:szCs w:val="24"/>
              </w:rPr>
              <w:t>Karamchandani DM</w:t>
            </w:r>
            <w:r w:rsidRPr="00231A43">
              <w:rPr>
                <w:color w:val="000000"/>
                <w:sz w:val="24"/>
                <w:szCs w:val="24"/>
              </w:rPr>
              <w:t xml:space="preserve">, Chetty R. </w:t>
            </w:r>
            <w:r w:rsidRPr="00231A43">
              <w:rPr>
                <w:rStyle w:val="jrnl"/>
                <w:color w:val="000000"/>
                <w:sz w:val="24"/>
                <w:szCs w:val="24"/>
                <w:shd w:val="clear" w:color="auto" w:fill="FFFFFF"/>
              </w:rPr>
              <w:t xml:space="preserve">J Clin </w:t>
            </w:r>
            <w:proofErr w:type="spellStart"/>
            <w:r w:rsidRPr="00231A43">
              <w:rPr>
                <w:rStyle w:val="jrnl"/>
                <w:color w:val="000000"/>
                <w:sz w:val="24"/>
                <w:szCs w:val="24"/>
                <w:shd w:val="clear" w:color="auto" w:fill="FFFFFF"/>
              </w:rPr>
              <w:t>Pathol</w:t>
            </w:r>
            <w:proofErr w:type="spellEnd"/>
            <w:r w:rsidRPr="00231A43">
              <w:rPr>
                <w:color w:val="000000"/>
                <w:sz w:val="24"/>
                <w:szCs w:val="24"/>
                <w:shd w:val="clear" w:color="auto" w:fill="FFFFFF"/>
              </w:rPr>
              <w:t>. 2018 Jul;71(7):565-578.</w:t>
            </w:r>
            <w:r w:rsidR="00AB7DD6" w:rsidRPr="00231A43">
              <w:rPr>
                <w:color w:val="000000"/>
                <w:sz w:val="24"/>
                <w:szCs w:val="24"/>
                <w:shd w:val="clear" w:color="auto" w:fill="FFFFFF"/>
              </w:rPr>
              <w:t xml:space="preserve"> (Co-author)</w:t>
            </w:r>
          </w:p>
        </w:tc>
      </w:tr>
      <w:tr w:rsidR="00DE57AE" w:rsidRPr="00231A43" w14:paraId="08D01440" w14:textId="77777777" w:rsidTr="00F7523C">
        <w:tc>
          <w:tcPr>
            <w:tcW w:w="704" w:type="dxa"/>
          </w:tcPr>
          <w:p w14:paraId="397E41EE" w14:textId="77777777" w:rsidR="00DE57AE" w:rsidRPr="00231A43" w:rsidRDefault="00DE57AE" w:rsidP="00B4095F">
            <w:pPr>
              <w:numPr>
                <w:ilvl w:val="0"/>
                <w:numId w:val="5"/>
              </w:numPr>
              <w:ind w:left="360"/>
            </w:pPr>
          </w:p>
        </w:tc>
        <w:tc>
          <w:tcPr>
            <w:tcW w:w="9286" w:type="dxa"/>
          </w:tcPr>
          <w:p w14:paraId="3BB423D9" w14:textId="54E799C3" w:rsidR="00DE57AE" w:rsidRPr="00231A43" w:rsidRDefault="00EA5EDF" w:rsidP="00AB7DD6">
            <w:pPr>
              <w:autoSpaceDE w:val="0"/>
              <w:autoSpaceDN w:val="0"/>
              <w:adjustRightInd w:val="0"/>
              <w:rPr>
                <w:color w:val="000000"/>
              </w:rPr>
            </w:pPr>
            <w:r w:rsidRPr="00231A43">
              <w:t>Immune Checkpoint Inhibitor-Induced Gastrointestinal and Hepatic injury: Pathologists’ perspective.</w:t>
            </w:r>
            <w:r w:rsidRPr="00231A43">
              <w:rPr>
                <w:b/>
                <w:bCs/>
              </w:rPr>
              <w:t xml:space="preserve"> Karamchandani DM</w:t>
            </w:r>
            <w:r w:rsidRPr="00231A43">
              <w:rPr>
                <w:bCs/>
              </w:rPr>
              <w:t>,</w:t>
            </w:r>
            <w:r w:rsidRPr="00231A43">
              <w:rPr>
                <w:color w:val="000000"/>
              </w:rPr>
              <w:t xml:space="preserve"> Chetty R. J </w:t>
            </w:r>
            <w:r w:rsidRPr="00231A43">
              <w:rPr>
                <w:rStyle w:val="jrnl"/>
                <w:lang w:val="en"/>
              </w:rPr>
              <w:t xml:space="preserve">Clin </w:t>
            </w:r>
            <w:proofErr w:type="spellStart"/>
            <w:r w:rsidRPr="00231A43">
              <w:rPr>
                <w:rStyle w:val="jrnl"/>
                <w:lang w:val="en"/>
              </w:rPr>
              <w:t>Pathol</w:t>
            </w:r>
            <w:proofErr w:type="spellEnd"/>
            <w:r w:rsidRPr="00231A43">
              <w:rPr>
                <w:lang w:val="en"/>
              </w:rPr>
              <w:t>. 2018 Aug; 71(8):665-671.</w:t>
            </w:r>
            <w:r w:rsidR="007D75EC" w:rsidRPr="00231A43">
              <w:rPr>
                <w:lang w:val="en"/>
              </w:rPr>
              <w:t xml:space="preserve"> </w:t>
            </w:r>
            <w:r w:rsidR="007D75EC" w:rsidRPr="00231A43">
              <w:rPr>
                <w:rStyle w:val="src1"/>
                <w:specVanish w:val="0"/>
              </w:rPr>
              <w:t>(First author</w:t>
            </w:r>
            <w:r w:rsidR="00C92604" w:rsidRPr="00231A43">
              <w:rPr>
                <w:rStyle w:val="src1"/>
                <w:specVanish w:val="0"/>
              </w:rPr>
              <w:t>, Corresponding Author</w:t>
            </w:r>
            <w:r w:rsidR="007D75EC" w:rsidRPr="00231A43">
              <w:rPr>
                <w:rStyle w:val="src1"/>
                <w:specVanish w:val="0"/>
              </w:rPr>
              <w:t>)</w:t>
            </w:r>
          </w:p>
        </w:tc>
      </w:tr>
      <w:tr w:rsidR="00DE57AE" w:rsidRPr="00231A43" w14:paraId="5D3B5E04" w14:textId="77777777" w:rsidTr="00F7523C">
        <w:tc>
          <w:tcPr>
            <w:tcW w:w="704" w:type="dxa"/>
          </w:tcPr>
          <w:p w14:paraId="4146141B" w14:textId="77777777" w:rsidR="00DE57AE" w:rsidRPr="00231A43" w:rsidRDefault="00DE57AE" w:rsidP="00B4095F">
            <w:pPr>
              <w:numPr>
                <w:ilvl w:val="0"/>
                <w:numId w:val="5"/>
              </w:numPr>
              <w:ind w:left="360"/>
            </w:pPr>
          </w:p>
        </w:tc>
        <w:tc>
          <w:tcPr>
            <w:tcW w:w="9286" w:type="dxa"/>
          </w:tcPr>
          <w:p w14:paraId="387E381C" w14:textId="195FD215" w:rsidR="00DE57AE" w:rsidRPr="00231A43" w:rsidRDefault="00EA5EDF" w:rsidP="00E71749">
            <w:pPr>
              <w:pStyle w:val="PlainText"/>
              <w:shd w:val="clear" w:color="auto" w:fill="FFFFFF"/>
              <w:autoSpaceDE w:val="0"/>
              <w:autoSpaceDN w:val="0"/>
              <w:adjustRightInd w:val="0"/>
              <w:contextualSpacing/>
              <w:outlineLvl w:val="3"/>
              <w:rPr>
                <w:rFonts w:ascii="Times New Roman" w:hAnsi="Times New Roman"/>
                <w:bCs/>
                <w:color w:val="333333"/>
                <w:sz w:val="24"/>
                <w:szCs w:val="24"/>
              </w:rPr>
            </w:pPr>
            <w:r w:rsidRPr="00231A43">
              <w:rPr>
                <w:rFonts w:ascii="Times New Roman" w:hAnsi="Times New Roman"/>
                <w:sz w:val="24"/>
                <w:szCs w:val="24"/>
              </w:rPr>
              <w:t xml:space="preserve">Russell Bodies and Russell body Inflammatory Polyp in the Colorectum: A Review of Clinicopathologic features. Reinhard H, </w:t>
            </w:r>
            <w:r w:rsidRPr="00231A43">
              <w:rPr>
                <w:rFonts w:ascii="Times New Roman" w:hAnsi="Times New Roman"/>
                <w:b/>
                <w:sz w:val="24"/>
                <w:szCs w:val="24"/>
              </w:rPr>
              <w:t>Karamchandani DM</w:t>
            </w:r>
            <w:r w:rsidRPr="00231A43">
              <w:rPr>
                <w:rFonts w:ascii="Times New Roman" w:hAnsi="Times New Roman"/>
                <w:sz w:val="24"/>
                <w:szCs w:val="24"/>
              </w:rPr>
              <w:t>.</w:t>
            </w:r>
            <w:r w:rsidRPr="00231A43">
              <w:rPr>
                <w:rFonts w:ascii="Times New Roman" w:hAnsi="Times New Roman"/>
                <w:bCs/>
                <w:color w:val="333333"/>
                <w:sz w:val="24"/>
                <w:szCs w:val="24"/>
              </w:rPr>
              <w:t xml:space="preserve"> </w:t>
            </w:r>
            <w:r w:rsidRPr="00231A43">
              <w:rPr>
                <w:rStyle w:val="jrnl"/>
                <w:rFonts w:ascii="Times New Roman" w:hAnsi="Times New Roman"/>
                <w:sz w:val="24"/>
                <w:szCs w:val="24"/>
                <w:lang w:val="en"/>
              </w:rPr>
              <w:t>Biomed Res Int</w:t>
            </w:r>
            <w:r w:rsidRPr="00231A43">
              <w:rPr>
                <w:rFonts w:ascii="Times New Roman" w:hAnsi="Times New Roman"/>
                <w:sz w:val="24"/>
                <w:szCs w:val="24"/>
                <w:lang w:val="en"/>
              </w:rPr>
              <w:t>. 2018 Jul 29;2018: 2845291.</w:t>
            </w:r>
            <w:r w:rsidR="00AB7DD6" w:rsidRPr="00231A43">
              <w:rPr>
                <w:rFonts w:ascii="Times New Roman" w:hAnsi="Times New Roman"/>
                <w:sz w:val="24"/>
                <w:szCs w:val="24"/>
                <w:lang w:val="en"/>
              </w:rPr>
              <w:t xml:space="preserve"> </w:t>
            </w:r>
            <w:r w:rsidR="00AB7DD6" w:rsidRPr="00231A43">
              <w:rPr>
                <w:rFonts w:ascii="Times New Roman" w:hAnsi="Times New Roman"/>
                <w:sz w:val="24"/>
                <w:szCs w:val="24"/>
              </w:rPr>
              <w:t>(Faculty mentor, Senior/Last author</w:t>
            </w:r>
            <w:r w:rsidR="00C92604" w:rsidRPr="00231A43">
              <w:rPr>
                <w:rFonts w:ascii="Times New Roman" w:hAnsi="Times New Roman"/>
                <w:sz w:val="24"/>
                <w:szCs w:val="24"/>
              </w:rPr>
              <w:t>,</w:t>
            </w:r>
            <w:r w:rsidR="00C92604" w:rsidRPr="00231A43">
              <w:rPr>
                <w:sz w:val="24"/>
                <w:szCs w:val="24"/>
              </w:rPr>
              <w:t xml:space="preserve"> </w:t>
            </w:r>
            <w:r w:rsidR="00C92604" w:rsidRPr="00231A43">
              <w:rPr>
                <w:rStyle w:val="src1"/>
                <w:rFonts w:ascii="Times New Roman" w:hAnsi="Times New Roman"/>
                <w:sz w:val="24"/>
                <w:szCs w:val="24"/>
                <w:specVanish w:val="0"/>
              </w:rPr>
              <w:t>Corresponding Author</w:t>
            </w:r>
            <w:r w:rsidR="00AB7DD6" w:rsidRPr="00231A43">
              <w:rPr>
                <w:rFonts w:ascii="Times New Roman" w:hAnsi="Times New Roman"/>
                <w:sz w:val="24"/>
                <w:szCs w:val="24"/>
              </w:rPr>
              <w:t>)</w:t>
            </w:r>
          </w:p>
        </w:tc>
      </w:tr>
      <w:tr w:rsidR="00DE57AE" w:rsidRPr="00231A43" w14:paraId="67DED744" w14:textId="77777777" w:rsidTr="00F7523C">
        <w:tc>
          <w:tcPr>
            <w:tcW w:w="704" w:type="dxa"/>
          </w:tcPr>
          <w:p w14:paraId="19187771" w14:textId="77777777" w:rsidR="00DE57AE" w:rsidRPr="00231A43" w:rsidRDefault="00DE57AE" w:rsidP="00B4095F">
            <w:pPr>
              <w:numPr>
                <w:ilvl w:val="0"/>
                <w:numId w:val="5"/>
              </w:numPr>
              <w:ind w:left="360"/>
            </w:pPr>
          </w:p>
        </w:tc>
        <w:tc>
          <w:tcPr>
            <w:tcW w:w="9286" w:type="dxa"/>
          </w:tcPr>
          <w:p w14:paraId="5AAADCA0" w14:textId="42E14502" w:rsidR="00DE57AE" w:rsidRPr="00231A43" w:rsidRDefault="00EA5EDF" w:rsidP="00AB7DD6">
            <w:pPr>
              <w:shd w:val="clear" w:color="auto" w:fill="FFFFFF"/>
              <w:autoSpaceDE w:val="0"/>
              <w:autoSpaceDN w:val="0"/>
              <w:adjustRightInd w:val="0"/>
              <w:spacing w:before="150" w:after="150"/>
              <w:contextualSpacing/>
              <w:jc w:val="both"/>
              <w:outlineLvl w:val="3"/>
              <w:rPr>
                <w:bCs/>
                <w:color w:val="333333"/>
              </w:rPr>
            </w:pPr>
            <w:r w:rsidRPr="00231A43">
              <w:rPr>
                <w:bCs/>
              </w:rPr>
              <w:t xml:space="preserve">Apoptotic </w:t>
            </w:r>
            <w:proofErr w:type="spellStart"/>
            <w:r w:rsidRPr="00231A43">
              <w:rPr>
                <w:bCs/>
              </w:rPr>
              <w:t>Colopathy</w:t>
            </w:r>
            <w:proofErr w:type="spellEnd"/>
            <w:r w:rsidRPr="00231A43">
              <w:rPr>
                <w:bCs/>
              </w:rPr>
              <w:t xml:space="preserve">: A pragmatic approach to diagnosis. </w:t>
            </w:r>
            <w:r w:rsidRPr="00231A43">
              <w:rPr>
                <w:b/>
                <w:bCs/>
              </w:rPr>
              <w:t>Karamchandani DM</w:t>
            </w:r>
            <w:r w:rsidRPr="00231A43">
              <w:rPr>
                <w:bCs/>
              </w:rPr>
              <w:t>,</w:t>
            </w:r>
            <w:r w:rsidRPr="00231A43">
              <w:rPr>
                <w:color w:val="000000"/>
              </w:rPr>
              <w:t xml:space="preserve"> Chetty R. </w:t>
            </w:r>
            <w:r w:rsidRPr="00231A43">
              <w:rPr>
                <w:rStyle w:val="jrnl"/>
                <w:lang w:val="en"/>
              </w:rPr>
              <w:t xml:space="preserve">J Clin </w:t>
            </w:r>
            <w:proofErr w:type="spellStart"/>
            <w:r w:rsidRPr="00231A43">
              <w:rPr>
                <w:rStyle w:val="jrnl"/>
                <w:lang w:val="en"/>
              </w:rPr>
              <w:t>Pathol</w:t>
            </w:r>
            <w:proofErr w:type="spellEnd"/>
            <w:r w:rsidRPr="00231A43">
              <w:rPr>
                <w:lang w:val="en"/>
              </w:rPr>
              <w:t>. 2018 Dec;71(12):1033-1040.</w:t>
            </w:r>
            <w:r w:rsidR="007D75EC" w:rsidRPr="00231A43">
              <w:rPr>
                <w:lang w:val="en"/>
              </w:rPr>
              <w:t xml:space="preserve"> </w:t>
            </w:r>
            <w:r w:rsidR="007D75EC" w:rsidRPr="00231A43">
              <w:rPr>
                <w:rStyle w:val="src1"/>
                <w:specVanish w:val="0"/>
              </w:rPr>
              <w:t>(First author</w:t>
            </w:r>
            <w:r w:rsidR="00C92604" w:rsidRPr="00231A43">
              <w:rPr>
                <w:rStyle w:val="src1"/>
                <w:specVanish w:val="0"/>
              </w:rPr>
              <w:t>, Corresponding Author</w:t>
            </w:r>
            <w:r w:rsidR="007D75EC" w:rsidRPr="00231A43">
              <w:rPr>
                <w:rStyle w:val="src1"/>
                <w:specVanish w:val="0"/>
              </w:rPr>
              <w:t>)</w:t>
            </w:r>
          </w:p>
        </w:tc>
      </w:tr>
      <w:tr w:rsidR="008A26F6" w:rsidRPr="00231A43" w14:paraId="58AEAE7B" w14:textId="77777777" w:rsidTr="00F7523C">
        <w:tc>
          <w:tcPr>
            <w:tcW w:w="704" w:type="dxa"/>
          </w:tcPr>
          <w:p w14:paraId="64C3E555" w14:textId="77777777" w:rsidR="008A26F6" w:rsidRPr="00231A43" w:rsidRDefault="008A26F6" w:rsidP="00B4095F">
            <w:pPr>
              <w:numPr>
                <w:ilvl w:val="0"/>
                <w:numId w:val="5"/>
              </w:numPr>
              <w:ind w:left="360"/>
            </w:pPr>
          </w:p>
        </w:tc>
        <w:tc>
          <w:tcPr>
            <w:tcW w:w="9286" w:type="dxa"/>
          </w:tcPr>
          <w:p w14:paraId="4A41C851" w14:textId="3D12C7D1" w:rsidR="008A26F6" w:rsidRPr="00231A43" w:rsidRDefault="008A26F6" w:rsidP="00AB7DD6">
            <w:pPr>
              <w:autoSpaceDE w:val="0"/>
              <w:autoSpaceDN w:val="0"/>
              <w:adjustRightInd w:val="0"/>
              <w:rPr>
                <w:bCs/>
                <w:color w:val="333333"/>
              </w:rPr>
            </w:pPr>
            <w:r w:rsidRPr="00231A43">
              <w:t xml:space="preserve">Inflammatory bowel disease- and Barrett’s esophagus-associated neoplasia: The old, the new, and the persistent struggles. </w:t>
            </w:r>
            <w:r w:rsidRPr="00231A43">
              <w:rPr>
                <w:b/>
              </w:rPr>
              <w:t>Karamchandani DM</w:t>
            </w:r>
            <w:r w:rsidRPr="00231A43">
              <w:t>, Zhang Q, Liao Q, Xu J, Liu X. Gastroenterol Rep (</w:t>
            </w:r>
            <w:proofErr w:type="spellStart"/>
            <w:r w:rsidRPr="00231A43">
              <w:t>Oxf</w:t>
            </w:r>
            <w:proofErr w:type="spellEnd"/>
            <w:r w:rsidRPr="00231A43">
              <w:t>). 2019;7:379-395.</w:t>
            </w:r>
            <w:r w:rsidR="007D75EC" w:rsidRPr="00231A43">
              <w:t xml:space="preserve"> </w:t>
            </w:r>
            <w:r w:rsidR="007D75EC" w:rsidRPr="00231A43">
              <w:rPr>
                <w:rStyle w:val="src1"/>
                <w:specVanish w:val="0"/>
              </w:rPr>
              <w:t>(First author)</w:t>
            </w:r>
          </w:p>
        </w:tc>
      </w:tr>
      <w:tr w:rsidR="00F7523C" w:rsidRPr="00231A43" w14:paraId="4BB80FFD" w14:textId="77777777" w:rsidTr="00F7523C">
        <w:tc>
          <w:tcPr>
            <w:tcW w:w="704" w:type="dxa"/>
          </w:tcPr>
          <w:p w14:paraId="6C12F845" w14:textId="77777777" w:rsidR="00F7523C" w:rsidRPr="00231A43" w:rsidRDefault="00F7523C" w:rsidP="00F7523C">
            <w:pPr>
              <w:numPr>
                <w:ilvl w:val="0"/>
                <w:numId w:val="5"/>
              </w:numPr>
              <w:ind w:left="360"/>
            </w:pPr>
          </w:p>
        </w:tc>
        <w:tc>
          <w:tcPr>
            <w:tcW w:w="9286" w:type="dxa"/>
          </w:tcPr>
          <w:p w14:paraId="2ECB6395" w14:textId="61B0D01F" w:rsidR="00F7523C" w:rsidRPr="00231A43" w:rsidRDefault="00F7523C" w:rsidP="00AB7DD6">
            <w:pPr>
              <w:pStyle w:val="BodyText3"/>
              <w:spacing w:after="0"/>
              <w:rPr>
                <w:sz w:val="24"/>
                <w:szCs w:val="24"/>
              </w:rPr>
            </w:pPr>
            <w:r w:rsidRPr="00231A43">
              <w:rPr>
                <w:sz w:val="24"/>
                <w:szCs w:val="24"/>
              </w:rPr>
              <w:t>Pathology outlines- Chapter on dysplastic Barrett’s esophagus (June 12, 2020) (</w:t>
            </w:r>
            <w:hyperlink r:id="rId9" w:tgtFrame="_blank" w:history="1">
              <w:r w:rsidRPr="00231A43">
                <w:rPr>
                  <w:rStyle w:val="Hyperlink"/>
                  <w:sz w:val="24"/>
                  <w:szCs w:val="24"/>
                </w:rPr>
                <w:t>http://www.pathologyoutlines.com/topic/esophagusdysplasia.html</w:t>
              </w:r>
            </w:hyperlink>
            <w:r w:rsidRPr="00231A43">
              <w:rPr>
                <w:sz w:val="24"/>
                <w:szCs w:val="24"/>
              </w:rPr>
              <w:t xml:space="preserve"> )</w:t>
            </w:r>
          </w:p>
        </w:tc>
      </w:tr>
      <w:tr w:rsidR="00F7523C" w:rsidRPr="00231A43" w14:paraId="08F98AB0" w14:textId="77777777" w:rsidTr="00F7523C">
        <w:tc>
          <w:tcPr>
            <w:tcW w:w="704" w:type="dxa"/>
          </w:tcPr>
          <w:p w14:paraId="2A97FBBF" w14:textId="77777777" w:rsidR="00F7523C" w:rsidRPr="00231A43" w:rsidRDefault="00F7523C" w:rsidP="00F7523C">
            <w:pPr>
              <w:numPr>
                <w:ilvl w:val="0"/>
                <w:numId w:val="5"/>
              </w:numPr>
              <w:ind w:left="360"/>
            </w:pPr>
          </w:p>
        </w:tc>
        <w:tc>
          <w:tcPr>
            <w:tcW w:w="9286" w:type="dxa"/>
          </w:tcPr>
          <w:p w14:paraId="23A195B8" w14:textId="572D27C0" w:rsidR="00F7523C" w:rsidRPr="00231A43" w:rsidRDefault="00F7523C" w:rsidP="00AB7DD6">
            <w:pPr>
              <w:pStyle w:val="BodyText3"/>
              <w:spacing w:after="0"/>
              <w:rPr>
                <w:sz w:val="24"/>
                <w:szCs w:val="24"/>
              </w:rPr>
            </w:pPr>
            <w:r w:rsidRPr="00231A43">
              <w:rPr>
                <w:sz w:val="24"/>
                <w:szCs w:val="24"/>
              </w:rPr>
              <w:t>Pathology outlines- Chapter on Barrett’s esophagus (March 19, 2020) (</w:t>
            </w:r>
            <w:hyperlink r:id="rId10" w:history="1">
              <w:r w:rsidRPr="00231A43">
                <w:rPr>
                  <w:rStyle w:val="Hyperlink"/>
                  <w:sz w:val="24"/>
                  <w:szCs w:val="24"/>
                </w:rPr>
                <w:t>http://www.pathologyoutlines.com/topic/esophagusBarrettsgeneral.html</w:t>
              </w:r>
            </w:hyperlink>
            <w:r w:rsidRPr="00231A43">
              <w:rPr>
                <w:sz w:val="24"/>
                <w:szCs w:val="24"/>
              </w:rPr>
              <w:t>)</w:t>
            </w:r>
          </w:p>
        </w:tc>
      </w:tr>
      <w:tr w:rsidR="001E5187" w:rsidRPr="00231A43" w14:paraId="03553D47" w14:textId="77777777" w:rsidTr="00F7523C">
        <w:tc>
          <w:tcPr>
            <w:tcW w:w="704" w:type="dxa"/>
          </w:tcPr>
          <w:p w14:paraId="4DDB29B9" w14:textId="77777777" w:rsidR="001E5187" w:rsidRPr="00231A43" w:rsidRDefault="001E5187" w:rsidP="00B4095F">
            <w:pPr>
              <w:numPr>
                <w:ilvl w:val="0"/>
                <w:numId w:val="5"/>
              </w:numPr>
              <w:ind w:left="360"/>
            </w:pPr>
          </w:p>
        </w:tc>
        <w:tc>
          <w:tcPr>
            <w:tcW w:w="9286" w:type="dxa"/>
          </w:tcPr>
          <w:p w14:paraId="6BDC73D9" w14:textId="0E08F1A1" w:rsidR="001E5187" w:rsidRPr="00231A43" w:rsidRDefault="001E5187" w:rsidP="00AB7DD6">
            <w:pPr>
              <w:rPr>
                <w:color w:val="000000" w:themeColor="text1"/>
              </w:rPr>
            </w:pPr>
            <w:r w:rsidRPr="00231A43">
              <w:rPr>
                <w:color w:val="000000"/>
              </w:rPr>
              <w:t>New</w:t>
            </w:r>
            <w:r w:rsidRPr="00231A43">
              <w:t xml:space="preserve"> kids on the block: A review of the latest iatrogenic foreign materials seen in gastrointestinal specimens.</w:t>
            </w:r>
            <w:r w:rsidRPr="00231A43">
              <w:rPr>
                <w:rFonts w:eastAsia="Calibri"/>
              </w:rPr>
              <w:t xml:space="preserve"> </w:t>
            </w:r>
            <w:r w:rsidRPr="00231A43">
              <w:rPr>
                <w:b/>
              </w:rPr>
              <w:t>Karamchandani DM</w:t>
            </w:r>
            <w:r w:rsidRPr="00231A43">
              <w:t xml:space="preserve">; Hammad H; Chetty R; Arnold CA. </w:t>
            </w:r>
            <w:r w:rsidR="00CD0044" w:rsidRPr="00231A43">
              <w:rPr>
                <w:color w:val="000000" w:themeColor="text1"/>
                <w:shd w:val="clear" w:color="auto" w:fill="FFFFFF"/>
              </w:rPr>
              <w:t xml:space="preserve">Arch </w:t>
            </w:r>
            <w:proofErr w:type="spellStart"/>
            <w:r w:rsidR="00CD0044" w:rsidRPr="00231A43">
              <w:rPr>
                <w:color w:val="000000" w:themeColor="text1"/>
                <w:shd w:val="clear" w:color="auto" w:fill="FFFFFF"/>
              </w:rPr>
              <w:t>Pathol</w:t>
            </w:r>
            <w:proofErr w:type="spellEnd"/>
            <w:r w:rsidR="00CD0044" w:rsidRPr="00231A43">
              <w:rPr>
                <w:color w:val="000000" w:themeColor="text1"/>
                <w:shd w:val="clear" w:color="auto" w:fill="FFFFFF"/>
              </w:rPr>
              <w:t xml:space="preserve"> Lab Med. 2021 Dec 1;145(12):1569-1584.</w:t>
            </w:r>
            <w:r w:rsidR="00CD0044" w:rsidRPr="00231A43">
              <w:rPr>
                <w:rStyle w:val="apple-converted-space"/>
                <w:rFonts w:eastAsiaTheme="minorEastAsia"/>
                <w:color w:val="000000" w:themeColor="text1"/>
                <w:shd w:val="clear" w:color="auto" w:fill="FFFFFF"/>
              </w:rPr>
              <w:t xml:space="preserve"> </w:t>
            </w:r>
            <w:r w:rsidR="007D75EC" w:rsidRPr="00231A43">
              <w:rPr>
                <w:rStyle w:val="src1"/>
                <w:specVanish w:val="0"/>
              </w:rPr>
              <w:t>(First author</w:t>
            </w:r>
            <w:r w:rsidR="00C92604" w:rsidRPr="00231A43">
              <w:rPr>
                <w:rStyle w:val="src1"/>
                <w:specVanish w:val="0"/>
              </w:rPr>
              <w:t>, Corresponding Author</w:t>
            </w:r>
            <w:r w:rsidR="007D75EC" w:rsidRPr="00231A43">
              <w:rPr>
                <w:rStyle w:val="src1"/>
                <w:specVanish w:val="0"/>
              </w:rPr>
              <w:t>)</w:t>
            </w:r>
          </w:p>
        </w:tc>
      </w:tr>
      <w:tr w:rsidR="001E5187" w:rsidRPr="00231A43" w14:paraId="69BB9626" w14:textId="77777777" w:rsidTr="00F7523C">
        <w:tc>
          <w:tcPr>
            <w:tcW w:w="704" w:type="dxa"/>
          </w:tcPr>
          <w:p w14:paraId="31DA4F7E" w14:textId="77777777" w:rsidR="001E5187" w:rsidRPr="00231A43" w:rsidRDefault="001E5187" w:rsidP="00B4095F">
            <w:pPr>
              <w:numPr>
                <w:ilvl w:val="0"/>
                <w:numId w:val="5"/>
              </w:numPr>
              <w:ind w:left="360"/>
            </w:pPr>
          </w:p>
        </w:tc>
        <w:tc>
          <w:tcPr>
            <w:tcW w:w="9286" w:type="dxa"/>
          </w:tcPr>
          <w:p w14:paraId="1F2857C3" w14:textId="503FEDB5" w:rsidR="00CA5F5E" w:rsidRPr="00231A43" w:rsidRDefault="001E5187" w:rsidP="00257155">
            <w:r w:rsidRPr="00231A43">
              <w:t xml:space="preserve">Fibrocystic Changes of the Breast: Radiologic–Pathologic Correlation of MRI. </w:t>
            </w:r>
            <w:r w:rsidR="00257155" w:rsidRPr="00231A43">
              <w:t xml:space="preserve">(Radiologic–Pathologic Correlation) </w:t>
            </w:r>
            <w:r w:rsidRPr="00231A43">
              <w:t xml:space="preserve">Choe AI, </w:t>
            </w:r>
            <w:proofErr w:type="spellStart"/>
            <w:r w:rsidRPr="00231A43">
              <w:t>Kasales</w:t>
            </w:r>
            <w:proofErr w:type="spellEnd"/>
            <w:r w:rsidRPr="00231A43">
              <w:t xml:space="preserve"> C, Mack J, Al- </w:t>
            </w:r>
            <w:proofErr w:type="spellStart"/>
            <w:r w:rsidRPr="00231A43">
              <w:t>Nuami</w:t>
            </w:r>
            <w:proofErr w:type="spellEnd"/>
            <w:r w:rsidRPr="00231A43">
              <w:t xml:space="preserve"> M, </w:t>
            </w:r>
            <w:r w:rsidRPr="00231A43">
              <w:rPr>
                <w:b/>
                <w:bCs/>
              </w:rPr>
              <w:t>Karamchandani</w:t>
            </w:r>
            <w:r w:rsidRPr="00231A43">
              <w:t xml:space="preserve"> </w:t>
            </w:r>
            <w:r w:rsidRPr="00231A43">
              <w:rPr>
                <w:b/>
                <w:bCs/>
              </w:rPr>
              <w:t>DM</w:t>
            </w:r>
            <w:r w:rsidRPr="00231A43">
              <w:t xml:space="preserve">. </w:t>
            </w:r>
            <w:r w:rsidR="00257155" w:rsidRPr="00231A43">
              <w:rPr>
                <w:rStyle w:val="Emphasis"/>
                <w:rFonts w:eastAsiaTheme="minorEastAsia"/>
                <w:i w:val="0"/>
                <w:iCs w:val="0"/>
                <w:color w:val="2A2A2A"/>
                <w:bdr w:val="none" w:sz="0" w:space="0" w:color="auto" w:frame="1"/>
              </w:rPr>
              <w:t>Journal of Breast Imaging</w:t>
            </w:r>
            <w:r w:rsidR="00257155" w:rsidRPr="00231A43">
              <w:rPr>
                <w:i/>
                <w:iCs/>
                <w:color w:val="2A2A2A"/>
                <w:shd w:val="clear" w:color="auto" w:fill="FFFFFF"/>
              </w:rPr>
              <w:t>,</w:t>
            </w:r>
            <w:r w:rsidR="00257155" w:rsidRPr="00231A43">
              <w:rPr>
                <w:color w:val="2A2A2A"/>
                <w:shd w:val="clear" w:color="auto" w:fill="FFFFFF"/>
              </w:rPr>
              <w:t xml:space="preserve">2022 </w:t>
            </w:r>
            <w:r w:rsidR="00257155" w:rsidRPr="00231A43">
              <w:rPr>
                <w:i/>
                <w:iCs/>
                <w:color w:val="2A2A2A"/>
                <w:shd w:val="clear" w:color="auto" w:fill="FFFFFF"/>
              </w:rPr>
              <w:t>(</w:t>
            </w:r>
            <w:r w:rsidR="00257155" w:rsidRPr="00231A43">
              <w:rPr>
                <w:color w:val="2A2A2A"/>
                <w:shd w:val="clear" w:color="auto" w:fill="FFFFFF"/>
              </w:rPr>
              <w:t>4): 48–55</w:t>
            </w:r>
            <w:r w:rsidR="00D362AB" w:rsidRPr="00231A43">
              <w:rPr>
                <w:color w:val="2A2A2A"/>
                <w:shd w:val="clear" w:color="auto" w:fill="FFFFFF"/>
              </w:rPr>
              <w:t>.</w:t>
            </w:r>
            <w:r w:rsidR="00257155" w:rsidRPr="00231A43">
              <w:rPr>
                <w:color w:val="2A2A2A"/>
                <w:shd w:val="clear" w:color="auto" w:fill="FFFFFF"/>
              </w:rPr>
              <w:t xml:space="preserve"> </w:t>
            </w:r>
            <w:r w:rsidR="00AB7DD6" w:rsidRPr="00231A43">
              <w:t>(Senior/Last author)</w:t>
            </w:r>
          </w:p>
        </w:tc>
      </w:tr>
      <w:tr w:rsidR="00CA5F5E" w:rsidRPr="00231A43" w14:paraId="23C0C169" w14:textId="77777777" w:rsidTr="00F7523C">
        <w:tc>
          <w:tcPr>
            <w:tcW w:w="704" w:type="dxa"/>
          </w:tcPr>
          <w:p w14:paraId="120C53CE" w14:textId="77777777" w:rsidR="00CA5F5E" w:rsidRPr="00231A43" w:rsidRDefault="00CA5F5E" w:rsidP="00B4095F">
            <w:pPr>
              <w:numPr>
                <w:ilvl w:val="0"/>
                <w:numId w:val="5"/>
              </w:numPr>
              <w:ind w:left="360"/>
            </w:pPr>
          </w:p>
        </w:tc>
        <w:tc>
          <w:tcPr>
            <w:tcW w:w="9286" w:type="dxa"/>
          </w:tcPr>
          <w:p w14:paraId="7DF7BAA8" w14:textId="5C21A7BE" w:rsidR="00CA5F5E" w:rsidRPr="00231A43" w:rsidRDefault="00E71FA3" w:rsidP="00257155">
            <w:pPr>
              <w:rPr>
                <w:color w:val="5B616B"/>
              </w:rPr>
            </w:pPr>
            <w:r w:rsidRPr="00231A43">
              <w:rPr>
                <w:rFonts w:eastAsiaTheme="minorEastAsia"/>
              </w:rPr>
              <w:t>Drug-induced digestive tract injury: decoding some invisible offenders.</w:t>
            </w:r>
            <w:r w:rsidR="0089268D" w:rsidRPr="00231A43">
              <w:rPr>
                <w:rFonts w:eastAsiaTheme="minorEastAsia"/>
              </w:rPr>
              <w:t xml:space="preserve"> </w:t>
            </w:r>
            <w:r w:rsidR="0089268D" w:rsidRPr="00231A43">
              <w:rPr>
                <w:b/>
                <w:color w:val="333333"/>
                <w:lang w:val="en"/>
              </w:rPr>
              <w:t>Karamchandani DM</w:t>
            </w:r>
            <w:r w:rsidR="0089268D" w:rsidRPr="00231A43">
              <w:rPr>
                <w:color w:val="333333"/>
                <w:lang w:val="en"/>
              </w:rPr>
              <w:t>, Westbrook L, Arnold CA.</w:t>
            </w:r>
            <w:r w:rsidR="00333544" w:rsidRPr="00231A43">
              <w:rPr>
                <w:color w:val="333333"/>
                <w:lang w:val="en"/>
              </w:rPr>
              <w:t xml:space="preserve">  </w:t>
            </w:r>
            <w:r w:rsidR="00333544" w:rsidRPr="00231A43">
              <w:rPr>
                <w:color w:val="000000" w:themeColor="text1"/>
              </w:rPr>
              <w:t xml:space="preserve">Hum </w:t>
            </w:r>
            <w:proofErr w:type="spellStart"/>
            <w:r w:rsidR="00333544" w:rsidRPr="00231A43">
              <w:rPr>
                <w:color w:val="000000" w:themeColor="text1"/>
              </w:rPr>
              <w:t>Pathol</w:t>
            </w:r>
            <w:proofErr w:type="spellEnd"/>
            <w:r w:rsidR="00333544" w:rsidRPr="00231A43">
              <w:rPr>
                <w:color w:val="000000" w:themeColor="text1"/>
              </w:rPr>
              <w:t xml:space="preserve">. </w:t>
            </w:r>
            <w:r w:rsidR="00333544" w:rsidRPr="00231A43">
              <w:rPr>
                <w:rStyle w:val="cit"/>
                <w:color w:val="000000" w:themeColor="text1"/>
              </w:rPr>
              <w:t>2022 Jun 14;S0046-8177(22)00159-9.</w:t>
            </w:r>
            <w:r w:rsidR="00333544" w:rsidRPr="00231A43">
              <w:rPr>
                <w:rStyle w:val="citation-doi"/>
                <w:color w:val="000000" w:themeColor="text1"/>
              </w:rPr>
              <w:t>doi: 10.1016/j.humpath.2022.06.014.</w:t>
            </w:r>
            <w:r w:rsidR="00D362AB" w:rsidRPr="00231A43">
              <w:rPr>
                <w:rStyle w:val="citation-doi"/>
                <w:color w:val="000000" w:themeColor="text1"/>
              </w:rPr>
              <w:t xml:space="preserve"> </w:t>
            </w:r>
            <w:r w:rsidR="00333544" w:rsidRPr="00231A43">
              <w:rPr>
                <w:rStyle w:val="ahead-of-print"/>
                <w:color w:val="000000" w:themeColor="text1"/>
              </w:rPr>
              <w:t>Online ahead of print.</w:t>
            </w:r>
            <w:r w:rsidR="00DB1EDF" w:rsidRPr="00231A43">
              <w:rPr>
                <w:rStyle w:val="ahead-of-print"/>
                <w:color w:val="000000" w:themeColor="text1"/>
              </w:rPr>
              <w:t xml:space="preserve"> (First author</w:t>
            </w:r>
            <w:r w:rsidR="000B5CE9" w:rsidRPr="00231A43">
              <w:rPr>
                <w:rStyle w:val="ahead-of-print"/>
                <w:color w:val="000000" w:themeColor="text1"/>
              </w:rPr>
              <w:t>,</w:t>
            </w:r>
            <w:r w:rsidR="000B5CE9" w:rsidRPr="00231A43">
              <w:rPr>
                <w:rStyle w:val="ahead-of-print"/>
              </w:rPr>
              <w:t xml:space="preserve"> </w:t>
            </w:r>
            <w:r w:rsidR="000B5CE9" w:rsidRPr="00231A43">
              <w:rPr>
                <w:rStyle w:val="src1"/>
                <w:specVanish w:val="0"/>
              </w:rPr>
              <w:t>Corresponding Author</w:t>
            </w:r>
            <w:r w:rsidR="00DB1EDF" w:rsidRPr="00231A43">
              <w:rPr>
                <w:rStyle w:val="ahead-of-print"/>
                <w:color w:val="000000" w:themeColor="text1"/>
              </w:rPr>
              <w:t>)</w:t>
            </w:r>
          </w:p>
        </w:tc>
      </w:tr>
      <w:tr w:rsidR="00055C11" w:rsidRPr="00231A43" w14:paraId="6C7EB68A" w14:textId="77777777" w:rsidTr="00F7523C">
        <w:tc>
          <w:tcPr>
            <w:tcW w:w="704" w:type="dxa"/>
          </w:tcPr>
          <w:p w14:paraId="102801CE" w14:textId="77777777" w:rsidR="00055C11" w:rsidRPr="00231A43" w:rsidRDefault="00055C11" w:rsidP="00B4095F">
            <w:pPr>
              <w:numPr>
                <w:ilvl w:val="0"/>
                <w:numId w:val="5"/>
              </w:numPr>
              <w:ind w:left="360"/>
            </w:pPr>
          </w:p>
        </w:tc>
        <w:tc>
          <w:tcPr>
            <w:tcW w:w="9286" w:type="dxa"/>
          </w:tcPr>
          <w:p w14:paraId="69DA0856" w14:textId="47223646" w:rsidR="00B50481" w:rsidRPr="00231A43" w:rsidRDefault="00B50481" w:rsidP="00A54658">
            <w:pPr>
              <w:rPr>
                <w:rFonts w:eastAsiaTheme="minorEastAsia"/>
              </w:rPr>
            </w:pPr>
            <w:r w:rsidRPr="00231A43">
              <w:rPr>
                <w:rStyle w:val="Strong"/>
                <w:rFonts w:eastAsiaTheme="minorEastAsia"/>
                <w:b w:val="0"/>
                <w:bCs w:val="0"/>
                <w:color w:val="000000" w:themeColor="text1"/>
              </w:rPr>
              <w:t xml:space="preserve">Histopathologic Manifestations of Immune Checkpoint Inhibitor Therapy-associated Gastrointestinal Tract Injury: A Practical Review. Mitchell J, </w:t>
            </w:r>
            <w:r w:rsidRPr="00231A43">
              <w:rPr>
                <w:rStyle w:val="Strong"/>
                <w:rFonts w:eastAsiaTheme="minorEastAsia"/>
                <w:color w:val="000000" w:themeColor="text1"/>
              </w:rPr>
              <w:t>Karamchandani DM</w:t>
            </w:r>
            <w:r w:rsidRPr="00231A43">
              <w:rPr>
                <w:rStyle w:val="Strong"/>
                <w:rFonts w:eastAsiaTheme="minorEastAsia"/>
                <w:b w:val="0"/>
                <w:bCs w:val="0"/>
                <w:color w:val="000000" w:themeColor="text1"/>
              </w:rPr>
              <w:t xml:space="preserve">. </w:t>
            </w:r>
            <w:r w:rsidR="002E7CD4" w:rsidRPr="002E7CD4">
              <w:rPr>
                <w:shd w:val="clear" w:color="auto" w:fill="FFFFFF"/>
              </w:rPr>
              <w:t xml:space="preserve">Surg </w:t>
            </w:r>
            <w:proofErr w:type="spellStart"/>
            <w:r w:rsidR="002E7CD4" w:rsidRPr="002E7CD4">
              <w:rPr>
                <w:shd w:val="clear" w:color="auto" w:fill="FFFFFF"/>
              </w:rPr>
              <w:t>Pathol</w:t>
            </w:r>
            <w:proofErr w:type="spellEnd"/>
            <w:r w:rsidR="002E7CD4" w:rsidRPr="002E7CD4">
              <w:rPr>
                <w:shd w:val="clear" w:color="auto" w:fill="FFFFFF"/>
              </w:rPr>
              <w:t xml:space="preserve"> Clin. 2023 Dec;16(4):703-718. </w:t>
            </w:r>
            <w:r w:rsidR="002E7CD4" w:rsidRPr="002E7CD4">
              <w:rPr>
                <w:rStyle w:val="Strong"/>
                <w:rFonts w:eastAsiaTheme="minorEastAsia"/>
                <w:b w:val="0"/>
                <w:bCs w:val="0"/>
              </w:rPr>
              <w:t xml:space="preserve"> </w:t>
            </w:r>
            <w:r w:rsidR="00A03688" w:rsidRPr="002E7CD4">
              <w:rPr>
                <w:rStyle w:val="Strong"/>
                <w:rFonts w:eastAsiaTheme="minorEastAsia"/>
                <w:b w:val="0"/>
                <w:bCs w:val="0"/>
              </w:rPr>
              <w:t>(</w:t>
            </w:r>
            <w:r w:rsidR="00A03688" w:rsidRPr="002E7CD4">
              <w:t>Senior/Last author</w:t>
            </w:r>
            <w:r w:rsidR="000B5CE9" w:rsidRPr="002E7CD4">
              <w:t xml:space="preserve">, </w:t>
            </w:r>
            <w:r w:rsidR="000B5CE9" w:rsidRPr="002E7CD4">
              <w:rPr>
                <w:rStyle w:val="src1"/>
                <w:specVanish w:val="0"/>
              </w:rPr>
              <w:t>Corresponding Author</w:t>
            </w:r>
            <w:r w:rsidR="00A03688" w:rsidRPr="002E7CD4">
              <w:t>)</w:t>
            </w:r>
          </w:p>
        </w:tc>
      </w:tr>
      <w:tr w:rsidR="00D775D0" w:rsidRPr="00231A43" w14:paraId="4B968B28" w14:textId="77777777" w:rsidTr="00F7523C">
        <w:tc>
          <w:tcPr>
            <w:tcW w:w="704" w:type="dxa"/>
          </w:tcPr>
          <w:p w14:paraId="5D40B0E6" w14:textId="77777777" w:rsidR="00D775D0" w:rsidRPr="00231A43" w:rsidRDefault="00D775D0" w:rsidP="00D775D0">
            <w:pPr>
              <w:numPr>
                <w:ilvl w:val="0"/>
                <w:numId w:val="5"/>
              </w:numPr>
              <w:ind w:left="360"/>
            </w:pPr>
          </w:p>
        </w:tc>
        <w:tc>
          <w:tcPr>
            <w:tcW w:w="9286" w:type="dxa"/>
          </w:tcPr>
          <w:p w14:paraId="15CF44FE" w14:textId="4F044EE6" w:rsidR="00D775D0" w:rsidRPr="00231A43" w:rsidRDefault="00D775D0" w:rsidP="00D775D0">
            <w:pPr>
              <w:rPr>
                <w:rStyle w:val="Strong"/>
                <w:rFonts w:eastAsiaTheme="minorEastAsia"/>
                <w:b w:val="0"/>
                <w:bCs w:val="0"/>
                <w:color w:val="000000" w:themeColor="text1"/>
              </w:rPr>
            </w:pPr>
            <w:r w:rsidRPr="00231A43">
              <w:t xml:space="preserve">Essentials of Macroscopic Evaluation of Specimens from Gastrointestinal Tract. Vyas M, </w:t>
            </w:r>
            <w:r w:rsidRPr="00231A43">
              <w:rPr>
                <w:rStyle w:val="Strong"/>
                <w:rFonts w:eastAsiaTheme="minorEastAsia"/>
                <w:color w:val="000000" w:themeColor="text1"/>
              </w:rPr>
              <w:t>Karamchandani DM</w:t>
            </w:r>
            <w:r w:rsidRPr="00231A43">
              <w:rPr>
                <w:rStyle w:val="Strong"/>
                <w:rFonts w:eastAsiaTheme="minorEastAsia"/>
                <w:b w:val="0"/>
                <w:bCs w:val="0"/>
                <w:color w:val="000000" w:themeColor="text1"/>
              </w:rPr>
              <w:t xml:space="preserve">. </w:t>
            </w:r>
            <w:r w:rsidR="00FD6748" w:rsidRPr="00FD6748">
              <w:rPr>
                <w:rFonts w:eastAsiaTheme="minorEastAsia"/>
                <w:color w:val="000000" w:themeColor="text1"/>
              </w:rPr>
              <w:t xml:space="preserve">J Clin </w:t>
            </w:r>
            <w:proofErr w:type="spellStart"/>
            <w:r w:rsidR="00FD6748" w:rsidRPr="00FD6748">
              <w:rPr>
                <w:rFonts w:eastAsiaTheme="minorEastAsia"/>
                <w:color w:val="000000" w:themeColor="text1"/>
              </w:rPr>
              <w:t>Pathol</w:t>
            </w:r>
            <w:proofErr w:type="spellEnd"/>
            <w:r w:rsidR="00FD6748" w:rsidRPr="00FD6748">
              <w:rPr>
                <w:rFonts w:eastAsiaTheme="minorEastAsia"/>
                <w:color w:val="000000" w:themeColor="text1"/>
              </w:rPr>
              <w:t xml:space="preserve">. 2024;77(3):169-176. </w:t>
            </w:r>
            <w:r w:rsidRPr="00231A43">
              <w:rPr>
                <w:rStyle w:val="Strong"/>
                <w:rFonts w:eastAsiaTheme="minorEastAsia"/>
                <w:b w:val="0"/>
                <w:bCs w:val="0"/>
                <w:color w:val="000000" w:themeColor="text1"/>
              </w:rPr>
              <w:t>(</w:t>
            </w:r>
            <w:r w:rsidRPr="00231A43">
              <w:t xml:space="preserve">Senior/Last author, </w:t>
            </w:r>
            <w:r w:rsidRPr="00231A43">
              <w:rPr>
                <w:rStyle w:val="src1"/>
                <w:specVanish w:val="0"/>
              </w:rPr>
              <w:t>Corresponding Author</w:t>
            </w:r>
            <w:r w:rsidRPr="00231A43">
              <w:t>)</w:t>
            </w:r>
          </w:p>
        </w:tc>
      </w:tr>
      <w:tr w:rsidR="00D775D0" w:rsidRPr="00231A43" w14:paraId="3B926265" w14:textId="77777777" w:rsidTr="00F7523C">
        <w:tc>
          <w:tcPr>
            <w:tcW w:w="704" w:type="dxa"/>
          </w:tcPr>
          <w:p w14:paraId="6720B6DD" w14:textId="77777777" w:rsidR="00D775D0" w:rsidRPr="00231A43" w:rsidRDefault="00D775D0" w:rsidP="00D775D0">
            <w:pPr>
              <w:numPr>
                <w:ilvl w:val="0"/>
                <w:numId w:val="5"/>
              </w:numPr>
              <w:ind w:left="360"/>
            </w:pPr>
          </w:p>
        </w:tc>
        <w:tc>
          <w:tcPr>
            <w:tcW w:w="9286" w:type="dxa"/>
          </w:tcPr>
          <w:p w14:paraId="6D143717" w14:textId="29CC5B95" w:rsidR="00D775D0" w:rsidRPr="00231A43" w:rsidRDefault="00D775D0" w:rsidP="00D775D0">
            <w:pPr>
              <w:rPr>
                <w:rStyle w:val="Strong"/>
                <w:rFonts w:eastAsiaTheme="minorEastAsia"/>
                <w:b w:val="0"/>
                <w:bCs w:val="0"/>
                <w:color w:val="000000" w:themeColor="text1"/>
              </w:rPr>
            </w:pPr>
            <w:r w:rsidRPr="00231A43">
              <w:rPr>
                <w:color w:val="000000"/>
              </w:rPr>
              <w:t>Macroscopic examination</w:t>
            </w:r>
            <w:r w:rsidR="00223163">
              <w:rPr>
                <w:color w:val="000000"/>
              </w:rPr>
              <w:t xml:space="preserve"> of pathology speci</w:t>
            </w:r>
            <w:r w:rsidR="005E085D">
              <w:rPr>
                <w:color w:val="000000"/>
              </w:rPr>
              <w:t>mens</w:t>
            </w:r>
            <w:r w:rsidRPr="00231A43">
              <w:rPr>
                <w:color w:val="000000"/>
              </w:rPr>
              <w:t xml:space="preserve">: A critical reappraisal. </w:t>
            </w:r>
            <w:r w:rsidRPr="00231A43">
              <w:t xml:space="preserve">Varma M, Collins LC, Chetty R, </w:t>
            </w:r>
            <w:r w:rsidRPr="00231A43">
              <w:rPr>
                <w:b/>
                <w:bCs/>
              </w:rPr>
              <w:t>Karamchandani DM</w:t>
            </w:r>
            <w:r w:rsidRPr="00231A43">
              <w:t xml:space="preserve">, Talia KL, Dormer J, Vyas M, Conn B, </w:t>
            </w:r>
            <w:r w:rsidRPr="00231A43">
              <w:rPr>
                <w:color w:val="000000"/>
                <w:shd w:val="clear" w:color="auto" w:fill="FFFFFF"/>
              </w:rPr>
              <w:t xml:space="preserve">Guzman-Arocho YD, </w:t>
            </w:r>
            <w:r w:rsidRPr="00231A43">
              <w:t>Jones A, Pring M, McCluggage G.</w:t>
            </w:r>
            <w:r w:rsidR="00436781" w:rsidRPr="00231A43">
              <w:t xml:space="preserve"> </w:t>
            </w:r>
            <w:r w:rsidR="00CC4F1E" w:rsidRPr="00CC4F1E">
              <w:rPr>
                <w:shd w:val="clear" w:color="auto" w:fill="FFFFFF"/>
              </w:rPr>
              <w:t xml:space="preserve">J Clin </w:t>
            </w:r>
            <w:proofErr w:type="spellStart"/>
            <w:r w:rsidR="00CC4F1E" w:rsidRPr="00CC4F1E">
              <w:rPr>
                <w:shd w:val="clear" w:color="auto" w:fill="FFFFFF"/>
              </w:rPr>
              <w:t>Pathol</w:t>
            </w:r>
            <w:proofErr w:type="spellEnd"/>
            <w:r w:rsidR="00CC4F1E" w:rsidRPr="00CC4F1E">
              <w:rPr>
                <w:shd w:val="clear" w:color="auto" w:fill="FFFFFF"/>
              </w:rPr>
              <w:t xml:space="preserve">. 2024;77(3):164-168.  </w:t>
            </w:r>
            <w:r w:rsidRPr="005E085D">
              <w:rPr>
                <w:rStyle w:val="Strong"/>
                <w:rFonts w:eastAsiaTheme="minorEastAsia"/>
                <w:b w:val="0"/>
                <w:bCs w:val="0"/>
              </w:rPr>
              <w:t>(</w:t>
            </w:r>
            <w:r w:rsidRPr="00231A43">
              <w:rPr>
                <w:rStyle w:val="Strong"/>
                <w:rFonts w:eastAsiaTheme="minorEastAsia"/>
                <w:b w:val="0"/>
                <w:bCs w:val="0"/>
                <w:color w:val="000000" w:themeColor="text1"/>
              </w:rPr>
              <w:t>Co-author)</w:t>
            </w:r>
          </w:p>
        </w:tc>
      </w:tr>
    </w:tbl>
    <w:p w14:paraId="57C3894F" w14:textId="5B004480" w:rsidR="00551CC2" w:rsidRPr="00AE3B61" w:rsidRDefault="00551CC2" w:rsidP="00B4095F">
      <w:pPr>
        <w:tabs>
          <w:tab w:val="num" w:pos="1800"/>
        </w:tabs>
        <w:ind w:left="480"/>
      </w:pPr>
    </w:p>
    <w:p w14:paraId="03778A26" w14:textId="77777777" w:rsidR="00E43744" w:rsidRPr="00AE3B61" w:rsidRDefault="00AD06BD" w:rsidP="00B4095F">
      <w:pPr>
        <w:tabs>
          <w:tab w:val="num" w:pos="1800"/>
        </w:tabs>
        <w:ind w:left="120"/>
        <w:rPr>
          <w:u w:val="single"/>
        </w:rPr>
      </w:pPr>
      <w:r w:rsidRPr="00AE3B61">
        <w:rPr>
          <w:u w:val="single"/>
        </w:rPr>
        <w:t>Books/Textbooks</w:t>
      </w:r>
    </w:p>
    <w:p w14:paraId="1BFB7D3E" w14:textId="49955FA9" w:rsidR="00E43744" w:rsidRPr="00AE3B61" w:rsidRDefault="00E43744" w:rsidP="00B4095F">
      <w:pPr>
        <w:tabs>
          <w:tab w:val="num" w:pos="1800"/>
        </w:tabs>
        <w:ind w:left="120"/>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697"/>
        <w:gridCol w:w="9293"/>
      </w:tblGrid>
      <w:tr w:rsidR="00A617DD" w:rsidRPr="00AE3B61" w14:paraId="34E858D7" w14:textId="77777777" w:rsidTr="00A46F10">
        <w:tc>
          <w:tcPr>
            <w:tcW w:w="697" w:type="dxa"/>
          </w:tcPr>
          <w:p w14:paraId="0BBCDE2D" w14:textId="77777777" w:rsidR="00A617DD" w:rsidRPr="00AE3B61" w:rsidRDefault="00A617DD" w:rsidP="00A46F10">
            <w:pPr>
              <w:numPr>
                <w:ilvl w:val="0"/>
                <w:numId w:val="7"/>
              </w:numPr>
              <w:ind w:left="360"/>
            </w:pPr>
          </w:p>
        </w:tc>
        <w:tc>
          <w:tcPr>
            <w:tcW w:w="9293" w:type="dxa"/>
          </w:tcPr>
          <w:p w14:paraId="1CF66E0B" w14:textId="77777777" w:rsidR="00A617DD" w:rsidRPr="00AE3B61" w:rsidRDefault="00A617DD" w:rsidP="00F7523C">
            <w:pPr>
              <w:pStyle w:val="BodyText3"/>
              <w:spacing w:after="0"/>
              <w:rPr>
                <w:sz w:val="24"/>
                <w:szCs w:val="24"/>
                <w:u w:val="single"/>
              </w:rPr>
            </w:pPr>
          </w:p>
        </w:tc>
      </w:tr>
    </w:tbl>
    <w:p w14:paraId="649F1A31" w14:textId="77777777" w:rsidR="00D767F4" w:rsidRPr="00AE3B61" w:rsidRDefault="00D767F4" w:rsidP="00A763A8">
      <w:pPr>
        <w:tabs>
          <w:tab w:val="num" w:pos="1800"/>
        </w:tabs>
      </w:pPr>
    </w:p>
    <w:p w14:paraId="427F1C03" w14:textId="4DF25476" w:rsidR="00AD06BD" w:rsidRPr="00AE3B61" w:rsidRDefault="00AD06BD" w:rsidP="00D767F4">
      <w:pPr>
        <w:tabs>
          <w:tab w:val="num" w:pos="1800"/>
        </w:tabs>
        <w:ind w:left="90"/>
        <w:rPr>
          <w:u w:val="single"/>
        </w:rPr>
      </w:pPr>
      <w:r w:rsidRPr="00AE3B61">
        <w:rPr>
          <w:u w:val="single"/>
        </w:rPr>
        <w:t xml:space="preserve">Case </w:t>
      </w:r>
      <w:r w:rsidR="006A19F2" w:rsidRPr="00AE3B61">
        <w:rPr>
          <w:u w:val="single"/>
        </w:rPr>
        <w:t>R</w:t>
      </w:r>
      <w:r w:rsidRPr="00AE3B61">
        <w:rPr>
          <w:u w:val="single"/>
        </w:rPr>
        <w:t>eports</w:t>
      </w:r>
    </w:p>
    <w:p w14:paraId="21626FE7" w14:textId="77777777" w:rsidR="00E43744" w:rsidRPr="00AE3B61" w:rsidRDefault="00E43744" w:rsidP="00B4095F">
      <w:pPr>
        <w:tabs>
          <w:tab w:val="num" w:pos="1800"/>
        </w:tabs>
        <w:ind w:left="480"/>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6"/>
        <w:gridCol w:w="9284"/>
      </w:tblGrid>
      <w:tr w:rsidR="00E43744" w:rsidRPr="00831869" w14:paraId="2974FCC3" w14:textId="77777777">
        <w:tc>
          <w:tcPr>
            <w:tcW w:w="720" w:type="dxa"/>
          </w:tcPr>
          <w:p w14:paraId="586BB3C1" w14:textId="77777777" w:rsidR="00E43744" w:rsidRPr="00831869" w:rsidRDefault="00E43744" w:rsidP="00AC5A66">
            <w:pPr>
              <w:numPr>
                <w:ilvl w:val="0"/>
                <w:numId w:val="14"/>
              </w:numPr>
              <w:ind w:left="360"/>
            </w:pPr>
          </w:p>
        </w:tc>
        <w:tc>
          <w:tcPr>
            <w:tcW w:w="9492" w:type="dxa"/>
          </w:tcPr>
          <w:p w14:paraId="36DBCDDA" w14:textId="508F0267" w:rsidR="00E43744" w:rsidRPr="00831869" w:rsidRDefault="00484E50" w:rsidP="00AB7DD6">
            <w:pPr>
              <w:jc w:val="both"/>
            </w:pPr>
            <w:r w:rsidRPr="00831869">
              <w:t xml:space="preserve">“Primary Localized Nodular Amyloidosis of Eyelid and Conjunctiva- A Case Report”. </w:t>
            </w:r>
            <w:r w:rsidRPr="00831869">
              <w:rPr>
                <w:b/>
              </w:rPr>
              <w:t>Mahajan D</w:t>
            </w:r>
            <w:r w:rsidRPr="00831869">
              <w:t>, Yadava U, Khurana N, Goyal JL. Pathology. 2006 Apr, 38(2): 189-190.</w:t>
            </w:r>
            <w:r w:rsidR="007D75EC" w:rsidRPr="00831869">
              <w:t xml:space="preserve"> </w:t>
            </w:r>
            <w:r w:rsidR="007D75EC" w:rsidRPr="00831869">
              <w:rPr>
                <w:rStyle w:val="src1"/>
                <w:specVanish w:val="0"/>
              </w:rPr>
              <w:t>(First author)</w:t>
            </w:r>
          </w:p>
        </w:tc>
      </w:tr>
      <w:tr w:rsidR="00E43744" w:rsidRPr="00831869" w14:paraId="2146E655" w14:textId="77777777">
        <w:tc>
          <w:tcPr>
            <w:tcW w:w="720" w:type="dxa"/>
          </w:tcPr>
          <w:p w14:paraId="08119325" w14:textId="77777777" w:rsidR="00E43744" w:rsidRPr="00831869" w:rsidRDefault="00E43744" w:rsidP="00AC5A66">
            <w:pPr>
              <w:numPr>
                <w:ilvl w:val="0"/>
                <w:numId w:val="14"/>
              </w:numPr>
              <w:ind w:left="360"/>
            </w:pPr>
          </w:p>
        </w:tc>
        <w:tc>
          <w:tcPr>
            <w:tcW w:w="9492" w:type="dxa"/>
          </w:tcPr>
          <w:p w14:paraId="25469ECD" w14:textId="0C590D14" w:rsidR="00E43744" w:rsidRPr="00831869" w:rsidRDefault="00484E50" w:rsidP="00AB7DD6">
            <w:pPr>
              <w:pStyle w:val="BodyText"/>
              <w:tabs>
                <w:tab w:val="left" w:pos="1440"/>
              </w:tabs>
              <w:ind w:right="0"/>
              <w:jc w:val="both"/>
            </w:pPr>
            <w:r w:rsidRPr="00831869">
              <w:t>“Coexistent Filariasis in Cold Abscess</w:t>
            </w:r>
            <w:r w:rsidRPr="00831869">
              <w:rPr>
                <w:b/>
              </w:rPr>
              <w:t>”.</w:t>
            </w:r>
            <w:r w:rsidRPr="00831869">
              <w:t xml:space="preserve"> </w:t>
            </w:r>
            <w:r w:rsidRPr="00831869">
              <w:rPr>
                <w:b/>
              </w:rPr>
              <w:t>Mahajan D</w:t>
            </w:r>
            <w:r w:rsidRPr="00831869">
              <w:t>, Setia N, Jain S. Acta Cytol. 2007 Mar-Apr;</w:t>
            </w:r>
            <w:r w:rsidRPr="00831869">
              <w:rPr>
                <w:rStyle w:val="volume"/>
              </w:rPr>
              <w:t xml:space="preserve"> 51</w:t>
            </w:r>
            <w:r w:rsidRPr="00831869">
              <w:t>(</w:t>
            </w:r>
            <w:r w:rsidRPr="00831869">
              <w:rPr>
                <w:rStyle w:val="issue"/>
              </w:rPr>
              <w:t>2</w:t>
            </w:r>
            <w:r w:rsidRPr="00831869">
              <w:t>):</w:t>
            </w:r>
            <w:r w:rsidRPr="00831869">
              <w:rPr>
                <w:rStyle w:val="pages"/>
              </w:rPr>
              <w:t>248-9</w:t>
            </w:r>
            <w:r w:rsidRPr="00831869">
              <w:t>.</w:t>
            </w:r>
            <w:r w:rsidR="007D75EC" w:rsidRPr="00831869">
              <w:t xml:space="preserve"> </w:t>
            </w:r>
            <w:r w:rsidR="007D75EC" w:rsidRPr="00831869">
              <w:rPr>
                <w:rStyle w:val="src1"/>
                <w:specVanish w:val="0"/>
              </w:rPr>
              <w:t>(First author)</w:t>
            </w:r>
          </w:p>
        </w:tc>
      </w:tr>
      <w:tr w:rsidR="00E43744" w:rsidRPr="00831869" w14:paraId="40F36480" w14:textId="77777777">
        <w:tc>
          <w:tcPr>
            <w:tcW w:w="720" w:type="dxa"/>
          </w:tcPr>
          <w:p w14:paraId="37FF05C6" w14:textId="77777777" w:rsidR="00E43744" w:rsidRPr="00831869" w:rsidRDefault="00E43744" w:rsidP="00AC5A66">
            <w:pPr>
              <w:numPr>
                <w:ilvl w:val="0"/>
                <w:numId w:val="14"/>
              </w:numPr>
              <w:ind w:left="360"/>
            </w:pPr>
          </w:p>
        </w:tc>
        <w:tc>
          <w:tcPr>
            <w:tcW w:w="9492" w:type="dxa"/>
          </w:tcPr>
          <w:p w14:paraId="4D8D4DED" w14:textId="4F576D17" w:rsidR="00E43744" w:rsidRPr="00831869" w:rsidRDefault="00484E50" w:rsidP="00AB7DD6">
            <w:pPr>
              <w:pStyle w:val="BodyText"/>
              <w:ind w:right="0"/>
              <w:jc w:val="both"/>
              <w:rPr>
                <w:b/>
              </w:rPr>
            </w:pPr>
            <w:r w:rsidRPr="00831869">
              <w:t xml:space="preserve">Coexistence of Salivary Gland Cysticercosis with Squamous Cell Carcinoma of the Mandible. </w:t>
            </w:r>
            <w:r w:rsidRPr="00831869">
              <w:rPr>
                <w:b/>
              </w:rPr>
              <w:t>Mahajan D</w:t>
            </w:r>
            <w:r w:rsidRPr="00831869">
              <w:t xml:space="preserve">, Khurana N, Setia N. Oral Surg Oral Med Oral </w:t>
            </w:r>
            <w:proofErr w:type="spellStart"/>
            <w:r w:rsidRPr="00831869">
              <w:t>Pathol</w:t>
            </w:r>
            <w:proofErr w:type="spellEnd"/>
            <w:r w:rsidRPr="00831869">
              <w:t xml:space="preserve"> Oral </w:t>
            </w:r>
            <w:proofErr w:type="spellStart"/>
            <w:r w:rsidRPr="00831869">
              <w:t>Radiol</w:t>
            </w:r>
            <w:proofErr w:type="spellEnd"/>
            <w:r w:rsidRPr="00831869">
              <w:t xml:space="preserve"> </w:t>
            </w:r>
            <w:proofErr w:type="spellStart"/>
            <w:r w:rsidRPr="00831869">
              <w:t>Endod</w:t>
            </w:r>
            <w:proofErr w:type="spellEnd"/>
            <w:r w:rsidRPr="00831869">
              <w:t>. 2007 Mar;</w:t>
            </w:r>
            <w:r w:rsidRPr="00831869">
              <w:rPr>
                <w:rStyle w:val="volume"/>
              </w:rPr>
              <w:t xml:space="preserve"> 103</w:t>
            </w:r>
            <w:r w:rsidRPr="00831869">
              <w:t>(</w:t>
            </w:r>
            <w:r w:rsidRPr="00831869">
              <w:rPr>
                <w:rStyle w:val="issue"/>
              </w:rPr>
              <w:t>3</w:t>
            </w:r>
            <w:r w:rsidRPr="00831869">
              <w:t>):</w:t>
            </w:r>
            <w:r w:rsidRPr="00831869">
              <w:rPr>
                <w:rStyle w:val="pages"/>
              </w:rPr>
              <w:t>e47-50</w:t>
            </w:r>
            <w:r w:rsidRPr="00831869">
              <w:t xml:space="preserve">. </w:t>
            </w:r>
            <w:proofErr w:type="spellStart"/>
            <w:r w:rsidRPr="00831869">
              <w:t>Epub</w:t>
            </w:r>
            <w:proofErr w:type="spellEnd"/>
            <w:r w:rsidRPr="00831869">
              <w:t xml:space="preserve"> 2007 Jan 12.</w:t>
            </w:r>
            <w:r w:rsidR="007D75EC" w:rsidRPr="00831869">
              <w:t xml:space="preserve"> </w:t>
            </w:r>
            <w:r w:rsidR="007D75EC" w:rsidRPr="00831869">
              <w:rPr>
                <w:rStyle w:val="src1"/>
                <w:specVanish w:val="0"/>
              </w:rPr>
              <w:t>(First author)</w:t>
            </w:r>
          </w:p>
        </w:tc>
      </w:tr>
      <w:tr w:rsidR="00E43744" w:rsidRPr="00831869" w14:paraId="739E22FC" w14:textId="77777777">
        <w:tc>
          <w:tcPr>
            <w:tcW w:w="720" w:type="dxa"/>
          </w:tcPr>
          <w:p w14:paraId="54634F73" w14:textId="77777777" w:rsidR="00E43744" w:rsidRPr="00831869" w:rsidRDefault="00E43744" w:rsidP="00AC5A66">
            <w:pPr>
              <w:numPr>
                <w:ilvl w:val="0"/>
                <w:numId w:val="14"/>
              </w:numPr>
              <w:ind w:left="360"/>
            </w:pPr>
          </w:p>
        </w:tc>
        <w:tc>
          <w:tcPr>
            <w:tcW w:w="9492" w:type="dxa"/>
          </w:tcPr>
          <w:p w14:paraId="00EBDD87" w14:textId="6800E75E" w:rsidR="00E43744" w:rsidRPr="00831869" w:rsidRDefault="00484E50" w:rsidP="00AB7DD6">
            <w:pPr>
              <w:jc w:val="both"/>
            </w:pPr>
            <w:r w:rsidRPr="00831869">
              <w:t xml:space="preserve">Ovarian Adenomyoma Mimicking an Ovarian Malignancy: A Case Report with Literature Review. Mandal S, </w:t>
            </w:r>
            <w:r w:rsidRPr="00831869">
              <w:rPr>
                <w:b/>
              </w:rPr>
              <w:t>Mahajan D</w:t>
            </w:r>
            <w:r w:rsidRPr="00831869">
              <w:t xml:space="preserve">, Khurana N. Int J Surg </w:t>
            </w:r>
            <w:proofErr w:type="spellStart"/>
            <w:r w:rsidRPr="00831869">
              <w:t>Pathol</w:t>
            </w:r>
            <w:proofErr w:type="spellEnd"/>
            <w:r w:rsidRPr="00831869">
              <w:t xml:space="preserve">. 2009 Feb; 17(1):38-40. </w:t>
            </w:r>
            <w:proofErr w:type="spellStart"/>
            <w:r w:rsidRPr="00831869">
              <w:t>Epub</w:t>
            </w:r>
            <w:proofErr w:type="spellEnd"/>
            <w:r w:rsidRPr="00831869">
              <w:t xml:space="preserve"> 2008 Apr 7. </w:t>
            </w:r>
          </w:p>
        </w:tc>
      </w:tr>
      <w:tr w:rsidR="00484E50" w:rsidRPr="00831869" w14:paraId="5344E375" w14:textId="77777777">
        <w:tc>
          <w:tcPr>
            <w:tcW w:w="720" w:type="dxa"/>
          </w:tcPr>
          <w:p w14:paraId="7228A66E" w14:textId="77777777" w:rsidR="00484E50" w:rsidRPr="00831869" w:rsidRDefault="00484E50" w:rsidP="00AC5A66">
            <w:pPr>
              <w:numPr>
                <w:ilvl w:val="0"/>
                <w:numId w:val="14"/>
              </w:numPr>
              <w:ind w:left="360"/>
            </w:pPr>
          </w:p>
        </w:tc>
        <w:tc>
          <w:tcPr>
            <w:tcW w:w="9492" w:type="dxa"/>
          </w:tcPr>
          <w:p w14:paraId="1C85C78B" w14:textId="05B8DD17" w:rsidR="00484E50" w:rsidRPr="00831869" w:rsidRDefault="00484E50" w:rsidP="00484E50">
            <w:pPr>
              <w:jc w:val="both"/>
            </w:pPr>
            <w:r w:rsidRPr="00831869">
              <w:t xml:space="preserve">Fibroma with Minor Sex Cord Elements - An Incidental Finding in a Normal Sized Ovary. A Case Report with Literature Review. Mandal S, </w:t>
            </w:r>
            <w:r w:rsidRPr="00831869">
              <w:rPr>
                <w:b/>
              </w:rPr>
              <w:t>Mahajan D</w:t>
            </w:r>
            <w:r w:rsidRPr="00831869">
              <w:t xml:space="preserve">, Roy S, Singh M, Khurana N. </w:t>
            </w:r>
            <w:proofErr w:type="spellStart"/>
            <w:r w:rsidRPr="00831869">
              <w:t>Diagn</w:t>
            </w:r>
            <w:proofErr w:type="spellEnd"/>
            <w:r w:rsidRPr="00831869">
              <w:t xml:space="preserve"> </w:t>
            </w:r>
            <w:proofErr w:type="spellStart"/>
            <w:r w:rsidRPr="00831869">
              <w:t>Pathol</w:t>
            </w:r>
            <w:proofErr w:type="spellEnd"/>
            <w:r w:rsidRPr="00831869">
              <w:t>. 2007 Dec 4;</w:t>
            </w:r>
            <w:r w:rsidRPr="00831869">
              <w:rPr>
                <w:rStyle w:val="volume"/>
              </w:rPr>
              <w:t xml:space="preserve"> 2:46</w:t>
            </w:r>
            <w:r w:rsidRPr="00831869">
              <w:t>.</w:t>
            </w:r>
          </w:p>
        </w:tc>
      </w:tr>
      <w:tr w:rsidR="00484E50" w:rsidRPr="00831869" w14:paraId="5521A0F1" w14:textId="77777777">
        <w:tc>
          <w:tcPr>
            <w:tcW w:w="720" w:type="dxa"/>
          </w:tcPr>
          <w:p w14:paraId="2027CF13" w14:textId="77777777" w:rsidR="00484E50" w:rsidRPr="00831869" w:rsidRDefault="00484E50" w:rsidP="00AC5A66">
            <w:pPr>
              <w:numPr>
                <w:ilvl w:val="0"/>
                <w:numId w:val="14"/>
              </w:numPr>
              <w:ind w:left="360"/>
            </w:pPr>
          </w:p>
        </w:tc>
        <w:tc>
          <w:tcPr>
            <w:tcW w:w="9492" w:type="dxa"/>
          </w:tcPr>
          <w:p w14:paraId="323FD02A" w14:textId="2D82F542" w:rsidR="00484E50" w:rsidRPr="00831869" w:rsidRDefault="004122F0" w:rsidP="00484E50">
            <w:pPr>
              <w:jc w:val="both"/>
            </w:pPr>
            <w:proofErr w:type="spellStart"/>
            <w:r w:rsidRPr="00831869">
              <w:t>Sialadenoma</w:t>
            </w:r>
            <w:proofErr w:type="spellEnd"/>
            <w:r w:rsidRPr="00831869">
              <w:t xml:space="preserve"> </w:t>
            </w:r>
            <w:proofErr w:type="spellStart"/>
            <w:r w:rsidRPr="00831869">
              <w:t>Papilliferum</w:t>
            </w:r>
            <w:proofErr w:type="spellEnd"/>
            <w:r w:rsidRPr="00831869">
              <w:t xml:space="preserve"> in a Young Patient: A case report and review of literature”. </w:t>
            </w:r>
            <w:r w:rsidRPr="00831869">
              <w:rPr>
                <w:b/>
              </w:rPr>
              <w:t>Mahajan D</w:t>
            </w:r>
            <w:r w:rsidRPr="00831869">
              <w:t xml:space="preserve">, Khurana N, Setia N. Oral Surg Oral Med Oral </w:t>
            </w:r>
            <w:proofErr w:type="spellStart"/>
            <w:r w:rsidRPr="00831869">
              <w:t>Pathol</w:t>
            </w:r>
            <w:proofErr w:type="spellEnd"/>
            <w:r w:rsidRPr="00831869">
              <w:t xml:space="preserve"> Oral </w:t>
            </w:r>
            <w:proofErr w:type="spellStart"/>
            <w:r w:rsidRPr="00831869">
              <w:t>Radiol</w:t>
            </w:r>
            <w:proofErr w:type="spellEnd"/>
            <w:r w:rsidRPr="00831869">
              <w:t xml:space="preserve"> </w:t>
            </w:r>
            <w:proofErr w:type="spellStart"/>
            <w:r w:rsidRPr="00831869">
              <w:t>Endod</w:t>
            </w:r>
            <w:proofErr w:type="spellEnd"/>
            <w:r w:rsidRPr="00831869">
              <w:t xml:space="preserve"> 2007 Marc; 103(3): e51-4.</w:t>
            </w:r>
            <w:r w:rsidR="00181F7D" w:rsidRPr="00831869">
              <w:t xml:space="preserve"> </w:t>
            </w:r>
            <w:proofErr w:type="spellStart"/>
            <w:r w:rsidRPr="00831869">
              <w:t>Epub</w:t>
            </w:r>
            <w:proofErr w:type="spellEnd"/>
            <w:r w:rsidRPr="00831869">
              <w:t xml:space="preserve"> 2006 Jul 27. Review</w:t>
            </w:r>
            <w:r w:rsidR="007D75EC" w:rsidRPr="00831869">
              <w:t xml:space="preserve"> </w:t>
            </w:r>
            <w:r w:rsidR="007D75EC" w:rsidRPr="00831869">
              <w:rPr>
                <w:rStyle w:val="src1"/>
                <w:specVanish w:val="0"/>
              </w:rPr>
              <w:t>(First author)</w:t>
            </w:r>
          </w:p>
        </w:tc>
      </w:tr>
      <w:tr w:rsidR="00484E50" w:rsidRPr="00831869" w14:paraId="4B18AB51" w14:textId="77777777">
        <w:tc>
          <w:tcPr>
            <w:tcW w:w="720" w:type="dxa"/>
          </w:tcPr>
          <w:p w14:paraId="4DBC068B" w14:textId="77777777" w:rsidR="00484E50" w:rsidRPr="00831869" w:rsidRDefault="00484E50" w:rsidP="00AC5A66">
            <w:pPr>
              <w:numPr>
                <w:ilvl w:val="0"/>
                <w:numId w:val="14"/>
              </w:numPr>
              <w:ind w:left="360"/>
            </w:pPr>
          </w:p>
        </w:tc>
        <w:tc>
          <w:tcPr>
            <w:tcW w:w="9492" w:type="dxa"/>
          </w:tcPr>
          <w:p w14:paraId="4153E8D9" w14:textId="0F0BED7D" w:rsidR="00484E50" w:rsidRPr="00831869" w:rsidRDefault="004122F0" w:rsidP="004122F0">
            <w:pPr>
              <w:pStyle w:val="BodyText3"/>
              <w:spacing w:after="0"/>
              <w:jc w:val="both"/>
              <w:rPr>
                <w:bCs/>
                <w:sz w:val="24"/>
                <w:szCs w:val="24"/>
                <w:u w:val="single"/>
              </w:rPr>
            </w:pPr>
            <w:r w:rsidRPr="00831869">
              <w:rPr>
                <w:bCs/>
                <w:sz w:val="24"/>
                <w:szCs w:val="24"/>
              </w:rPr>
              <w:t xml:space="preserve">Abdominal Tuberculosis Presenting as Ileocolic Intussusception in an Infant. </w:t>
            </w:r>
            <w:r w:rsidRPr="00966131">
              <w:rPr>
                <w:b/>
                <w:sz w:val="24"/>
                <w:szCs w:val="24"/>
              </w:rPr>
              <w:t>Mahajan D</w:t>
            </w:r>
            <w:r w:rsidRPr="00831869">
              <w:rPr>
                <w:bCs/>
                <w:sz w:val="24"/>
                <w:szCs w:val="24"/>
              </w:rPr>
              <w:t xml:space="preserve">, Nigam S, Kohli K. </w:t>
            </w:r>
            <w:proofErr w:type="spellStart"/>
            <w:r w:rsidRPr="00831869">
              <w:rPr>
                <w:bCs/>
                <w:sz w:val="24"/>
                <w:szCs w:val="24"/>
              </w:rPr>
              <w:t>Pediatr</w:t>
            </w:r>
            <w:proofErr w:type="spellEnd"/>
            <w:r w:rsidRPr="00831869">
              <w:rPr>
                <w:bCs/>
                <w:sz w:val="24"/>
                <w:szCs w:val="24"/>
              </w:rPr>
              <w:t xml:space="preserve"> Dev </w:t>
            </w:r>
            <w:proofErr w:type="spellStart"/>
            <w:r w:rsidRPr="00831869">
              <w:rPr>
                <w:bCs/>
                <w:sz w:val="24"/>
                <w:szCs w:val="24"/>
              </w:rPr>
              <w:t>Pathol</w:t>
            </w:r>
            <w:proofErr w:type="spellEnd"/>
            <w:r w:rsidRPr="00831869">
              <w:rPr>
                <w:bCs/>
                <w:sz w:val="24"/>
                <w:szCs w:val="24"/>
              </w:rPr>
              <w:t xml:space="preserve">. 2007; </w:t>
            </w:r>
            <w:r w:rsidRPr="00831869">
              <w:rPr>
                <w:rStyle w:val="volume"/>
                <w:bCs/>
                <w:sz w:val="24"/>
                <w:szCs w:val="24"/>
              </w:rPr>
              <w:t>10</w:t>
            </w:r>
            <w:r w:rsidRPr="00831869">
              <w:rPr>
                <w:bCs/>
                <w:sz w:val="24"/>
                <w:szCs w:val="24"/>
              </w:rPr>
              <w:t>(</w:t>
            </w:r>
            <w:r w:rsidRPr="00831869">
              <w:rPr>
                <w:rStyle w:val="issue"/>
                <w:bCs/>
                <w:sz w:val="24"/>
                <w:szCs w:val="24"/>
              </w:rPr>
              <w:t>6</w:t>
            </w:r>
            <w:r w:rsidRPr="00831869">
              <w:rPr>
                <w:bCs/>
                <w:sz w:val="24"/>
                <w:szCs w:val="24"/>
              </w:rPr>
              <w:t xml:space="preserve">): </w:t>
            </w:r>
            <w:r w:rsidRPr="00831869">
              <w:rPr>
                <w:rStyle w:val="pages"/>
                <w:bCs/>
                <w:sz w:val="24"/>
                <w:szCs w:val="24"/>
              </w:rPr>
              <w:t>477-80</w:t>
            </w:r>
            <w:r w:rsidRPr="00831869">
              <w:rPr>
                <w:bCs/>
                <w:sz w:val="24"/>
                <w:szCs w:val="24"/>
              </w:rPr>
              <w:t>.</w:t>
            </w:r>
            <w:r w:rsidR="007D75EC" w:rsidRPr="00831869">
              <w:rPr>
                <w:bCs/>
                <w:sz w:val="24"/>
                <w:szCs w:val="24"/>
              </w:rPr>
              <w:t xml:space="preserve"> </w:t>
            </w:r>
            <w:r w:rsidR="007D75EC" w:rsidRPr="00831869">
              <w:rPr>
                <w:rStyle w:val="src1"/>
                <w:sz w:val="24"/>
                <w:szCs w:val="24"/>
                <w:specVanish w:val="0"/>
              </w:rPr>
              <w:t>(First author)</w:t>
            </w:r>
          </w:p>
        </w:tc>
      </w:tr>
      <w:tr w:rsidR="00484E50" w:rsidRPr="00831869" w14:paraId="7B40C66F" w14:textId="77777777">
        <w:tc>
          <w:tcPr>
            <w:tcW w:w="720" w:type="dxa"/>
          </w:tcPr>
          <w:p w14:paraId="4C1E4988" w14:textId="77777777" w:rsidR="00484E50" w:rsidRPr="00831869" w:rsidRDefault="00484E50" w:rsidP="00AC5A66">
            <w:pPr>
              <w:numPr>
                <w:ilvl w:val="0"/>
                <w:numId w:val="14"/>
              </w:numPr>
              <w:ind w:left="360"/>
            </w:pPr>
          </w:p>
        </w:tc>
        <w:tc>
          <w:tcPr>
            <w:tcW w:w="9492" w:type="dxa"/>
          </w:tcPr>
          <w:p w14:paraId="40F7BDFF" w14:textId="195C0B47" w:rsidR="00484E50" w:rsidRPr="00831869" w:rsidRDefault="004122F0" w:rsidP="00AB7DD6">
            <w:pPr>
              <w:pStyle w:val="BodyText3"/>
              <w:spacing w:after="0"/>
              <w:jc w:val="both"/>
              <w:rPr>
                <w:bCs/>
                <w:sz w:val="24"/>
                <w:szCs w:val="24"/>
                <w:u w:val="single"/>
              </w:rPr>
            </w:pPr>
            <w:proofErr w:type="spellStart"/>
            <w:r w:rsidRPr="00831869">
              <w:rPr>
                <w:bCs/>
                <w:sz w:val="24"/>
                <w:szCs w:val="24"/>
              </w:rPr>
              <w:t>Osteomyelosclerosis</w:t>
            </w:r>
            <w:proofErr w:type="spellEnd"/>
            <w:r w:rsidRPr="00831869">
              <w:rPr>
                <w:bCs/>
                <w:sz w:val="24"/>
                <w:szCs w:val="24"/>
              </w:rPr>
              <w:t xml:space="preserve"> with Thalassemia Trait: Report of a Rare Association, Study of platelet function tests and review of literature. Singh DK, </w:t>
            </w:r>
            <w:r w:rsidRPr="00966131">
              <w:rPr>
                <w:b/>
                <w:sz w:val="24"/>
                <w:szCs w:val="24"/>
              </w:rPr>
              <w:t>Mahajan D</w:t>
            </w:r>
            <w:r w:rsidRPr="00831869">
              <w:rPr>
                <w:bCs/>
                <w:sz w:val="24"/>
                <w:szCs w:val="24"/>
              </w:rPr>
              <w:t>, Nigam S, Singh T. Hematology. 2008;</w:t>
            </w:r>
            <w:r w:rsidRPr="00831869">
              <w:rPr>
                <w:rStyle w:val="volume"/>
                <w:bCs/>
                <w:sz w:val="24"/>
                <w:szCs w:val="24"/>
              </w:rPr>
              <w:t xml:space="preserve"> 13</w:t>
            </w:r>
            <w:r w:rsidRPr="00831869">
              <w:rPr>
                <w:bCs/>
                <w:sz w:val="24"/>
                <w:szCs w:val="24"/>
              </w:rPr>
              <w:t>(</w:t>
            </w:r>
            <w:r w:rsidRPr="00831869">
              <w:rPr>
                <w:rStyle w:val="issue"/>
                <w:bCs/>
                <w:sz w:val="24"/>
                <w:szCs w:val="24"/>
              </w:rPr>
              <w:t>2</w:t>
            </w:r>
            <w:r w:rsidRPr="00831869">
              <w:rPr>
                <w:bCs/>
                <w:sz w:val="24"/>
                <w:szCs w:val="24"/>
              </w:rPr>
              <w:t>):</w:t>
            </w:r>
            <w:r w:rsidRPr="00831869">
              <w:rPr>
                <w:rStyle w:val="pages"/>
                <w:bCs/>
                <w:sz w:val="24"/>
                <w:szCs w:val="24"/>
              </w:rPr>
              <w:t>83-7</w:t>
            </w:r>
            <w:r w:rsidRPr="00831869">
              <w:rPr>
                <w:bCs/>
                <w:sz w:val="24"/>
                <w:szCs w:val="24"/>
              </w:rPr>
              <w:t>.</w:t>
            </w:r>
            <w:r w:rsidR="007D75EC" w:rsidRPr="00831869">
              <w:rPr>
                <w:bCs/>
                <w:sz w:val="24"/>
                <w:szCs w:val="24"/>
              </w:rPr>
              <w:t xml:space="preserve"> </w:t>
            </w:r>
            <w:r w:rsidR="00AB7DD6" w:rsidRPr="00831869">
              <w:rPr>
                <w:bCs/>
                <w:sz w:val="24"/>
                <w:szCs w:val="24"/>
              </w:rPr>
              <w:t>(Co-author)</w:t>
            </w:r>
          </w:p>
        </w:tc>
      </w:tr>
      <w:tr w:rsidR="004122F0" w:rsidRPr="00831869" w14:paraId="1DE9E048" w14:textId="77777777">
        <w:tc>
          <w:tcPr>
            <w:tcW w:w="720" w:type="dxa"/>
          </w:tcPr>
          <w:p w14:paraId="7B5E16C9" w14:textId="77777777" w:rsidR="004122F0" w:rsidRPr="00831869" w:rsidRDefault="004122F0" w:rsidP="00AC5A66">
            <w:pPr>
              <w:numPr>
                <w:ilvl w:val="0"/>
                <w:numId w:val="14"/>
              </w:numPr>
              <w:ind w:left="360"/>
            </w:pPr>
          </w:p>
        </w:tc>
        <w:tc>
          <w:tcPr>
            <w:tcW w:w="9492" w:type="dxa"/>
          </w:tcPr>
          <w:p w14:paraId="639D2038" w14:textId="5AD604E8" w:rsidR="004122F0" w:rsidRPr="00831869" w:rsidRDefault="004122F0" w:rsidP="00AB7DD6">
            <w:pPr>
              <w:jc w:val="both"/>
            </w:pPr>
            <w:r w:rsidRPr="00831869">
              <w:rPr>
                <w:color w:val="000000"/>
              </w:rPr>
              <w:t xml:space="preserve">Incidental </w:t>
            </w:r>
            <w:r w:rsidRPr="00831869">
              <w:t>Reduction in the Size of Liver Hemangioma Following Use of Bevacizumab (VEGF inhibitor).</w:t>
            </w:r>
            <w:r w:rsidRPr="00831869">
              <w:rPr>
                <w:b/>
              </w:rPr>
              <w:t xml:space="preserve"> Mahajan D</w:t>
            </w:r>
            <w:r w:rsidRPr="00831869">
              <w:t xml:space="preserve">, Miller C, Hirose K, McCullough A, Yerian L. </w:t>
            </w:r>
            <w:r w:rsidRPr="00831869">
              <w:rPr>
                <w:rStyle w:val="journalname"/>
              </w:rPr>
              <w:t>J Hepatol</w:t>
            </w:r>
            <w:r w:rsidRPr="00831869">
              <w:t xml:space="preserve">. 2008 Nov; 49(5):867-70. </w:t>
            </w:r>
            <w:proofErr w:type="spellStart"/>
            <w:r w:rsidRPr="00831869">
              <w:t>Epub</w:t>
            </w:r>
            <w:proofErr w:type="spellEnd"/>
            <w:r w:rsidRPr="00831869">
              <w:t xml:space="preserve"> 2008 Aug 21.</w:t>
            </w:r>
            <w:r w:rsidR="007D75EC" w:rsidRPr="00831869">
              <w:rPr>
                <w:rStyle w:val="src1"/>
                <w:specVanish w:val="0"/>
              </w:rPr>
              <w:t xml:space="preserve"> (First author)</w:t>
            </w:r>
          </w:p>
        </w:tc>
      </w:tr>
      <w:tr w:rsidR="00484E50" w:rsidRPr="00831869" w14:paraId="6A1733DB" w14:textId="77777777">
        <w:tc>
          <w:tcPr>
            <w:tcW w:w="720" w:type="dxa"/>
          </w:tcPr>
          <w:p w14:paraId="217B3E02" w14:textId="77777777" w:rsidR="00484E50" w:rsidRPr="00831869" w:rsidRDefault="00484E50" w:rsidP="00AC5A66">
            <w:pPr>
              <w:numPr>
                <w:ilvl w:val="0"/>
                <w:numId w:val="14"/>
              </w:numPr>
              <w:ind w:left="360"/>
            </w:pPr>
          </w:p>
        </w:tc>
        <w:tc>
          <w:tcPr>
            <w:tcW w:w="9492" w:type="dxa"/>
          </w:tcPr>
          <w:p w14:paraId="1006A5E6" w14:textId="35B36436" w:rsidR="00484E50" w:rsidRPr="00831869" w:rsidRDefault="004122F0" w:rsidP="00AB7DD6">
            <w:pPr>
              <w:pStyle w:val="desc2"/>
              <w:shd w:val="clear" w:color="auto" w:fill="FFFFFF"/>
              <w:jc w:val="both"/>
              <w:rPr>
                <w:sz w:val="24"/>
                <w:szCs w:val="24"/>
              </w:rPr>
            </w:pPr>
            <w:r w:rsidRPr="00831869">
              <w:rPr>
                <w:sz w:val="24"/>
                <w:szCs w:val="24"/>
              </w:rPr>
              <w:t xml:space="preserve">Colorectal </w:t>
            </w:r>
            <w:proofErr w:type="spellStart"/>
            <w:r w:rsidRPr="00831869">
              <w:rPr>
                <w:sz w:val="24"/>
                <w:szCs w:val="24"/>
              </w:rPr>
              <w:t>Microcarcinoids</w:t>
            </w:r>
            <w:proofErr w:type="spellEnd"/>
            <w:r w:rsidRPr="00831869">
              <w:rPr>
                <w:sz w:val="24"/>
                <w:szCs w:val="24"/>
              </w:rPr>
              <w:t xml:space="preserve"> in Association with Long Term Exposure to Urinary Content: Case Report and Review of the Literature. Weyant G, </w:t>
            </w:r>
            <w:r w:rsidRPr="00831869">
              <w:rPr>
                <w:b/>
                <w:sz w:val="24"/>
                <w:szCs w:val="24"/>
              </w:rPr>
              <w:t>Karamchandani DM</w:t>
            </w:r>
            <w:r w:rsidRPr="00831869">
              <w:rPr>
                <w:sz w:val="24"/>
                <w:szCs w:val="24"/>
              </w:rPr>
              <w:t xml:space="preserve">, </w:t>
            </w:r>
            <w:proofErr w:type="spellStart"/>
            <w:r w:rsidRPr="00831869">
              <w:rPr>
                <w:sz w:val="24"/>
                <w:szCs w:val="24"/>
              </w:rPr>
              <w:t>Rassaei</w:t>
            </w:r>
            <w:proofErr w:type="spellEnd"/>
            <w:r w:rsidRPr="00831869">
              <w:rPr>
                <w:sz w:val="24"/>
                <w:szCs w:val="24"/>
              </w:rPr>
              <w:t xml:space="preserve"> N. Case Reports of Pathology. </w:t>
            </w:r>
            <w:proofErr w:type="spellStart"/>
            <w:r w:rsidRPr="00831869">
              <w:rPr>
                <w:sz w:val="24"/>
                <w:szCs w:val="24"/>
              </w:rPr>
              <w:t>Epub</w:t>
            </w:r>
            <w:proofErr w:type="spellEnd"/>
            <w:r w:rsidRPr="00831869">
              <w:rPr>
                <w:sz w:val="24"/>
                <w:szCs w:val="24"/>
              </w:rPr>
              <w:t xml:space="preserve"> 2015 Apr 2.</w:t>
            </w:r>
            <w:r w:rsidR="00AB7DD6" w:rsidRPr="00831869">
              <w:rPr>
                <w:sz w:val="24"/>
                <w:szCs w:val="24"/>
              </w:rPr>
              <w:t xml:space="preserve"> (Co-author)</w:t>
            </w:r>
          </w:p>
        </w:tc>
      </w:tr>
      <w:tr w:rsidR="004122F0" w:rsidRPr="00831869" w14:paraId="789F6A97" w14:textId="77777777">
        <w:tc>
          <w:tcPr>
            <w:tcW w:w="720" w:type="dxa"/>
          </w:tcPr>
          <w:p w14:paraId="13A3B1C0" w14:textId="77777777" w:rsidR="004122F0" w:rsidRPr="00831869" w:rsidRDefault="004122F0" w:rsidP="00AC5A66">
            <w:pPr>
              <w:numPr>
                <w:ilvl w:val="0"/>
                <w:numId w:val="14"/>
              </w:numPr>
              <w:ind w:left="360"/>
            </w:pPr>
          </w:p>
        </w:tc>
        <w:tc>
          <w:tcPr>
            <w:tcW w:w="9492" w:type="dxa"/>
          </w:tcPr>
          <w:p w14:paraId="09E6DC55" w14:textId="32E4A4BB" w:rsidR="004122F0" w:rsidRPr="00831869" w:rsidRDefault="004122F0" w:rsidP="004122F0">
            <w:pPr>
              <w:pStyle w:val="desc2"/>
              <w:shd w:val="clear" w:color="auto" w:fill="FFFFFF"/>
              <w:jc w:val="both"/>
              <w:rPr>
                <w:sz w:val="24"/>
                <w:szCs w:val="24"/>
              </w:rPr>
            </w:pPr>
            <w:r w:rsidRPr="00831869">
              <w:rPr>
                <w:sz w:val="24"/>
                <w:szCs w:val="24"/>
              </w:rPr>
              <w:t>Inflammatory Fibroid Polyp of the Ileocecal Valve: Case Report, Review and Recent Advances. Smith-</w:t>
            </w:r>
            <w:proofErr w:type="spellStart"/>
            <w:r w:rsidRPr="00831869">
              <w:rPr>
                <w:sz w:val="24"/>
                <w:szCs w:val="24"/>
              </w:rPr>
              <w:t>Chakmakova</w:t>
            </w:r>
            <w:proofErr w:type="spellEnd"/>
            <w:r w:rsidRPr="00831869">
              <w:rPr>
                <w:sz w:val="24"/>
                <w:szCs w:val="24"/>
              </w:rPr>
              <w:t xml:space="preserve"> F, Liu YJ, </w:t>
            </w:r>
            <w:r w:rsidRPr="00831869">
              <w:rPr>
                <w:b/>
                <w:sz w:val="24"/>
                <w:szCs w:val="24"/>
              </w:rPr>
              <w:t>Karamchandani DM</w:t>
            </w:r>
            <w:r w:rsidRPr="00831869">
              <w:rPr>
                <w:sz w:val="24"/>
                <w:szCs w:val="24"/>
              </w:rPr>
              <w:t>. Annals of Clinical &amp; Laboratory Science. 2015; 45(4):441-5.</w:t>
            </w:r>
            <w:r w:rsidR="00AB7DD6" w:rsidRPr="00831869">
              <w:rPr>
                <w:sz w:val="24"/>
                <w:szCs w:val="24"/>
              </w:rPr>
              <w:t xml:space="preserve"> (Faculty mentor, Senior/Last author</w:t>
            </w:r>
            <w:r w:rsidR="004E2ECA" w:rsidRPr="00831869">
              <w:rPr>
                <w:sz w:val="24"/>
                <w:szCs w:val="24"/>
              </w:rPr>
              <w:t xml:space="preserve">, </w:t>
            </w:r>
            <w:r w:rsidR="004E2ECA" w:rsidRPr="00831869">
              <w:rPr>
                <w:rStyle w:val="src1"/>
                <w:sz w:val="24"/>
                <w:szCs w:val="24"/>
                <w:specVanish w:val="0"/>
              </w:rPr>
              <w:t>Corresponding Author</w:t>
            </w:r>
            <w:r w:rsidR="00AB7DD6" w:rsidRPr="00831869">
              <w:rPr>
                <w:sz w:val="24"/>
                <w:szCs w:val="24"/>
              </w:rPr>
              <w:t>)</w:t>
            </w:r>
          </w:p>
        </w:tc>
      </w:tr>
      <w:tr w:rsidR="004122F0" w:rsidRPr="00831869" w14:paraId="2D76F17A" w14:textId="77777777">
        <w:tc>
          <w:tcPr>
            <w:tcW w:w="720" w:type="dxa"/>
          </w:tcPr>
          <w:p w14:paraId="0715A7E8" w14:textId="77777777" w:rsidR="004122F0" w:rsidRPr="00831869" w:rsidRDefault="004122F0" w:rsidP="00AC5A66">
            <w:pPr>
              <w:numPr>
                <w:ilvl w:val="0"/>
                <w:numId w:val="14"/>
              </w:numPr>
              <w:ind w:left="360"/>
            </w:pPr>
          </w:p>
        </w:tc>
        <w:tc>
          <w:tcPr>
            <w:tcW w:w="9492" w:type="dxa"/>
          </w:tcPr>
          <w:p w14:paraId="64D72A19" w14:textId="4FC02A53" w:rsidR="004122F0" w:rsidRPr="00831869" w:rsidRDefault="001E5187" w:rsidP="00AB7DD6">
            <w:pPr>
              <w:rPr>
                <w:color w:val="000000" w:themeColor="text1"/>
              </w:rPr>
            </w:pPr>
            <w:r w:rsidRPr="00831869">
              <w:rPr>
                <w:color w:val="000000"/>
              </w:rPr>
              <w:t xml:space="preserve">Erythropoietic protoporphyria- associated hepatopathy: Expanding the spectra of brown pigments encountered in hepatic specimens. </w:t>
            </w:r>
            <w:r w:rsidRPr="00831869">
              <w:rPr>
                <w:rStyle w:val="docsum-authors"/>
                <w:color w:val="000000"/>
              </w:rPr>
              <w:t>Wang Y,</w:t>
            </w:r>
            <w:r w:rsidR="009427AB" w:rsidRPr="00831869">
              <w:rPr>
                <w:rStyle w:val="docsum-authors"/>
                <w:color w:val="000000"/>
              </w:rPr>
              <w:t xml:space="preserve"> </w:t>
            </w:r>
            <w:r w:rsidRPr="00831869">
              <w:rPr>
                <w:rStyle w:val="docsum-authors"/>
                <w:b/>
                <w:bCs/>
                <w:color w:val="000000"/>
              </w:rPr>
              <w:t xml:space="preserve">Karamchandani DM. </w:t>
            </w:r>
            <w:r w:rsidRPr="00831869">
              <w:rPr>
                <w:rStyle w:val="docsum-journal-citation"/>
                <w:color w:val="000000"/>
              </w:rPr>
              <w:t>Histopathology. 2021</w:t>
            </w:r>
            <w:r w:rsidRPr="00831869">
              <w:rPr>
                <w:color w:val="000000" w:themeColor="text1"/>
              </w:rPr>
              <w:t>;</w:t>
            </w:r>
            <w:r w:rsidRPr="00831869">
              <w:rPr>
                <w:rFonts w:eastAsiaTheme="minorEastAsia"/>
                <w:color w:val="000000" w:themeColor="text1"/>
              </w:rPr>
              <w:t>79(1):122-124.</w:t>
            </w:r>
            <w:r w:rsidR="00AB7DD6" w:rsidRPr="00831869">
              <w:t xml:space="preserve"> (Faculty mentor, Senior/Last author</w:t>
            </w:r>
            <w:r w:rsidR="004E2ECA" w:rsidRPr="00831869">
              <w:t xml:space="preserve">, </w:t>
            </w:r>
            <w:r w:rsidR="004E2ECA" w:rsidRPr="00831869">
              <w:rPr>
                <w:rStyle w:val="src1"/>
                <w:specVanish w:val="0"/>
              </w:rPr>
              <w:t>Corresponding Author</w:t>
            </w:r>
            <w:r w:rsidR="00AB7DD6" w:rsidRPr="00831869">
              <w:t>)</w:t>
            </w:r>
          </w:p>
        </w:tc>
      </w:tr>
      <w:tr w:rsidR="001E5187" w:rsidRPr="00831869" w14:paraId="3FECD910" w14:textId="77777777">
        <w:tc>
          <w:tcPr>
            <w:tcW w:w="720" w:type="dxa"/>
          </w:tcPr>
          <w:p w14:paraId="06185738" w14:textId="77777777" w:rsidR="001E5187" w:rsidRPr="00831869" w:rsidRDefault="001E5187" w:rsidP="00AC5A66">
            <w:pPr>
              <w:numPr>
                <w:ilvl w:val="0"/>
                <w:numId w:val="14"/>
              </w:numPr>
              <w:ind w:left="360"/>
            </w:pPr>
          </w:p>
        </w:tc>
        <w:tc>
          <w:tcPr>
            <w:tcW w:w="9492" w:type="dxa"/>
          </w:tcPr>
          <w:p w14:paraId="6ED6C267" w14:textId="7EDF55A4" w:rsidR="001E5187" w:rsidRPr="00831869" w:rsidRDefault="001E5187" w:rsidP="001E5187">
            <w:r w:rsidRPr="00831869">
              <w:rPr>
                <w:color w:val="000000"/>
              </w:rPr>
              <w:t xml:space="preserve">Esophageal post-Therapy Myeloid Sarcoma masquerading as Poorly Differentiated Adenocarcinoma: A Diagnostic Pitfall. </w:t>
            </w:r>
            <w:r w:rsidRPr="00831869">
              <w:rPr>
                <w:rStyle w:val="docsum-authors"/>
                <w:b/>
                <w:bCs/>
                <w:color w:val="000000"/>
              </w:rPr>
              <w:t>Karamchandani DM</w:t>
            </w:r>
            <w:r w:rsidRPr="00831869">
              <w:rPr>
                <w:rStyle w:val="docsum-authors"/>
                <w:color w:val="000000"/>
              </w:rPr>
              <w:t xml:space="preserve">, Go P, Bayerl M, Karamchandani K. </w:t>
            </w:r>
            <w:r w:rsidR="00CD0044" w:rsidRPr="00831869">
              <w:rPr>
                <w:color w:val="000000" w:themeColor="text1"/>
                <w:shd w:val="clear" w:color="auto" w:fill="FFFFFF"/>
              </w:rPr>
              <w:t>Histopathology. 2022 Feb;80(3):604-606.</w:t>
            </w:r>
            <w:r w:rsidR="00CD0044" w:rsidRPr="00831869">
              <w:rPr>
                <w:rStyle w:val="apple-converted-space"/>
                <w:rFonts w:eastAsiaTheme="minorEastAsia"/>
                <w:color w:val="000000" w:themeColor="text1"/>
                <w:shd w:val="clear" w:color="auto" w:fill="FFFFFF"/>
              </w:rPr>
              <w:t xml:space="preserve"> </w:t>
            </w:r>
            <w:r w:rsidR="007D75EC" w:rsidRPr="00831869">
              <w:rPr>
                <w:rStyle w:val="src1"/>
                <w:color w:val="000000" w:themeColor="text1"/>
                <w:specVanish w:val="0"/>
              </w:rPr>
              <w:t>(</w:t>
            </w:r>
            <w:r w:rsidR="007D75EC" w:rsidRPr="00831869">
              <w:rPr>
                <w:rStyle w:val="src1"/>
                <w:specVanish w:val="0"/>
              </w:rPr>
              <w:t>First author</w:t>
            </w:r>
            <w:r w:rsidR="004E2ECA" w:rsidRPr="00831869">
              <w:rPr>
                <w:rStyle w:val="src1"/>
                <w:specVanish w:val="0"/>
              </w:rPr>
              <w:t>, Corresponding Author</w:t>
            </w:r>
            <w:r w:rsidR="007D75EC" w:rsidRPr="00831869">
              <w:rPr>
                <w:rStyle w:val="src1"/>
                <w:specVanish w:val="0"/>
              </w:rPr>
              <w:t>)</w:t>
            </w:r>
          </w:p>
        </w:tc>
      </w:tr>
      <w:tr w:rsidR="00421D7A" w:rsidRPr="00831869" w14:paraId="24D8CC7E" w14:textId="77777777">
        <w:tc>
          <w:tcPr>
            <w:tcW w:w="720" w:type="dxa"/>
          </w:tcPr>
          <w:p w14:paraId="7550ACEC" w14:textId="77777777" w:rsidR="00421D7A" w:rsidRPr="00831869" w:rsidRDefault="00421D7A" w:rsidP="00AC5A66">
            <w:pPr>
              <w:numPr>
                <w:ilvl w:val="0"/>
                <w:numId w:val="14"/>
              </w:numPr>
              <w:ind w:left="360"/>
            </w:pPr>
          </w:p>
        </w:tc>
        <w:tc>
          <w:tcPr>
            <w:tcW w:w="9492" w:type="dxa"/>
          </w:tcPr>
          <w:p w14:paraId="3306BEF7" w14:textId="64DE889F" w:rsidR="00421D7A" w:rsidRPr="009D7345" w:rsidRDefault="00BF7F91" w:rsidP="001E5187">
            <w:pPr>
              <w:rPr>
                <w:color w:val="000000"/>
              </w:rPr>
            </w:pPr>
            <w:r w:rsidRPr="009D7345">
              <w:rPr>
                <w:color w:val="000000"/>
              </w:rPr>
              <w:t xml:space="preserve">Yin J, Balachandar N, </w:t>
            </w:r>
            <w:r w:rsidRPr="009D7345">
              <w:rPr>
                <w:b/>
                <w:bCs/>
                <w:color w:val="000000"/>
              </w:rPr>
              <w:t>Karamchandani D</w:t>
            </w:r>
            <w:r w:rsidRPr="009D7345">
              <w:rPr>
                <w:color w:val="000000"/>
              </w:rPr>
              <w:t xml:space="preserve">, Vemulapalli R, Fudman DI. Isolated gastrointestinal histoplasmosis with a negative urine antigen test mimicking ulcerative colitis flare: a case report. </w:t>
            </w:r>
            <w:r w:rsidRPr="009D7345">
              <w:rPr>
                <w:color w:val="000000"/>
                <w:u w:val="single"/>
              </w:rPr>
              <w:t>Gastroenterol Rep (</w:t>
            </w:r>
            <w:proofErr w:type="spellStart"/>
            <w:r w:rsidRPr="009D7345">
              <w:rPr>
                <w:color w:val="000000"/>
                <w:u w:val="single"/>
              </w:rPr>
              <w:t>Oxf</w:t>
            </w:r>
            <w:proofErr w:type="spellEnd"/>
            <w:r w:rsidRPr="009D7345">
              <w:rPr>
                <w:color w:val="000000"/>
                <w:u w:val="single"/>
              </w:rPr>
              <w:t>)</w:t>
            </w:r>
            <w:r w:rsidRPr="009D7345">
              <w:rPr>
                <w:color w:val="000000"/>
              </w:rPr>
              <w:t>. 2024;12:goae013. PMID: 38566848</w:t>
            </w:r>
          </w:p>
        </w:tc>
      </w:tr>
    </w:tbl>
    <w:p w14:paraId="14B11E6D" w14:textId="77777777" w:rsidR="00AD06BD" w:rsidRPr="00AE3B61" w:rsidRDefault="00AD06BD" w:rsidP="00B4095F">
      <w:pPr>
        <w:tabs>
          <w:tab w:val="num" w:pos="1800"/>
        </w:tabs>
        <w:ind w:left="480"/>
      </w:pPr>
    </w:p>
    <w:p w14:paraId="69E90ACB" w14:textId="77777777" w:rsidR="00E43744" w:rsidRPr="00AE3B61" w:rsidRDefault="00AD06BD" w:rsidP="00B4095F">
      <w:pPr>
        <w:tabs>
          <w:tab w:val="num" w:pos="1800"/>
        </w:tabs>
        <w:ind w:left="120"/>
        <w:rPr>
          <w:u w:val="single"/>
        </w:rPr>
      </w:pPr>
      <w:r w:rsidRPr="00AE3B61">
        <w:rPr>
          <w:u w:val="single"/>
        </w:rPr>
        <w:t>Letters to the Editor</w:t>
      </w:r>
    </w:p>
    <w:p w14:paraId="2C500DBA" w14:textId="77777777" w:rsidR="00AD06BD" w:rsidRPr="00AE3B61" w:rsidRDefault="00AD06BD" w:rsidP="00B4095F">
      <w:pPr>
        <w:tabs>
          <w:tab w:val="num" w:pos="1800"/>
        </w:tabs>
        <w:ind w:left="120"/>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6"/>
        <w:gridCol w:w="9284"/>
      </w:tblGrid>
      <w:tr w:rsidR="00E43744" w:rsidRPr="00AE3B61" w14:paraId="180768BE" w14:textId="77777777" w:rsidTr="00AB7DD6">
        <w:tc>
          <w:tcPr>
            <w:tcW w:w="706" w:type="dxa"/>
          </w:tcPr>
          <w:p w14:paraId="162B5557" w14:textId="77777777" w:rsidR="00E43744" w:rsidRPr="00AE3B61" w:rsidRDefault="00E43744" w:rsidP="00B4095F">
            <w:pPr>
              <w:numPr>
                <w:ilvl w:val="0"/>
                <w:numId w:val="8"/>
              </w:numPr>
              <w:ind w:left="360"/>
            </w:pPr>
          </w:p>
        </w:tc>
        <w:tc>
          <w:tcPr>
            <w:tcW w:w="9284" w:type="dxa"/>
          </w:tcPr>
          <w:p w14:paraId="1775A9FF" w14:textId="5DEB4319" w:rsidR="00E43744" w:rsidRPr="00AE3B61" w:rsidRDefault="008A26F6" w:rsidP="00AB7DD6">
            <w:pPr>
              <w:autoSpaceDE w:val="0"/>
              <w:autoSpaceDN w:val="0"/>
              <w:adjustRightInd w:val="0"/>
              <w:rPr>
                <w:bCs/>
                <w:color w:val="000000"/>
              </w:rPr>
            </w:pPr>
            <w:r w:rsidRPr="00AE3B61">
              <w:t xml:space="preserve">Yttrium-90 microsphere Selective Internal Radiation Therapy-induced Cholecystitis- Images in Pathology. Pantaleon Vasquez R, </w:t>
            </w:r>
            <w:r w:rsidRPr="00AE3B61">
              <w:rPr>
                <w:b/>
              </w:rPr>
              <w:t>Karamchandani DM</w:t>
            </w:r>
            <w:r w:rsidRPr="00AE3B61">
              <w:t xml:space="preserve">. Int J Surg </w:t>
            </w:r>
            <w:proofErr w:type="spellStart"/>
            <w:r w:rsidRPr="00AE3B61">
              <w:t>Pathol</w:t>
            </w:r>
            <w:proofErr w:type="spellEnd"/>
            <w:r w:rsidRPr="00AE3B61">
              <w:t xml:space="preserve">. </w:t>
            </w:r>
            <w:r w:rsidRPr="00AE3B61">
              <w:rPr>
                <w:color w:val="000000"/>
                <w:shd w:val="clear" w:color="auto" w:fill="FFFFFF"/>
              </w:rPr>
              <w:t>2020 Sep;28(6):649-650.</w:t>
            </w:r>
            <w:r w:rsidR="00AB7DD6" w:rsidRPr="00AE3B61">
              <w:rPr>
                <w:color w:val="000000"/>
                <w:shd w:val="clear" w:color="auto" w:fill="FFFFFF"/>
              </w:rPr>
              <w:t xml:space="preserve"> </w:t>
            </w:r>
            <w:r w:rsidR="00AB7DD6" w:rsidRPr="00AE3B61">
              <w:t>(Faculty mentor, Senior/Last author</w:t>
            </w:r>
            <w:r w:rsidR="004E2ECA" w:rsidRPr="00AE3B61">
              <w:t xml:space="preserve">, </w:t>
            </w:r>
            <w:r w:rsidR="004E2ECA" w:rsidRPr="00AE3B61">
              <w:rPr>
                <w:rStyle w:val="src1"/>
                <w:specVanish w:val="0"/>
              </w:rPr>
              <w:t>Corresponding Author</w:t>
            </w:r>
            <w:r w:rsidR="00AB7DD6" w:rsidRPr="00AE3B61">
              <w:t>)</w:t>
            </w:r>
          </w:p>
        </w:tc>
      </w:tr>
      <w:tr w:rsidR="00F02F5F" w:rsidRPr="00AE3B61" w14:paraId="2F95095F" w14:textId="77777777" w:rsidTr="00AB7DD6">
        <w:tc>
          <w:tcPr>
            <w:tcW w:w="706" w:type="dxa"/>
          </w:tcPr>
          <w:p w14:paraId="1E5EBC93" w14:textId="77777777" w:rsidR="00F02F5F" w:rsidRPr="00AE3B61" w:rsidRDefault="00F02F5F" w:rsidP="00B4095F">
            <w:pPr>
              <w:numPr>
                <w:ilvl w:val="0"/>
                <w:numId w:val="8"/>
              </w:numPr>
              <w:ind w:left="360"/>
            </w:pPr>
          </w:p>
        </w:tc>
        <w:tc>
          <w:tcPr>
            <w:tcW w:w="9284" w:type="dxa"/>
          </w:tcPr>
          <w:p w14:paraId="3375218E" w14:textId="4253FCF4" w:rsidR="00F02F5F" w:rsidRPr="00AE3B61" w:rsidRDefault="00F02F5F" w:rsidP="00F02F5F">
            <w:pPr>
              <w:pStyle w:val="NormalWeb"/>
            </w:pPr>
            <w:r w:rsidRPr="00AE3B61">
              <w:rPr>
                <w:i/>
                <w:iCs/>
              </w:rPr>
              <w:t>In Reply</w:t>
            </w:r>
            <w:r w:rsidRPr="00AE3B61">
              <w:t xml:space="preserve"> to “Letter to the editor: New kids on the block: a review of the latest iatrogenic foreign material seen in gastrointestinal specimens”. </w:t>
            </w:r>
            <w:r w:rsidRPr="00AE3B61">
              <w:rPr>
                <w:b/>
                <w:bCs/>
              </w:rPr>
              <w:t>Karamchandani DM</w:t>
            </w:r>
            <w:r w:rsidRPr="00AE3B61">
              <w:t xml:space="preserve">, Hammad H, Chetty R, Arnold CA. Arch </w:t>
            </w:r>
            <w:proofErr w:type="spellStart"/>
            <w:r w:rsidRPr="00AE3B61">
              <w:t>Pathol</w:t>
            </w:r>
            <w:proofErr w:type="spellEnd"/>
            <w:r w:rsidRPr="00AE3B61">
              <w:t xml:space="preserve"> Lab Med. </w:t>
            </w:r>
            <w:r w:rsidR="00306FA7" w:rsidRPr="00AE3B61">
              <w:rPr>
                <w:shd w:val="clear" w:color="auto" w:fill="FFFFFF"/>
              </w:rPr>
              <w:t>2022;146(10):1180-1181.</w:t>
            </w:r>
            <w:r w:rsidR="00222949" w:rsidRPr="00AE3B61">
              <w:rPr>
                <w:rStyle w:val="src1"/>
                <w:color w:val="000000" w:themeColor="text1"/>
                <w:specVanish w:val="0"/>
              </w:rPr>
              <w:t xml:space="preserve"> (</w:t>
            </w:r>
            <w:r w:rsidR="00222949" w:rsidRPr="00AE3B61">
              <w:rPr>
                <w:rStyle w:val="src1"/>
                <w:specVanish w:val="0"/>
              </w:rPr>
              <w:t>First author</w:t>
            </w:r>
            <w:r w:rsidR="004E2ECA" w:rsidRPr="00AE3B61">
              <w:rPr>
                <w:rStyle w:val="src1"/>
                <w:specVanish w:val="0"/>
              </w:rPr>
              <w:t>, Corresponding Author</w:t>
            </w:r>
            <w:r w:rsidR="00222949" w:rsidRPr="00AE3B61">
              <w:rPr>
                <w:rStyle w:val="src1"/>
                <w:specVanish w:val="0"/>
              </w:rPr>
              <w:t>)</w:t>
            </w:r>
          </w:p>
        </w:tc>
      </w:tr>
    </w:tbl>
    <w:p w14:paraId="34232872" w14:textId="77777777" w:rsidR="00551CC2" w:rsidRPr="00AE3B61" w:rsidRDefault="00551CC2" w:rsidP="00B4095F">
      <w:pPr>
        <w:tabs>
          <w:tab w:val="num" w:pos="1800"/>
        </w:tabs>
        <w:rPr>
          <w:u w:val="single"/>
        </w:rPr>
      </w:pPr>
    </w:p>
    <w:p w14:paraId="7F747734" w14:textId="77777777" w:rsidR="00D775D0" w:rsidRPr="00AE3B61" w:rsidRDefault="00D775D0" w:rsidP="00D775D0">
      <w:pPr>
        <w:rPr>
          <w:u w:val="single"/>
        </w:rPr>
      </w:pPr>
      <w:r w:rsidRPr="00AE3B61">
        <w:rPr>
          <w:u w:val="single"/>
        </w:rPr>
        <w:t>Proceedings of Meetings (platforms/oral presentations)</w:t>
      </w:r>
    </w:p>
    <w:p w14:paraId="320DF097" w14:textId="77777777" w:rsidR="00D775D0" w:rsidRPr="00AE3B61" w:rsidRDefault="00D775D0" w:rsidP="00D775D0">
      <w:pPr>
        <w:pStyle w:val="NormalWeb"/>
        <w:tabs>
          <w:tab w:val="num" w:pos="1320"/>
        </w:tabs>
        <w:spacing w:before="0" w:beforeAutospacing="0" w:after="0" w:afterAutospacing="0"/>
        <w:rPr>
          <w:b/>
          <w:bCs/>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11"/>
        <w:gridCol w:w="9279"/>
      </w:tblGrid>
      <w:tr w:rsidR="00D775D0" w:rsidRPr="00AE3B61" w14:paraId="42E97D64" w14:textId="77777777" w:rsidTr="00A46F10">
        <w:tc>
          <w:tcPr>
            <w:tcW w:w="711" w:type="dxa"/>
          </w:tcPr>
          <w:p w14:paraId="604E5718" w14:textId="77777777" w:rsidR="00D775D0" w:rsidRPr="00AE3B61" w:rsidRDefault="00D775D0" w:rsidP="00A46F10">
            <w:r w:rsidRPr="00AE3B61">
              <w:t>1.</w:t>
            </w:r>
          </w:p>
        </w:tc>
        <w:tc>
          <w:tcPr>
            <w:tcW w:w="9279" w:type="dxa"/>
          </w:tcPr>
          <w:p w14:paraId="38702FE0" w14:textId="77777777" w:rsidR="00D775D0" w:rsidRPr="00AE3B61" w:rsidRDefault="00D775D0" w:rsidP="00A46F10">
            <w:pPr>
              <w:rPr>
                <w:color w:val="333333"/>
                <w:lang w:val="en"/>
              </w:rPr>
            </w:pPr>
            <w:r w:rsidRPr="00AE3B61">
              <w:rPr>
                <w:color w:val="000000"/>
              </w:rPr>
              <w:t xml:space="preserve">Spectrum of Gastric Histopathology in Severely Obese American Patients Undergoing Sleeve </w:t>
            </w:r>
            <w:proofErr w:type="spellStart"/>
            <w:r w:rsidRPr="00AE3B61">
              <w:rPr>
                <w:color w:val="000000"/>
              </w:rPr>
              <w:t>Gastrectomies</w:t>
            </w:r>
            <w:proofErr w:type="spellEnd"/>
            <w:r w:rsidRPr="00AE3B61">
              <w:rPr>
                <w:color w:val="000000"/>
              </w:rPr>
              <w:t>. Ohanessian S, Rogers A,</w:t>
            </w:r>
            <w:r w:rsidRPr="00AE3B61">
              <w:rPr>
                <w:b/>
                <w:color w:val="000000"/>
              </w:rPr>
              <w:t xml:space="preserve"> Karamchandani DM</w:t>
            </w:r>
            <w:r w:rsidRPr="00AE3B61">
              <w:rPr>
                <w:color w:val="000000"/>
              </w:rPr>
              <w:t xml:space="preserve">. Oral Presentation at </w:t>
            </w:r>
            <w:r w:rsidRPr="00AE3B61">
              <w:rPr>
                <w:color w:val="000000"/>
              </w:rPr>
              <w:lastRenderedPageBreak/>
              <w:t xml:space="preserve">Pennsylvania Association of Pathologists Annual Scientific Meeting, Harrisburg, </w:t>
            </w:r>
            <w:r w:rsidRPr="00AE3B61">
              <w:t>Pennsylvania, April 2015. (Faculty Mentor/ Last author)</w:t>
            </w:r>
          </w:p>
        </w:tc>
      </w:tr>
      <w:tr w:rsidR="00D775D0" w:rsidRPr="00AE3B61" w14:paraId="06653873" w14:textId="77777777" w:rsidTr="00A46F10">
        <w:tc>
          <w:tcPr>
            <w:tcW w:w="711" w:type="dxa"/>
          </w:tcPr>
          <w:p w14:paraId="127C3714" w14:textId="77777777" w:rsidR="00D775D0" w:rsidRPr="00AE3B61" w:rsidRDefault="00D775D0" w:rsidP="00A46F10">
            <w:r w:rsidRPr="00AE3B61">
              <w:lastRenderedPageBreak/>
              <w:t>2.</w:t>
            </w:r>
          </w:p>
        </w:tc>
        <w:tc>
          <w:tcPr>
            <w:tcW w:w="9279" w:type="dxa"/>
          </w:tcPr>
          <w:p w14:paraId="4259B443" w14:textId="77777777" w:rsidR="00D775D0" w:rsidRPr="00AE3B61" w:rsidRDefault="00D775D0" w:rsidP="00A46F10">
            <w:pPr>
              <w:rPr>
                <w:color w:val="000000"/>
              </w:rPr>
            </w:pPr>
            <w:r w:rsidRPr="00AE3B61">
              <w:t xml:space="preserve">Histologic Assessment of Duodenal Polyps and the Utility of Deeper Levels. Spencer A, Weyant G, </w:t>
            </w:r>
            <w:proofErr w:type="spellStart"/>
            <w:r w:rsidRPr="00AE3B61">
              <w:t>Rassaei</w:t>
            </w:r>
            <w:proofErr w:type="spellEnd"/>
            <w:r w:rsidRPr="00AE3B61">
              <w:t xml:space="preserve"> N, </w:t>
            </w:r>
            <w:r w:rsidRPr="00AE3B61">
              <w:rPr>
                <w:b/>
                <w:bCs/>
              </w:rPr>
              <w:t>Karamchandani</w:t>
            </w:r>
            <w:r w:rsidRPr="00AE3B61">
              <w:rPr>
                <w:b/>
                <w:bCs/>
                <w:color w:val="000000"/>
              </w:rPr>
              <w:t xml:space="preserve"> </w:t>
            </w:r>
            <w:r w:rsidRPr="00AE3B61">
              <w:rPr>
                <w:b/>
                <w:color w:val="000000"/>
              </w:rPr>
              <w:t>DM.</w:t>
            </w:r>
            <w:r w:rsidRPr="00AE3B61">
              <w:t xml:space="preserve"> Platform presentation at the Annual Meeting of American Society of Clinical Pathology. Long Beach, California, October 2015. (Faculty Mentor/ Last author)</w:t>
            </w:r>
          </w:p>
        </w:tc>
      </w:tr>
      <w:tr w:rsidR="00D775D0" w:rsidRPr="00AE3B61" w14:paraId="07DBC9FF" w14:textId="77777777" w:rsidTr="00A46F10">
        <w:tc>
          <w:tcPr>
            <w:tcW w:w="711" w:type="dxa"/>
          </w:tcPr>
          <w:p w14:paraId="7433398A" w14:textId="77777777" w:rsidR="00D775D0" w:rsidRPr="00AE3B61" w:rsidRDefault="00D775D0" w:rsidP="00A46F10">
            <w:r w:rsidRPr="00AE3B61">
              <w:t>3.</w:t>
            </w:r>
          </w:p>
        </w:tc>
        <w:tc>
          <w:tcPr>
            <w:tcW w:w="9279" w:type="dxa"/>
          </w:tcPr>
          <w:p w14:paraId="6C3351F3" w14:textId="77777777" w:rsidR="00D775D0" w:rsidRPr="00AE3B61" w:rsidRDefault="00D775D0" w:rsidP="00A46F10">
            <w:pPr>
              <w:rPr>
                <w:color w:val="000000"/>
              </w:rPr>
            </w:pPr>
            <w:r w:rsidRPr="00AE3B61">
              <w:t xml:space="preserve">Oh My… Struggles and Disagreements in Staging Treatment-Naïve Colorectal Carcinomas. </w:t>
            </w:r>
            <w:r w:rsidRPr="00AE3B61">
              <w:rPr>
                <w:b/>
              </w:rPr>
              <w:t>Karamchandani DM</w:t>
            </w:r>
            <w:r w:rsidRPr="00AE3B61">
              <w:t>, King TS, Chetty R, Liu X, Westerhoff W, Yantiss RK, Yang Z.108</w:t>
            </w:r>
            <w:r w:rsidRPr="00A84C2F">
              <w:rPr>
                <w:vertAlign w:val="superscript"/>
              </w:rPr>
              <w:t>th</w:t>
            </w:r>
            <w:r w:rsidRPr="00AE3B61">
              <w:t xml:space="preserve"> Platform presentation at the Annual Meeting of the United States/Canadian Academy of Pathology, National Harbor, Maryland, March 2019 (Abstract published in Mod </w:t>
            </w:r>
            <w:proofErr w:type="spellStart"/>
            <w:r w:rsidRPr="00AE3B61">
              <w:t>Pathol</w:t>
            </w:r>
            <w:proofErr w:type="spellEnd"/>
            <w:r w:rsidRPr="00AE3B61">
              <w:t xml:space="preserve"> 2019.32(S2): 70-71). (Presenter, first author) </w:t>
            </w:r>
          </w:p>
        </w:tc>
      </w:tr>
      <w:tr w:rsidR="00D775D0" w:rsidRPr="00AE3B61" w14:paraId="38CF8E65" w14:textId="77777777" w:rsidTr="00A46F10">
        <w:tc>
          <w:tcPr>
            <w:tcW w:w="711" w:type="dxa"/>
          </w:tcPr>
          <w:p w14:paraId="15E0F2B6" w14:textId="77777777" w:rsidR="00D775D0" w:rsidRPr="00AE3B61" w:rsidRDefault="00D775D0" w:rsidP="00A46F10">
            <w:r w:rsidRPr="00AE3B61">
              <w:t>4.</w:t>
            </w:r>
          </w:p>
        </w:tc>
        <w:tc>
          <w:tcPr>
            <w:tcW w:w="9279" w:type="dxa"/>
          </w:tcPr>
          <w:p w14:paraId="71CBF6FF" w14:textId="77777777" w:rsidR="00D775D0" w:rsidRPr="00AE3B61" w:rsidRDefault="00D775D0" w:rsidP="00A46F10">
            <w:pPr>
              <w:rPr>
                <w:color w:val="000000"/>
              </w:rPr>
            </w:pPr>
            <w:r w:rsidRPr="00AE3B61">
              <w:t xml:space="preserve">Sleeve gastrectomy histopathology practice: A survey of ASMBS surgeon members. Doble JA, </w:t>
            </w:r>
            <w:r w:rsidRPr="00AE3B61">
              <w:rPr>
                <w:b/>
                <w:color w:val="000000"/>
              </w:rPr>
              <w:t>Karamchandani DM</w:t>
            </w:r>
            <w:r w:rsidRPr="00AE3B61">
              <w:t>, Rogers AM. Oral presentation at ASMBS Annual Meeting Obesity Week, Las Vegas, Nevada. November 2019. (Co-author)</w:t>
            </w:r>
          </w:p>
        </w:tc>
      </w:tr>
      <w:tr w:rsidR="00D775D0" w:rsidRPr="00AE3B61" w14:paraId="325B9441" w14:textId="77777777" w:rsidTr="00A46F10">
        <w:tc>
          <w:tcPr>
            <w:tcW w:w="711" w:type="dxa"/>
          </w:tcPr>
          <w:p w14:paraId="0D9698FA" w14:textId="77777777" w:rsidR="00D775D0" w:rsidRPr="00AE3B61" w:rsidRDefault="00D775D0" w:rsidP="00A46F10">
            <w:r w:rsidRPr="00AE3B61">
              <w:t>5.</w:t>
            </w:r>
          </w:p>
        </w:tc>
        <w:tc>
          <w:tcPr>
            <w:tcW w:w="9279" w:type="dxa"/>
          </w:tcPr>
          <w:p w14:paraId="657771F4" w14:textId="77777777" w:rsidR="00D775D0" w:rsidRPr="00AE3B61" w:rsidRDefault="00D775D0" w:rsidP="00A46F10">
            <w:r w:rsidRPr="00AE3B61">
              <w:t>Treatment Naïve Colonic Adenocarcinomas Close to the Serosal Surface: Challenges with T3 versus T4a Staging and Correlation with Clinical Outcomes. Pantaleon Vasquez R, King TS</w:t>
            </w:r>
            <w:r w:rsidRPr="00AE3B61">
              <w:rPr>
                <w:vertAlign w:val="superscript"/>
              </w:rPr>
              <w:t xml:space="preserve">, </w:t>
            </w:r>
            <w:r w:rsidRPr="00AE3B61">
              <w:t xml:space="preserve">Erdem Arslan M, Lee H, </w:t>
            </w:r>
            <w:r w:rsidRPr="00AE3B61">
              <w:rPr>
                <w:b/>
              </w:rPr>
              <w:t>Karamchandani DM</w:t>
            </w:r>
            <w:r w:rsidRPr="00AE3B61">
              <w:t>. Platform presentation at the 109</w:t>
            </w:r>
            <w:r w:rsidRPr="00A84C2F">
              <w:rPr>
                <w:vertAlign w:val="superscript"/>
              </w:rPr>
              <w:t>th</w:t>
            </w:r>
            <w:r w:rsidRPr="00AE3B61">
              <w:t xml:space="preserve"> Annual Meeting of the United States/Canadian Academy of Pathology, Los Angeles, March 2020 (Abstract published in Mod </w:t>
            </w:r>
            <w:proofErr w:type="spellStart"/>
            <w:r w:rsidRPr="00AE3B61">
              <w:t>Pathol</w:t>
            </w:r>
            <w:proofErr w:type="spellEnd"/>
            <w:r w:rsidRPr="00AE3B61">
              <w:t xml:space="preserve"> 2020.33(suppl2): 743-44). (Faculty Mentor/ Last author)</w:t>
            </w:r>
          </w:p>
        </w:tc>
      </w:tr>
      <w:tr w:rsidR="00D775D0" w:rsidRPr="00AE3B61" w14:paraId="7827F6F0" w14:textId="77777777" w:rsidTr="00A46F10">
        <w:tc>
          <w:tcPr>
            <w:tcW w:w="711" w:type="dxa"/>
          </w:tcPr>
          <w:p w14:paraId="7E5349B1" w14:textId="77777777" w:rsidR="00D775D0" w:rsidRPr="00AE3B61" w:rsidRDefault="00D775D0" w:rsidP="00A46F10">
            <w:r w:rsidRPr="00AE3B61">
              <w:t>6.</w:t>
            </w:r>
          </w:p>
        </w:tc>
        <w:tc>
          <w:tcPr>
            <w:tcW w:w="9279" w:type="dxa"/>
          </w:tcPr>
          <w:p w14:paraId="5C3F0176" w14:textId="77777777" w:rsidR="00D775D0" w:rsidRPr="00AE3B61" w:rsidRDefault="00D775D0" w:rsidP="00A46F10">
            <w:r w:rsidRPr="00AE3B61">
              <w:rPr>
                <w:bCs/>
              </w:rPr>
              <w:t xml:space="preserve">Atrophic, Autoimmune or Autoimmune Metaplastic Atrophic Gastritis: Reporting Patterns amongst a Diverse Group of Pathologists. Bloomquist S, Powell III J, </w:t>
            </w:r>
            <w:proofErr w:type="spellStart"/>
            <w:r w:rsidRPr="00AE3B61">
              <w:rPr>
                <w:bCs/>
              </w:rPr>
              <w:t>Masand</w:t>
            </w:r>
            <w:proofErr w:type="spellEnd"/>
            <w:r w:rsidRPr="00AE3B61">
              <w:rPr>
                <w:bCs/>
              </w:rPr>
              <w:t xml:space="preserve"> R, Dhall D, </w:t>
            </w:r>
            <w:r w:rsidRPr="00AE3B61">
              <w:rPr>
                <w:b/>
                <w:bCs/>
              </w:rPr>
              <w:t>Karamchandani</w:t>
            </w:r>
            <w:r w:rsidRPr="00AE3B61">
              <w:rPr>
                <w:b/>
                <w:bCs/>
                <w:vertAlign w:val="superscript"/>
              </w:rPr>
              <w:t xml:space="preserve"> </w:t>
            </w:r>
            <w:r w:rsidRPr="00AE3B61">
              <w:rPr>
                <w:b/>
                <w:bCs/>
              </w:rPr>
              <w:t>DM</w:t>
            </w:r>
            <w:r w:rsidRPr="00AE3B61">
              <w:rPr>
                <w:bCs/>
              </w:rPr>
              <w:t xml:space="preserve">, Jain S. </w:t>
            </w:r>
            <w:r w:rsidRPr="00AE3B61">
              <w:t>Platform presentation at the 109</w:t>
            </w:r>
            <w:r w:rsidRPr="00A84C2F">
              <w:rPr>
                <w:vertAlign w:val="superscript"/>
              </w:rPr>
              <w:t>th</w:t>
            </w:r>
            <w:r w:rsidRPr="00AE3B61">
              <w:t xml:space="preserve"> Annual Meeting of the United States/Canadian Academy of Pathology, Los Angeles, March 2020 (Abstract published in Mod </w:t>
            </w:r>
            <w:proofErr w:type="spellStart"/>
            <w:r w:rsidRPr="00AE3B61">
              <w:t>Pathol</w:t>
            </w:r>
            <w:proofErr w:type="spellEnd"/>
            <w:r w:rsidRPr="00AE3B61">
              <w:t xml:space="preserve"> 2020.33(suppl2): 1844-45). </w:t>
            </w:r>
            <w:r w:rsidRPr="00AE3B61">
              <w:rPr>
                <w:bCs/>
              </w:rPr>
              <w:t>(Co-author)</w:t>
            </w:r>
          </w:p>
        </w:tc>
      </w:tr>
      <w:tr w:rsidR="00D775D0" w:rsidRPr="00AE3B61" w14:paraId="21292EC6" w14:textId="77777777" w:rsidTr="00A46F10">
        <w:tc>
          <w:tcPr>
            <w:tcW w:w="711" w:type="dxa"/>
          </w:tcPr>
          <w:p w14:paraId="303944AF" w14:textId="77777777" w:rsidR="00D775D0" w:rsidRPr="00AE3B61" w:rsidRDefault="00D775D0" w:rsidP="00A46F10">
            <w:r w:rsidRPr="00AE3B61">
              <w:t>7.</w:t>
            </w:r>
          </w:p>
        </w:tc>
        <w:tc>
          <w:tcPr>
            <w:tcW w:w="9279" w:type="dxa"/>
          </w:tcPr>
          <w:p w14:paraId="200CABD8" w14:textId="77777777" w:rsidR="00D775D0" w:rsidRPr="00AE3B61" w:rsidRDefault="00D775D0" w:rsidP="00A46F10">
            <w:r w:rsidRPr="00AE3B61">
              <w:rPr>
                <w:color w:val="333333"/>
                <w:lang w:val="en"/>
              </w:rPr>
              <w:t xml:space="preserve">Scoring Depth of Invasion of Submucosally Invasive Adenocarcinoma in Esophageal Endoscopic Specimens: How Good are We? </w:t>
            </w:r>
            <w:r w:rsidRPr="00AE3B61">
              <w:rPr>
                <w:b/>
                <w:color w:val="333333"/>
                <w:lang w:val="en"/>
              </w:rPr>
              <w:t>Karamchandani DM</w:t>
            </w:r>
            <w:r w:rsidRPr="00AE3B61">
              <w:rPr>
                <w:color w:val="333333"/>
                <w:lang w:val="en"/>
              </w:rPr>
              <w:t xml:space="preserve">, Gonzalez RS, Westerhoff M, Westbrook L, Panarelli NC, King T, Arnold CA. </w:t>
            </w:r>
            <w:r w:rsidRPr="00AE3B61">
              <w:t>Platform presentation at the110</w:t>
            </w:r>
            <w:r w:rsidRPr="00A84C2F">
              <w:rPr>
                <w:vertAlign w:val="superscript"/>
              </w:rPr>
              <w:t>th</w:t>
            </w:r>
            <w:r w:rsidRPr="00AE3B61">
              <w:t xml:space="preserve"> </w:t>
            </w:r>
            <w:r w:rsidRPr="00AE3B61">
              <w:rPr>
                <w:color w:val="333333"/>
                <w:lang w:val="en"/>
              </w:rPr>
              <w:t xml:space="preserve">Annual United States and Canadian Academy of Pathology Virtual Meeting, March 2021 (Abstract published in Mod </w:t>
            </w:r>
            <w:proofErr w:type="spellStart"/>
            <w:r w:rsidRPr="00AE3B61">
              <w:rPr>
                <w:color w:val="333333"/>
                <w:lang w:val="en"/>
              </w:rPr>
              <w:t>Pathol</w:t>
            </w:r>
            <w:proofErr w:type="spellEnd"/>
            <w:r w:rsidRPr="00AE3B61">
              <w:rPr>
                <w:color w:val="333333"/>
                <w:lang w:val="en"/>
              </w:rPr>
              <w:t xml:space="preserve"> 2021.34 (suppl2): 432-33). (Presenter, first author)</w:t>
            </w:r>
          </w:p>
        </w:tc>
      </w:tr>
      <w:tr w:rsidR="00D775D0" w:rsidRPr="00AE3B61" w14:paraId="7A092A71" w14:textId="77777777" w:rsidTr="00A46F10">
        <w:tc>
          <w:tcPr>
            <w:tcW w:w="711" w:type="dxa"/>
          </w:tcPr>
          <w:p w14:paraId="43F42956" w14:textId="77777777" w:rsidR="00D775D0" w:rsidRPr="00AE3B61" w:rsidRDefault="00D775D0" w:rsidP="00A46F10">
            <w:r w:rsidRPr="00AE3B61">
              <w:t>8.</w:t>
            </w:r>
          </w:p>
        </w:tc>
        <w:tc>
          <w:tcPr>
            <w:tcW w:w="9279" w:type="dxa"/>
          </w:tcPr>
          <w:p w14:paraId="08E2A60E" w14:textId="77777777" w:rsidR="00D775D0" w:rsidRPr="00AE3B61" w:rsidRDefault="00D775D0" w:rsidP="00A46F10">
            <w:pPr>
              <w:rPr>
                <w:color w:val="222222"/>
                <w:shd w:val="clear" w:color="auto" w:fill="FFFFFF"/>
              </w:rPr>
            </w:pPr>
            <w:r w:rsidRPr="00AE3B61">
              <w:rPr>
                <w:color w:val="000000"/>
              </w:rPr>
              <w:t xml:space="preserve">Practice Patterns for Reporting Digestive System Neuroendocrine Neoplasms: Results from a Large, Comprehensive International Survey </w:t>
            </w:r>
            <w:r w:rsidRPr="00AE3B61">
              <w:rPr>
                <w:b/>
                <w:bCs/>
                <w:color w:val="333333"/>
                <w:lang w:val="en"/>
              </w:rPr>
              <w:t>Karamchandani DM</w:t>
            </w:r>
            <w:r w:rsidRPr="00AE3B61">
              <w:rPr>
                <w:color w:val="333333"/>
                <w:lang w:val="en"/>
              </w:rPr>
              <w:t xml:space="preserve">, Cox B, La Rosa S, Bellizzi A, Shi C, Gonzalez RS. </w:t>
            </w:r>
            <w:r w:rsidRPr="00AE3B61">
              <w:t>Platform presentation at the 111</w:t>
            </w:r>
            <w:r w:rsidRPr="00AE3B61">
              <w:rPr>
                <w:vertAlign w:val="superscript"/>
              </w:rPr>
              <w:t>th</w:t>
            </w:r>
            <w:r w:rsidRPr="00AE3B61">
              <w:t xml:space="preserve"> Annual Meeting of the United States/Canadian Academy of Pathology, Los Angeles, California, March 2022 (</w:t>
            </w:r>
            <w:r w:rsidRPr="00AE3B61">
              <w:rPr>
                <w:color w:val="333333"/>
                <w:lang w:val="en"/>
              </w:rPr>
              <w:t xml:space="preserve">Abstract (no.438) published in USCAP 2022 Abstracts: Gastrointestinal Pathology. </w:t>
            </w:r>
            <w:r w:rsidRPr="00AE3B61">
              <w:rPr>
                <w:i/>
                <w:iCs/>
                <w:color w:val="222222"/>
                <w:shd w:val="clear" w:color="auto" w:fill="FFFFFF"/>
              </w:rPr>
              <w:t xml:space="preserve">Mod </w:t>
            </w:r>
            <w:proofErr w:type="spellStart"/>
            <w:r w:rsidRPr="00AE3B61">
              <w:rPr>
                <w:i/>
                <w:iCs/>
                <w:color w:val="222222"/>
                <w:shd w:val="clear" w:color="auto" w:fill="FFFFFF"/>
              </w:rPr>
              <w:t>Pathol</w:t>
            </w:r>
            <w:proofErr w:type="spellEnd"/>
            <w:r w:rsidRPr="00AE3B61">
              <w:rPr>
                <w:color w:val="222222"/>
                <w:shd w:val="clear" w:color="auto" w:fill="FFFFFF"/>
              </w:rPr>
              <w:t xml:space="preserve"> 2022: </w:t>
            </w:r>
            <w:r w:rsidRPr="00AE3B61">
              <w:rPr>
                <w:b/>
                <w:bCs/>
                <w:color w:val="222222"/>
                <w:shd w:val="clear" w:color="auto" w:fill="FFFFFF"/>
              </w:rPr>
              <w:t>35</w:t>
            </w:r>
            <w:r w:rsidRPr="00AE3B61">
              <w:rPr>
                <w:color w:val="222222"/>
                <w:shd w:val="clear" w:color="auto" w:fill="FFFFFF"/>
              </w:rPr>
              <w:t xml:space="preserve"> (Suppl 2): 475-476).  </w:t>
            </w:r>
            <w:r w:rsidRPr="00AE3B61">
              <w:rPr>
                <w:color w:val="333333"/>
                <w:lang w:val="en"/>
              </w:rPr>
              <w:t>(Presenter, first author)</w:t>
            </w:r>
          </w:p>
        </w:tc>
      </w:tr>
      <w:tr w:rsidR="00D775D0" w:rsidRPr="00AE3B61" w14:paraId="34FDAB66" w14:textId="77777777" w:rsidTr="00A46F10">
        <w:tc>
          <w:tcPr>
            <w:tcW w:w="711" w:type="dxa"/>
          </w:tcPr>
          <w:p w14:paraId="4CAE3C91" w14:textId="77777777" w:rsidR="00D775D0" w:rsidRPr="00AE3B61" w:rsidRDefault="00D775D0" w:rsidP="00A46F10">
            <w:r w:rsidRPr="00AE3B61">
              <w:t>9.</w:t>
            </w:r>
          </w:p>
        </w:tc>
        <w:tc>
          <w:tcPr>
            <w:tcW w:w="9279" w:type="dxa"/>
          </w:tcPr>
          <w:p w14:paraId="535668C2" w14:textId="1C94182A" w:rsidR="00D775D0" w:rsidRPr="00AE3B61" w:rsidRDefault="00D775D0" w:rsidP="00A46F10">
            <w:r w:rsidRPr="00AE3B61">
              <w:rPr>
                <w:color w:val="000000"/>
              </w:rPr>
              <w:t>Follow Up Biopsies in Gastrointestinal Immune Checkpoint Inhibitor Toxicity May Show Markedly Different Inflammatory Patterns Than Initial Injury,</w:t>
            </w:r>
            <w:r w:rsidRPr="00AE3B61">
              <w:rPr>
                <w:color w:val="333333"/>
                <w:shd w:val="clear" w:color="auto" w:fill="F5F5F5"/>
              </w:rPr>
              <w:t xml:space="preserve"> </w:t>
            </w:r>
            <w:r w:rsidRPr="00AE3B61">
              <w:rPr>
                <w:color w:val="333333"/>
                <w:shd w:val="clear" w:color="auto" w:fill="FFFFFF"/>
              </w:rPr>
              <w:t xml:space="preserve">Tomm N, Szczepanski J, Fang J, Choi WT, Xue Y, Setia N, </w:t>
            </w:r>
            <w:r w:rsidRPr="00AE3B61">
              <w:rPr>
                <w:b/>
                <w:bCs/>
                <w:color w:val="333333"/>
                <w:shd w:val="clear" w:color="auto" w:fill="FFFFFF"/>
              </w:rPr>
              <w:t>Karamchandani DM</w:t>
            </w:r>
            <w:r w:rsidRPr="00AE3B61">
              <w:rPr>
                <w:color w:val="333333"/>
                <w:shd w:val="clear" w:color="auto" w:fill="FFFFFF"/>
              </w:rPr>
              <w:t>, Westerhoff M.</w:t>
            </w:r>
            <w:r w:rsidRPr="00AE3B61">
              <w:rPr>
                <w:color w:val="333333"/>
                <w:lang w:val="en"/>
              </w:rPr>
              <w:t xml:space="preserve"> </w:t>
            </w:r>
            <w:r w:rsidRPr="00AE3B61">
              <w:t>Platform presentation at the 111</w:t>
            </w:r>
            <w:r w:rsidRPr="00A84C2F">
              <w:rPr>
                <w:vertAlign w:val="superscript"/>
              </w:rPr>
              <w:t>th</w:t>
            </w:r>
            <w:r w:rsidRPr="00AE3B61">
              <w:t xml:space="preserve"> Annual Meeting of the United States/Canadian Academy of Pathology, Los Angeles, California. March 2022. (</w:t>
            </w:r>
            <w:r w:rsidRPr="00AE3B61">
              <w:rPr>
                <w:color w:val="333333"/>
                <w:lang w:val="en"/>
              </w:rPr>
              <w:t xml:space="preserve">Abstract (no.490) published in USCAP 2022 Abstracts: Gastrointestinal Pathology. </w:t>
            </w:r>
            <w:r w:rsidRPr="00AE3B61">
              <w:rPr>
                <w:i/>
                <w:iCs/>
                <w:color w:val="222222"/>
                <w:shd w:val="clear" w:color="auto" w:fill="FFFFFF"/>
              </w:rPr>
              <w:t xml:space="preserve">Mod </w:t>
            </w:r>
            <w:proofErr w:type="spellStart"/>
            <w:r w:rsidRPr="00AE3B61">
              <w:rPr>
                <w:i/>
                <w:iCs/>
                <w:color w:val="222222"/>
                <w:shd w:val="clear" w:color="auto" w:fill="FFFFFF"/>
              </w:rPr>
              <w:t>Pathol</w:t>
            </w:r>
            <w:proofErr w:type="spellEnd"/>
            <w:r w:rsidR="00831869">
              <w:rPr>
                <w:color w:val="222222"/>
                <w:shd w:val="clear" w:color="auto" w:fill="FFFFFF"/>
              </w:rPr>
              <w:t xml:space="preserve"> </w:t>
            </w:r>
            <w:r w:rsidRPr="00AE3B61">
              <w:rPr>
                <w:color w:val="222222"/>
                <w:shd w:val="clear" w:color="auto" w:fill="FFFFFF"/>
              </w:rPr>
              <w:t xml:space="preserve">2022: </w:t>
            </w:r>
            <w:r w:rsidRPr="00AE3B61">
              <w:rPr>
                <w:b/>
                <w:bCs/>
                <w:color w:val="222222"/>
                <w:shd w:val="clear" w:color="auto" w:fill="FFFFFF"/>
              </w:rPr>
              <w:t>35</w:t>
            </w:r>
            <w:r w:rsidRPr="00AE3B61">
              <w:rPr>
                <w:color w:val="222222"/>
                <w:shd w:val="clear" w:color="auto" w:fill="FFFFFF"/>
              </w:rPr>
              <w:t> (Suppl 2): 528-529). (Co-author)</w:t>
            </w:r>
          </w:p>
        </w:tc>
      </w:tr>
    </w:tbl>
    <w:p w14:paraId="3AF1AF91" w14:textId="77777777" w:rsidR="00D775D0" w:rsidRPr="00AE3B61" w:rsidRDefault="00D775D0" w:rsidP="00B4095F">
      <w:pPr>
        <w:ind w:left="120"/>
        <w:rPr>
          <w:u w:val="single"/>
        </w:rPr>
      </w:pPr>
    </w:p>
    <w:p w14:paraId="43D361D3" w14:textId="64E92D35" w:rsidR="008A73E0" w:rsidRPr="00AE3B61" w:rsidRDefault="008A73E0" w:rsidP="00B4095F">
      <w:pPr>
        <w:ind w:left="120"/>
        <w:rPr>
          <w:u w:val="single"/>
        </w:rPr>
      </w:pPr>
      <w:r w:rsidRPr="00AE3B61">
        <w:rPr>
          <w:u w:val="single"/>
        </w:rPr>
        <w:t>Proceedings of Meetings</w:t>
      </w:r>
      <w:r w:rsidR="00D775D0" w:rsidRPr="00AE3B61">
        <w:rPr>
          <w:u w:val="single"/>
        </w:rPr>
        <w:t xml:space="preserve"> (posters)</w:t>
      </w:r>
    </w:p>
    <w:p w14:paraId="1F5CAF46" w14:textId="77777777" w:rsidR="008A73E0" w:rsidRPr="00AE3B61" w:rsidRDefault="008A73E0" w:rsidP="00B4095F">
      <w:pPr>
        <w:ind w:left="120"/>
        <w:rPr>
          <w:u w:val="single"/>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5"/>
        <w:gridCol w:w="9285"/>
      </w:tblGrid>
      <w:tr w:rsidR="008A73E0" w:rsidRPr="00AE3B61" w14:paraId="4DE3363B" w14:textId="77777777" w:rsidTr="008A73E0">
        <w:tc>
          <w:tcPr>
            <w:tcW w:w="720" w:type="dxa"/>
          </w:tcPr>
          <w:p w14:paraId="41BCDF2E" w14:textId="77777777" w:rsidR="008A73E0" w:rsidRPr="00AE3B61" w:rsidRDefault="008A73E0" w:rsidP="00B4095F">
            <w:pPr>
              <w:numPr>
                <w:ilvl w:val="0"/>
                <w:numId w:val="13"/>
              </w:numPr>
              <w:ind w:left="360"/>
            </w:pPr>
          </w:p>
        </w:tc>
        <w:tc>
          <w:tcPr>
            <w:tcW w:w="9492" w:type="dxa"/>
          </w:tcPr>
          <w:p w14:paraId="05CABDE2" w14:textId="273D5601" w:rsidR="008A73E0" w:rsidRPr="00AE3B61" w:rsidRDefault="001C260C" w:rsidP="00B769BE">
            <w:pPr>
              <w:jc w:val="both"/>
            </w:pPr>
            <w:proofErr w:type="spellStart"/>
            <w:r w:rsidRPr="00AE3B61">
              <w:t>Osteomyelosclerosis</w:t>
            </w:r>
            <w:proofErr w:type="spellEnd"/>
            <w:r w:rsidRPr="00AE3B61">
              <w:t xml:space="preserve">. Deepak Kumar Singh, </w:t>
            </w:r>
            <w:r w:rsidRPr="00AE3B61">
              <w:rPr>
                <w:b/>
              </w:rPr>
              <w:t>Mahajan D</w:t>
            </w:r>
            <w:r w:rsidRPr="00AE3B61">
              <w:t>, Nigam S, Singh T, Kar P. Poster presentation at the 19</w:t>
            </w:r>
            <w:r w:rsidRPr="00AE3B61">
              <w:rPr>
                <w:vertAlign w:val="superscript"/>
              </w:rPr>
              <w:t>th</w:t>
            </w:r>
            <w:r w:rsidRPr="00AE3B61">
              <w:t xml:space="preserve"> Annual Conference of Indian Association of Pathologists and Microbiologists (Delhi Chapter), New Delhi, India. April 2004. </w:t>
            </w:r>
            <w:r w:rsidR="00B769BE" w:rsidRPr="00AE3B61">
              <w:rPr>
                <w:color w:val="333333"/>
                <w:lang w:val="en"/>
              </w:rPr>
              <w:t>(Co-author)</w:t>
            </w:r>
          </w:p>
        </w:tc>
      </w:tr>
      <w:tr w:rsidR="008A73E0" w:rsidRPr="00AE3B61" w14:paraId="5A12D4BB" w14:textId="77777777" w:rsidTr="008A73E0">
        <w:tc>
          <w:tcPr>
            <w:tcW w:w="720" w:type="dxa"/>
          </w:tcPr>
          <w:p w14:paraId="20A458F1" w14:textId="77777777" w:rsidR="008A73E0" w:rsidRPr="00AE3B61" w:rsidRDefault="008A73E0" w:rsidP="00B4095F">
            <w:pPr>
              <w:numPr>
                <w:ilvl w:val="0"/>
                <w:numId w:val="13"/>
              </w:numPr>
              <w:ind w:left="360"/>
            </w:pPr>
          </w:p>
        </w:tc>
        <w:tc>
          <w:tcPr>
            <w:tcW w:w="9492" w:type="dxa"/>
          </w:tcPr>
          <w:p w14:paraId="5BF4D16B" w14:textId="7B295ECF" w:rsidR="008A73E0" w:rsidRPr="00AE3B61" w:rsidRDefault="0080114B" w:rsidP="00B769BE">
            <w:pPr>
              <w:pStyle w:val="BodyText"/>
              <w:ind w:right="0"/>
              <w:jc w:val="both"/>
            </w:pPr>
            <w:r w:rsidRPr="00AE3B61">
              <w:t xml:space="preserve">Primary Cutaneous Cryptococcosis with TB- A case report. </w:t>
            </w:r>
            <w:r w:rsidRPr="00AE3B61">
              <w:rPr>
                <w:b/>
              </w:rPr>
              <w:t>Mahajan D</w:t>
            </w:r>
            <w:r w:rsidRPr="00AE3B61">
              <w:t>, Nigam S, Chaturvedi KU. Poster presentation at the 19</w:t>
            </w:r>
            <w:r w:rsidRPr="00AE3B61">
              <w:rPr>
                <w:vertAlign w:val="superscript"/>
              </w:rPr>
              <w:t>th</w:t>
            </w:r>
            <w:r w:rsidRPr="00AE3B61">
              <w:t xml:space="preserve"> Annual Conference of Indian Association of Pathologists and Microbiologists (Delhi Chapter), New Delhi, India. April 2004.</w:t>
            </w:r>
            <w:r w:rsidR="00B769BE" w:rsidRPr="00AE3B61">
              <w:t xml:space="preserve"> </w:t>
            </w:r>
            <w:r w:rsidR="00B769BE" w:rsidRPr="00AE3B61">
              <w:rPr>
                <w:color w:val="333333"/>
                <w:lang w:val="en"/>
              </w:rPr>
              <w:t>(First author)</w:t>
            </w:r>
          </w:p>
        </w:tc>
      </w:tr>
      <w:tr w:rsidR="0080114B" w:rsidRPr="00AE3B61" w14:paraId="70BBF6EC" w14:textId="77777777" w:rsidTr="008A73E0">
        <w:tc>
          <w:tcPr>
            <w:tcW w:w="720" w:type="dxa"/>
          </w:tcPr>
          <w:p w14:paraId="36A1C488" w14:textId="77777777" w:rsidR="0080114B" w:rsidRPr="00AE3B61" w:rsidRDefault="0080114B" w:rsidP="00B4095F">
            <w:pPr>
              <w:numPr>
                <w:ilvl w:val="0"/>
                <w:numId w:val="13"/>
              </w:numPr>
              <w:ind w:left="360"/>
            </w:pPr>
          </w:p>
        </w:tc>
        <w:tc>
          <w:tcPr>
            <w:tcW w:w="9492" w:type="dxa"/>
          </w:tcPr>
          <w:p w14:paraId="76FD5BE9" w14:textId="49882302" w:rsidR="0080114B" w:rsidRPr="00AE3B61" w:rsidRDefault="0080114B" w:rsidP="00B769BE">
            <w:pPr>
              <w:pStyle w:val="BodyText"/>
              <w:ind w:right="0"/>
              <w:jc w:val="both"/>
            </w:pPr>
            <w:r w:rsidRPr="00AE3B61">
              <w:t xml:space="preserve">Hematological Profile in a Case of Parathyroid Adenoma. </w:t>
            </w:r>
            <w:r w:rsidRPr="00AE3B61">
              <w:rPr>
                <w:b/>
                <w:lang w:val="sv-SE"/>
              </w:rPr>
              <w:t>Mahajan D</w:t>
            </w:r>
            <w:r w:rsidRPr="00AE3B61">
              <w:rPr>
                <w:lang w:val="sv-SE"/>
              </w:rPr>
              <w:t xml:space="preserve">, Singh T, Batra VV, Singhal S, Agarwal PN. </w:t>
            </w:r>
            <w:r w:rsidRPr="00AE3B61">
              <w:t>Poster presentation at the XV Annual Conference of Delhi Society of Hematology, New Delhi, India. July 2004.</w:t>
            </w:r>
            <w:r w:rsidR="00B769BE" w:rsidRPr="00AE3B61">
              <w:t xml:space="preserve"> </w:t>
            </w:r>
            <w:r w:rsidR="00B769BE" w:rsidRPr="00AE3B61">
              <w:rPr>
                <w:color w:val="333333"/>
                <w:lang w:val="en"/>
              </w:rPr>
              <w:t>(First author)</w:t>
            </w:r>
          </w:p>
        </w:tc>
      </w:tr>
      <w:tr w:rsidR="0080114B" w:rsidRPr="00AE3B61" w14:paraId="1B5D0797" w14:textId="77777777" w:rsidTr="008A73E0">
        <w:tc>
          <w:tcPr>
            <w:tcW w:w="720" w:type="dxa"/>
          </w:tcPr>
          <w:p w14:paraId="7E484CDF" w14:textId="77777777" w:rsidR="0080114B" w:rsidRPr="00AE3B61" w:rsidRDefault="0080114B" w:rsidP="00B4095F">
            <w:pPr>
              <w:numPr>
                <w:ilvl w:val="0"/>
                <w:numId w:val="13"/>
              </w:numPr>
              <w:ind w:left="360"/>
            </w:pPr>
          </w:p>
        </w:tc>
        <w:tc>
          <w:tcPr>
            <w:tcW w:w="9492" w:type="dxa"/>
          </w:tcPr>
          <w:p w14:paraId="36BA124E" w14:textId="38484934" w:rsidR="0080114B" w:rsidRPr="00AE3B61" w:rsidRDefault="0080114B" w:rsidP="00831869">
            <w:pPr>
              <w:pStyle w:val="BodyText"/>
              <w:ind w:right="0"/>
              <w:jc w:val="both"/>
              <w:rPr>
                <w:u w:val="single"/>
              </w:rPr>
            </w:pPr>
            <w:r w:rsidRPr="00AE3B61">
              <w:t>Metastasis</w:t>
            </w:r>
            <w:r w:rsidRPr="00AE3B61">
              <w:rPr>
                <w:b/>
              </w:rPr>
              <w:t xml:space="preserve"> </w:t>
            </w:r>
            <w:r w:rsidRPr="00AE3B61">
              <w:t xml:space="preserve">of Squamous Cell Carcinoma of the Cervix to a Benign Endometrial Polyp. </w:t>
            </w:r>
            <w:r w:rsidRPr="00AE3B61">
              <w:rPr>
                <w:b/>
              </w:rPr>
              <w:t>Mahajan D</w:t>
            </w:r>
            <w:r w:rsidRPr="00AE3B61">
              <w:t xml:space="preserve">, Khurana N, Arora P. Poster presentation at the </w:t>
            </w:r>
            <w:proofErr w:type="spellStart"/>
            <w:r w:rsidRPr="00AE3B61">
              <w:t>XX</w:t>
            </w:r>
            <w:r w:rsidRPr="00AE3B61">
              <w:rPr>
                <w:vertAlign w:val="superscript"/>
              </w:rPr>
              <w:t>th</w:t>
            </w:r>
            <w:proofErr w:type="spellEnd"/>
            <w:r w:rsidRPr="00AE3B61">
              <w:t xml:space="preserve"> Annual Conference of Indian Association of Pathologists and Microbiologists (Delhi Chapter), New Delhi, India. April 2005.</w:t>
            </w:r>
            <w:r w:rsidR="00831869">
              <w:t xml:space="preserve"> </w:t>
            </w:r>
            <w:r w:rsidR="00B769BE" w:rsidRPr="00AE3B61">
              <w:rPr>
                <w:color w:val="333333"/>
                <w:lang w:val="en"/>
              </w:rPr>
              <w:t>(First author)</w:t>
            </w:r>
          </w:p>
        </w:tc>
      </w:tr>
      <w:tr w:rsidR="0080114B" w:rsidRPr="00AE3B61" w14:paraId="2DD2C662" w14:textId="77777777" w:rsidTr="008A73E0">
        <w:tc>
          <w:tcPr>
            <w:tcW w:w="720" w:type="dxa"/>
          </w:tcPr>
          <w:p w14:paraId="29C4266A" w14:textId="77777777" w:rsidR="0080114B" w:rsidRPr="00AE3B61" w:rsidRDefault="0080114B" w:rsidP="00B4095F">
            <w:pPr>
              <w:numPr>
                <w:ilvl w:val="0"/>
                <w:numId w:val="13"/>
              </w:numPr>
              <w:ind w:left="360"/>
            </w:pPr>
          </w:p>
        </w:tc>
        <w:tc>
          <w:tcPr>
            <w:tcW w:w="9492" w:type="dxa"/>
          </w:tcPr>
          <w:p w14:paraId="65028C71" w14:textId="7D2717FE" w:rsidR="0080114B" w:rsidRPr="00AE3B61" w:rsidRDefault="0080114B" w:rsidP="00B769BE">
            <w:pPr>
              <w:pStyle w:val="BodyText"/>
              <w:ind w:right="0"/>
              <w:jc w:val="both"/>
            </w:pPr>
            <w:r w:rsidRPr="00AE3B61">
              <w:t xml:space="preserve">Familial Fallopian Tube Carcinoma Presenting as a Metachronous Malignancy in a Patient of Carcinoma Breast Following Tamoxifen Therapy. </w:t>
            </w:r>
            <w:r w:rsidRPr="00AE3B61">
              <w:rPr>
                <w:b/>
              </w:rPr>
              <w:t>Mahajan D,</w:t>
            </w:r>
            <w:r w:rsidRPr="00AE3B61">
              <w:t xml:space="preserve"> Nigam S, Mandal AK, Arora R. </w:t>
            </w:r>
            <w:proofErr w:type="spellStart"/>
            <w:r w:rsidRPr="00AE3B61">
              <w:t>XX</w:t>
            </w:r>
            <w:r w:rsidRPr="00AE3B61">
              <w:rPr>
                <w:vertAlign w:val="superscript"/>
              </w:rPr>
              <w:t>th</w:t>
            </w:r>
            <w:proofErr w:type="spellEnd"/>
            <w:r w:rsidRPr="00AE3B61">
              <w:t>.</w:t>
            </w:r>
            <w:r w:rsidR="00181F7D" w:rsidRPr="00AE3B61">
              <w:t xml:space="preserve"> </w:t>
            </w:r>
            <w:r w:rsidRPr="00AE3B61">
              <w:t>Poster presentation at the Annual Conference of Indian Association of Pathologists and Microbiologists (Delhi Chapter), New Delhi, India. April 2005.</w:t>
            </w:r>
            <w:r w:rsidR="00B769BE" w:rsidRPr="00AE3B61">
              <w:rPr>
                <w:color w:val="333333"/>
                <w:lang w:val="en"/>
              </w:rPr>
              <w:t xml:space="preserve"> (First author)</w:t>
            </w:r>
          </w:p>
        </w:tc>
      </w:tr>
      <w:tr w:rsidR="0080114B" w:rsidRPr="00AE3B61" w14:paraId="500606FF" w14:textId="77777777" w:rsidTr="008A73E0">
        <w:tc>
          <w:tcPr>
            <w:tcW w:w="720" w:type="dxa"/>
          </w:tcPr>
          <w:p w14:paraId="3C46F0FE" w14:textId="77777777" w:rsidR="0080114B" w:rsidRPr="00AE3B61" w:rsidRDefault="0080114B" w:rsidP="00B4095F">
            <w:pPr>
              <w:numPr>
                <w:ilvl w:val="0"/>
                <w:numId w:val="13"/>
              </w:numPr>
              <w:ind w:left="360"/>
            </w:pPr>
          </w:p>
        </w:tc>
        <w:tc>
          <w:tcPr>
            <w:tcW w:w="9492" w:type="dxa"/>
          </w:tcPr>
          <w:p w14:paraId="08982668" w14:textId="5FD06195" w:rsidR="0080114B" w:rsidRPr="00AE3B61" w:rsidRDefault="0080114B" w:rsidP="00B769BE">
            <w:pPr>
              <w:jc w:val="both"/>
            </w:pPr>
            <w:r w:rsidRPr="00AE3B61">
              <w:t xml:space="preserve">Bancroftian </w:t>
            </w:r>
            <w:proofErr w:type="spellStart"/>
            <w:r w:rsidRPr="00AE3B61">
              <w:t>Microfilariasis</w:t>
            </w:r>
            <w:proofErr w:type="spellEnd"/>
            <w:r w:rsidRPr="00AE3B61">
              <w:t xml:space="preserve"> in Association with Cold Abscess. Setia N, </w:t>
            </w:r>
            <w:r w:rsidRPr="00AE3B61">
              <w:rPr>
                <w:b/>
              </w:rPr>
              <w:t>Mahajan D</w:t>
            </w:r>
            <w:r w:rsidRPr="00AE3B61">
              <w:t xml:space="preserve">, Jain S. </w:t>
            </w:r>
            <w:proofErr w:type="spellStart"/>
            <w:r w:rsidRPr="00AE3B61">
              <w:t>XX</w:t>
            </w:r>
            <w:r w:rsidRPr="00AE3B61">
              <w:rPr>
                <w:vertAlign w:val="superscript"/>
              </w:rPr>
              <w:t>th</w:t>
            </w:r>
            <w:proofErr w:type="spellEnd"/>
            <w:r w:rsidRPr="00AE3B61">
              <w:t>.</w:t>
            </w:r>
            <w:r w:rsidR="00181F7D" w:rsidRPr="00AE3B61">
              <w:t xml:space="preserve"> </w:t>
            </w:r>
            <w:r w:rsidRPr="00AE3B61">
              <w:t>Poster presentation at the Annual Conference of Indian Association of Pathologists and Microbiologists (Delhi Chapter), New Delhi, India. April 2005.</w:t>
            </w:r>
            <w:r w:rsidR="00B769BE" w:rsidRPr="00AE3B61">
              <w:rPr>
                <w:color w:val="333333"/>
                <w:lang w:val="en"/>
              </w:rPr>
              <w:t xml:space="preserve"> (Co-author)</w:t>
            </w:r>
          </w:p>
        </w:tc>
      </w:tr>
      <w:tr w:rsidR="0080114B" w:rsidRPr="00AE3B61" w14:paraId="1E413E69" w14:textId="77777777" w:rsidTr="008A73E0">
        <w:tc>
          <w:tcPr>
            <w:tcW w:w="720" w:type="dxa"/>
          </w:tcPr>
          <w:p w14:paraId="202D43E4" w14:textId="77777777" w:rsidR="0080114B" w:rsidRPr="00AE3B61" w:rsidRDefault="0080114B" w:rsidP="00B4095F">
            <w:pPr>
              <w:numPr>
                <w:ilvl w:val="0"/>
                <w:numId w:val="13"/>
              </w:numPr>
              <w:ind w:left="360"/>
            </w:pPr>
          </w:p>
        </w:tc>
        <w:tc>
          <w:tcPr>
            <w:tcW w:w="9492" w:type="dxa"/>
          </w:tcPr>
          <w:p w14:paraId="03924A83" w14:textId="583C8A23" w:rsidR="0080114B" w:rsidRPr="00AE3B61" w:rsidRDefault="0080114B" w:rsidP="00B769BE">
            <w:pPr>
              <w:jc w:val="both"/>
            </w:pPr>
            <w:r w:rsidRPr="00AE3B61">
              <w:rPr>
                <w:rStyle w:val="Strong"/>
                <w:b w:val="0"/>
              </w:rPr>
              <w:t xml:space="preserve">Pistachio Green Brain Discoloration Associated with Methylene Blue Use: An Autopsy Series. </w:t>
            </w:r>
            <w:r w:rsidRPr="00AE3B61">
              <w:rPr>
                <w:rStyle w:val="Emphasis"/>
                <w:bCs/>
                <w:i w:val="0"/>
              </w:rPr>
              <w:t xml:space="preserve">EA Douglas, </w:t>
            </w:r>
            <w:r w:rsidRPr="00AE3B61">
              <w:rPr>
                <w:rStyle w:val="Emphasis"/>
                <w:b/>
                <w:bCs/>
                <w:i w:val="0"/>
              </w:rPr>
              <w:t>D Mahajan</w:t>
            </w:r>
            <w:r w:rsidRPr="00AE3B61">
              <w:rPr>
                <w:rStyle w:val="Emphasis"/>
                <w:bCs/>
                <w:i w:val="0"/>
              </w:rPr>
              <w:t xml:space="preserve">, RA. </w:t>
            </w:r>
            <w:proofErr w:type="spellStart"/>
            <w:r w:rsidRPr="00AE3B61">
              <w:rPr>
                <w:rStyle w:val="Emphasis"/>
                <w:bCs/>
                <w:i w:val="0"/>
              </w:rPr>
              <w:t>Prayson</w:t>
            </w:r>
            <w:proofErr w:type="spellEnd"/>
            <w:r w:rsidRPr="00AE3B61">
              <w:rPr>
                <w:rStyle w:val="Emphasis"/>
                <w:bCs/>
                <w:i w:val="0"/>
              </w:rPr>
              <w:t>.</w:t>
            </w:r>
            <w:r w:rsidRPr="00AE3B61">
              <w:t xml:space="preserve"> Poster presentation at the 97</w:t>
            </w:r>
            <w:r w:rsidRPr="00A84C2F">
              <w:rPr>
                <w:vertAlign w:val="superscript"/>
              </w:rPr>
              <w:t>th</w:t>
            </w:r>
            <w:r w:rsidRPr="00AE3B61">
              <w:t xml:space="preserve"> Annual Meeting of the United States/Canadian Academy of Pathology, Denver, Col</w:t>
            </w:r>
            <w:r w:rsidR="001F21F3" w:rsidRPr="00AE3B61">
              <w:t>o</w:t>
            </w:r>
            <w:r w:rsidRPr="00AE3B61">
              <w:t xml:space="preserve">rado. March 2008. Abstract published in Modern Pathology 2008; 21(1S): 5A. </w:t>
            </w:r>
            <w:r w:rsidR="00B769BE" w:rsidRPr="00AE3B61">
              <w:rPr>
                <w:color w:val="333333"/>
                <w:lang w:val="en"/>
              </w:rPr>
              <w:t>(Co-author)</w:t>
            </w:r>
          </w:p>
        </w:tc>
      </w:tr>
      <w:tr w:rsidR="0080114B" w:rsidRPr="00AE3B61" w14:paraId="0D4427FE" w14:textId="77777777" w:rsidTr="008A73E0">
        <w:tc>
          <w:tcPr>
            <w:tcW w:w="720" w:type="dxa"/>
          </w:tcPr>
          <w:p w14:paraId="412FE672" w14:textId="77777777" w:rsidR="0080114B" w:rsidRPr="00AE3B61" w:rsidRDefault="0080114B" w:rsidP="00B4095F">
            <w:pPr>
              <w:numPr>
                <w:ilvl w:val="0"/>
                <w:numId w:val="13"/>
              </w:numPr>
              <w:ind w:left="360"/>
            </w:pPr>
          </w:p>
        </w:tc>
        <w:tc>
          <w:tcPr>
            <w:tcW w:w="9492" w:type="dxa"/>
          </w:tcPr>
          <w:p w14:paraId="65A886B1" w14:textId="482D248F" w:rsidR="0080114B" w:rsidRPr="00AE3B61" w:rsidRDefault="0080114B" w:rsidP="0080114B">
            <w:pPr>
              <w:jc w:val="both"/>
              <w:rPr>
                <w:rStyle w:val="Strong"/>
                <w:b w:val="0"/>
                <w:bCs w:val="0"/>
              </w:rPr>
            </w:pPr>
            <w:r w:rsidRPr="00AE3B61">
              <w:rPr>
                <w:bCs/>
              </w:rPr>
              <w:t>Incidental Reduction in Size of Liver Hemangioma Following Use of Avastin (Vascular Endothelial Growth Factor Inhibitor) for Treatment of Metastatic Colorectal Carcinoma</w:t>
            </w:r>
            <w:r w:rsidRPr="00AE3B61">
              <w:t xml:space="preserve">".  </w:t>
            </w:r>
            <w:r w:rsidRPr="00AE3B61">
              <w:rPr>
                <w:b/>
              </w:rPr>
              <w:t>Mahajan D</w:t>
            </w:r>
            <w:r w:rsidRPr="00AE3B61">
              <w:t>, Miller C, Hirose K, McCullough A, Yerian L. Poster presentation at the Annual Meeting of the College of American Pathologists. San Diego, CA. September 2008.</w:t>
            </w:r>
            <w:r w:rsidR="00831869">
              <w:t xml:space="preserve"> </w:t>
            </w:r>
            <w:r w:rsidRPr="00AE3B61">
              <w:t xml:space="preserve">Abstract published in Archives of Pathology and Laboratory Medicine 2008; 132(9): 1471. </w:t>
            </w:r>
            <w:r w:rsidR="00B769BE" w:rsidRPr="00AE3B61">
              <w:rPr>
                <w:color w:val="333333"/>
                <w:lang w:val="en"/>
              </w:rPr>
              <w:t>(First author)</w:t>
            </w:r>
          </w:p>
        </w:tc>
      </w:tr>
      <w:tr w:rsidR="0080114B" w:rsidRPr="00AE3B61" w14:paraId="7207A70D" w14:textId="77777777" w:rsidTr="008A73E0">
        <w:tc>
          <w:tcPr>
            <w:tcW w:w="720" w:type="dxa"/>
          </w:tcPr>
          <w:p w14:paraId="0D11B843" w14:textId="77777777" w:rsidR="0080114B" w:rsidRPr="00AE3B61" w:rsidRDefault="0080114B" w:rsidP="00B4095F">
            <w:pPr>
              <w:numPr>
                <w:ilvl w:val="0"/>
                <w:numId w:val="13"/>
              </w:numPr>
              <w:ind w:left="360"/>
            </w:pPr>
          </w:p>
        </w:tc>
        <w:tc>
          <w:tcPr>
            <w:tcW w:w="9492" w:type="dxa"/>
          </w:tcPr>
          <w:p w14:paraId="7BD69463" w14:textId="6D2D875F" w:rsidR="0080114B" w:rsidRPr="00AE3B61" w:rsidRDefault="0080114B" w:rsidP="0080114B">
            <w:pPr>
              <w:jc w:val="both"/>
              <w:rPr>
                <w:rStyle w:val="Strong"/>
                <w:b w:val="0"/>
                <w:bCs w:val="0"/>
              </w:rPr>
            </w:pPr>
            <w:r w:rsidRPr="00AE3B61">
              <w:t xml:space="preserve">Repeat Molecular Testing in Gliomas: a Retrospective Study of 53 Patients. </w:t>
            </w:r>
            <w:r w:rsidRPr="00AE3B61">
              <w:rPr>
                <w:b/>
              </w:rPr>
              <w:t>Mahajan D</w:t>
            </w:r>
            <w:r w:rsidRPr="00AE3B61">
              <w:t xml:space="preserve">, </w:t>
            </w:r>
            <w:proofErr w:type="spellStart"/>
            <w:r w:rsidRPr="00AE3B61">
              <w:t>Prayson</w:t>
            </w:r>
            <w:proofErr w:type="spellEnd"/>
            <w:r w:rsidRPr="00AE3B61">
              <w:t xml:space="preserve"> RA. Poster presentation at the 98</w:t>
            </w:r>
            <w:r w:rsidRPr="00A84C2F">
              <w:rPr>
                <w:vertAlign w:val="superscript"/>
              </w:rPr>
              <w:t>th</w:t>
            </w:r>
            <w:r w:rsidRPr="00AE3B61">
              <w:t xml:space="preserve"> Annual Meeting of the United States/Canadian Academy of Pathology. Boston, Massachusetts. March 2009. Abstract published in Modern Pathology 2009; 22(S1): 332A. </w:t>
            </w:r>
            <w:r w:rsidR="00B769BE" w:rsidRPr="00AE3B61">
              <w:rPr>
                <w:color w:val="333333"/>
                <w:lang w:val="en"/>
              </w:rPr>
              <w:t>(First author)</w:t>
            </w:r>
          </w:p>
        </w:tc>
      </w:tr>
      <w:tr w:rsidR="0080114B" w:rsidRPr="00AE3B61" w14:paraId="667F1E08" w14:textId="77777777" w:rsidTr="008A73E0">
        <w:tc>
          <w:tcPr>
            <w:tcW w:w="720" w:type="dxa"/>
          </w:tcPr>
          <w:p w14:paraId="3BC50314" w14:textId="77777777" w:rsidR="0080114B" w:rsidRPr="00AE3B61" w:rsidRDefault="0080114B" w:rsidP="00B4095F">
            <w:pPr>
              <w:numPr>
                <w:ilvl w:val="0"/>
                <w:numId w:val="13"/>
              </w:numPr>
              <w:ind w:left="360"/>
            </w:pPr>
          </w:p>
        </w:tc>
        <w:tc>
          <w:tcPr>
            <w:tcW w:w="9492" w:type="dxa"/>
          </w:tcPr>
          <w:p w14:paraId="1013E684" w14:textId="5C337901" w:rsidR="0080114B" w:rsidRPr="00AE3B61" w:rsidRDefault="0080114B" w:rsidP="00B769BE">
            <w:pPr>
              <w:rPr>
                <w:rStyle w:val="Strong"/>
                <w:b w:val="0"/>
                <w:bCs w:val="0"/>
              </w:rPr>
            </w:pPr>
            <w:r w:rsidRPr="00AE3B61">
              <w:t xml:space="preserve">Can Pathologist distinguish Barrett’s gastric –type dysplasia from reactive gastric cardiac mucosa in GERD? </w:t>
            </w:r>
            <w:r w:rsidRPr="00AE3B61">
              <w:rPr>
                <w:lang w:val="sv-SE"/>
              </w:rPr>
              <w:t xml:space="preserve">Patil DT, Bennett AE, </w:t>
            </w:r>
            <w:r w:rsidRPr="00AE3B61">
              <w:rPr>
                <w:b/>
                <w:lang w:val="sv-SE"/>
              </w:rPr>
              <w:t>Mahajan D</w:t>
            </w:r>
            <w:r w:rsidRPr="00AE3B61">
              <w:rPr>
                <w:lang w:val="sv-SE"/>
              </w:rPr>
              <w:t>, Allende D, Fraser C, Bronner MP. Poster presentation at the 99</w:t>
            </w:r>
            <w:r w:rsidRPr="00A84C2F">
              <w:rPr>
                <w:vertAlign w:val="superscript"/>
                <w:lang w:val="sv-SE"/>
              </w:rPr>
              <w:t>th</w:t>
            </w:r>
            <w:r w:rsidRPr="00AE3B61">
              <w:rPr>
                <w:lang w:val="sv-SE"/>
              </w:rPr>
              <w:t xml:space="preserve"> Annual Meeting of the United States/Canadian Academy of Pathology, Washington DC. March 2010. Abstract published in </w:t>
            </w:r>
            <w:r w:rsidRPr="00AE3B61">
              <w:t xml:space="preserve">Modern Pathology 2010; 23(S1): 161A. </w:t>
            </w:r>
            <w:r w:rsidR="00B769BE" w:rsidRPr="00AE3B61">
              <w:t>(Co-author)</w:t>
            </w:r>
          </w:p>
        </w:tc>
      </w:tr>
      <w:tr w:rsidR="0080114B" w:rsidRPr="00AE3B61" w14:paraId="4E6277B0" w14:textId="77777777" w:rsidTr="008A73E0">
        <w:tc>
          <w:tcPr>
            <w:tcW w:w="720" w:type="dxa"/>
          </w:tcPr>
          <w:p w14:paraId="01E52A42" w14:textId="77777777" w:rsidR="0080114B" w:rsidRPr="00AE3B61" w:rsidRDefault="0080114B" w:rsidP="00B4095F">
            <w:pPr>
              <w:numPr>
                <w:ilvl w:val="0"/>
                <w:numId w:val="13"/>
              </w:numPr>
              <w:ind w:left="360"/>
            </w:pPr>
          </w:p>
        </w:tc>
        <w:tc>
          <w:tcPr>
            <w:tcW w:w="9492" w:type="dxa"/>
          </w:tcPr>
          <w:p w14:paraId="4F92D0D6" w14:textId="06E06588" w:rsidR="0080114B" w:rsidRPr="00AE3B61" w:rsidRDefault="0080114B" w:rsidP="0080114B">
            <w:pPr>
              <w:rPr>
                <w:color w:val="000000"/>
              </w:rPr>
            </w:pPr>
            <w:r w:rsidRPr="00AE3B61">
              <w:t xml:space="preserve">Utility of Lethal Giant Larva-2 (Lgl2) Gene Expression and MUC Proteins in Distinguishing Barrett’s Gastric-Type Dysplasia from Reactive Gastric Cardiac Mucosa in GERD. Patil DT, Bennett AE, </w:t>
            </w:r>
            <w:r w:rsidRPr="00AE3B61">
              <w:rPr>
                <w:b/>
              </w:rPr>
              <w:t>Mahajan D</w:t>
            </w:r>
            <w:r w:rsidRPr="00AE3B61">
              <w:t>, Bronner MP. Poster presentation at the 100</w:t>
            </w:r>
            <w:r w:rsidRPr="00A84C2F">
              <w:rPr>
                <w:vertAlign w:val="superscript"/>
              </w:rPr>
              <w:t>th</w:t>
            </w:r>
            <w:r w:rsidRPr="00AE3B61">
              <w:t xml:space="preserve"> Annual Meeting of the United States/Canadian Academy of Pathology, San Antonio, Texas. March 2011. Abstract published in </w:t>
            </w:r>
            <w:r w:rsidRPr="00AE3B61">
              <w:rPr>
                <w:color w:val="000000"/>
              </w:rPr>
              <w:t>Modern Pathology 2011; 24 (1S): 162A.</w:t>
            </w:r>
            <w:r w:rsidRPr="00AE3B61">
              <w:t xml:space="preserve"> </w:t>
            </w:r>
            <w:r w:rsidR="00B769BE" w:rsidRPr="00AE3B61">
              <w:rPr>
                <w:color w:val="333333"/>
                <w:lang w:val="en"/>
              </w:rPr>
              <w:t>(Co-author)</w:t>
            </w:r>
          </w:p>
        </w:tc>
      </w:tr>
      <w:tr w:rsidR="0080114B" w:rsidRPr="00AE3B61" w14:paraId="53AC7918" w14:textId="77777777" w:rsidTr="008A73E0">
        <w:tc>
          <w:tcPr>
            <w:tcW w:w="720" w:type="dxa"/>
          </w:tcPr>
          <w:p w14:paraId="3965BF67" w14:textId="77777777" w:rsidR="0080114B" w:rsidRPr="00AE3B61" w:rsidRDefault="0080114B" w:rsidP="00B4095F">
            <w:pPr>
              <w:numPr>
                <w:ilvl w:val="0"/>
                <w:numId w:val="13"/>
              </w:numPr>
              <w:ind w:left="360"/>
            </w:pPr>
          </w:p>
        </w:tc>
        <w:tc>
          <w:tcPr>
            <w:tcW w:w="9492" w:type="dxa"/>
          </w:tcPr>
          <w:p w14:paraId="0F6C9568" w14:textId="2552F6F3" w:rsidR="0080114B" w:rsidRPr="00AE3B61" w:rsidRDefault="0080114B" w:rsidP="00B769BE">
            <w:pPr>
              <w:jc w:val="both"/>
              <w:textAlignment w:val="baseline"/>
              <w:rPr>
                <w:color w:val="000000"/>
              </w:rPr>
            </w:pPr>
            <w:r w:rsidRPr="00AE3B61">
              <w:rPr>
                <w:color w:val="000000"/>
              </w:rPr>
              <w:t xml:space="preserve">“IgG4 Immunohistochemistry in Primary Biliary Cirrhosis and Primary Sclerosing Cholangitis”. </w:t>
            </w:r>
            <w:r w:rsidRPr="00AE3B61">
              <w:rPr>
                <w:b/>
                <w:bCs/>
                <w:color w:val="000000"/>
              </w:rPr>
              <w:t>Mahajan D</w:t>
            </w:r>
            <w:r w:rsidRPr="00AE3B61">
              <w:rPr>
                <w:color w:val="000000"/>
              </w:rPr>
              <w:t xml:space="preserve">, Yerian L. Poster presentation at the Annual Meeting of the College of American Pathologists. Grapevine, Texas. September 2011. Abstract published in </w:t>
            </w:r>
            <w:r w:rsidRPr="00AE3B61">
              <w:t xml:space="preserve">Archives of Pathology and Laboratory Medicine 2011; 135(9): 1111. </w:t>
            </w:r>
            <w:r w:rsidR="00B769BE" w:rsidRPr="00AE3B61">
              <w:rPr>
                <w:color w:val="333333"/>
                <w:lang w:val="en"/>
              </w:rPr>
              <w:t>(First author)</w:t>
            </w:r>
          </w:p>
        </w:tc>
      </w:tr>
      <w:tr w:rsidR="0080114B" w:rsidRPr="00AE3B61" w14:paraId="6BF68B94" w14:textId="77777777" w:rsidTr="008A73E0">
        <w:tc>
          <w:tcPr>
            <w:tcW w:w="720" w:type="dxa"/>
          </w:tcPr>
          <w:p w14:paraId="64FAE709" w14:textId="77777777" w:rsidR="0080114B" w:rsidRPr="00AE3B61" w:rsidRDefault="0080114B" w:rsidP="00B4095F">
            <w:pPr>
              <w:numPr>
                <w:ilvl w:val="0"/>
                <w:numId w:val="13"/>
              </w:numPr>
              <w:ind w:left="360"/>
            </w:pPr>
          </w:p>
        </w:tc>
        <w:tc>
          <w:tcPr>
            <w:tcW w:w="9492" w:type="dxa"/>
          </w:tcPr>
          <w:p w14:paraId="087E2FA5" w14:textId="69A3D53D" w:rsidR="0080114B" w:rsidRPr="00AE3B61" w:rsidRDefault="0080114B" w:rsidP="00AB7DD6">
            <w:pPr>
              <w:jc w:val="both"/>
              <w:textAlignment w:val="baseline"/>
            </w:pPr>
            <w:r w:rsidRPr="00AE3B61">
              <w:t xml:space="preserve">“Reproducibility of Villous Component and High Grade Dysplasia in Colorectal Adenomas &lt;1 cm: Implications for Endoscopic Surveillance”. </w:t>
            </w:r>
            <w:r w:rsidRPr="00AE3B61">
              <w:rPr>
                <w:b/>
              </w:rPr>
              <w:t>Mahajan D</w:t>
            </w:r>
            <w:r w:rsidRPr="00AE3B61">
              <w:t xml:space="preserve">, Downs-Kelly E, Liu X, Pai R, Patil D, Rybicki L, Bennett A, </w:t>
            </w:r>
            <w:proofErr w:type="spellStart"/>
            <w:r w:rsidRPr="00AE3B61">
              <w:t>Plesec</w:t>
            </w:r>
            <w:proofErr w:type="spellEnd"/>
            <w:r w:rsidRPr="00AE3B61">
              <w:t xml:space="preserve"> T, Cummings O, Rex D, Goldblum JR. Poster presentation at the 101</w:t>
            </w:r>
            <w:r w:rsidRPr="00A84C2F">
              <w:rPr>
                <w:vertAlign w:val="superscript"/>
              </w:rPr>
              <w:t>st</w:t>
            </w:r>
            <w:r w:rsidRPr="00AE3B61">
              <w:t xml:space="preserve"> Annual Meeting of the United States/Canadian Academy of Pathology, </w:t>
            </w:r>
            <w:r w:rsidRPr="00AE3B61">
              <w:lastRenderedPageBreak/>
              <w:t>Vancouver, Canada. March 2012. Abstract published in Modern</w:t>
            </w:r>
            <w:r w:rsidRPr="00AE3B61">
              <w:rPr>
                <w:color w:val="000000"/>
              </w:rPr>
              <w:t xml:space="preserve"> Pathology 2012; 25 (S2): 170A.</w:t>
            </w:r>
            <w:r w:rsidRPr="00AE3B61">
              <w:t xml:space="preserve"> </w:t>
            </w:r>
            <w:r w:rsidR="00AB7DD6" w:rsidRPr="00AE3B61">
              <w:rPr>
                <w:color w:val="333333"/>
                <w:lang w:val="en"/>
              </w:rPr>
              <w:t>(First author)</w:t>
            </w:r>
          </w:p>
        </w:tc>
      </w:tr>
      <w:tr w:rsidR="0080114B" w:rsidRPr="00AE3B61" w14:paraId="5FB11737" w14:textId="77777777" w:rsidTr="008A73E0">
        <w:tc>
          <w:tcPr>
            <w:tcW w:w="720" w:type="dxa"/>
          </w:tcPr>
          <w:p w14:paraId="4DEFE3D9" w14:textId="77777777" w:rsidR="0080114B" w:rsidRPr="00AE3B61" w:rsidRDefault="0080114B" w:rsidP="00B4095F">
            <w:pPr>
              <w:numPr>
                <w:ilvl w:val="0"/>
                <w:numId w:val="13"/>
              </w:numPr>
              <w:ind w:left="360"/>
            </w:pPr>
          </w:p>
        </w:tc>
        <w:tc>
          <w:tcPr>
            <w:tcW w:w="9492" w:type="dxa"/>
          </w:tcPr>
          <w:p w14:paraId="0704D6CC" w14:textId="15333AB9" w:rsidR="0080114B" w:rsidRPr="00AE3B61" w:rsidRDefault="0080114B" w:rsidP="00AB7DD6">
            <w:pPr>
              <w:jc w:val="both"/>
              <w:rPr>
                <w:color w:val="000000"/>
              </w:rPr>
            </w:pPr>
            <w:r w:rsidRPr="00AE3B61">
              <w:t xml:space="preserve">Pathologic-Radiologic Correlation in Evaluation of </w:t>
            </w:r>
            <w:proofErr w:type="spellStart"/>
            <w:r w:rsidRPr="00AE3B61">
              <w:t>Retroareolar</w:t>
            </w:r>
            <w:proofErr w:type="spellEnd"/>
            <w:r w:rsidRPr="00AE3B61">
              <w:t xml:space="preserve"> margin in Nipple sparing mastectomy. Riley M, </w:t>
            </w:r>
            <w:proofErr w:type="spellStart"/>
            <w:r w:rsidRPr="00AE3B61">
              <w:t>Chetlen</w:t>
            </w:r>
            <w:proofErr w:type="spellEnd"/>
            <w:r w:rsidRPr="00AE3B61">
              <w:t xml:space="preserve"> AL, Schetter S, Mack J, </w:t>
            </w:r>
            <w:proofErr w:type="spellStart"/>
            <w:r w:rsidRPr="00AE3B61">
              <w:t>Hollenbeak</w:t>
            </w:r>
            <w:proofErr w:type="spellEnd"/>
            <w:r w:rsidRPr="00AE3B61">
              <w:t xml:space="preserve"> CS, Han B, </w:t>
            </w:r>
            <w:r w:rsidRPr="00AE3B61">
              <w:rPr>
                <w:b/>
              </w:rPr>
              <w:t>Karamchandani DM.</w:t>
            </w:r>
            <w:r w:rsidRPr="00AE3B61">
              <w:t xml:space="preserve"> Poster presentation at the Women’s Health Research Day, Hershey Medical Center, Hershey, PA. April 2015. Poster presentation at the 103</w:t>
            </w:r>
            <w:r w:rsidRPr="00A84C2F">
              <w:rPr>
                <w:vertAlign w:val="superscript"/>
              </w:rPr>
              <w:t>rd</w:t>
            </w:r>
            <w:r w:rsidRPr="00AE3B61">
              <w:t xml:space="preserve"> Annual Meeting of the United States/Canadian Academy of Pathology, San Diego, California.  March 2014. Abstract published in Modern</w:t>
            </w:r>
            <w:r w:rsidRPr="00AE3B61">
              <w:rPr>
                <w:color w:val="000000"/>
              </w:rPr>
              <w:t xml:space="preserve"> Pathology 2014; 27 (S2): 78A.</w:t>
            </w:r>
            <w:r w:rsidR="00AB7DD6" w:rsidRPr="00AE3B61">
              <w:rPr>
                <w:color w:val="000000"/>
              </w:rPr>
              <w:t xml:space="preserve"> </w:t>
            </w:r>
            <w:r w:rsidR="00AB7DD6" w:rsidRPr="00AE3B61">
              <w:t>(Faculty mentor, Senior/Last author)</w:t>
            </w:r>
          </w:p>
        </w:tc>
      </w:tr>
      <w:tr w:rsidR="0080114B" w:rsidRPr="00AE3B61" w14:paraId="117AE85D" w14:textId="77777777" w:rsidTr="008A73E0">
        <w:tc>
          <w:tcPr>
            <w:tcW w:w="720" w:type="dxa"/>
          </w:tcPr>
          <w:p w14:paraId="5C2B92A7" w14:textId="77777777" w:rsidR="0080114B" w:rsidRPr="00AE3B61" w:rsidRDefault="0080114B" w:rsidP="00B4095F">
            <w:pPr>
              <w:numPr>
                <w:ilvl w:val="0"/>
                <w:numId w:val="13"/>
              </w:numPr>
              <w:ind w:left="360"/>
            </w:pPr>
          </w:p>
        </w:tc>
        <w:tc>
          <w:tcPr>
            <w:tcW w:w="9492" w:type="dxa"/>
          </w:tcPr>
          <w:p w14:paraId="0EA600D7" w14:textId="4D388643" w:rsidR="0080114B" w:rsidRPr="00AE3B61" w:rsidRDefault="00806A1D" w:rsidP="00AB7DD6">
            <w:pPr>
              <w:jc w:val="both"/>
              <w:rPr>
                <w:color w:val="000000"/>
              </w:rPr>
            </w:pPr>
            <w:r w:rsidRPr="00AE3B61">
              <w:t>Identification of ROS1 Rearrangement in Pancreatic Ductal Adenocarcinoma. Voss S, Yang Z, Zander DS, Bruggeman B,</w:t>
            </w:r>
            <w:r w:rsidRPr="00AE3B61">
              <w:rPr>
                <w:color w:val="1F497D"/>
              </w:rPr>
              <w:t xml:space="preserve"> </w:t>
            </w:r>
            <w:proofErr w:type="spellStart"/>
            <w:r w:rsidRPr="00AE3B61">
              <w:rPr>
                <w:color w:val="000000"/>
              </w:rPr>
              <w:t>Hollenbeak</w:t>
            </w:r>
            <w:proofErr w:type="spellEnd"/>
            <w:r w:rsidRPr="00AE3B61">
              <w:rPr>
                <w:color w:val="000000"/>
              </w:rPr>
              <w:t xml:space="preserve"> CS, </w:t>
            </w:r>
            <w:r w:rsidRPr="00AE3B61">
              <w:rPr>
                <w:b/>
                <w:color w:val="000000"/>
              </w:rPr>
              <w:t>Karamchandani DM</w:t>
            </w:r>
            <w:r w:rsidRPr="00AE3B61">
              <w:rPr>
                <w:color w:val="000000"/>
              </w:rPr>
              <w:t>.</w:t>
            </w:r>
            <w:r w:rsidRPr="00AE3B61">
              <w:t xml:space="preserve"> </w:t>
            </w:r>
            <w:r w:rsidRPr="00AE3B61">
              <w:rPr>
                <w:color w:val="000000"/>
              </w:rPr>
              <w:t>Poster presentation at the 103</w:t>
            </w:r>
            <w:r w:rsidRPr="00A84C2F">
              <w:rPr>
                <w:color w:val="000000"/>
                <w:vertAlign w:val="superscript"/>
              </w:rPr>
              <w:t>rd</w:t>
            </w:r>
            <w:r w:rsidRPr="00AE3B61">
              <w:rPr>
                <w:color w:val="000000"/>
              </w:rPr>
              <w:t xml:space="preserve"> Annual Meeting of the United States/Canadian Academy of Pathology, San Diego, California. March 2014.</w:t>
            </w:r>
            <w:r w:rsidRPr="00AE3B61">
              <w:t xml:space="preserve"> </w:t>
            </w:r>
            <w:r w:rsidRPr="00AE3B61">
              <w:rPr>
                <w:color w:val="000000"/>
              </w:rPr>
              <w:t xml:space="preserve">Abstract published in </w:t>
            </w:r>
            <w:r w:rsidRPr="00AE3B61">
              <w:rPr>
                <w:iCs/>
                <w:color w:val="000000"/>
              </w:rPr>
              <w:t>Modern</w:t>
            </w:r>
            <w:r w:rsidRPr="00AE3B61">
              <w:rPr>
                <w:color w:val="000000"/>
              </w:rPr>
              <w:t xml:space="preserve"> Pathology 2014; 27 (S2): 456A.</w:t>
            </w:r>
            <w:r w:rsidR="00AB7DD6" w:rsidRPr="00AE3B61">
              <w:rPr>
                <w:color w:val="000000"/>
              </w:rPr>
              <w:t xml:space="preserve"> </w:t>
            </w:r>
            <w:r w:rsidR="00AB7DD6" w:rsidRPr="00AE3B61">
              <w:t>(Faculty mentor, Senior/Last author)</w:t>
            </w:r>
          </w:p>
        </w:tc>
      </w:tr>
      <w:tr w:rsidR="0080114B" w:rsidRPr="00AE3B61" w14:paraId="26F277AE" w14:textId="77777777" w:rsidTr="008A73E0">
        <w:tc>
          <w:tcPr>
            <w:tcW w:w="720" w:type="dxa"/>
          </w:tcPr>
          <w:p w14:paraId="10E98C34" w14:textId="77777777" w:rsidR="0080114B" w:rsidRPr="00AE3B61" w:rsidRDefault="0080114B" w:rsidP="00B4095F">
            <w:pPr>
              <w:numPr>
                <w:ilvl w:val="0"/>
                <w:numId w:val="13"/>
              </w:numPr>
              <w:ind w:left="360"/>
            </w:pPr>
          </w:p>
        </w:tc>
        <w:tc>
          <w:tcPr>
            <w:tcW w:w="9492" w:type="dxa"/>
          </w:tcPr>
          <w:p w14:paraId="6AB46E25" w14:textId="69607BC2" w:rsidR="0080114B" w:rsidRPr="00AE3B61" w:rsidRDefault="00806A1D" w:rsidP="0080114B">
            <w:pPr>
              <w:rPr>
                <w:color w:val="000000"/>
              </w:rPr>
            </w:pPr>
            <w:r w:rsidRPr="00AE3B61">
              <w:rPr>
                <w:color w:val="000000"/>
              </w:rPr>
              <w:t>Risk Stratification for Cancer in Barrett Esophagus by CDX2, c-</w:t>
            </w:r>
            <w:proofErr w:type="spellStart"/>
            <w:r w:rsidRPr="00AE3B61">
              <w:rPr>
                <w:color w:val="000000"/>
              </w:rPr>
              <w:t>Myc</w:t>
            </w:r>
            <w:proofErr w:type="spellEnd"/>
            <w:r w:rsidRPr="00AE3B61">
              <w:rPr>
                <w:color w:val="000000"/>
              </w:rPr>
              <w:t xml:space="preserve">, p120ctn, and JAG-1 Immunohistochemistry. Ohanessian SE; Massé J; </w:t>
            </w:r>
            <w:r w:rsidRPr="00AE3B61">
              <w:rPr>
                <w:b/>
                <w:color w:val="000000"/>
              </w:rPr>
              <w:t>Karamchandani DM</w:t>
            </w:r>
            <w:r w:rsidRPr="00AE3B61">
              <w:rPr>
                <w:color w:val="000000"/>
              </w:rPr>
              <w:t>; Berg AS; Stairs, DB. Poster presentation at the Annual Meeting of the College of American Pathologists. Chicago,</w:t>
            </w:r>
            <w:r w:rsidR="001F21F3" w:rsidRPr="00AE3B61">
              <w:rPr>
                <w:color w:val="000000"/>
              </w:rPr>
              <w:t xml:space="preserve"> </w:t>
            </w:r>
            <w:r w:rsidRPr="00AE3B61">
              <w:rPr>
                <w:color w:val="000000"/>
              </w:rPr>
              <w:t>IL. September 2014. Abstract published in Arch Path Lab Med 2014. 138(9).e2. Web-only supplement</w:t>
            </w:r>
            <w:r w:rsidR="00AB7DD6" w:rsidRPr="00AE3B61">
              <w:rPr>
                <w:color w:val="000000"/>
              </w:rPr>
              <w:t xml:space="preserve"> </w:t>
            </w:r>
            <w:r w:rsidR="00AB7DD6" w:rsidRPr="00AE3B61">
              <w:rPr>
                <w:color w:val="333333"/>
                <w:lang w:val="en"/>
              </w:rPr>
              <w:t>(Co- author)</w:t>
            </w:r>
          </w:p>
        </w:tc>
      </w:tr>
      <w:tr w:rsidR="0080114B" w:rsidRPr="00AE3B61" w14:paraId="69186459" w14:textId="77777777" w:rsidTr="008A73E0">
        <w:tc>
          <w:tcPr>
            <w:tcW w:w="720" w:type="dxa"/>
          </w:tcPr>
          <w:p w14:paraId="6E8C00DA" w14:textId="77777777" w:rsidR="0080114B" w:rsidRPr="00AE3B61" w:rsidRDefault="0080114B" w:rsidP="00B4095F">
            <w:pPr>
              <w:numPr>
                <w:ilvl w:val="0"/>
                <w:numId w:val="13"/>
              </w:numPr>
              <w:ind w:left="360"/>
            </w:pPr>
          </w:p>
        </w:tc>
        <w:tc>
          <w:tcPr>
            <w:tcW w:w="9492" w:type="dxa"/>
          </w:tcPr>
          <w:p w14:paraId="0C09A555" w14:textId="72F6158A" w:rsidR="0080114B" w:rsidRPr="00AE3B61" w:rsidRDefault="00806A1D" w:rsidP="0080114B">
            <w:pPr>
              <w:rPr>
                <w:color w:val="000000"/>
              </w:rPr>
            </w:pPr>
            <w:r w:rsidRPr="00AE3B61">
              <w:t xml:space="preserve">Frozen section interpretation of pancreatic margin: Subspecialized gastrointestinal pathologists versus general pathologists”. </w:t>
            </w:r>
            <w:r w:rsidRPr="00AE3B61">
              <w:rPr>
                <w:b/>
              </w:rPr>
              <w:t>Karamchandani DM</w:t>
            </w:r>
            <w:r w:rsidRPr="00AE3B61">
              <w:t>, Smith-</w:t>
            </w:r>
            <w:proofErr w:type="spellStart"/>
            <w:r w:rsidRPr="00AE3B61">
              <w:t>Chakmakova</w:t>
            </w:r>
            <w:proofErr w:type="spellEnd"/>
            <w:r w:rsidRPr="00AE3B61">
              <w:t xml:space="preserve"> F, </w:t>
            </w:r>
            <w:proofErr w:type="spellStart"/>
            <w:r w:rsidRPr="00AE3B61">
              <w:t>Rassaei</w:t>
            </w:r>
            <w:proofErr w:type="spellEnd"/>
            <w:r w:rsidRPr="00AE3B61">
              <w:t xml:space="preserve"> N, Han B, Enomoto L, </w:t>
            </w:r>
            <w:proofErr w:type="spellStart"/>
            <w:r w:rsidRPr="00AE3B61">
              <w:t>Hollenbeak</w:t>
            </w:r>
            <w:proofErr w:type="spellEnd"/>
            <w:r w:rsidRPr="00AE3B61">
              <w:t xml:space="preserve"> C, Crist H. Poster presentation at the Annual Meeting of American Society of Clinical Pathology. Tampa, FL. October 2014. Abstract published in Am J Clin </w:t>
            </w:r>
            <w:proofErr w:type="spellStart"/>
            <w:r w:rsidRPr="00AE3B61">
              <w:t>Pathol</w:t>
            </w:r>
            <w:proofErr w:type="spellEnd"/>
            <w:r w:rsidRPr="00AE3B61">
              <w:t xml:space="preserve"> 2014;142:A229. </w:t>
            </w:r>
            <w:r w:rsidRPr="00AE3B61">
              <w:rPr>
                <w:bCs/>
              </w:rPr>
              <w:t>Id: 51SA</w:t>
            </w:r>
            <w:r w:rsidRPr="00AE3B61">
              <w:t xml:space="preserve"> </w:t>
            </w:r>
            <w:r w:rsidR="00AB7DD6" w:rsidRPr="00AE3B61">
              <w:rPr>
                <w:color w:val="333333"/>
                <w:lang w:val="en"/>
              </w:rPr>
              <w:t>(First author)</w:t>
            </w:r>
          </w:p>
        </w:tc>
      </w:tr>
      <w:tr w:rsidR="0080114B" w:rsidRPr="00AE3B61" w14:paraId="27415E96" w14:textId="77777777" w:rsidTr="008A73E0">
        <w:tc>
          <w:tcPr>
            <w:tcW w:w="720" w:type="dxa"/>
          </w:tcPr>
          <w:p w14:paraId="75A3C27C" w14:textId="77777777" w:rsidR="0080114B" w:rsidRPr="00AE3B61" w:rsidRDefault="0080114B" w:rsidP="00B4095F">
            <w:pPr>
              <w:numPr>
                <w:ilvl w:val="0"/>
                <w:numId w:val="13"/>
              </w:numPr>
              <w:ind w:left="360"/>
            </w:pPr>
          </w:p>
        </w:tc>
        <w:tc>
          <w:tcPr>
            <w:tcW w:w="9492" w:type="dxa"/>
          </w:tcPr>
          <w:p w14:paraId="26690DC1" w14:textId="42582FB5" w:rsidR="0080114B" w:rsidRPr="00AE3B61" w:rsidRDefault="00806A1D" w:rsidP="0080114B">
            <w:pPr>
              <w:rPr>
                <w:color w:val="000000"/>
              </w:rPr>
            </w:pPr>
            <w:r w:rsidRPr="00AE3B61">
              <w:rPr>
                <w:color w:val="000000"/>
              </w:rPr>
              <w:t>Immunohistochemical Study to Differentiate Intrahepatic Cholangiocarcinoma from Metastatic Adenocarcinoma to the Liver. Yang X, Lokhandwala P., Voss SM, Caruso C, Faye Smith-</w:t>
            </w:r>
            <w:proofErr w:type="spellStart"/>
            <w:r w:rsidRPr="00AE3B61">
              <w:rPr>
                <w:color w:val="000000"/>
              </w:rPr>
              <w:t>Chakmakova</w:t>
            </w:r>
            <w:proofErr w:type="spellEnd"/>
            <w:r w:rsidRPr="00AE3B61">
              <w:rPr>
                <w:color w:val="000000"/>
              </w:rPr>
              <w:t xml:space="preserve">, </w:t>
            </w:r>
            <w:r w:rsidRPr="00AE3B61">
              <w:rPr>
                <w:b/>
                <w:color w:val="000000"/>
              </w:rPr>
              <w:t>Karamchandani DM</w:t>
            </w:r>
            <w:r w:rsidRPr="00AE3B61">
              <w:rPr>
                <w:color w:val="000000"/>
              </w:rPr>
              <w:t>, Yang Z. Poster presentation at the Medicine/Pathology Research Day, Hershey Medical Center, Hershey, PA. May 2015. Poster presentation at the 104</w:t>
            </w:r>
            <w:r w:rsidRPr="00A84C2F">
              <w:rPr>
                <w:color w:val="000000"/>
                <w:vertAlign w:val="superscript"/>
              </w:rPr>
              <w:t>th</w:t>
            </w:r>
            <w:r w:rsidRPr="00AE3B61">
              <w:rPr>
                <w:color w:val="000000"/>
              </w:rPr>
              <w:t xml:space="preserve"> Annual Meeting of the United States/Canadian Academy of Pathology, Boston, MA.  March 2015.  Abstract published in Modern Pathology 2015; 28(S2):426A.</w:t>
            </w:r>
            <w:r w:rsidR="00AB7DD6" w:rsidRPr="00AE3B61">
              <w:rPr>
                <w:color w:val="000000"/>
              </w:rPr>
              <w:t xml:space="preserve"> </w:t>
            </w:r>
            <w:r w:rsidR="00AB7DD6" w:rsidRPr="00AE3B61">
              <w:rPr>
                <w:color w:val="333333"/>
                <w:lang w:val="en"/>
              </w:rPr>
              <w:t>(Co-author)</w:t>
            </w:r>
          </w:p>
        </w:tc>
      </w:tr>
      <w:tr w:rsidR="00806A1D" w:rsidRPr="00AE3B61" w14:paraId="265C7C6A" w14:textId="77777777" w:rsidTr="008A73E0">
        <w:tc>
          <w:tcPr>
            <w:tcW w:w="720" w:type="dxa"/>
          </w:tcPr>
          <w:p w14:paraId="36A62EF0" w14:textId="77777777" w:rsidR="00806A1D" w:rsidRPr="00AE3B61" w:rsidRDefault="00806A1D" w:rsidP="00B4095F">
            <w:pPr>
              <w:numPr>
                <w:ilvl w:val="0"/>
                <w:numId w:val="13"/>
              </w:numPr>
              <w:ind w:left="360"/>
            </w:pPr>
          </w:p>
        </w:tc>
        <w:tc>
          <w:tcPr>
            <w:tcW w:w="9492" w:type="dxa"/>
          </w:tcPr>
          <w:p w14:paraId="20638E72" w14:textId="3D360731" w:rsidR="00806A1D" w:rsidRPr="00AE3B61" w:rsidRDefault="00806A1D" w:rsidP="00AB7DD6">
            <w:pPr>
              <w:jc w:val="both"/>
            </w:pPr>
            <w:r w:rsidRPr="00AE3B61">
              <w:t xml:space="preserve">Spectrum of Gastric Histopathology in Severely Obese American Patients Undergoing Sleeve </w:t>
            </w:r>
            <w:proofErr w:type="spellStart"/>
            <w:r w:rsidRPr="00AE3B61">
              <w:t>Gastrectomies</w:t>
            </w:r>
            <w:proofErr w:type="spellEnd"/>
            <w:r w:rsidRPr="00AE3B61">
              <w:t xml:space="preserve">. Ohanessian S, Rogers A, </w:t>
            </w:r>
            <w:r w:rsidRPr="00AE3B61">
              <w:rPr>
                <w:b/>
              </w:rPr>
              <w:t>Karamchandani DM</w:t>
            </w:r>
            <w:r w:rsidRPr="00AE3B61">
              <w:t>. Poster presentation at the Resident’s research day, Hershey Medical Center, Hershey, PA. May 2015</w:t>
            </w:r>
            <w:r w:rsidR="00AB7DD6" w:rsidRPr="00AE3B61">
              <w:t xml:space="preserve"> (Faculty mentor, Senior/Last author)</w:t>
            </w:r>
          </w:p>
        </w:tc>
      </w:tr>
      <w:tr w:rsidR="00806A1D" w:rsidRPr="00AE3B61" w14:paraId="6F027EA4" w14:textId="77777777" w:rsidTr="008A73E0">
        <w:tc>
          <w:tcPr>
            <w:tcW w:w="720" w:type="dxa"/>
          </w:tcPr>
          <w:p w14:paraId="16707E2A" w14:textId="77777777" w:rsidR="00806A1D" w:rsidRPr="00AE3B61" w:rsidRDefault="00806A1D" w:rsidP="00B4095F">
            <w:pPr>
              <w:numPr>
                <w:ilvl w:val="0"/>
                <w:numId w:val="13"/>
              </w:numPr>
              <w:ind w:left="360"/>
            </w:pPr>
          </w:p>
        </w:tc>
        <w:tc>
          <w:tcPr>
            <w:tcW w:w="9492" w:type="dxa"/>
          </w:tcPr>
          <w:p w14:paraId="08CAF9BC" w14:textId="65A5351C" w:rsidR="00806A1D" w:rsidRPr="00AE3B61" w:rsidRDefault="00806A1D" w:rsidP="00806A1D">
            <w:pPr>
              <w:jc w:val="both"/>
            </w:pPr>
            <w:r w:rsidRPr="00AE3B61">
              <w:t xml:space="preserve">Trends in Extramural Consultation: Comparison between Subspecialty vs General Surgical Pathology Service Models. Yongjun Liu, Meghan Kessler, Dani Zander, </w:t>
            </w:r>
            <w:r w:rsidRPr="00AE3B61">
              <w:rPr>
                <w:b/>
                <w:bCs/>
              </w:rPr>
              <w:t>Karamchandani DM</w:t>
            </w:r>
            <w:r w:rsidRPr="00AE3B61">
              <w:t>. Poster presentation at the American Society of Clinical Pathology</w:t>
            </w:r>
            <w:r w:rsidR="001F21F3" w:rsidRPr="00AE3B61">
              <w:t xml:space="preserve"> </w:t>
            </w:r>
            <w:r w:rsidRPr="00AE3B61">
              <w:t>(ASCP) Annual Meeting, Long Beach, CA. October 2015. Abstract published in AJCP 2015; 144(suppl2):A395.</w:t>
            </w:r>
          </w:p>
          <w:p w14:paraId="74A4BD63" w14:textId="5CBEB046" w:rsidR="00806A1D" w:rsidRPr="00AE3B61" w:rsidRDefault="00AB7DD6" w:rsidP="00806A1D">
            <w:pPr>
              <w:rPr>
                <w:color w:val="000000"/>
              </w:rPr>
            </w:pPr>
            <w:r w:rsidRPr="00AE3B61">
              <w:t>(Faculty mentor, Senior/Last author)</w:t>
            </w:r>
          </w:p>
        </w:tc>
      </w:tr>
      <w:tr w:rsidR="00806A1D" w:rsidRPr="00AE3B61" w14:paraId="06EA3739" w14:textId="77777777" w:rsidTr="008A73E0">
        <w:tc>
          <w:tcPr>
            <w:tcW w:w="720" w:type="dxa"/>
          </w:tcPr>
          <w:p w14:paraId="397CA5F2" w14:textId="77777777" w:rsidR="00806A1D" w:rsidRPr="00AE3B61" w:rsidRDefault="00806A1D" w:rsidP="00B4095F">
            <w:pPr>
              <w:numPr>
                <w:ilvl w:val="0"/>
                <w:numId w:val="13"/>
              </w:numPr>
              <w:ind w:left="360"/>
            </w:pPr>
          </w:p>
        </w:tc>
        <w:tc>
          <w:tcPr>
            <w:tcW w:w="9492" w:type="dxa"/>
          </w:tcPr>
          <w:p w14:paraId="7DF6FA38" w14:textId="0DF35542" w:rsidR="00806A1D" w:rsidRPr="00AE3B61" w:rsidRDefault="00806A1D" w:rsidP="00806A1D">
            <w:pPr>
              <w:rPr>
                <w:bCs/>
                <w:color w:val="000000"/>
              </w:rPr>
            </w:pPr>
            <w:r w:rsidRPr="00AE3B61">
              <w:rPr>
                <w:bCs/>
              </w:rPr>
              <w:t xml:space="preserve">Histologic Assessment of Duodenal Polyps and the Utility of Deeper Levels”. Spencer A, Weyant G, </w:t>
            </w:r>
            <w:proofErr w:type="spellStart"/>
            <w:r w:rsidRPr="00AE3B61">
              <w:rPr>
                <w:bCs/>
              </w:rPr>
              <w:t>Rassaei</w:t>
            </w:r>
            <w:proofErr w:type="spellEnd"/>
            <w:r w:rsidRPr="00AE3B61">
              <w:rPr>
                <w:bCs/>
              </w:rPr>
              <w:t xml:space="preserve"> N, </w:t>
            </w:r>
            <w:r w:rsidRPr="00AE3B61">
              <w:rPr>
                <w:b/>
              </w:rPr>
              <w:t>Karamchandani DM</w:t>
            </w:r>
            <w:r w:rsidRPr="00AE3B61">
              <w:rPr>
                <w:bCs/>
              </w:rPr>
              <w:t>. Poster presentation at the American Society of Clinical Pathology (ASCP) Annual Meeting, Long Beach, CA. October 2015. Abstract published in AJCP 2015. 144(suppl 2): A368.</w:t>
            </w:r>
            <w:r w:rsidR="00AB7DD6" w:rsidRPr="00AE3B61">
              <w:rPr>
                <w:bCs/>
              </w:rPr>
              <w:t xml:space="preserve"> </w:t>
            </w:r>
            <w:r w:rsidR="00AB7DD6" w:rsidRPr="00AE3B61">
              <w:t>(Faculty mentor, Senior/Last author)</w:t>
            </w:r>
          </w:p>
        </w:tc>
      </w:tr>
      <w:tr w:rsidR="00806A1D" w:rsidRPr="00AE3B61" w14:paraId="31268489" w14:textId="77777777" w:rsidTr="008A73E0">
        <w:tc>
          <w:tcPr>
            <w:tcW w:w="720" w:type="dxa"/>
          </w:tcPr>
          <w:p w14:paraId="2E37BF82" w14:textId="77777777" w:rsidR="00806A1D" w:rsidRPr="00AE3B61" w:rsidRDefault="00806A1D" w:rsidP="00B4095F">
            <w:pPr>
              <w:numPr>
                <w:ilvl w:val="0"/>
                <w:numId w:val="13"/>
              </w:numPr>
              <w:ind w:left="360"/>
            </w:pPr>
          </w:p>
        </w:tc>
        <w:tc>
          <w:tcPr>
            <w:tcW w:w="9492" w:type="dxa"/>
          </w:tcPr>
          <w:p w14:paraId="2BBA9D05" w14:textId="7E07E944" w:rsidR="00806A1D" w:rsidRPr="00AE3B61" w:rsidRDefault="00806A1D" w:rsidP="00AB7DD6">
            <w:pPr>
              <w:jc w:val="both"/>
            </w:pPr>
            <w:r w:rsidRPr="00AE3B61">
              <w:t xml:space="preserve">Upfront Immunohistochemistry to Evaluate Sentinel Lymph Nodes in Malignant Melanoma: Burden or Benefit? Frampton W, Zander DS, </w:t>
            </w:r>
            <w:r w:rsidRPr="00AE3B61">
              <w:rPr>
                <w:b/>
                <w:bCs/>
              </w:rPr>
              <w:t>Karamchandani DM</w:t>
            </w:r>
            <w:r w:rsidRPr="00AE3B61">
              <w:t>. Poster presentation at the 105</w:t>
            </w:r>
            <w:r w:rsidRPr="00A84C2F">
              <w:rPr>
                <w:vertAlign w:val="superscript"/>
              </w:rPr>
              <w:t>th</w:t>
            </w:r>
            <w:r w:rsidRPr="00AE3B61">
              <w:t xml:space="preserve"> Annual Meeting of the United States/Canadian Academy of Pathology, Seattle, WA.  </w:t>
            </w:r>
            <w:r w:rsidRPr="00AE3B61">
              <w:lastRenderedPageBreak/>
              <w:t xml:space="preserve">March 2016. Abstract published in Mod </w:t>
            </w:r>
            <w:proofErr w:type="spellStart"/>
            <w:r w:rsidRPr="00AE3B61">
              <w:t>Pathol</w:t>
            </w:r>
            <w:proofErr w:type="spellEnd"/>
            <w:r w:rsidRPr="00AE3B61">
              <w:t xml:space="preserve"> 2016; 29(S2): 494 A.</w:t>
            </w:r>
            <w:r w:rsidR="00AB7DD6" w:rsidRPr="00AE3B61">
              <w:t xml:space="preserve"> (Faculty mentor, Senior/Last author)</w:t>
            </w:r>
          </w:p>
        </w:tc>
      </w:tr>
      <w:tr w:rsidR="00806A1D" w:rsidRPr="00AE3B61" w14:paraId="433499E3" w14:textId="77777777" w:rsidTr="008A73E0">
        <w:tc>
          <w:tcPr>
            <w:tcW w:w="720" w:type="dxa"/>
          </w:tcPr>
          <w:p w14:paraId="3DA3B75F" w14:textId="77777777" w:rsidR="00806A1D" w:rsidRPr="00AE3B61" w:rsidRDefault="00806A1D" w:rsidP="00B4095F">
            <w:pPr>
              <w:numPr>
                <w:ilvl w:val="0"/>
                <w:numId w:val="13"/>
              </w:numPr>
              <w:ind w:left="360"/>
            </w:pPr>
          </w:p>
        </w:tc>
        <w:tc>
          <w:tcPr>
            <w:tcW w:w="9492" w:type="dxa"/>
          </w:tcPr>
          <w:p w14:paraId="4CBE7FAB" w14:textId="0C8390E9" w:rsidR="00806A1D" w:rsidRPr="00AE3B61" w:rsidRDefault="00806A1D" w:rsidP="00806A1D">
            <w:pPr>
              <w:rPr>
                <w:color w:val="000000"/>
              </w:rPr>
            </w:pPr>
            <w:r w:rsidRPr="00AE3B61">
              <w:t xml:space="preserve">Routine Histopathologic Evaluation of Hemorrhoidectomy Specimens: Is It Necessary and More So in What Patient Population? Liu YJ, </w:t>
            </w:r>
            <w:r w:rsidRPr="00AE3B61">
              <w:rPr>
                <w:b/>
              </w:rPr>
              <w:t>Karamchandani DM</w:t>
            </w:r>
            <w:r w:rsidRPr="00AE3B61">
              <w:t xml:space="preserve">. Poster presentation at the annual CAP16 meeting, Las Vegas, Nevada. September 2016. Abstract published in </w:t>
            </w:r>
            <w:r w:rsidRPr="00AE3B61">
              <w:rPr>
                <w:color w:val="000000"/>
              </w:rPr>
              <w:t>Arch Path Lab Med 2016. 140(9).e30. Web-only supplement</w:t>
            </w:r>
            <w:r w:rsidR="00AB7DD6" w:rsidRPr="00AE3B61">
              <w:rPr>
                <w:color w:val="000000"/>
              </w:rPr>
              <w:t xml:space="preserve"> </w:t>
            </w:r>
            <w:r w:rsidR="00AB7DD6" w:rsidRPr="00AE3B61">
              <w:t>(Faculty mentor, Senior/Last author)</w:t>
            </w:r>
          </w:p>
        </w:tc>
      </w:tr>
      <w:tr w:rsidR="00806A1D" w:rsidRPr="00AE3B61" w14:paraId="45293595" w14:textId="77777777" w:rsidTr="008A73E0">
        <w:tc>
          <w:tcPr>
            <w:tcW w:w="720" w:type="dxa"/>
          </w:tcPr>
          <w:p w14:paraId="205DA418" w14:textId="77777777" w:rsidR="00806A1D" w:rsidRPr="00AE3B61" w:rsidRDefault="00806A1D" w:rsidP="00B4095F">
            <w:pPr>
              <w:numPr>
                <w:ilvl w:val="0"/>
                <w:numId w:val="13"/>
              </w:numPr>
              <w:ind w:left="360"/>
            </w:pPr>
          </w:p>
        </w:tc>
        <w:tc>
          <w:tcPr>
            <w:tcW w:w="9492" w:type="dxa"/>
          </w:tcPr>
          <w:p w14:paraId="436CEF68" w14:textId="4CB51EAB" w:rsidR="00806A1D" w:rsidRPr="00AE3B61" w:rsidRDefault="00806A1D" w:rsidP="00806A1D">
            <w:pPr>
              <w:rPr>
                <w:color w:val="000000"/>
              </w:rPr>
            </w:pPr>
            <w:r w:rsidRPr="00AE3B61">
              <w:rPr>
                <w:color w:val="000000"/>
              </w:rPr>
              <w:t>Interobserver Variability in the Diagnosis of Inflammatory Bowel Disease-Associated Dysplasia by International Telepathology.</w:t>
            </w:r>
            <w:r w:rsidRPr="00AE3B61">
              <w:t xml:space="preserve"> </w:t>
            </w:r>
            <w:r w:rsidRPr="00AE3B61">
              <w:rPr>
                <w:color w:val="000000"/>
              </w:rPr>
              <w:t xml:space="preserve">Chang M, Huang Y, </w:t>
            </w:r>
            <w:r w:rsidRPr="00AE3B61">
              <w:rPr>
                <w:b/>
                <w:color w:val="000000"/>
              </w:rPr>
              <w:t>Karamchandani DM</w:t>
            </w:r>
            <w:r w:rsidRPr="00AE3B61">
              <w:rPr>
                <w:color w:val="000000"/>
              </w:rPr>
              <w:t>, Wu X-R, Allende D, Goldblum JR, Xiao S-Y, Zhu H, Feely M, Collinsworth AL, Esnakula A, Xie H, Liu X.</w:t>
            </w:r>
            <w:r w:rsidRPr="00AE3B61">
              <w:t xml:space="preserve"> Poster presentation at the 106</w:t>
            </w:r>
            <w:r w:rsidRPr="00A84C2F">
              <w:rPr>
                <w:vertAlign w:val="superscript"/>
              </w:rPr>
              <w:t>th</w:t>
            </w:r>
            <w:r w:rsidRPr="00AE3B61">
              <w:t xml:space="preserve"> Annual Meeting of the United States/Canadian Academy of Pathology, San Antonio, Texas. March 2017. Abstract published in Mod </w:t>
            </w:r>
            <w:proofErr w:type="spellStart"/>
            <w:r w:rsidRPr="00AE3B61">
              <w:t>Pathol</w:t>
            </w:r>
            <w:proofErr w:type="spellEnd"/>
            <w:r w:rsidRPr="00AE3B61">
              <w:t xml:space="preserve"> 2017</w:t>
            </w:r>
            <w:r w:rsidRPr="00AE3B61">
              <w:rPr>
                <w:color w:val="000000"/>
              </w:rPr>
              <w:t>.30(S2):164A.</w:t>
            </w:r>
            <w:r w:rsidR="00AB7DD6" w:rsidRPr="00AE3B61">
              <w:rPr>
                <w:color w:val="000000"/>
              </w:rPr>
              <w:t xml:space="preserve"> </w:t>
            </w:r>
            <w:r w:rsidR="00AB7DD6" w:rsidRPr="00AE3B61">
              <w:rPr>
                <w:color w:val="333333"/>
                <w:lang w:val="en"/>
              </w:rPr>
              <w:t>(Co-author)</w:t>
            </w:r>
          </w:p>
        </w:tc>
      </w:tr>
      <w:tr w:rsidR="00806A1D" w:rsidRPr="00AE3B61" w14:paraId="25A1B2D2" w14:textId="77777777" w:rsidTr="008A73E0">
        <w:tc>
          <w:tcPr>
            <w:tcW w:w="720" w:type="dxa"/>
          </w:tcPr>
          <w:p w14:paraId="7B166BBE" w14:textId="77777777" w:rsidR="00806A1D" w:rsidRPr="00AE3B61" w:rsidRDefault="00806A1D" w:rsidP="00B4095F">
            <w:pPr>
              <w:numPr>
                <w:ilvl w:val="0"/>
                <w:numId w:val="13"/>
              </w:numPr>
              <w:ind w:left="360"/>
            </w:pPr>
          </w:p>
        </w:tc>
        <w:tc>
          <w:tcPr>
            <w:tcW w:w="9492" w:type="dxa"/>
          </w:tcPr>
          <w:p w14:paraId="26304A5E" w14:textId="1E0DEC60" w:rsidR="00806A1D" w:rsidRPr="00AE3B61" w:rsidRDefault="00806A1D" w:rsidP="00806A1D">
            <w:pPr>
              <w:rPr>
                <w:color w:val="000000"/>
              </w:rPr>
            </w:pPr>
            <w:r w:rsidRPr="00AE3B61">
              <w:rPr>
                <w:color w:val="000000"/>
              </w:rPr>
              <w:t xml:space="preserve">Immunohistochemical Evaluation of Sentinel Lymph Nodes in Breast Cancer. Liu YJ, Zander DS, </w:t>
            </w:r>
            <w:r w:rsidRPr="00AE3B61">
              <w:rPr>
                <w:b/>
                <w:color w:val="000000"/>
              </w:rPr>
              <w:t>Karamchandani DM</w:t>
            </w:r>
            <w:r w:rsidRPr="00AE3B61">
              <w:rPr>
                <w:color w:val="000000"/>
              </w:rPr>
              <w:t>. Poster presentation at the 106</w:t>
            </w:r>
            <w:r w:rsidRPr="00A84C2F">
              <w:rPr>
                <w:color w:val="000000"/>
                <w:vertAlign w:val="superscript"/>
              </w:rPr>
              <w:t>th</w:t>
            </w:r>
            <w:r w:rsidRPr="00AE3B61">
              <w:rPr>
                <w:color w:val="000000"/>
              </w:rPr>
              <w:t xml:space="preserve"> Annual Meeting of the United States/Canadian Academy of Pathology, San Antonio, Texas. March 2017. Abstract published in </w:t>
            </w:r>
            <w:r w:rsidRPr="00AE3B61">
              <w:t xml:space="preserve">Mod </w:t>
            </w:r>
            <w:proofErr w:type="spellStart"/>
            <w:r w:rsidRPr="00AE3B61">
              <w:t>Pathol</w:t>
            </w:r>
            <w:proofErr w:type="spellEnd"/>
            <w:r w:rsidRPr="00AE3B61">
              <w:t xml:space="preserve"> 2017</w:t>
            </w:r>
            <w:r w:rsidRPr="00AE3B61">
              <w:rPr>
                <w:color w:val="000000"/>
              </w:rPr>
              <w:t>.30(S2): 511A.</w:t>
            </w:r>
            <w:r w:rsidR="00AB7DD6" w:rsidRPr="00AE3B61">
              <w:rPr>
                <w:color w:val="000000"/>
              </w:rPr>
              <w:t xml:space="preserve"> </w:t>
            </w:r>
            <w:r w:rsidR="00AB7DD6" w:rsidRPr="00AE3B61">
              <w:t>(Faculty mentor, Senior/Last author)</w:t>
            </w:r>
          </w:p>
        </w:tc>
      </w:tr>
      <w:tr w:rsidR="00806A1D" w:rsidRPr="00AE3B61" w14:paraId="5B2A6F26" w14:textId="77777777" w:rsidTr="008A73E0">
        <w:tc>
          <w:tcPr>
            <w:tcW w:w="720" w:type="dxa"/>
          </w:tcPr>
          <w:p w14:paraId="11E8A932" w14:textId="77777777" w:rsidR="00806A1D" w:rsidRPr="00AE3B61" w:rsidRDefault="00806A1D" w:rsidP="00B4095F">
            <w:pPr>
              <w:numPr>
                <w:ilvl w:val="0"/>
                <w:numId w:val="13"/>
              </w:numPr>
              <w:ind w:left="360"/>
            </w:pPr>
          </w:p>
        </w:tc>
        <w:tc>
          <w:tcPr>
            <w:tcW w:w="9492" w:type="dxa"/>
          </w:tcPr>
          <w:p w14:paraId="25AF8FC0" w14:textId="2E5AE295" w:rsidR="00806A1D" w:rsidRPr="00AE3B61" w:rsidRDefault="00806A1D" w:rsidP="00806A1D">
            <w:pPr>
              <w:rPr>
                <w:color w:val="000000"/>
              </w:rPr>
            </w:pPr>
            <w:r w:rsidRPr="00AE3B61">
              <w:rPr>
                <w:color w:val="000000"/>
              </w:rPr>
              <w:t>Complete Histopathologic Examination of Prophylactic Gastrectomy Specimens for CDH1 Germline Mutation: Is It Warranted in Routine Clinical Practice?</w:t>
            </w:r>
            <w:r w:rsidRPr="00AE3B61">
              <w:t xml:space="preserve"> </w:t>
            </w:r>
            <w:r w:rsidRPr="00AE3B61">
              <w:rPr>
                <w:b/>
              </w:rPr>
              <w:t>Karamchandani DM</w:t>
            </w:r>
            <w:r w:rsidRPr="00AE3B61">
              <w:t xml:space="preserve">, Yang Z. Mod </w:t>
            </w:r>
            <w:proofErr w:type="spellStart"/>
            <w:r w:rsidRPr="00AE3B61">
              <w:t>Pathol</w:t>
            </w:r>
            <w:proofErr w:type="spellEnd"/>
            <w:r w:rsidRPr="00AE3B61">
              <w:t xml:space="preserve"> 2017</w:t>
            </w:r>
            <w:r w:rsidRPr="00AE3B61">
              <w:rPr>
                <w:color w:val="000000"/>
              </w:rPr>
              <w:t>.30(S2):179A.</w:t>
            </w:r>
            <w:r w:rsidRPr="00AE3B61">
              <w:t xml:space="preserve"> Poster presentation at the 106</w:t>
            </w:r>
            <w:r w:rsidRPr="009427AB">
              <w:rPr>
                <w:vertAlign w:val="superscript"/>
              </w:rPr>
              <w:t>th</w:t>
            </w:r>
            <w:r w:rsidRPr="00AE3B61">
              <w:t xml:space="preserve"> Annual Meeting of the United States/Canadian Academy of Pathology (USCAP), March 2017, San Antonio, Texas</w:t>
            </w:r>
            <w:r w:rsidRPr="00AE3B61">
              <w:rPr>
                <w:color w:val="000000"/>
              </w:rPr>
              <w:t>.</w:t>
            </w:r>
            <w:r w:rsidRPr="00AE3B61">
              <w:t xml:space="preserve"> Abstract published in </w:t>
            </w:r>
            <w:r w:rsidRPr="00AE3B61">
              <w:rPr>
                <w:color w:val="000000"/>
              </w:rPr>
              <w:t xml:space="preserve">Mod </w:t>
            </w:r>
            <w:proofErr w:type="spellStart"/>
            <w:r w:rsidRPr="00AE3B61">
              <w:rPr>
                <w:color w:val="000000"/>
              </w:rPr>
              <w:t>Pathol</w:t>
            </w:r>
            <w:proofErr w:type="spellEnd"/>
            <w:r w:rsidRPr="00AE3B61">
              <w:rPr>
                <w:color w:val="000000"/>
              </w:rPr>
              <w:t xml:space="preserve"> 2017.30(S2):179A.</w:t>
            </w:r>
            <w:r w:rsidR="00AB7DD6" w:rsidRPr="00AE3B61">
              <w:rPr>
                <w:color w:val="000000"/>
              </w:rPr>
              <w:t xml:space="preserve"> </w:t>
            </w:r>
            <w:r w:rsidR="00AB7DD6" w:rsidRPr="00AE3B61">
              <w:rPr>
                <w:color w:val="333333"/>
                <w:lang w:val="en"/>
              </w:rPr>
              <w:t>(First author)</w:t>
            </w:r>
          </w:p>
        </w:tc>
      </w:tr>
      <w:tr w:rsidR="00806A1D" w:rsidRPr="00AE3B61" w14:paraId="3C1CF00D" w14:textId="77777777" w:rsidTr="008A73E0">
        <w:tc>
          <w:tcPr>
            <w:tcW w:w="720" w:type="dxa"/>
          </w:tcPr>
          <w:p w14:paraId="2EFCE0A4" w14:textId="77777777" w:rsidR="00806A1D" w:rsidRPr="00AE3B61" w:rsidRDefault="00806A1D" w:rsidP="00B4095F">
            <w:pPr>
              <w:numPr>
                <w:ilvl w:val="0"/>
                <w:numId w:val="13"/>
              </w:numPr>
              <w:ind w:left="360"/>
            </w:pPr>
          </w:p>
        </w:tc>
        <w:tc>
          <w:tcPr>
            <w:tcW w:w="9492" w:type="dxa"/>
          </w:tcPr>
          <w:p w14:paraId="3642CF71" w14:textId="2B23347E" w:rsidR="00806A1D" w:rsidRPr="00AE3B61" w:rsidRDefault="00806A1D" w:rsidP="00806A1D">
            <w:pPr>
              <w:rPr>
                <w:color w:val="000000"/>
              </w:rPr>
            </w:pPr>
            <w:r w:rsidRPr="00AE3B61">
              <w:rPr>
                <w:color w:val="000000"/>
              </w:rPr>
              <w:t>Biochemical Deterioration and Histological Changes Post-liver Transplant (</w:t>
            </w:r>
            <w:proofErr w:type="spellStart"/>
            <w:r w:rsidRPr="00AE3B61">
              <w:rPr>
                <w:color w:val="000000"/>
              </w:rPr>
              <w:t>LTx</w:t>
            </w:r>
            <w:proofErr w:type="spellEnd"/>
            <w:r w:rsidRPr="00AE3B61">
              <w:rPr>
                <w:color w:val="000000"/>
              </w:rPr>
              <w:t>) HCV-positive Patients after Direct Acting Antiviral Therapy (DAA) with Sustained Virological Response (SVR): Possible Causes and Management.</w:t>
            </w:r>
            <w:r w:rsidRPr="00AE3B61">
              <w:t xml:space="preserve"> Jain A., Kadry Z., Krok K., </w:t>
            </w:r>
            <w:r w:rsidRPr="00AE3B61">
              <w:rPr>
                <w:b/>
              </w:rPr>
              <w:t>Karamchandani DM</w:t>
            </w:r>
            <w:r w:rsidRPr="00AE3B61">
              <w:t xml:space="preserve">, Sharma R., Xiaojie L., Ye T., Riley T., Schreibman I. Poster presentation at the </w:t>
            </w:r>
            <w:r w:rsidRPr="00AE3B61">
              <w:rPr>
                <w:color w:val="000000"/>
              </w:rPr>
              <w:t>2017 Joint International Congress of ILTS, ELITA &amp; LICAGE, Prague, Czech Republic. May 2017.</w:t>
            </w:r>
            <w:r w:rsidR="00AB7DD6" w:rsidRPr="00AE3B61">
              <w:rPr>
                <w:color w:val="000000"/>
              </w:rPr>
              <w:t xml:space="preserve"> </w:t>
            </w:r>
            <w:r w:rsidR="00AB7DD6" w:rsidRPr="00AE3B61">
              <w:rPr>
                <w:color w:val="333333"/>
                <w:lang w:val="en"/>
              </w:rPr>
              <w:t>(Co-author)</w:t>
            </w:r>
          </w:p>
        </w:tc>
      </w:tr>
      <w:tr w:rsidR="00806A1D" w:rsidRPr="00AE3B61" w14:paraId="4ABE402A" w14:textId="77777777" w:rsidTr="008A73E0">
        <w:tc>
          <w:tcPr>
            <w:tcW w:w="720" w:type="dxa"/>
          </w:tcPr>
          <w:p w14:paraId="6BB54A67" w14:textId="77777777" w:rsidR="00806A1D" w:rsidRPr="00AE3B61" w:rsidRDefault="00806A1D" w:rsidP="00B4095F">
            <w:pPr>
              <w:numPr>
                <w:ilvl w:val="0"/>
                <w:numId w:val="13"/>
              </w:numPr>
              <w:ind w:left="360"/>
            </w:pPr>
          </w:p>
        </w:tc>
        <w:tc>
          <w:tcPr>
            <w:tcW w:w="9492" w:type="dxa"/>
          </w:tcPr>
          <w:p w14:paraId="24F449C1" w14:textId="4FE964E5" w:rsidR="00806A1D" w:rsidRPr="00AE3B61" w:rsidRDefault="00806A1D" w:rsidP="00E71749">
            <w:pPr>
              <w:pStyle w:val="Heading4"/>
              <w:shd w:val="clear" w:color="auto" w:fill="FFFFFF"/>
              <w:spacing w:before="0" w:after="0"/>
              <w:rPr>
                <w:b w:val="0"/>
                <w:color w:val="000000"/>
                <w:sz w:val="24"/>
                <w:szCs w:val="24"/>
              </w:rPr>
            </w:pPr>
            <w:r w:rsidRPr="00AE3B61">
              <w:rPr>
                <w:b w:val="0"/>
                <w:sz w:val="24"/>
                <w:szCs w:val="24"/>
              </w:rPr>
              <w:t xml:space="preserve">Perineal Carcinoma </w:t>
            </w:r>
            <w:proofErr w:type="spellStart"/>
            <w:r w:rsidRPr="00AE3B61">
              <w:rPr>
                <w:b w:val="0"/>
                <w:sz w:val="24"/>
                <w:szCs w:val="24"/>
              </w:rPr>
              <w:t>Cuniculatum</w:t>
            </w:r>
            <w:proofErr w:type="spellEnd"/>
            <w:r w:rsidRPr="00AE3B61">
              <w:rPr>
                <w:b w:val="0"/>
                <w:sz w:val="24"/>
                <w:szCs w:val="24"/>
              </w:rPr>
              <w:t xml:space="preserve">: Histology Review of 38 Cases. Zhang D, Gonzalez RS, FeelyM, </w:t>
            </w:r>
            <w:proofErr w:type="spellStart"/>
            <w:r w:rsidRPr="00AE3B61">
              <w:rPr>
                <w:b w:val="0"/>
                <w:sz w:val="24"/>
                <w:szCs w:val="24"/>
              </w:rPr>
              <w:t>Umrau</w:t>
            </w:r>
            <w:proofErr w:type="spellEnd"/>
            <w:r w:rsidRPr="00AE3B61">
              <w:rPr>
                <w:b w:val="0"/>
                <w:sz w:val="24"/>
                <w:szCs w:val="24"/>
              </w:rPr>
              <w:t xml:space="preserve"> K, Lee H, Daniela Allende D, </w:t>
            </w:r>
            <w:r w:rsidRPr="00AE3B61">
              <w:rPr>
                <w:sz w:val="24"/>
                <w:szCs w:val="24"/>
              </w:rPr>
              <w:t>Karamchandani DM</w:t>
            </w:r>
            <w:r w:rsidRPr="00AE3B61">
              <w:rPr>
                <w:b w:val="0"/>
                <w:sz w:val="24"/>
                <w:szCs w:val="24"/>
              </w:rPr>
              <w:t>, Zaleski MP, Lin J, Westerhoff M, Zhang X, Alpert L, Lai J, Liu</w:t>
            </w:r>
            <w:r w:rsidR="001F21F3" w:rsidRPr="00AE3B61">
              <w:rPr>
                <w:b w:val="0"/>
                <w:sz w:val="24"/>
                <w:szCs w:val="24"/>
              </w:rPr>
              <w:t xml:space="preserve"> </w:t>
            </w:r>
            <w:r w:rsidRPr="00AE3B61">
              <w:rPr>
                <w:b w:val="0"/>
                <w:sz w:val="24"/>
                <w:szCs w:val="24"/>
              </w:rPr>
              <w:t>X. Poster presentation at the 107</w:t>
            </w:r>
            <w:r w:rsidRPr="00AE3B61">
              <w:rPr>
                <w:b w:val="0"/>
                <w:sz w:val="24"/>
                <w:szCs w:val="24"/>
                <w:vertAlign w:val="superscript"/>
              </w:rPr>
              <w:t>th</w:t>
            </w:r>
            <w:r w:rsidRPr="00AE3B61">
              <w:rPr>
                <w:b w:val="0"/>
                <w:sz w:val="24"/>
                <w:szCs w:val="24"/>
              </w:rPr>
              <w:t xml:space="preserve"> Annual Meeting of the United States/Canadian Academy of Pathology, Vancouver, BC, Canada, March 2018. Abstract published in Mod </w:t>
            </w:r>
            <w:proofErr w:type="spellStart"/>
            <w:r w:rsidRPr="00AE3B61">
              <w:rPr>
                <w:b w:val="0"/>
                <w:sz w:val="24"/>
                <w:szCs w:val="24"/>
              </w:rPr>
              <w:t>Pathol</w:t>
            </w:r>
            <w:proofErr w:type="spellEnd"/>
            <w:r w:rsidRPr="00AE3B61">
              <w:rPr>
                <w:b w:val="0"/>
                <w:sz w:val="24"/>
                <w:szCs w:val="24"/>
              </w:rPr>
              <w:t xml:space="preserve"> 2018</w:t>
            </w:r>
            <w:r w:rsidRPr="00AE3B61">
              <w:rPr>
                <w:b w:val="0"/>
                <w:color w:val="000000"/>
                <w:sz w:val="24"/>
                <w:szCs w:val="24"/>
              </w:rPr>
              <w:t>.31(S2):317.</w:t>
            </w:r>
            <w:r w:rsidR="00AB7DD6" w:rsidRPr="00AE3B61">
              <w:rPr>
                <w:b w:val="0"/>
                <w:color w:val="000000"/>
                <w:sz w:val="24"/>
                <w:szCs w:val="24"/>
              </w:rPr>
              <w:t xml:space="preserve"> </w:t>
            </w:r>
            <w:r w:rsidR="00AB7DD6" w:rsidRPr="00AE3B61">
              <w:rPr>
                <w:b w:val="0"/>
                <w:bCs w:val="0"/>
                <w:color w:val="333333"/>
                <w:sz w:val="24"/>
                <w:szCs w:val="24"/>
                <w:lang w:val="en"/>
              </w:rPr>
              <w:t>(Co-author)</w:t>
            </w:r>
          </w:p>
        </w:tc>
      </w:tr>
      <w:tr w:rsidR="00806A1D" w:rsidRPr="00AE3B61" w14:paraId="692B5042" w14:textId="77777777" w:rsidTr="008A73E0">
        <w:tc>
          <w:tcPr>
            <w:tcW w:w="720" w:type="dxa"/>
          </w:tcPr>
          <w:p w14:paraId="52A2353E" w14:textId="77777777" w:rsidR="00806A1D" w:rsidRPr="00AE3B61" w:rsidRDefault="00806A1D" w:rsidP="00B4095F">
            <w:pPr>
              <w:numPr>
                <w:ilvl w:val="0"/>
                <w:numId w:val="13"/>
              </w:numPr>
              <w:ind w:left="360"/>
            </w:pPr>
          </w:p>
        </w:tc>
        <w:tc>
          <w:tcPr>
            <w:tcW w:w="9492" w:type="dxa"/>
          </w:tcPr>
          <w:p w14:paraId="33E166A3" w14:textId="7129E75C" w:rsidR="00806A1D" w:rsidRPr="00AE3B61" w:rsidRDefault="00806A1D" w:rsidP="00E71749">
            <w:pPr>
              <w:shd w:val="clear" w:color="auto" w:fill="FFFFFF"/>
              <w:rPr>
                <w:color w:val="000000"/>
              </w:rPr>
            </w:pPr>
            <w:r w:rsidRPr="00AE3B61">
              <w:rPr>
                <w:lang w:val="en"/>
              </w:rPr>
              <w:t xml:space="preserve">Clinical Outcome of Perineal Carcinoma </w:t>
            </w:r>
            <w:proofErr w:type="spellStart"/>
            <w:r w:rsidRPr="00AE3B61">
              <w:rPr>
                <w:lang w:val="en"/>
              </w:rPr>
              <w:t>Cuniculatum</w:t>
            </w:r>
            <w:proofErr w:type="spellEnd"/>
            <w:r w:rsidRPr="00AE3B61">
              <w:rPr>
                <w:lang w:val="en"/>
              </w:rPr>
              <w:t xml:space="preserve"> in a Cohort of 38 Cases.</w:t>
            </w:r>
            <w:r w:rsidRPr="00AE3B61">
              <w:t xml:space="preserve"> Zhang D, Gonzalez RS, Feely M, Lee H, </w:t>
            </w:r>
            <w:proofErr w:type="spellStart"/>
            <w:r w:rsidRPr="00AE3B61">
              <w:t>Umrau</w:t>
            </w:r>
            <w:proofErr w:type="spellEnd"/>
            <w:r w:rsidRPr="00AE3B61">
              <w:t xml:space="preserve"> K, Allende D, </w:t>
            </w:r>
            <w:r w:rsidRPr="00AE3B61">
              <w:rPr>
                <w:b/>
              </w:rPr>
              <w:t>Karamchandani DM</w:t>
            </w:r>
            <w:r w:rsidRPr="00AE3B61">
              <w:t>, Zaleski M, Lin J, Westerhoff M, Zhang X, Alpert L, Lai J, Liu X. Poster presentation at the 107</w:t>
            </w:r>
            <w:r w:rsidRPr="00AE3B61">
              <w:rPr>
                <w:vertAlign w:val="superscript"/>
              </w:rPr>
              <w:t>th</w:t>
            </w:r>
            <w:r w:rsidRPr="00AE3B61">
              <w:t xml:space="preserve"> Annual Meeting of the United States/Canadian Academy of Pathology, Vancouver, BC, Canada, March 2018. Abstract published in Mod </w:t>
            </w:r>
            <w:proofErr w:type="spellStart"/>
            <w:r w:rsidRPr="00AE3B61">
              <w:t>Pathol</w:t>
            </w:r>
            <w:proofErr w:type="spellEnd"/>
            <w:r w:rsidRPr="00AE3B61">
              <w:t xml:space="preserve"> 2018</w:t>
            </w:r>
            <w:r w:rsidRPr="00AE3B61">
              <w:rPr>
                <w:color w:val="000000"/>
              </w:rPr>
              <w:t>.31(S2):316.</w:t>
            </w:r>
            <w:r w:rsidR="00AB7DD6" w:rsidRPr="00AE3B61">
              <w:rPr>
                <w:color w:val="000000"/>
              </w:rPr>
              <w:t xml:space="preserve"> (Co-author)</w:t>
            </w:r>
          </w:p>
        </w:tc>
      </w:tr>
      <w:tr w:rsidR="00806A1D" w:rsidRPr="00AE3B61" w14:paraId="3514F412" w14:textId="77777777" w:rsidTr="008A73E0">
        <w:tc>
          <w:tcPr>
            <w:tcW w:w="720" w:type="dxa"/>
          </w:tcPr>
          <w:p w14:paraId="5BEE0E16" w14:textId="77777777" w:rsidR="00806A1D" w:rsidRPr="00AE3B61" w:rsidRDefault="00806A1D" w:rsidP="00B4095F">
            <w:pPr>
              <w:numPr>
                <w:ilvl w:val="0"/>
                <w:numId w:val="13"/>
              </w:numPr>
              <w:ind w:left="360"/>
            </w:pPr>
          </w:p>
        </w:tc>
        <w:tc>
          <w:tcPr>
            <w:tcW w:w="9492" w:type="dxa"/>
          </w:tcPr>
          <w:p w14:paraId="569F372F" w14:textId="6F9DA5C9" w:rsidR="00806A1D" w:rsidRPr="00AE3B61" w:rsidRDefault="00806A1D" w:rsidP="00E71749">
            <w:pPr>
              <w:shd w:val="clear" w:color="auto" w:fill="FFFFFF"/>
            </w:pPr>
            <w:r w:rsidRPr="00AE3B61">
              <w:t xml:space="preserve">Hit or a Miss: Histopathologic-Endoscopic Correlation in Gastric Mucosal Biopsies Liu Y, Tsay AJ, </w:t>
            </w:r>
            <w:r w:rsidRPr="00AE3B61">
              <w:rPr>
                <w:b/>
              </w:rPr>
              <w:t>Karamchandani DM</w:t>
            </w:r>
            <w:r w:rsidRPr="00AE3B61">
              <w:t>. Poster presentation at the 107</w:t>
            </w:r>
            <w:r w:rsidRPr="00A84C2F">
              <w:rPr>
                <w:vertAlign w:val="superscript"/>
              </w:rPr>
              <w:t>th</w:t>
            </w:r>
            <w:r w:rsidRPr="00AE3B61">
              <w:t xml:space="preserve"> Annual Meeting of the United States/Canadian Academy of Pathology, Vancouver, BC, Canada, March 2018. Abstract published in Mod </w:t>
            </w:r>
            <w:proofErr w:type="spellStart"/>
            <w:r w:rsidRPr="00AE3B61">
              <w:t>Pathol</w:t>
            </w:r>
            <w:proofErr w:type="spellEnd"/>
            <w:r w:rsidRPr="00AE3B61">
              <w:t xml:space="preserve"> 2018</w:t>
            </w:r>
            <w:r w:rsidRPr="00AE3B61">
              <w:rPr>
                <w:color w:val="000000"/>
              </w:rPr>
              <w:t>.31(S2):780-781.</w:t>
            </w:r>
            <w:r w:rsidR="00AB7DD6" w:rsidRPr="00AE3B61">
              <w:rPr>
                <w:color w:val="000000"/>
              </w:rPr>
              <w:t xml:space="preserve"> </w:t>
            </w:r>
            <w:r w:rsidR="00AB7DD6" w:rsidRPr="00AE3B61">
              <w:t>(Faculty mentor, Senior/Last author)</w:t>
            </w:r>
          </w:p>
        </w:tc>
      </w:tr>
      <w:tr w:rsidR="00806A1D" w:rsidRPr="00AE3B61" w14:paraId="612F1A1F" w14:textId="77777777" w:rsidTr="008A73E0">
        <w:tc>
          <w:tcPr>
            <w:tcW w:w="720" w:type="dxa"/>
          </w:tcPr>
          <w:p w14:paraId="2B92B1DE" w14:textId="77777777" w:rsidR="00806A1D" w:rsidRPr="00AE3B61" w:rsidRDefault="00806A1D" w:rsidP="00B4095F">
            <w:pPr>
              <w:numPr>
                <w:ilvl w:val="0"/>
                <w:numId w:val="13"/>
              </w:numPr>
              <w:ind w:left="360"/>
            </w:pPr>
          </w:p>
        </w:tc>
        <w:tc>
          <w:tcPr>
            <w:tcW w:w="9492" w:type="dxa"/>
          </w:tcPr>
          <w:p w14:paraId="35BE50D0" w14:textId="2E12FFD2" w:rsidR="00806A1D" w:rsidRPr="00AE3B61" w:rsidRDefault="00806A1D" w:rsidP="00806A1D">
            <w:r w:rsidRPr="00AE3B61">
              <w:t xml:space="preserve">Excision or not: Are there any clinical/histologic predictors of upgrade in </w:t>
            </w:r>
            <w:proofErr w:type="spellStart"/>
            <w:r w:rsidRPr="00AE3B61">
              <w:t>papillomas</w:t>
            </w:r>
            <w:proofErr w:type="spellEnd"/>
            <w:r w:rsidRPr="00AE3B61">
              <w:t xml:space="preserve">? Zaleski MP, Chen YA, Dodge D, Xu L, Mack J, </w:t>
            </w:r>
            <w:proofErr w:type="spellStart"/>
            <w:r w:rsidRPr="00AE3B61">
              <w:t>Chetlen</w:t>
            </w:r>
            <w:proofErr w:type="spellEnd"/>
            <w:r w:rsidRPr="00AE3B61">
              <w:t xml:space="preserve"> A, </w:t>
            </w:r>
            <w:r w:rsidRPr="00AE3B61">
              <w:rPr>
                <w:b/>
              </w:rPr>
              <w:t>Karamchandani DM</w:t>
            </w:r>
            <w:r w:rsidRPr="00AE3B61">
              <w:t>. Poster presentation at the 107</w:t>
            </w:r>
            <w:r w:rsidRPr="00A84C2F">
              <w:rPr>
                <w:vertAlign w:val="superscript"/>
              </w:rPr>
              <w:t>th</w:t>
            </w:r>
            <w:r w:rsidRPr="00AE3B61">
              <w:t xml:space="preserve"> Annual Meeting of the United States/Canadian Academy of Pathology, Vancouver, BC, Canada, March 2018. Abstract published in Mod </w:t>
            </w:r>
            <w:proofErr w:type="spellStart"/>
            <w:r w:rsidRPr="00AE3B61">
              <w:t>Pathol</w:t>
            </w:r>
            <w:proofErr w:type="spellEnd"/>
            <w:r w:rsidRPr="00AE3B61">
              <w:t xml:space="preserve"> 2018.31(S2):116.</w:t>
            </w:r>
            <w:r w:rsidR="00AB7DD6" w:rsidRPr="00AE3B61">
              <w:t xml:space="preserve"> (Faculty mentor, Senior/Last author)</w:t>
            </w:r>
          </w:p>
        </w:tc>
      </w:tr>
      <w:tr w:rsidR="00806A1D" w:rsidRPr="00AE3B61" w14:paraId="6A7ED1DB" w14:textId="77777777" w:rsidTr="008A73E0">
        <w:tc>
          <w:tcPr>
            <w:tcW w:w="720" w:type="dxa"/>
          </w:tcPr>
          <w:p w14:paraId="4FF2F58C" w14:textId="77777777" w:rsidR="00806A1D" w:rsidRPr="00AE3B61" w:rsidRDefault="00806A1D" w:rsidP="00B4095F">
            <w:pPr>
              <w:numPr>
                <w:ilvl w:val="0"/>
                <w:numId w:val="13"/>
              </w:numPr>
              <w:ind w:left="360"/>
            </w:pPr>
          </w:p>
        </w:tc>
        <w:tc>
          <w:tcPr>
            <w:tcW w:w="9492" w:type="dxa"/>
          </w:tcPr>
          <w:p w14:paraId="36C2CEA8" w14:textId="36E28558" w:rsidR="00806A1D" w:rsidRPr="00AE3B61" w:rsidRDefault="00806A1D" w:rsidP="009427AB">
            <w:pPr>
              <w:pStyle w:val="BodyText3"/>
              <w:spacing w:after="0"/>
              <w:jc w:val="both"/>
            </w:pPr>
            <w:r w:rsidRPr="00AE3B61">
              <w:rPr>
                <w:bCs/>
                <w:sz w:val="24"/>
                <w:szCs w:val="24"/>
              </w:rPr>
              <w:t xml:space="preserve">Patient History and Imaging Features Which Predict Upgrade of Intraductal </w:t>
            </w:r>
            <w:proofErr w:type="spellStart"/>
            <w:r w:rsidRPr="00AE3B61">
              <w:rPr>
                <w:bCs/>
                <w:sz w:val="24"/>
                <w:szCs w:val="24"/>
              </w:rPr>
              <w:t>Papillomas</w:t>
            </w:r>
            <w:proofErr w:type="spellEnd"/>
            <w:r w:rsidRPr="00AE3B61">
              <w:rPr>
                <w:bCs/>
                <w:sz w:val="24"/>
                <w:szCs w:val="24"/>
              </w:rPr>
              <w:t xml:space="preserve"> of the Breast. </w:t>
            </w:r>
            <w:r w:rsidRPr="00AE3B61">
              <w:rPr>
                <w:bCs/>
                <w:color w:val="333333"/>
                <w:sz w:val="24"/>
                <w:szCs w:val="24"/>
              </w:rPr>
              <w:t xml:space="preserve">Chen YA, Mack J, Zaleski M, Xu L, Dodge D, </w:t>
            </w:r>
            <w:r w:rsidRPr="00AE3B61">
              <w:rPr>
                <w:b/>
                <w:color w:val="333333"/>
                <w:sz w:val="24"/>
                <w:szCs w:val="24"/>
              </w:rPr>
              <w:t>Karamchandani DM</w:t>
            </w:r>
            <w:r w:rsidRPr="00AE3B61">
              <w:rPr>
                <w:bCs/>
                <w:color w:val="333333"/>
                <w:sz w:val="24"/>
                <w:szCs w:val="24"/>
              </w:rPr>
              <w:t>,</w:t>
            </w:r>
            <w:r w:rsidRPr="00AE3B61">
              <w:rPr>
                <w:bCs/>
                <w:sz w:val="24"/>
                <w:szCs w:val="24"/>
              </w:rPr>
              <w:t xml:space="preserve"> </w:t>
            </w:r>
            <w:proofErr w:type="spellStart"/>
            <w:r w:rsidRPr="00AE3B61">
              <w:rPr>
                <w:bCs/>
                <w:color w:val="333333"/>
                <w:sz w:val="24"/>
                <w:szCs w:val="24"/>
              </w:rPr>
              <w:t>Chetlen</w:t>
            </w:r>
            <w:proofErr w:type="spellEnd"/>
            <w:r w:rsidRPr="00AE3B61">
              <w:rPr>
                <w:bCs/>
                <w:color w:val="333333"/>
                <w:sz w:val="24"/>
                <w:szCs w:val="24"/>
              </w:rPr>
              <w:t xml:space="preserve"> A. </w:t>
            </w:r>
            <w:r w:rsidRPr="00AE3B61">
              <w:rPr>
                <w:bCs/>
                <w:sz w:val="24"/>
                <w:szCs w:val="24"/>
              </w:rPr>
              <w:t>Poster presentation at the 118</w:t>
            </w:r>
            <w:r w:rsidRPr="00AE3B61">
              <w:rPr>
                <w:bCs/>
                <w:sz w:val="24"/>
                <w:szCs w:val="24"/>
                <w:vertAlign w:val="superscript"/>
              </w:rPr>
              <w:t>th</w:t>
            </w:r>
            <w:r w:rsidRPr="00AE3B61">
              <w:rPr>
                <w:bCs/>
                <w:sz w:val="24"/>
                <w:szCs w:val="24"/>
              </w:rPr>
              <w:t xml:space="preserve"> Annual Meeting of ARRS, Washington DC, April 2018. </w:t>
            </w:r>
            <w:r w:rsidR="00AB7DD6" w:rsidRPr="009427AB">
              <w:rPr>
                <w:color w:val="333333"/>
                <w:sz w:val="24"/>
                <w:szCs w:val="24"/>
                <w:lang w:val="en"/>
              </w:rPr>
              <w:t>(Co-author)</w:t>
            </w:r>
          </w:p>
        </w:tc>
      </w:tr>
      <w:tr w:rsidR="00806A1D" w:rsidRPr="00AE3B61" w14:paraId="362B839F" w14:textId="77777777" w:rsidTr="008A73E0">
        <w:tc>
          <w:tcPr>
            <w:tcW w:w="720" w:type="dxa"/>
          </w:tcPr>
          <w:p w14:paraId="4F4E050C" w14:textId="77777777" w:rsidR="00806A1D" w:rsidRPr="00AE3B61" w:rsidRDefault="00806A1D" w:rsidP="00B4095F">
            <w:pPr>
              <w:numPr>
                <w:ilvl w:val="0"/>
                <w:numId w:val="13"/>
              </w:numPr>
              <w:ind w:left="360"/>
            </w:pPr>
          </w:p>
        </w:tc>
        <w:tc>
          <w:tcPr>
            <w:tcW w:w="9492" w:type="dxa"/>
          </w:tcPr>
          <w:p w14:paraId="7F247F10" w14:textId="424841A9" w:rsidR="00806A1D" w:rsidRPr="00AE3B61" w:rsidRDefault="007C67E4" w:rsidP="00AB7DD6">
            <w:r w:rsidRPr="00AE3B61">
              <w:rPr>
                <w:bCs/>
                <w:color w:val="000000"/>
                <w:lang w:val="en"/>
              </w:rPr>
              <w:t xml:space="preserve">Immunohistochemical Study of EZH2 and Histone 3 K27 Trimethylation in </w:t>
            </w:r>
            <w:proofErr w:type="spellStart"/>
            <w:r w:rsidRPr="00AE3B61">
              <w:rPr>
                <w:bCs/>
                <w:color w:val="000000"/>
                <w:lang w:val="en"/>
              </w:rPr>
              <w:t>Pancreatobiliary</w:t>
            </w:r>
            <w:proofErr w:type="spellEnd"/>
            <w:r w:rsidRPr="00AE3B61">
              <w:rPr>
                <w:bCs/>
                <w:color w:val="000000"/>
                <w:lang w:val="en"/>
              </w:rPr>
              <w:t xml:space="preserve"> Carcinomas.</w:t>
            </w:r>
            <w:r w:rsidRPr="00AE3B61">
              <w:t xml:space="preserve"> Tang Z, </w:t>
            </w:r>
            <w:r w:rsidRPr="00AE3B61">
              <w:rPr>
                <w:b/>
                <w:bCs/>
                <w:color w:val="000000"/>
                <w:lang w:val="en"/>
              </w:rPr>
              <w:t>Karamchandani DM</w:t>
            </w:r>
            <w:r w:rsidRPr="00AE3B61">
              <w:rPr>
                <w:bCs/>
                <w:color w:val="000000"/>
                <w:lang w:val="en"/>
              </w:rPr>
              <w:t>, Yang Z. P</w:t>
            </w:r>
            <w:proofErr w:type="spellStart"/>
            <w:r w:rsidRPr="00AE3B61">
              <w:t>oster</w:t>
            </w:r>
            <w:proofErr w:type="spellEnd"/>
            <w:r w:rsidRPr="00AE3B61">
              <w:t xml:space="preserve"> presentation (poster no. 104) at the annual CAP18 meeting. Abstract published in Arch Path Lab Med 2018. 142(9): e33. Web -only supplement</w:t>
            </w:r>
            <w:r w:rsidR="00AB7DD6" w:rsidRPr="00AE3B61">
              <w:t xml:space="preserve">. </w:t>
            </w:r>
            <w:r w:rsidR="00AB7DD6" w:rsidRPr="00AE3B61">
              <w:rPr>
                <w:color w:val="333333"/>
                <w:lang w:val="en"/>
              </w:rPr>
              <w:t>(Co-author)</w:t>
            </w:r>
          </w:p>
        </w:tc>
      </w:tr>
      <w:tr w:rsidR="00806A1D" w:rsidRPr="00AE3B61" w14:paraId="4ADEC3D0" w14:textId="77777777" w:rsidTr="008A73E0">
        <w:tc>
          <w:tcPr>
            <w:tcW w:w="720" w:type="dxa"/>
          </w:tcPr>
          <w:p w14:paraId="072DE3F9" w14:textId="77777777" w:rsidR="00806A1D" w:rsidRPr="00AE3B61" w:rsidRDefault="00806A1D" w:rsidP="00B4095F">
            <w:pPr>
              <w:numPr>
                <w:ilvl w:val="0"/>
                <w:numId w:val="13"/>
              </w:numPr>
              <w:ind w:left="360"/>
            </w:pPr>
          </w:p>
        </w:tc>
        <w:tc>
          <w:tcPr>
            <w:tcW w:w="9492" w:type="dxa"/>
          </w:tcPr>
          <w:p w14:paraId="068F849A" w14:textId="078234A3" w:rsidR="00806A1D" w:rsidRPr="00AE3B61" w:rsidRDefault="007C67E4" w:rsidP="00AB7DD6">
            <w:pPr>
              <w:pStyle w:val="NormalWeb"/>
              <w:jc w:val="both"/>
              <w:rPr>
                <w:bCs/>
                <w:color w:val="000000"/>
              </w:rPr>
            </w:pPr>
            <w:r w:rsidRPr="00AE3B61">
              <w:rPr>
                <w:bCs/>
                <w:color w:val="000000"/>
              </w:rPr>
              <w:t>Extensive Gastric Metaplasia Presenting as a Duodenal Mass. McAllister</w:t>
            </w:r>
            <w:r w:rsidRPr="00AE3B61">
              <w:rPr>
                <w:bCs/>
                <w:color w:val="000000"/>
                <w:vertAlign w:val="superscript"/>
              </w:rPr>
              <w:t xml:space="preserve"> </w:t>
            </w:r>
            <w:r w:rsidRPr="00AE3B61">
              <w:rPr>
                <w:bCs/>
                <w:color w:val="000000"/>
              </w:rPr>
              <w:t>BP, Moyer</w:t>
            </w:r>
            <w:r w:rsidRPr="00AE3B61">
              <w:rPr>
                <w:bCs/>
                <w:color w:val="000000"/>
                <w:vertAlign w:val="superscript"/>
              </w:rPr>
              <w:t xml:space="preserve"> </w:t>
            </w:r>
            <w:r w:rsidRPr="00AE3B61">
              <w:rPr>
                <w:bCs/>
                <w:color w:val="000000"/>
              </w:rPr>
              <w:t xml:space="preserve">MT, </w:t>
            </w:r>
            <w:r w:rsidRPr="00AE3B61">
              <w:rPr>
                <w:b/>
                <w:bCs/>
                <w:color w:val="000000"/>
              </w:rPr>
              <w:t>Karamchandani</w:t>
            </w:r>
            <w:r w:rsidRPr="00AE3B61">
              <w:rPr>
                <w:b/>
                <w:bCs/>
                <w:color w:val="000000"/>
                <w:vertAlign w:val="superscript"/>
              </w:rPr>
              <w:t xml:space="preserve"> </w:t>
            </w:r>
            <w:r w:rsidRPr="00AE3B61">
              <w:rPr>
                <w:b/>
                <w:bCs/>
                <w:color w:val="000000"/>
              </w:rPr>
              <w:t>DM</w:t>
            </w:r>
            <w:r w:rsidRPr="00AE3B61">
              <w:rPr>
                <w:bCs/>
                <w:color w:val="000000"/>
              </w:rPr>
              <w:t>. P</w:t>
            </w:r>
            <w:r w:rsidRPr="00AE3B61">
              <w:t>oster presentation at the ACG 2018 Annual Meeting, Pennsylvania Convention Center, Philadelphia, October 2018.</w:t>
            </w:r>
            <w:r w:rsidR="00AB7DD6" w:rsidRPr="00AE3B61">
              <w:t xml:space="preserve"> (Senior/Last author)</w:t>
            </w:r>
          </w:p>
        </w:tc>
      </w:tr>
      <w:tr w:rsidR="00806A1D" w:rsidRPr="00AE3B61" w14:paraId="3B580D83" w14:textId="77777777" w:rsidTr="008A73E0">
        <w:tc>
          <w:tcPr>
            <w:tcW w:w="720" w:type="dxa"/>
          </w:tcPr>
          <w:p w14:paraId="4A5A5B6B" w14:textId="77777777" w:rsidR="00806A1D" w:rsidRPr="00AE3B61" w:rsidRDefault="00806A1D" w:rsidP="00B4095F">
            <w:pPr>
              <w:numPr>
                <w:ilvl w:val="0"/>
                <w:numId w:val="13"/>
              </w:numPr>
              <w:ind w:left="360"/>
            </w:pPr>
          </w:p>
        </w:tc>
        <w:tc>
          <w:tcPr>
            <w:tcW w:w="9492" w:type="dxa"/>
          </w:tcPr>
          <w:p w14:paraId="0771FF33" w14:textId="68ED4C5A" w:rsidR="00806A1D" w:rsidRPr="00AE3B61" w:rsidRDefault="007C67E4" w:rsidP="00AB7DD6">
            <w:pPr>
              <w:rPr>
                <w:bCs/>
                <w:color w:val="000000"/>
              </w:rPr>
            </w:pPr>
            <w:r w:rsidRPr="00AE3B61">
              <w:rPr>
                <w:bCs/>
                <w:color w:val="000000"/>
              </w:rPr>
              <w:t xml:space="preserve">Comparison and Validation of AJCC 7th and 8th Editions of TNM Staging in </w:t>
            </w:r>
            <w:proofErr w:type="spellStart"/>
            <w:r w:rsidRPr="00AE3B61">
              <w:rPr>
                <w:bCs/>
                <w:color w:val="000000"/>
              </w:rPr>
              <w:t>Resectable</w:t>
            </w:r>
            <w:proofErr w:type="spellEnd"/>
            <w:r w:rsidRPr="00AE3B61">
              <w:rPr>
                <w:bCs/>
                <w:color w:val="000000"/>
              </w:rPr>
              <w:t xml:space="preserve"> Distal Pancreatic Cancer. </w:t>
            </w:r>
            <w:r w:rsidRPr="00AE3B61">
              <w:rPr>
                <w:color w:val="333333"/>
                <w:lang w:val="en"/>
              </w:rPr>
              <w:t xml:space="preserve">Saad M, Yin F, Lin J, Jackson CR, Ren B, Lawson C, </w:t>
            </w:r>
            <w:r w:rsidRPr="00AE3B61">
              <w:rPr>
                <w:b/>
                <w:color w:val="333333"/>
                <w:lang w:val="en"/>
              </w:rPr>
              <w:t>Karamchandani DM</w:t>
            </w:r>
            <w:r w:rsidRPr="00AE3B61">
              <w:rPr>
                <w:color w:val="333333"/>
                <w:lang w:val="en"/>
              </w:rPr>
              <w:t>,</w:t>
            </w:r>
            <w:r w:rsidRPr="00AE3B61">
              <w:rPr>
                <w:bCs/>
                <w:color w:val="000000"/>
              </w:rPr>
              <w:t xml:space="preserve"> Bernabeu BQ, Dhir T, Zheng R, Schultz CW, Jiang W</w:t>
            </w:r>
            <w:r w:rsidRPr="00AE3B61">
              <w:rPr>
                <w:color w:val="333333"/>
                <w:lang w:val="en"/>
              </w:rPr>
              <w:t xml:space="preserve">, </w:t>
            </w:r>
            <w:r w:rsidRPr="00AE3B61">
              <w:rPr>
                <w:bCs/>
                <w:color w:val="000000"/>
              </w:rPr>
              <w:t>Zhang D, Thomas CL, Zhang X, Lai J, Xie H, Liu X.</w:t>
            </w:r>
            <w:r w:rsidRPr="00AE3B61">
              <w:t xml:space="preserve"> </w:t>
            </w:r>
            <w:r w:rsidRPr="00AE3B61">
              <w:rPr>
                <w:bCs/>
                <w:color w:val="000000"/>
              </w:rPr>
              <w:t>Poster presentation at the 108</w:t>
            </w:r>
            <w:r w:rsidRPr="00A84C2F">
              <w:rPr>
                <w:bCs/>
                <w:color w:val="000000"/>
                <w:vertAlign w:val="superscript"/>
              </w:rPr>
              <w:t>th</w:t>
            </w:r>
            <w:r w:rsidRPr="00AE3B61">
              <w:rPr>
                <w:bCs/>
                <w:color w:val="000000"/>
              </w:rPr>
              <w:t xml:space="preserve"> Annual Meeting of the United States/Canadian Academy of Pathology, National Harbor, Maryland, March 2019. Abstract published in Mod </w:t>
            </w:r>
            <w:proofErr w:type="spellStart"/>
            <w:r w:rsidRPr="00AE3B61">
              <w:rPr>
                <w:bCs/>
                <w:color w:val="000000"/>
              </w:rPr>
              <w:t>Pathol</w:t>
            </w:r>
            <w:proofErr w:type="spellEnd"/>
            <w:r w:rsidRPr="00AE3B61">
              <w:rPr>
                <w:bCs/>
                <w:color w:val="000000"/>
              </w:rPr>
              <w:t xml:space="preserve"> 2019.32(S):46.</w:t>
            </w:r>
            <w:r w:rsidR="00AB7DD6" w:rsidRPr="00AE3B61">
              <w:rPr>
                <w:bCs/>
                <w:color w:val="000000"/>
              </w:rPr>
              <w:t xml:space="preserve"> (Co-author)</w:t>
            </w:r>
          </w:p>
        </w:tc>
      </w:tr>
      <w:tr w:rsidR="007C67E4" w:rsidRPr="00AE3B61" w14:paraId="4CA9C9A0" w14:textId="77777777" w:rsidTr="008A73E0">
        <w:tc>
          <w:tcPr>
            <w:tcW w:w="720" w:type="dxa"/>
          </w:tcPr>
          <w:p w14:paraId="1AF44690" w14:textId="77777777" w:rsidR="007C67E4" w:rsidRPr="00AE3B61" w:rsidRDefault="007C67E4" w:rsidP="00B4095F">
            <w:pPr>
              <w:numPr>
                <w:ilvl w:val="0"/>
                <w:numId w:val="13"/>
              </w:numPr>
              <w:ind w:left="360"/>
            </w:pPr>
          </w:p>
        </w:tc>
        <w:tc>
          <w:tcPr>
            <w:tcW w:w="9492" w:type="dxa"/>
          </w:tcPr>
          <w:p w14:paraId="2843D0B0" w14:textId="432536A4" w:rsidR="007C67E4" w:rsidRPr="00AE3B61" w:rsidRDefault="007C67E4" w:rsidP="00AB7DD6">
            <w:pPr>
              <w:pStyle w:val="NormalWeb"/>
              <w:rPr>
                <w:bCs/>
                <w:color w:val="000000"/>
              </w:rPr>
            </w:pPr>
            <w:r w:rsidRPr="00AE3B61">
              <w:rPr>
                <w:bCs/>
                <w:color w:val="000000"/>
              </w:rPr>
              <w:t xml:space="preserve">Splenic arterial involvement is associated with poor prognosis in resected distal pancreatic cancer. </w:t>
            </w:r>
            <w:r w:rsidRPr="00AE3B61">
              <w:rPr>
                <w:color w:val="333333"/>
                <w:lang w:val="en"/>
              </w:rPr>
              <w:t xml:space="preserve">Yin F, Saad M, Lin J, Jackson CR, Ren B, Lawson C, </w:t>
            </w:r>
            <w:r w:rsidRPr="00AE3B61">
              <w:rPr>
                <w:b/>
                <w:color w:val="333333"/>
                <w:lang w:val="en"/>
              </w:rPr>
              <w:t>Karamchandani DM</w:t>
            </w:r>
            <w:r w:rsidRPr="00AE3B61">
              <w:rPr>
                <w:color w:val="333333"/>
                <w:lang w:val="en"/>
              </w:rPr>
              <w:t>, Bernabeu BQ, Jiang W, Dhir T, Zheng R, Schultz CW, Zhang D, Thomas CL, Zhang X, Lai J, Xie H, Liu X.</w:t>
            </w:r>
            <w:r w:rsidRPr="00AE3B61">
              <w:t xml:space="preserve"> Poster presentation at the 108</w:t>
            </w:r>
            <w:r w:rsidRPr="00A84C2F">
              <w:rPr>
                <w:vertAlign w:val="superscript"/>
              </w:rPr>
              <w:t>th</w:t>
            </w:r>
            <w:r w:rsidRPr="00AE3B61">
              <w:t xml:space="preserve"> Annual Meeting of the United States/Canadian Academy of Pathology, National Harbor, Maryland, March 2019. Abstract published in Mod </w:t>
            </w:r>
            <w:proofErr w:type="spellStart"/>
            <w:r w:rsidRPr="00AE3B61">
              <w:t>Pathol</w:t>
            </w:r>
            <w:proofErr w:type="spellEnd"/>
            <w:r w:rsidRPr="00AE3B61">
              <w:t xml:space="preserve"> 2019.32(S):55.</w:t>
            </w:r>
            <w:r w:rsidR="00AB7DD6" w:rsidRPr="00AE3B61">
              <w:t xml:space="preserve"> </w:t>
            </w:r>
            <w:r w:rsidR="00AB7DD6" w:rsidRPr="00AE3B61">
              <w:rPr>
                <w:color w:val="333333"/>
                <w:lang w:val="en"/>
              </w:rPr>
              <w:t>(Co-author)</w:t>
            </w:r>
          </w:p>
        </w:tc>
      </w:tr>
      <w:tr w:rsidR="007C67E4" w:rsidRPr="00AE3B61" w14:paraId="2235202A" w14:textId="77777777" w:rsidTr="008A73E0">
        <w:tc>
          <w:tcPr>
            <w:tcW w:w="720" w:type="dxa"/>
          </w:tcPr>
          <w:p w14:paraId="178E0416" w14:textId="77777777" w:rsidR="007C67E4" w:rsidRPr="00AE3B61" w:rsidRDefault="007C67E4" w:rsidP="00B4095F">
            <w:pPr>
              <w:numPr>
                <w:ilvl w:val="0"/>
                <w:numId w:val="13"/>
              </w:numPr>
              <w:ind w:left="360"/>
            </w:pPr>
          </w:p>
        </w:tc>
        <w:tc>
          <w:tcPr>
            <w:tcW w:w="9492" w:type="dxa"/>
          </w:tcPr>
          <w:p w14:paraId="3E3F6C93" w14:textId="7297154C" w:rsidR="007C67E4" w:rsidRPr="00AE3B61" w:rsidRDefault="007C67E4" w:rsidP="007C67E4">
            <w:r w:rsidRPr="00AE3B61">
              <w:rPr>
                <w:color w:val="333333"/>
                <w:lang w:val="en"/>
              </w:rPr>
              <w:t xml:space="preserve">A Survey of Challenges and Issues in staging Rectal Carcinoma post Neoadjuvant Therapy. </w:t>
            </w:r>
            <w:r w:rsidRPr="00AE3B61">
              <w:rPr>
                <w:b/>
                <w:color w:val="333333"/>
                <w:lang w:val="en"/>
              </w:rPr>
              <w:t>Karamchandani DM</w:t>
            </w:r>
            <w:r w:rsidRPr="00AE3B61">
              <w:rPr>
                <w:color w:val="333333"/>
                <w:lang w:val="en"/>
              </w:rPr>
              <w:t xml:space="preserve">, King TS, Chetty R, Liu X, Westerhoff W, Yantiss RK, Yang Z. </w:t>
            </w:r>
            <w:r w:rsidRPr="00AE3B61">
              <w:t>Poster presentation at the 108</w:t>
            </w:r>
            <w:r w:rsidRPr="00A84C2F">
              <w:rPr>
                <w:vertAlign w:val="superscript"/>
              </w:rPr>
              <w:t>th</w:t>
            </w:r>
            <w:r w:rsidRPr="00AE3B61">
              <w:t xml:space="preserve"> Annual Meeting of the United States/Canadian Academy of Pathology, National Harbor, Maryland, March 2019. Abstract published in Mod </w:t>
            </w:r>
            <w:proofErr w:type="spellStart"/>
            <w:r w:rsidRPr="00AE3B61">
              <w:t>Pathol</w:t>
            </w:r>
            <w:proofErr w:type="spellEnd"/>
            <w:r w:rsidRPr="00AE3B61">
              <w:t xml:space="preserve"> 2019.32(S):71. </w:t>
            </w:r>
            <w:r w:rsidR="00AB7DD6" w:rsidRPr="00AE3B61">
              <w:rPr>
                <w:color w:val="333333"/>
                <w:lang w:val="en"/>
              </w:rPr>
              <w:t>(First author)</w:t>
            </w:r>
          </w:p>
        </w:tc>
      </w:tr>
      <w:tr w:rsidR="007C67E4" w:rsidRPr="00AE3B61" w14:paraId="2FB9C0C2" w14:textId="77777777" w:rsidTr="008A73E0">
        <w:tc>
          <w:tcPr>
            <w:tcW w:w="720" w:type="dxa"/>
          </w:tcPr>
          <w:p w14:paraId="02C975B9" w14:textId="77777777" w:rsidR="007C67E4" w:rsidRPr="00AE3B61" w:rsidRDefault="007C67E4" w:rsidP="00B4095F">
            <w:pPr>
              <w:numPr>
                <w:ilvl w:val="0"/>
                <w:numId w:val="13"/>
              </w:numPr>
              <w:ind w:left="360"/>
            </w:pPr>
          </w:p>
        </w:tc>
        <w:tc>
          <w:tcPr>
            <w:tcW w:w="9492" w:type="dxa"/>
          </w:tcPr>
          <w:p w14:paraId="05B5EFB6" w14:textId="6F884B0C" w:rsidR="007C67E4" w:rsidRPr="00AE3B61" w:rsidRDefault="007C67E4" w:rsidP="007C67E4">
            <w:r w:rsidRPr="00AE3B61">
              <w:rPr>
                <w:color w:val="333333"/>
                <w:lang w:val="en"/>
              </w:rPr>
              <w:t xml:space="preserve">Inflammation and </w:t>
            </w:r>
            <w:proofErr w:type="spellStart"/>
            <w:r w:rsidRPr="00AE3B61">
              <w:rPr>
                <w:color w:val="333333"/>
                <w:lang w:val="en"/>
              </w:rPr>
              <w:t>Telocyte</w:t>
            </w:r>
            <w:proofErr w:type="spellEnd"/>
            <w:r w:rsidRPr="00AE3B61">
              <w:rPr>
                <w:color w:val="333333"/>
                <w:lang w:val="en"/>
              </w:rPr>
              <w:t xml:space="preserve"> Activation Contribute to Fibrosis Progression and Obstruction in </w:t>
            </w:r>
            <w:proofErr w:type="spellStart"/>
            <w:r w:rsidRPr="00AE3B61">
              <w:rPr>
                <w:color w:val="333333"/>
                <w:lang w:val="en"/>
              </w:rPr>
              <w:t>Stricturing</w:t>
            </w:r>
            <w:proofErr w:type="spellEnd"/>
            <w:r w:rsidRPr="00AE3B61">
              <w:rPr>
                <w:color w:val="333333"/>
                <w:lang w:val="en"/>
              </w:rPr>
              <w:t xml:space="preserve"> Crohn’s Disease: Image Processing and Analysis Study. Arslan ME, Brar R, Goetz L, </w:t>
            </w:r>
            <w:r w:rsidRPr="00AE3B61">
              <w:rPr>
                <w:b/>
                <w:color w:val="333333"/>
                <w:lang w:val="en"/>
              </w:rPr>
              <w:t>Karamchandani DM</w:t>
            </w:r>
            <w:r w:rsidRPr="00AE3B61">
              <w:rPr>
                <w:color w:val="333333"/>
                <w:lang w:val="en"/>
              </w:rPr>
              <w:t xml:space="preserve">, Hodge K, Li H, Ahn S, Lee H. </w:t>
            </w:r>
            <w:r w:rsidRPr="00AE3B61">
              <w:t xml:space="preserve">Poster presentation at the </w:t>
            </w:r>
            <w:r w:rsidRPr="00AE3B61">
              <w:rPr>
                <w:color w:val="333333"/>
                <w:lang w:val="en"/>
              </w:rPr>
              <w:t>110</w:t>
            </w:r>
            <w:r w:rsidRPr="00A84C2F">
              <w:rPr>
                <w:color w:val="333333"/>
                <w:vertAlign w:val="superscript"/>
                <w:lang w:val="en"/>
              </w:rPr>
              <w:t>th</w:t>
            </w:r>
            <w:r w:rsidRPr="00AE3B61">
              <w:rPr>
                <w:color w:val="333333"/>
                <w:lang w:val="en"/>
              </w:rPr>
              <w:t xml:space="preserve"> United States and Canadian Academy of Pathology Virtual Annual Meeting. March 2021.</w:t>
            </w:r>
            <w:r w:rsidRPr="00AE3B61">
              <w:t xml:space="preserve"> </w:t>
            </w:r>
            <w:r w:rsidRPr="00AE3B61">
              <w:rPr>
                <w:color w:val="333333"/>
                <w:lang w:val="en"/>
              </w:rPr>
              <w:t xml:space="preserve">Abstract published in Mod </w:t>
            </w:r>
            <w:proofErr w:type="spellStart"/>
            <w:r w:rsidRPr="00AE3B61">
              <w:rPr>
                <w:color w:val="333333"/>
                <w:lang w:val="en"/>
              </w:rPr>
              <w:t>Pathol</w:t>
            </w:r>
            <w:proofErr w:type="spellEnd"/>
            <w:r w:rsidRPr="00AE3B61">
              <w:rPr>
                <w:color w:val="333333"/>
                <w:lang w:val="en"/>
              </w:rPr>
              <w:t xml:space="preserve"> 2021.34 (suppl2): 385-86.</w:t>
            </w:r>
            <w:r w:rsidR="00AB7DD6" w:rsidRPr="00AE3B61">
              <w:rPr>
                <w:color w:val="333333"/>
                <w:lang w:val="en"/>
              </w:rPr>
              <w:t xml:space="preserve"> (Co-author)</w:t>
            </w:r>
          </w:p>
        </w:tc>
      </w:tr>
      <w:tr w:rsidR="007C67E4" w:rsidRPr="00AE3B61" w14:paraId="2F4B5301" w14:textId="77777777" w:rsidTr="008A73E0">
        <w:tc>
          <w:tcPr>
            <w:tcW w:w="720" w:type="dxa"/>
          </w:tcPr>
          <w:p w14:paraId="64EAA3A7" w14:textId="77777777" w:rsidR="007C67E4" w:rsidRPr="00AE3B61" w:rsidRDefault="007C67E4" w:rsidP="00B4095F">
            <w:pPr>
              <w:numPr>
                <w:ilvl w:val="0"/>
                <w:numId w:val="13"/>
              </w:numPr>
              <w:ind w:left="360"/>
            </w:pPr>
          </w:p>
        </w:tc>
        <w:tc>
          <w:tcPr>
            <w:tcW w:w="9492" w:type="dxa"/>
          </w:tcPr>
          <w:p w14:paraId="18953628" w14:textId="690BC98F" w:rsidR="007C67E4" w:rsidRPr="00AE3B61" w:rsidRDefault="007C67E4" w:rsidP="007C67E4">
            <w:r w:rsidRPr="00AE3B61">
              <w:rPr>
                <w:lang w:val="en"/>
              </w:rPr>
              <w:t>Sinusoidal Growth Pattern of Metastatic Melanoma to Liver: Implications for Biopsy Diagnosis.</w:t>
            </w:r>
            <w:r w:rsidRPr="00AE3B61">
              <w:rPr>
                <w:color w:val="333333"/>
                <w:lang w:val="en"/>
              </w:rPr>
              <w:t xml:space="preserve"> Szczepanski J, Mendiratta-Lala M, Fang J, </w:t>
            </w:r>
            <w:r w:rsidRPr="00AE3B61">
              <w:rPr>
                <w:b/>
                <w:color w:val="333333"/>
                <w:lang w:val="en"/>
              </w:rPr>
              <w:t>Karamchandani DM</w:t>
            </w:r>
            <w:r w:rsidRPr="00AE3B61">
              <w:rPr>
                <w:color w:val="333333"/>
                <w:lang w:val="en"/>
              </w:rPr>
              <w:t xml:space="preserve">, Choi WT, Westerhoff M. </w:t>
            </w:r>
            <w:r w:rsidRPr="00AE3B61">
              <w:t xml:space="preserve">Poster presentation at the </w:t>
            </w:r>
            <w:r w:rsidRPr="00AE3B61">
              <w:rPr>
                <w:color w:val="333333"/>
                <w:lang w:val="en"/>
              </w:rPr>
              <w:t>110</w:t>
            </w:r>
            <w:r w:rsidRPr="00A84C2F">
              <w:rPr>
                <w:color w:val="333333"/>
                <w:vertAlign w:val="superscript"/>
                <w:lang w:val="en"/>
              </w:rPr>
              <w:t>th</w:t>
            </w:r>
            <w:r w:rsidRPr="00AE3B61">
              <w:rPr>
                <w:color w:val="333333"/>
                <w:lang w:val="en"/>
              </w:rPr>
              <w:t xml:space="preserve"> United States and Canadian Academy of Pathology Virtual Annual Meeting. March 2021.</w:t>
            </w:r>
            <w:r w:rsidRPr="00AE3B61">
              <w:t xml:space="preserve"> </w:t>
            </w:r>
            <w:r w:rsidRPr="00AE3B61">
              <w:rPr>
                <w:color w:val="333333"/>
                <w:lang w:val="en"/>
              </w:rPr>
              <w:t xml:space="preserve">Abstract published in Mod </w:t>
            </w:r>
            <w:proofErr w:type="spellStart"/>
            <w:r w:rsidRPr="00AE3B61">
              <w:rPr>
                <w:color w:val="333333"/>
                <w:lang w:val="en"/>
              </w:rPr>
              <w:t>Pathol</w:t>
            </w:r>
            <w:proofErr w:type="spellEnd"/>
            <w:r w:rsidRPr="00AE3B61">
              <w:rPr>
                <w:color w:val="333333"/>
                <w:lang w:val="en"/>
              </w:rPr>
              <w:t xml:space="preserve"> 2021.34 (suppl2): 989-90.</w:t>
            </w:r>
            <w:r w:rsidR="00AB7DD6" w:rsidRPr="00AE3B61">
              <w:rPr>
                <w:color w:val="333333"/>
                <w:lang w:val="en"/>
              </w:rPr>
              <w:t xml:space="preserve"> (Co-author)</w:t>
            </w:r>
          </w:p>
        </w:tc>
      </w:tr>
      <w:tr w:rsidR="007C67E4" w:rsidRPr="00AE3B61" w14:paraId="16735D02" w14:textId="77777777" w:rsidTr="008A73E0">
        <w:tc>
          <w:tcPr>
            <w:tcW w:w="720" w:type="dxa"/>
          </w:tcPr>
          <w:p w14:paraId="26B9E3D4" w14:textId="77777777" w:rsidR="007C67E4" w:rsidRPr="00AE3B61" w:rsidRDefault="007C67E4" w:rsidP="00B4095F">
            <w:pPr>
              <w:numPr>
                <w:ilvl w:val="0"/>
                <w:numId w:val="13"/>
              </w:numPr>
              <w:ind w:left="360"/>
            </w:pPr>
          </w:p>
        </w:tc>
        <w:tc>
          <w:tcPr>
            <w:tcW w:w="9492" w:type="dxa"/>
          </w:tcPr>
          <w:p w14:paraId="4465F4F6" w14:textId="1637E277" w:rsidR="007C67E4" w:rsidRPr="00AE3B61" w:rsidRDefault="007C67E4" w:rsidP="007C67E4">
            <w:pPr>
              <w:rPr>
                <w:color w:val="333333"/>
                <w:lang w:val="en"/>
              </w:rPr>
            </w:pPr>
            <w:r w:rsidRPr="00AE3B61">
              <w:rPr>
                <w:color w:val="333333"/>
                <w:lang w:val="en"/>
              </w:rPr>
              <w:t xml:space="preserve">Interobserver Agreement in Assessing Depth of Invasion for Submucosally Invasive Adenocarcinoma in Colonic Endoscopic Resection Specimens. </w:t>
            </w:r>
            <w:r w:rsidRPr="00AE3B61">
              <w:rPr>
                <w:b/>
                <w:color w:val="333333"/>
                <w:lang w:val="en"/>
              </w:rPr>
              <w:t>Karamchandani DM</w:t>
            </w:r>
            <w:r w:rsidRPr="00AE3B61">
              <w:rPr>
                <w:color w:val="333333"/>
                <w:lang w:val="en"/>
              </w:rPr>
              <w:t xml:space="preserve">, Westerhoff M, Arnold CA, Gonzalez RS, Westbrook L, King T, Panarelli NC. </w:t>
            </w:r>
            <w:r w:rsidRPr="00AE3B61">
              <w:t xml:space="preserve">Poster presentation at the </w:t>
            </w:r>
            <w:r w:rsidRPr="00AE3B61">
              <w:rPr>
                <w:color w:val="333333"/>
                <w:lang w:val="en"/>
              </w:rPr>
              <w:t>110</w:t>
            </w:r>
            <w:r w:rsidRPr="00A84C2F">
              <w:rPr>
                <w:color w:val="333333"/>
                <w:vertAlign w:val="superscript"/>
                <w:lang w:val="en"/>
              </w:rPr>
              <w:t>th</w:t>
            </w:r>
            <w:r w:rsidRPr="00AE3B61">
              <w:rPr>
                <w:color w:val="333333"/>
                <w:lang w:val="en"/>
              </w:rPr>
              <w:t xml:space="preserve"> United States and Canadian Academy of Pathology Virtual Annual Meeting. March 2021.</w:t>
            </w:r>
            <w:r w:rsidRPr="00AE3B61">
              <w:t xml:space="preserve"> </w:t>
            </w:r>
            <w:r w:rsidRPr="00AE3B61">
              <w:rPr>
                <w:color w:val="333333"/>
                <w:lang w:val="en"/>
              </w:rPr>
              <w:t xml:space="preserve">Abstract published in Mod </w:t>
            </w:r>
            <w:proofErr w:type="spellStart"/>
            <w:r w:rsidRPr="00AE3B61">
              <w:rPr>
                <w:color w:val="333333"/>
                <w:lang w:val="en"/>
              </w:rPr>
              <w:t>Pathol</w:t>
            </w:r>
            <w:proofErr w:type="spellEnd"/>
            <w:r w:rsidRPr="00AE3B61">
              <w:rPr>
                <w:color w:val="333333"/>
                <w:lang w:val="en"/>
              </w:rPr>
              <w:t xml:space="preserve"> 2021.34 (suppl2): 433-34.</w:t>
            </w:r>
            <w:r w:rsidR="00AB7DD6" w:rsidRPr="00AE3B61">
              <w:rPr>
                <w:color w:val="333333"/>
                <w:lang w:val="en"/>
              </w:rPr>
              <w:t xml:space="preserve"> (First author)</w:t>
            </w:r>
          </w:p>
        </w:tc>
      </w:tr>
      <w:tr w:rsidR="008F52C8" w:rsidRPr="00AE3B61" w14:paraId="66EE34E4" w14:textId="77777777" w:rsidTr="008A73E0">
        <w:tc>
          <w:tcPr>
            <w:tcW w:w="720" w:type="dxa"/>
          </w:tcPr>
          <w:p w14:paraId="1B87AA9A" w14:textId="77777777" w:rsidR="008F52C8" w:rsidRPr="00AE3B61" w:rsidRDefault="008F52C8" w:rsidP="00B4095F">
            <w:pPr>
              <w:numPr>
                <w:ilvl w:val="0"/>
                <w:numId w:val="13"/>
              </w:numPr>
              <w:ind w:left="360"/>
            </w:pPr>
          </w:p>
        </w:tc>
        <w:tc>
          <w:tcPr>
            <w:tcW w:w="9492" w:type="dxa"/>
          </w:tcPr>
          <w:p w14:paraId="3EA8A5D2" w14:textId="58D8F7D8" w:rsidR="008F52C8" w:rsidRPr="00AE3B61" w:rsidRDefault="00A4369A" w:rsidP="007C67E4">
            <w:pPr>
              <w:rPr>
                <w:color w:val="333333"/>
                <w:lang w:val="en"/>
              </w:rPr>
            </w:pPr>
            <w:r w:rsidRPr="00AE3B61">
              <w:rPr>
                <w:color w:val="333333"/>
                <w:shd w:val="clear" w:color="auto" w:fill="FFFFFF"/>
              </w:rPr>
              <w:t>Interobserver Variability in Distinguishing Small Bowel Neuroendocrine Tumor Nodal Metastases from Mesenteric Tumor Deposits: Are We Good Enough</w:t>
            </w:r>
            <w:r w:rsidR="00DB23F2" w:rsidRPr="00AE3B61">
              <w:rPr>
                <w:color w:val="333333"/>
                <w:shd w:val="clear" w:color="auto" w:fill="FFFFFF"/>
              </w:rPr>
              <w:t xml:space="preserve">? Gonzalez RS, La Rosa S, Ma C, Polydorides AD, Shi C, Yang Z, Cox </w:t>
            </w:r>
            <w:r w:rsidR="004B419C" w:rsidRPr="00AE3B61">
              <w:rPr>
                <w:color w:val="333333"/>
                <w:shd w:val="clear" w:color="auto" w:fill="FFFFFF"/>
              </w:rPr>
              <w:t xml:space="preserve">BK, </w:t>
            </w:r>
            <w:r w:rsidR="00DB23F2" w:rsidRPr="00AE3B61">
              <w:rPr>
                <w:b/>
                <w:bCs/>
                <w:color w:val="333333"/>
                <w:shd w:val="clear" w:color="auto" w:fill="FFFFFF"/>
              </w:rPr>
              <w:t>Karamchandani</w:t>
            </w:r>
            <w:r w:rsidR="004B419C" w:rsidRPr="00AE3B61">
              <w:rPr>
                <w:b/>
                <w:bCs/>
                <w:color w:val="333333"/>
                <w:shd w:val="clear" w:color="auto" w:fill="FFFFFF"/>
              </w:rPr>
              <w:t xml:space="preserve"> DM</w:t>
            </w:r>
            <w:r w:rsidR="00926278" w:rsidRPr="00AE3B61">
              <w:rPr>
                <w:b/>
                <w:bCs/>
                <w:color w:val="333333"/>
                <w:shd w:val="clear" w:color="auto" w:fill="FFFFFF"/>
              </w:rPr>
              <w:t>.</w:t>
            </w:r>
            <w:r w:rsidR="00DB23F2" w:rsidRPr="00AE3B61">
              <w:rPr>
                <w:color w:val="333333"/>
                <w:shd w:val="clear" w:color="auto" w:fill="FFFFFF"/>
              </w:rPr>
              <w:t xml:space="preserve"> </w:t>
            </w:r>
            <w:r w:rsidR="00EA7B5D" w:rsidRPr="00AE3B61">
              <w:rPr>
                <w:color w:val="333333"/>
                <w:shd w:val="clear" w:color="auto" w:fill="FFFFFF"/>
              </w:rPr>
              <w:t>P</w:t>
            </w:r>
            <w:r w:rsidR="003B7F6A" w:rsidRPr="00AE3B61">
              <w:rPr>
                <w:color w:val="333333"/>
                <w:shd w:val="clear" w:color="auto" w:fill="FFFFFF"/>
              </w:rPr>
              <w:t xml:space="preserve">oster presentation </w:t>
            </w:r>
            <w:r w:rsidR="00C06043" w:rsidRPr="00AE3B61">
              <w:rPr>
                <w:color w:val="333333"/>
                <w:shd w:val="clear" w:color="auto" w:fill="FFFFFF"/>
              </w:rPr>
              <w:t xml:space="preserve">at the </w:t>
            </w:r>
            <w:r w:rsidR="006044DD" w:rsidRPr="00AE3B61">
              <w:rPr>
                <w:color w:val="333333"/>
                <w:shd w:val="clear" w:color="auto" w:fill="FFFFFF"/>
              </w:rPr>
              <w:t>112</w:t>
            </w:r>
            <w:r w:rsidR="006044DD" w:rsidRPr="00A84C2F">
              <w:rPr>
                <w:color w:val="333333"/>
                <w:shd w:val="clear" w:color="auto" w:fill="FFFFFF"/>
                <w:vertAlign w:val="superscript"/>
              </w:rPr>
              <w:t>th</w:t>
            </w:r>
            <w:r w:rsidR="006044DD" w:rsidRPr="00AE3B61">
              <w:rPr>
                <w:color w:val="333333"/>
                <w:shd w:val="clear" w:color="auto" w:fill="FFFFFF"/>
              </w:rPr>
              <w:t xml:space="preserve"> </w:t>
            </w:r>
            <w:r w:rsidR="006044DD" w:rsidRPr="00AE3B61">
              <w:rPr>
                <w:color w:val="333333"/>
                <w:lang w:val="en"/>
              </w:rPr>
              <w:t>United States and Canadian Academy of Pathology</w:t>
            </w:r>
            <w:r w:rsidR="006901B4" w:rsidRPr="00AE3B61">
              <w:rPr>
                <w:color w:val="333333"/>
                <w:lang w:val="en"/>
              </w:rPr>
              <w:t xml:space="preserve"> </w:t>
            </w:r>
            <w:r w:rsidR="00EA134A" w:rsidRPr="00AE3B61">
              <w:rPr>
                <w:color w:val="333333"/>
                <w:lang w:val="en"/>
              </w:rPr>
              <w:t>Annual Meeting</w:t>
            </w:r>
            <w:r w:rsidR="0083752E" w:rsidRPr="00AE3B61">
              <w:rPr>
                <w:color w:val="333333"/>
                <w:lang w:val="en"/>
              </w:rPr>
              <w:t>, March 2023, New Orleans, Lou</w:t>
            </w:r>
            <w:r w:rsidR="00D712A2" w:rsidRPr="00AE3B61">
              <w:rPr>
                <w:color w:val="333333"/>
                <w:lang w:val="en"/>
              </w:rPr>
              <w:t xml:space="preserve">isiana. </w:t>
            </w:r>
            <w:r w:rsidR="00674BAD" w:rsidRPr="00AE3B61">
              <w:t>(Senior/Last author)</w:t>
            </w:r>
          </w:p>
        </w:tc>
      </w:tr>
      <w:tr w:rsidR="008F52C8" w:rsidRPr="00AE3B61" w14:paraId="66CA6E25" w14:textId="77777777" w:rsidTr="008A73E0">
        <w:tc>
          <w:tcPr>
            <w:tcW w:w="720" w:type="dxa"/>
          </w:tcPr>
          <w:p w14:paraId="6AD5CCB7" w14:textId="77777777" w:rsidR="008F52C8" w:rsidRPr="00AE3B61" w:rsidRDefault="008F52C8" w:rsidP="00B4095F">
            <w:pPr>
              <w:numPr>
                <w:ilvl w:val="0"/>
                <w:numId w:val="13"/>
              </w:numPr>
              <w:ind w:left="360"/>
            </w:pPr>
          </w:p>
        </w:tc>
        <w:tc>
          <w:tcPr>
            <w:tcW w:w="9492" w:type="dxa"/>
          </w:tcPr>
          <w:p w14:paraId="271B8BAF" w14:textId="491CCBA7" w:rsidR="008F52C8" w:rsidRPr="00AE3B61" w:rsidRDefault="003B7F6A" w:rsidP="007C67E4">
            <w:pPr>
              <w:rPr>
                <w:color w:val="333333"/>
                <w:lang w:val="en"/>
              </w:rPr>
            </w:pPr>
            <w:r w:rsidRPr="00AE3B61">
              <w:rPr>
                <w:color w:val="333333"/>
                <w:shd w:val="clear" w:color="auto" w:fill="FFFFFF"/>
              </w:rPr>
              <w:t>Interobserver Variability Between United States and Korean Pathologists’ Interpretation of Colorectal and Gastric Cancer Biopsies: Can We Reach a Consensus?</w:t>
            </w:r>
            <w:r w:rsidR="00CA0EEF" w:rsidRPr="00AE3B61">
              <w:rPr>
                <w:color w:val="333333"/>
                <w:shd w:val="clear" w:color="auto" w:fill="FFFFFF"/>
              </w:rPr>
              <w:t xml:space="preserve"> Pacheco RR, Kim H, Kook MC, Choi WT</w:t>
            </w:r>
            <w:r w:rsidR="00A45364" w:rsidRPr="00AE3B61">
              <w:rPr>
                <w:color w:val="333333"/>
                <w:shd w:val="clear" w:color="auto" w:fill="FFFFFF"/>
              </w:rPr>
              <w:t xml:space="preserve">, Kim BH, </w:t>
            </w:r>
            <w:r w:rsidR="00A45364" w:rsidRPr="00AE3B61">
              <w:rPr>
                <w:b/>
                <w:bCs/>
                <w:color w:val="333333"/>
                <w:shd w:val="clear" w:color="auto" w:fill="FFFFFF"/>
              </w:rPr>
              <w:t xml:space="preserve">Karamchandani DM, </w:t>
            </w:r>
            <w:r w:rsidR="00A45364" w:rsidRPr="00AE3B61">
              <w:rPr>
                <w:color w:val="333333"/>
                <w:shd w:val="clear" w:color="auto" w:fill="FFFFFF"/>
              </w:rPr>
              <w:t>Yang Z, Cho MY,</w:t>
            </w:r>
            <w:r w:rsidR="00A45364" w:rsidRPr="00AE3B61">
              <w:rPr>
                <w:b/>
                <w:bCs/>
                <w:color w:val="333333"/>
                <w:shd w:val="clear" w:color="auto" w:fill="FFFFFF"/>
              </w:rPr>
              <w:t xml:space="preserve"> </w:t>
            </w:r>
            <w:r w:rsidR="006C6415" w:rsidRPr="00AE3B61">
              <w:rPr>
                <w:color w:val="333333"/>
                <w:shd w:val="clear" w:color="auto" w:fill="FFFFFF"/>
              </w:rPr>
              <w:t>Lee SH, Lee M, Kim J, Lagana SM, Lee H</w:t>
            </w:r>
            <w:r w:rsidR="00926278" w:rsidRPr="00AE3B61">
              <w:rPr>
                <w:color w:val="333333"/>
                <w:shd w:val="clear" w:color="auto" w:fill="FFFFFF"/>
              </w:rPr>
              <w:t>. Poster presentation at the 112</w:t>
            </w:r>
            <w:r w:rsidR="00926278" w:rsidRPr="00A84C2F">
              <w:rPr>
                <w:color w:val="333333"/>
                <w:shd w:val="clear" w:color="auto" w:fill="FFFFFF"/>
                <w:vertAlign w:val="superscript"/>
              </w:rPr>
              <w:t>th</w:t>
            </w:r>
            <w:r w:rsidR="00926278" w:rsidRPr="00AE3B61">
              <w:rPr>
                <w:color w:val="333333"/>
                <w:shd w:val="clear" w:color="auto" w:fill="FFFFFF"/>
              </w:rPr>
              <w:t xml:space="preserve"> </w:t>
            </w:r>
            <w:r w:rsidR="00926278" w:rsidRPr="00AE3B61">
              <w:rPr>
                <w:color w:val="333333"/>
                <w:lang w:val="en"/>
              </w:rPr>
              <w:t xml:space="preserve">United States and Canadian Academy of Pathology Annual Meeting, March 2023, New Orleans, Louisiana. </w:t>
            </w:r>
            <w:r w:rsidR="009E2980" w:rsidRPr="00AE3B61">
              <w:rPr>
                <w:color w:val="333333"/>
                <w:lang w:val="en"/>
              </w:rPr>
              <w:t>(Co-author)</w:t>
            </w:r>
          </w:p>
        </w:tc>
      </w:tr>
      <w:tr w:rsidR="003A1566" w:rsidRPr="00AE3B61" w14:paraId="5ADC69EF" w14:textId="77777777" w:rsidTr="008A73E0">
        <w:tc>
          <w:tcPr>
            <w:tcW w:w="720" w:type="dxa"/>
          </w:tcPr>
          <w:p w14:paraId="075C335F" w14:textId="77777777" w:rsidR="003A1566" w:rsidRPr="00AE3B61" w:rsidRDefault="003A1566" w:rsidP="00B4095F">
            <w:pPr>
              <w:numPr>
                <w:ilvl w:val="0"/>
                <w:numId w:val="13"/>
              </w:numPr>
              <w:ind w:left="360"/>
            </w:pPr>
          </w:p>
        </w:tc>
        <w:tc>
          <w:tcPr>
            <w:tcW w:w="9492" w:type="dxa"/>
          </w:tcPr>
          <w:p w14:paraId="772B800D" w14:textId="15F51BFA" w:rsidR="00AA40F0" w:rsidRPr="00AA40F0" w:rsidRDefault="005B6973" w:rsidP="007C67E4">
            <w:r w:rsidRPr="00AE3B61">
              <w:rPr>
                <w:bCs/>
              </w:rPr>
              <w:t xml:space="preserve">Beyond the Obvious: Spectrum of Neuroendocrine Proliferation and Tumors in the Biliary Tree - A Case Series. </w:t>
            </w:r>
            <w:r w:rsidRPr="00AE3B61">
              <w:rPr>
                <w:bCs/>
                <w:shd w:val="clear" w:color="auto" w:fill="FFFFFF"/>
              </w:rPr>
              <w:t>Liu Y,</w:t>
            </w:r>
            <w:r w:rsidRPr="00AE3B61">
              <w:rPr>
                <w:bCs/>
              </w:rPr>
              <w:t xml:space="preserve"> Jain S, Lin J, Panarelli P, Pyatibrat S, </w:t>
            </w:r>
            <w:r w:rsidRPr="00AE3B61">
              <w:rPr>
                <w:b/>
              </w:rPr>
              <w:t>Karamchandani</w:t>
            </w:r>
            <w:r w:rsidR="00F47C96" w:rsidRPr="00AE3B61">
              <w:rPr>
                <w:b/>
              </w:rPr>
              <w:t xml:space="preserve"> DM</w:t>
            </w:r>
            <w:r w:rsidR="00F47C96" w:rsidRPr="00AE3B61">
              <w:rPr>
                <w:bCs/>
              </w:rPr>
              <w:t xml:space="preserve">. Poster presentation at the </w:t>
            </w:r>
            <w:r w:rsidR="008C4272" w:rsidRPr="00AE3B61">
              <w:rPr>
                <w:bCs/>
              </w:rPr>
              <w:t>American College of Clinical Pathology annual 2023 meeting, Long Beach, California.</w:t>
            </w:r>
            <w:r w:rsidR="00674BAD">
              <w:rPr>
                <w:bCs/>
              </w:rPr>
              <w:t xml:space="preserve"> </w:t>
            </w:r>
            <w:r w:rsidR="00674BAD" w:rsidRPr="00AE3B61">
              <w:t>(Senior/Last author)</w:t>
            </w:r>
          </w:p>
        </w:tc>
      </w:tr>
      <w:tr w:rsidR="00AA40F0" w:rsidRPr="00AE3B61" w14:paraId="3AE51557" w14:textId="77777777" w:rsidTr="008A73E0">
        <w:tc>
          <w:tcPr>
            <w:tcW w:w="720" w:type="dxa"/>
          </w:tcPr>
          <w:p w14:paraId="73B610A3" w14:textId="77777777" w:rsidR="00AA40F0" w:rsidRPr="00AE3B61" w:rsidRDefault="00AA40F0" w:rsidP="00B4095F">
            <w:pPr>
              <w:numPr>
                <w:ilvl w:val="0"/>
                <w:numId w:val="13"/>
              </w:numPr>
              <w:ind w:left="360"/>
            </w:pPr>
          </w:p>
        </w:tc>
        <w:tc>
          <w:tcPr>
            <w:tcW w:w="9492" w:type="dxa"/>
          </w:tcPr>
          <w:p w14:paraId="2AA945BC" w14:textId="6297FA93" w:rsidR="00AA40F0" w:rsidRPr="00674BAD" w:rsidRDefault="00A5099A" w:rsidP="007C67E4">
            <w:pPr>
              <w:rPr>
                <w:color w:val="333333"/>
                <w:shd w:val="clear" w:color="auto" w:fill="FFFFFF"/>
              </w:rPr>
            </w:pPr>
            <w:r>
              <w:rPr>
                <w:color w:val="333333"/>
                <w:shd w:val="clear" w:color="auto" w:fill="FFFFFF"/>
              </w:rPr>
              <w:t>Appendiceal Goblet Cell Adenocarcinoma: A Clinicopathologic and Molecular Study of 11 cases</w:t>
            </w:r>
            <w:r w:rsidR="00F4036D">
              <w:rPr>
                <w:color w:val="333333"/>
                <w:shd w:val="clear" w:color="auto" w:fill="FFFFFF"/>
              </w:rPr>
              <w:t xml:space="preserve">. Wang H, Peng L, Chi Z, </w:t>
            </w:r>
            <w:r w:rsidR="00F4036D" w:rsidRPr="001D375D">
              <w:rPr>
                <w:b/>
                <w:bCs/>
                <w:color w:val="333333"/>
                <w:shd w:val="clear" w:color="auto" w:fill="FFFFFF"/>
              </w:rPr>
              <w:t>Karamchandani DM</w:t>
            </w:r>
            <w:r w:rsidR="00F4036D">
              <w:rPr>
                <w:color w:val="333333"/>
                <w:shd w:val="clear" w:color="auto" w:fill="FFFFFF"/>
              </w:rPr>
              <w:t xml:space="preserve">, Mitchell J, Gopal P, Hammer S, Balani J. </w:t>
            </w:r>
            <w:r w:rsidR="001D375D">
              <w:rPr>
                <w:color w:val="333333"/>
                <w:shd w:val="clear" w:color="auto" w:fill="FFFFFF"/>
              </w:rPr>
              <w:t xml:space="preserve">Poster Presentation at the </w:t>
            </w:r>
            <w:r w:rsidR="00803C69">
              <w:rPr>
                <w:color w:val="333333"/>
                <w:shd w:val="clear" w:color="auto" w:fill="FFFFFF"/>
              </w:rPr>
              <w:t>103</w:t>
            </w:r>
            <w:r w:rsidR="00803C69" w:rsidRPr="00803C69">
              <w:rPr>
                <w:color w:val="333333"/>
                <w:shd w:val="clear" w:color="auto" w:fill="FFFFFF"/>
                <w:vertAlign w:val="superscript"/>
              </w:rPr>
              <w:t>rd</w:t>
            </w:r>
            <w:r w:rsidR="00803C69">
              <w:rPr>
                <w:color w:val="333333"/>
                <w:shd w:val="clear" w:color="auto" w:fill="FFFFFF"/>
              </w:rPr>
              <w:t xml:space="preserve"> </w:t>
            </w:r>
            <w:r w:rsidR="001D375D">
              <w:rPr>
                <w:color w:val="333333"/>
                <w:shd w:val="clear" w:color="auto" w:fill="FFFFFF"/>
              </w:rPr>
              <w:t>Texas Society of Pathologists Annual Meeting. Feb 2024</w:t>
            </w:r>
            <w:r w:rsidR="009D7FE1">
              <w:rPr>
                <w:color w:val="333333"/>
                <w:shd w:val="clear" w:color="auto" w:fill="FFFFFF"/>
              </w:rPr>
              <w:t>, Austin, Texas.</w:t>
            </w:r>
          </w:p>
        </w:tc>
      </w:tr>
      <w:tr w:rsidR="004B4F65" w:rsidRPr="00AE3B61" w14:paraId="0324BA7D" w14:textId="77777777" w:rsidTr="008A73E0">
        <w:tc>
          <w:tcPr>
            <w:tcW w:w="720" w:type="dxa"/>
          </w:tcPr>
          <w:p w14:paraId="2B245530" w14:textId="77777777" w:rsidR="004B4F65" w:rsidRPr="00AE3B61" w:rsidRDefault="004B4F65" w:rsidP="00B4095F">
            <w:pPr>
              <w:numPr>
                <w:ilvl w:val="0"/>
                <w:numId w:val="13"/>
              </w:numPr>
              <w:ind w:left="360"/>
            </w:pPr>
          </w:p>
        </w:tc>
        <w:tc>
          <w:tcPr>
            <w:tcW w:w="9492" w:type="dxa"/>
          </w:tcPr>
          <w:p w14:paraId="2BE4C9F6" w14:textId="06824559" w:rsidR="004B4F65" w:rsidRPr="00674BAD" w:rsidRDefault="00977B8E" w:rsidP="007C67E4">
            <w:pPr>
              <w:rPr>
                <w:bCs/>
              </w:rPr>
            </w:pPr>
            <w:r w:rsidRPr="00674BAD">
              <w:rPr>
                <w:color w:val="333333"/>
                <w:shd w:val="clear" w:color="auto" w:fill="FFFFFF"/>
              </w:rPr>
              <w:t xml:space="preserve">A Near Miss Diagnosis Lookout: Non-Classic Histologic Variants of Kaposi Sarcoma in Luminal Gastrointestinal Tract Biopsies. Mitchell JM, Shore KT, </w:t>
            </w:r>
            <w:r w:rsidRPr="00674BAD">
              <w:rPr>
                <w:b/>
              </w:rPr>
              <w:t>Karamchandani DM</w:t>
            </w:r>
            <w:r w:rsidRPr="00674BAD">
              <w:rPr>
                <w:bCs/>
              </w:rPr>
              <w:t>.</w:t>
            </w:r>
            <w:r w:rsidR="006C408D" w:rsidRPr="00674BAD">
              <w:rPr>
                <w:bCs/>
              </w:rPr>
              <w:t xml:space="preserve"> Poster presentation at the 113</w:t>
            </w:r>
            <w:r w:rsidR="006C408D" w:rsidRPr="00674BAD">
              <w:rPr>
                <w:bCs/>
                <w:vertAlign w:val="superscript"/>
              </w:rPr>
              <w:t>th</w:t>
            </w:r>
            <w:r w:rsidR="006C408D" w:rsidRPr="00674BAD">
              <w:rPr>
                <w:bCs/>
              </w:rPr>
              <w:t xml:space="preserve"> </w:t>
            </w:r>
            <w:r w:rsidR="006C408D" w:rsidRPr="00674BAD">
              <w:rPr>
                <w:color w:val="333333"/>
                <w:lang w:val="en"/>
              </w:rPr>
              <w:t xml:space="preserve">United States and Canadian Academy of Pathology Annual Meeting, March 2024, </w:t>
            </w:r>
            <w:r w:rsidR="008D5289" w:rsidRPr="00674BAD">
              <w:rPr>
                <w:color w:val="333333"/>
                <w:lang w:val="en"/>
              </w:rPr>
              <w:t>Baltimore, Maryland</w:t>
            </w:r>
            <w:r w:rsidR="006C408D" w:rsidRPr="00674BAD">
              <w:rPr>
                <w:color w:val="333333"/>
                <w:lang w:val="en"/>
              </w:rPr>
              <w:t>.</w:t>
            </w:r>
            <w:r w:rsidR="009E2980" w:rsidRPr="00AE3B61">
              <w:t xml:space="preserve"> (Senior/Last author)</w:t>
            </w:r>
          </w:p>
        </w:tc>
      </w:tr>
      <w:tr w:rsidR="004B4F65" w:rsidRPr="00AE3B61" w14:paraId="5EDC17A8" w14:textId="77777777" w:rsidTr="008A73E0">
        <w:tc>
          <w:tcPr>
            <w:tcW w:w="720" w:type="dxa"/>
          </w:tcPr>
          <w:p w14:paraId="68C232F9" w14:textId="77777777" w:rsidR="004B4F65" w:rsidRPr="00AE3B61" w:rsidRDefault="004B4F65" w:rsidP="00B4095F">
            <w:pPr>
              <w:numPr>
                <w:ilvl w:val="0"/>
                <w:numId w:val="13"/>
              </w:numPr>
              <w:ind w:left="360"/>
            </w:pPr>
          </w:p>
        </w:tc>
        <w:tc>
          <w:tcPr>
            <w:tcW w:w="9492" w:type="dxa"/>
          </w:tcPr>
          <w:p w14:paraId="7D2A67C6" w14:textId="6CD12974" w:rsidR="004B4F65" w:rsidRPr="00674BAD" w:rsidRDefault="009D5A8B" w:rsidP="007C67E4">
            <w:pPr>
              <w:rPr>
                <w:bCs/>
              </w:rPr>
            </w:pPr>
            <w:r w:rsidRPr="00674BAD">
              <w:rPr>
                <w:color w:val="333333"/>
                <w:shd w:val="clear" w:color="auto" w:fill="FFFFFF"/>
              </w:rPr>
              <w:t xml:space="preserve">HNF1a-inactivated Hepatocellular Adenomas in </w:t>
            </w:r>
            <w:proofErr w:type="spellStart"/>
            <w:r w:rsidRPr="00674BAD">
              <w:rPr>
                <w:color w:val="333333"/>
                <w:shd w:val="clear" w:color="auto" w:fill="FFFFFF"/>
              </w:rPr>
              <w:t>Fibropolycystic</w:t>
            </w:r>
            <w:proofErr w:type="spellEnd"/>
            <w:r w:rsidRPr="00674BAD">
              <w:rPr>
                <w:color w:val="333333"/>
                <w:shd w:val="clear" w:color="auto" w:fill="FFFFFF"/>
              </w:rPr>
              <w:t xml:space="preserve"> Kidney and Liver Disease are Associated with Germline HNF1B Variants. Kagen C, </w:t>
            </w:r>
            <w:r w:rsidRPr="00674BAD">
              <w:rPr>
                <w:b/>
              </w:rPr>
              <w:t>Karamchandani DM</w:t>
            </w:r>
            <w:r w:rsidR="00A948C9" w:rsidRPr="00674BAD">
              <w:rPr>
                <w:b/>
              </w:rPr>
              <w:t xml:space="preserve">, </w:t>
            </w:r>
            <w:r w:rsidR="005821B6" w:rsidRPr="00674BAD">
              <w:rPr>
                <w:bCs/>
              </w:rPr>
              <w:t>Ricaurte</w:t>
            </w:r>
            <w:r w:rsidR="005821B6" w:rsidRPr="00674BAD">
              <w:rPr>
                <w:b/>
              </w:rPr>
              <w:t xml:space="preserve"> </w:t>
            </w:r>
            <w:r w:rsidR="00A948C9" w:rsidRPr="00674BAD">
              <w:rPr>
                <w:bCs/>
              </w:rPr>
              <w:t>Archila LMM, Nagaraj NK, Sarangi V, Salomao MA, Pai RK, Gr</w:t>
            </w:r>
            <w:r w:rsidR="0099290B" w:rsidRPr="00674BAD">
              <w:rPr>
                <w:bCs/>
              </w:rPr>
              <w:t>aham R</w:t>
            </w:r>
            <w:r w:rsidRPr="00674BAD">
              <w:rPr>
                <w:bCs/>
              </w:rPr>
              <w:t>. Poster presentation at the 113</w:t>
            </w:r>
            <w:r w:rsidRPr="00674BAD">
              <w:rPr>
                <w:bCs/>
                <w:vertAlign w:val="superscript"/>
              </w:rPr>
              <w:t>th</w:t>
            </w:r>
            <w:r w:rsidRPr="00674BAD">
              <w:rPr>
                <w:bCs/>
              </w:rPr>
              <w:t xml:space="preserve"> </w:t>
            </w:r>
            <w:r w:rsidRPr="00674BAD">
              <w:rPr>
                <w:color w:val="333333"/>
                <w:lang w:val="en"/>
              </w:rPr>
              <w:t>United States and Canadian Academy of Pathology Annual Meeting, March 2024, Baltimore, Maryland.</w:t>
            </w:r>
            <w:r w:rsidR="00674BAD" w:rsidRPr="00AE3B61">
              <w:t xml:space="preserve"> </w:t>
            </w:r>
            <w:r w:rsidR="009E2980" w:rsidRPr="00AE3B61">
              <w:rPr>
                <w:color w:val="333333"/>
                <w:lang w:val="en"/>
              </w:rPr>
              <w:t>(Co-author)</w:t>
            </w:r>
          </w:p>
        </w:tc>
      </w:tr>
      <w:tr w:rsidR="004B4F65" w:rsidRPr="00AE3B61" w14:paraId="3343DA91" w14:textId="77777777" w:rsidTr="008A73E0">
        <w:tc>
          <w:tcPr>
            <w:tcW w:w="720" w:type="dxa"/>
          </w:tcPr>
          <w:p w14:paraId="3F354477" w14:textId="77777777" w:rsidR="004B4F65" w:rsidRPr="00AE3B61" w:rsidRDefault="004B4F65" w:rsidP="00B4095F">
            <w:pPr>
              <w:numPr>
                <w:ilvl w:val="0"/>
                <w:numId w:val="13"/>
              </w:numPr>
              <w:ind w:left="360"/>
            </w:pPr>
          </w:p>
        </w:tc>
        <w:tc>
          <w:tcPr>
            <w:tcW w:w="9492" w:type="dxa"/>
          </w:tcPr>
          <w:p w14:paraId="79906371" w14:textId="2F30458C" w:rsidR="004B4F65" w:rsidRPr="00674BAD" w:rsidRDefault="00FB59FE" w:rsidP="007C67E4">
            <w:pPr>
              <w:rPr>
                <w:bCs/>
              </w:rPr>
            </w:pPr>
            <w:r w:rsidRPr="00674BAD">
              <w:rPr>
                <w:color w:val="333333"/>
                <w:shd w:val="clear" w:color="auto" w:fill="FFFFFF"/>
              </w:rPr>
              <w:t xml:space="preserve">Patient Centered Impacts of a Diagnosis of Intramucosal Colorectal Carcinoma. Stack </w:t>
            </w:r>
            <w:r w:rsidR="006F3281" w:rsidRPr="00674BAD">
              <w:rPr>
                <w:color w:val="333333"/>
                <w:shd w:val="clear" w:color="auto" w:fill="FFFFFF"/>
              </w:rPr>
              <w:t xml:space="preserve">J, Hammer STG, Gopal P, </w:t>
            </w:r>
            <w:r w:rsidR="009D5A8B" w:rsidRPr="00674BAD">
              <w:rPr>
                <w:b/>
              </w:rPr>
              <w:t>Karamchandani DM</w:t>
            </w:r>
            <w:r w:rsidR="00FE3168" w:rsidRPr="00674BAD">
              <w:rPr>
                <w:b/>
              </w:rPr>
              <w:t xml:space="preserve">, </w:t>
            </w:r>
            <w:r w:rsidR="006F3281" w:rsidRPr="00674BAD">
              <w:rPr>
                <w:bCs/>
              </w:rPr>
              <w:t>Chi Z, Mitchell JM, Peng L, Quinn A</w:t>
            </w:r>
            <w:r w:rsidR="00FE3168" w:rsidRPr="00674BAD">
              <w:rPr>
                <w:bCs/>
              </w:rPr>
              <w:t xml:space="preserve">. </w:t>
            </w:r>
            <w:r w:rsidR="009D5A8B" w:rsidRPr="00674BAD">
              <w:rPr>
                <w:bCs/>
              </w:rPr>
              <w:t>Poster presentation at the 113</w:t>
            </w:r>
            <w:r w:rsidR="009D5A8B" w:rsidRPr="00674BAD">
              <w:rPr>
                <w:bCs/>
                <w:vertAlign w:val="superscript"/>
              </w:rPr>
              <w:t>th</w:t>
            </w:r>
            <w:r w:rsidR="009D5A8B" w:rsidRPr="00674BAD">
              <w:rPr>
                <w:bCs/>
              </w:rPr>
              <w:t xml:space="preserve"> </w:t>
            </w:r>
            <w:r w:rsidR="009D5A8B" w:rsidRPr="00674BAD">
              <w:rPr>
                <w:color w:val="333333"/>
                <w:lang w:val="en"/>
              </w:rPr>
              <w:t>United States and Canadian Academy of Pathology Annual Meeting, March 2024, Baltimore, Maryland.</w:t>
            </w:r>
            <w:r w:rsidR="009E2980" w:rsidRPr="00AE3B61">
              <w:rPr>
                <w:color w:val="333333"/>
                <w:lang w:val="en"/>
              </w:rPr>
              <w:t xml:space="preserve"> (Co-author)</w:t>
            </w:r>
          </w:p>
        </w:tc>
      </w:tr>
      <w:tr w:rsidR="004B4F65" w:rsidRPr="00AE3B61" w14:paraId="19CDED26" w14:textId="77777777" w:rsidTr="008A73E0">
        <w:tc>
          <w:tcPr>
            <w:tcW w:w="720" w:type="dxa"/>
          </w:tcPr>
          <w:p w14:paraId="21BC0D22" w14:textId="77777777" w:rsidR="004B4F65" w:rsidRPr="00AE3B61" w:rsidRDefault="004B4F65" w:rsidP="00B4095F">
            <w:pPr>
              <w:numPr>
                <w:ilvl w:val="0"/>
                <w:numId w:val="13"/>
              </w:numPr>
              <w:ind w:left="360"/>
            </w:pPr>
          </w:p>
        </w:tc>
        <w:tc>
          <w:tcPr>
            <w:tcW w:w="9492" w:type="dxa"/>
          </w:tcPr>
          <w:p w14:paraId="46508367" w14:textId="23797B77" w:rsidR="004B4F65" w:rsidRPr="00674BAD" w:rsidRDefault="00E062F4" w:rsidP="007C67E4">
            <w:pPr>
              <w:rPr>
                <w:bCs/>
              </w:rPr>
            </w:pPr>
            <w:r w:rsidRPr="00674BAD">
              <w:rPr>
                <w:color w:val="333333"/>
                <w:shd w:val="clear" w:color="auto" w:fill="FFFFFF"/>
              </w:rPr>
              <w:t>Composite Gangliocytoma/Neuroma and Neuroendocrine Tumor (</w:t>
            </w:r>
            <w:proofErr w:type="spellStart"/>
            <w:r w:rsidRPr="00674BAD">
              <w:rPr>
                <w:color w:val="333333"/>
                <w:shd w:val="clear" w:color="auto" w:fill="FFFFFF"/>
              </w:rPr>
              <w:t>CoGNET</w:t>
            </w:r>
            <w:proofErr w:type="spellEnd"/>
            <w:r w:rsidRPr="00674BAD">
              <w:rPr>
                <w:color w:val="333333"/>
                <w:shd w:val="clear" w:color="auto" w:fill="FFFFFF"/>
              </w:rPr>
              <w:t xml:space="preserve">) of the Duodenum: A Contemporary Clinicopathologic Characterization of 61 Patients. Nova-Camacho LM, Ma C, </w:t>
            </w:r>
            <w:proofErr w:type="spellStart"/>
            <w:r w:rsidR="00C059E2" w:rsidRPr="00674BAD">
              <w:rPr>
                <w:color w:val="333333"/>
                <w:shd w:val="clear" w:color="auto" w:fill="FFFFFF"/>
              </w:rPr>
              <w:t>Abukhiran</w:t>
            </w:r>
            <w:proofErr w:type="spellEnd"/>
            <w:r w:rsidR="00C059E2" w:rsidRPr="00674BAD">
              <w:rPr>
                <w:color w:val="333333"/>
                <w:shd w:val="clear" w:color="auto" w:fill="FFFFFF"/>
              </w:rPr>
              <w:t xml:space="preserve"> I, Shaker N, Collins K, González </w:t>
            </w:r>
            <w:proofErr w:type="spellStart"/>
            <w:r w:rsidR="00C059E2" w:rsidRPr="00674BAD">
              <w:rPr>
                <w:color w:val="333333"/>
                <w:shd w:val="clear" w:color="auto" w:fill="FFFFFF"/>
              </w:rPr>
              <w:t>ia</w:t>
            </w:r>
            <w:proofErr w:type="spellEnd"/>
            <w:r w:rsidR="00C059E2" w:rsidRPr="00674BAD">
              <w:rPr>
                <w:color w:val="333333"/>
                <w:shd w:val="clear" w:color="auto" w:fill="FFFFFF"/>
              </w:rPr>
              <w:t>, Chao T, Yang Z, Vyas M, Bellizzi A</w:t>
            </w:r>
            <w:r w:rsidR="000D6C04" w:rsidRPr="00674BAD">
              <w:rPr>
                <w:color w:val="333333"/>
                <w:shd w:val="clear" w:color="auto" w:fill="FFFFFF"/>
              </w:rPr>
              <w:t xml:space="preserve">, Agostini-Vulaj d, Huber AR, </w:t>
            </w:r>
            <w:r w:rsidR="004B161B" w:rsidRPr="00674BAD">
              <w:rPr>
                <w:color w:val="333333"/>
                <w:shd w:val="clear" w:color="auto" w:fill="FFFFFF"/>
              </w:rPr>
              <w:t xml:space="preserve"> Polydorides AD, Xu X Paricio </w:t>
            </w:r>
            <w:r w:rsidR="00CA1C0C" w:rsidRPr="00674BAD">
              <w:rPr>
                <w:color w:val="333333"/>
                <w:shd w:val="clear" w:color="auto" w:fill="FFFFFF"/>
              </w:rPr>
              <w:t>J</w:t>
            </w:r>
            <w:r w:rsidR="004B161B" w:rsidRPr="00674BAD">
              <w:rPr>
                <w:color w:val="333333"/>
                <w:shd w:val="clear" w:color="auto" w:fill="FFFFFF"/>
              </w:rPr>
              <w:t>J,</w:t>
            </w:r>
            <w:r w:rsidR="00224C23" w:rsidRPr="00674BAD">
              <w:rPr>
                <w:color w:val="333333"/>
                <w:shd w:val="clear" w:color="auto" w:fill="FFFFFF"/>
              </w:rPr>
              <w:t xml:space="preserve"> Gigli L</w:t>
            </w:r>
            <w:r w:rsidR="00CA1C0C" w:rsidRPr="00674BAD">
              <w:rPr>
                <w:color w:val="333333"/>
                <w:shd w:val="clear" w:color="auto" w:fill="FFFFFF"/>
              </w:rPr>
              <w:t>A,</w:t>
            </w:r>
            <w:r w:rsidR="00224C23" w:rsidRPr="00674BAD">
              <w:rPr>
                <w:color w:val="333333"/>
                <w:shd w:val="clear" w:color="auto" w:fill="FFFFFF"/>
              </w:rPr>
              <w:t xml:space="preserve"> Arrillaga A</w:t>
            </w:r>
            <w:r w:rsidR="00CA1C0C" w:rsidRPr="00674BAD">
              <w:rPr>
                <w:color w:val="333333"/>
                <w:shd w:val="clear" w:color="auto" w:fill="FFFFFF"/>
              </w:rPr>
              <w:t>o</w:t>
            </w:r>
            <w:r w:rsidR="00224C23" w:rsidRPr="00674BAD">
              <w:rPr>
                <w:color w:val="333333"/>
                <w:shd w:val="clear" w:color="auto" w:fill="FFFFFF"/>
              </w:rPr>
              <w:t xml:space="preserve">, </w:t>
            </w:r>
            <w:r w:rsidR="00305AF5" w:rsidRPr="00674BAD">
              <w:rPr>
                <w:color w:val="333333"/>
                <w:shd w:val="clear" w:color="auto" w:fill="FFFFFF"/>
              </w:rPr>
              <w:t>Diaz</w:t>
            </w:r>
            <w:r w:rsidR="00674BAD" w:rsidRPr="00674BAD">
              <w:rPr>
                <w:color w:val="333333"/>
                <w:shd w:val="clear" w:color="auto" w:fill="FFFFFF"/>
              </w:rPr>
              <w:t xml:space="preserve"> </w:t>
            </w:r>
            <w:r w:rsidR="00305AF5" w:rsidRPr="00674BAD">
              <w:rPr>
                <w:color w:val="333333"/>
                <w:shd w:val="clear" w:color="auto" w:fill="FFFFFF"/>
              </w:rPr>
              <w:t>IR,</w:t>
            </w:r>
            <w:r w:rsidRPr="00674BAD">
              <w:rPr>
                <w:color w:val="333333"/>
                <w:shd w:val="clear" w:color="auto" w:fill="FFFFFF"/>
              </w:rPr>
              <w:t xml:space="preserve"> </w:t>
            </w:r>
            <w:r w:rsidR="009D5A8B" w:rsidRPr="00674BAD">
              <w:rPr>
                <w:b/>
              </w:rPr>
              <w:t xml:space="preserve">Karamchandani </w:t>
            </w:r>
            <w:proofErr w:type="spellStart"/>
            <w:r w:rsidR="009D5A8B" w:rsidRPr="00674BAD">
              <w:rPr>
                <w:b/>
              </w:rPr>
              <w:t>DM</w:t>
            </w:r>
            <w:r w:rsidR="009D5A8B" w:rsidRPr="00674BAD">
              <w:rPr>
                <w:bCs/>
              </w:rPr>
              <w:t>.</w:t>
            </w:r>
            <w:r w:rsidR="00305AF5" w:rsidRPr="00674BAD">
              <w:rPr>
                <w:bCs/>
              </w:rPr>
              <w:t>Luchini</w:t>
            </w:r>
            <w:proofErr w:type="spellEnd"/>
            <w:r w:rsidR="00305AF5" w:rsidRPr="00674BAD">
              <w:rPr>
                <w:bCs/>
              </w:rPr>
              <w:t xml:space="preserve"> C, Martin EV, </w:t>
            </w:r>
            <w:proofErr w:type="spellStart"/>
            <w:r w:rsidR="0094323E" w:rsidRPr="00674BAD">
              <w:rPr>
                <w:bCs/>
              </w:rPr>
              <w:t>Zudaire</w:t>
            </w:r>
            <w:proofErr w:type="spellEnd"/>
            <w:r w:rsidR="0094323E" w:rsidRPr="00674BAD">
              <w:rPr>
                <w:bCs/>
              </w:rPr>
              <w:t xml:space="preserve"> T, Mediavilla SR, Xiong W, Gonzalez RS</w:t>
            </w:r>
            <w:r w:rsidR="006E773B">
              <w:rPr>
                <w:bCs/>
              </w:rPr>
              <w:t>.</w:t>
            </w:r>
            <w:r w:rsidR="009D5A8B" w:rsidRPr="00674BAD">
              <w:rPr>
                <w:bCs/>
              </w:rPr>
              <w:t xml:space="preserve"> Poster presentation at the 113</w:t>
            </w:r>
            <w:r w:rsidR="009D5A8B" w:rsidRPr="00674BAD">
              <w:rPr>
                <w:bCs/>
                <w:vertAlign w:val="superscript"/>
              </w:rPr>
              <w:t>th</w:t>
            </w:r>
            <w:r w:rsidR="009D5A8B" w:rsidRPr="00674BAD">
              <w:rPr>
                <w:bCs/>
              </w:rPr>
              <w:t xml:space="preserve"> </w:t>
            </w:r>
            <w:r w:rsidR="009D5A8B" w:rsidRPr="00674BAD">
              <w:rPr>
                <w:color w:val="333333"/>
                <w:lang w:val="en"/>
              </w:rPr>
              <w:t>United States and Canadian Academy of Pathology Annual Meeting, March 2024, Baltimore, Maryland.</w:t>
            </w:r>
            <w:r w:rsidR="009E2980" w:rsidRPr="00AE3B61">
              <w:rPr>
                <w:color w:val="333333"/>
                <w:lang w:val="en"/>
              </w:rPr>
              <w:t xml:space="preserve"> (Co-author)</w:t>
            </w:r>
          </w:p>
        </w:tc>
      </w:tr>
      <w:tr w:rsidR="00694814" w:rsidRPr="00AE3B61" w14:paraId="04F82E64" w14:textId="77777777" w:rsidTr="008A73E0">
        <w:tc>
          <w:tcPr>
            <w:tcW w:w="720" w:type="dxa"/>
          </w:tcPr>
          <w:p w14:paraId="5C35156C" w14:textId="77777777" w:rsidR="00694814" w:rsidRPr="00AE3B61" w:rsidRDefault="00694814" w:rsidP="00B4095F">
            <w:pPr>
              <w:numPr>
                <w:ilvl w:val="0"/>
                <w:numId w:val="13"/>
              </w:numPr>
              <w:ind w:left="360"/>
            </w:pPr>
          </w:p>
        </w:tc>
        <w:tc>
          <w:tcPr>
            <w:tcW w:w="9492" w:type="dxa"/>
          </w:tcPr>
          <w:p w14:paraId="7B83A905" w14:textId="7640CF7C" w:rsidR="00694814" w:rsidRPr="00674BAD" w:rsidRDefault="00DF409A" w:rsidP="007C67E4">
            <w:pPr>
              <w:rPr>
                <w:color w:val="333333"/>
                <w:shd w:val="clear" w:color="auto" w:fill="FFFFFF"/>
              </w:rPr>
            </w:pPr>
            <w:r w:rsidRPr="00DF409A">
              <w:rPr>
                <w:color w:val="333333"/>
                <w:shd w:val="clear" w:color="auto" w:fill="FFFFFF"/>
              </w:rPr>
              <w:t>Exuberant Pulse Granulomas Mimicking Peritoneal Carcinomatosis</w:t>
            </w:r>
            <w:r w:rsidRPr="00500A17">
              <w:rPr>
                <w:color w:val="333333"/>
                <w:shd w:val="clear" w:color="auto" w:fill="FFFFFF"/>
              </w:rPr>
              <w:t xml:space="preserve">. </w:t>
            </w:r>
            <w:r w:rsidR="0060014B" w:rsidRPr="00500A17">
              <w:rPr>
                <w:color w:val="333333"/>
                <w:shd w:val="clear" w:color="auto" w:fill="FFFFFF"/>
              </w:rPr>
              <w:t xml:space="preserve"> Gallardo J, Mitchell JM, </w:t>
            </w:r>
            <w:r w:rsidR="0060014B" w:rsidRPr="00042418">
              <w:rPr>
                <w:b/>
                <w:bCs/>
                <w:color w:val="333333"/>
                <w:shd w:val="clear" w:color="auto" w:fill="FFFFFF"/>
              </w:rPr>
              <w:t>Karamchandani DM</w:t>
            </w:r>
            <w:r w:rsidR="0060014B" w:rsidRPr="00500A17">
              <w:rPr>
                <w:color w:val="333333"/>
                <w:shd w:val="clear" w:color="auto" w:fill="FFFFFF"/>
              </w:rPr>
              <w:t xml:space="preserve">. </w:t>
            </w:r>
            <w:r w:rsidR="008B7530">
              <w:rPr>
                <w:color w:val="333333"/>
                <w:shd w:val="clear" w:color="auto" w:fill="FFFFFF"/>
              </w:rPr>
              <w:t xml:space="preserve">Accepted as a </w:t>
            </w:r>
            <w:r w:rsidR="008B7530" w:rsidRPr="00674BAD">
              <w:rPr>
                <w:bCs/>
              </w:rPr>
              <w:t>Poster presentation at the</w:t>
            </w:r>
            <w:r w:rsidR="008B7530">
              <w:rPr>
                <w:bCs/>
              </w:rPr>
              <w:t xml:space="preserve"> Texas Society of Pathologists annual meeting</w:t>
            </w:r>
            <w:r w:rsidR="00042418">
              <w:rPr>
                <w:bCs/>
              </w:rPr>
              <w:t xml:space="preserve">, February 2025, Houston, TX. </w:t>
            </w:r>
            <w:r w:rsidR="00042418" w:rsidRPr="00AE3B61">
              <w:t>(Senior/Last author)</w:t>
            </w:r>
          </w:p>
        </w:tc>
      </w:tr>
      <w:tr w:rsidR="00AB3B65" w:rsidRPr="00AE3B61" w14:paraId="2D2AC2AF" w14:textId="77777777" w:rsidTr="008A73E0">
        <w:tc>
          <w:tcPr>
            <w:tcW w:w="720" w:type="dxa"/>
          </w:tcPr>
          <w:p w14:paraId="5F6E1209" w14:textId="77777777" w:rsidR="00AB3B65" w:rsidRPr="00AE3B61" w:rsidRDefault="00AB3B65" w:rsidP="00B4095F">
            <w:pPr>
              <w:numPr>
                <w:ilvl w:val="0"/>
                <w:numId w:val="13"/>
              </w:numPr>
              <w:ind w:left="360"/>
            </w:pPr>
          </w:p>
        </w:tc>
        <w:tc>
          <w:tcPr>
            <w:tcW w:w="9492" w:type="dxa"/>
          </w:tcPr>
          <w:p w14:paraId="1CB6D58A" w14:textId="525901F0" w:rsidR="00AB3B65" w:rsidRPr="00674BAD" w:rsidRDefault="00AB3B65" w:rsidP="007C67E4">
            <w:pPr>
              <w:rPr>
                <w:color w:val="333333"/>
                <w:shd w:val="clear" w:color="auto" w:fill="FFFFFF"/>
              </w:rPr>
            </w:pPr>
            <w:r w:rsidRPr="00AB3B65">
              <w:rPr>
                <w:color w:val="333333"/>
                <w:shd w:val="clear" w:color="auto" w:fill="FFFFFF"/>
              </w:rPr>
              <w:t>Appendiceal Collision Tumors: A Multi-Center Case Series of Rare Entities</w:t>
            </w:r>
            <w:r w:rsidR="0077730A">
              <w:rPr>
                <w:color w:val="333333"/>
                <w:shd w:val="clear" w:color="auto" w:fill="FFFFFF"/>
              </w:rPr>
              <w:t xml:space="preserve">. </w:t>
            </w:r>
            <w:proofErr w:type="spellStart"/>
            <w:r w:rsidR="0077730A" w:rsidRPr="0077730A">
              <w:rPr>
                <w:color w:val="333333"/>
                <w:shd w:val="clear" w:color="auto" w:fill="FFFFFF"/>
              </w:rPr>
              <w:t>Durowoju</w:t>
            </w:r>
            <w:proofErr w:type="spellEnd"/>
            <w:r w:rsidR="0077730A">
              <w:rPr>
                <w:color w:val="333333"/>
                <w:shd w:val="clear" w:color="auto" w:fill="FFFFFF"/>
              </w:rPr>
              <w:t xml:space="preserve"> LK, </w:t>
            </w:r>
            <w:proofErr w:type="spellStart"/>
            <w:r w:rsidR="0077730A" w:rsidRPr="0077730A">
              <w:rPr>
                <w:color w:val="333333"/>
                <w:shd w:val="clear" w:color="auto" w:fill="FFFFFF"/>
              </w:rPr>
              <w:t>Masaadeh</w:t>
            </w:r>
            <w:proofErr w:type="spellEnd"/>
            <w:r w:rsidR="0077730A">
              <w:rPr>
                <w:color w:val="333333"/>
                <w:shd w:val="clear" w:color="auto" w:fill="FFFFFF"/>
              </w:rPr>
              <w:t xml:space="preserve"> AH, Bosch DE, </w:t>
            </w:r>
            <w:r w:rsidR="00826D51">
              <w:rPr>
                <w:color w:val="333333"/>
                <w:shd w:val="clear" w:color="auto" w:fill="FFFFFF"/>
              </w:rPr>
              <w:t xml:space="preserve">Zhang X, </w:t>
            </w:r>
            <w:r w:rsidR="00826D51" w:rsidRPr="00826D51">
              <w:rPr>
                <w:b/>
                <w:bCs/>
                <w:color w:val="333333"/>
                <w:shd w:val="clear" w:color="auto" w:fill="FFFFFF"/>
              </w:rPr>
              <w:t>Karamchandani DM</w:t>
            </w:r>
            <w:r w:rsidR="00826D51">
              <w:rPr>
                <w:color w:val="333333"/>
                <w:shd w:val="clear" w:color="auto" w:fill="FFFFFF"/>
              </w:rPr>
              <w:t xml:space="preserve">, Liu Y, et al. Accepted as a </w:t>
            </w:r>
            <w:r w:rsidR="00826D51" w:rsidRPr="00674BAD">
              <w:rPr>
                <w:bCs/>
              </w:rPr>
              <w:t>Poster presentation at the 11</w:t>
            </w:r>
            <w:r w:rsidR="00826D51">
              <w:rPr>
                <w:bCs/>
              </w:rPr>
              <w:t>4</w:t>
            </w:r>
            <w:r w:rsidR="00826D51" w:rsidRPr="00674BAD">
              <w:rPr>
                <w:bCs/>
                <w:vertAlign w:val="superscript"/>
              </w:rPr>
              <w:t>th</w:t>
            </w:r>
            <w:r w:rsidR="00826D51" w:rsidRPr="00674BAD">
              <w:rPr>
                <w:bCs/>
              </w:rPr>
              <w:t xml:space="preserve"> </w:t>
            </w:r>
            <w:r w:rsidR="00826D51" w:rsidRPr="00674BAD">
              <w:rPr>
                <w:color w:val="333333"/>
                <w:lang w:val="en"/>
              </w:rPr>
              <w:t>United States and Canadian Academy of Pathology Annual Meeting, March 202</w:t>
            </w:r>
            <w:r w:rsidR="00826D51">
              <w:rPr>
                <w:color w:val="333333"/>
                <w:lang w:val="en"/>
              </w:rPr>
              <w:t>5</w:t>
            </w:r>
            <w:r w:rsidR="00826D51" w:rsidRPr="00674BAD">
              <w:rPr>
                <w:color w:val="333333"/>
                <w:lang w:val="en"/>
              </w:rPr>
              <w:t xml:space="preserve">, </w:t>
            </w:r>
            <w:r w:rsidR="00826D51">
              <w:rPr>
                <w:color w:val="333333"/>
                <w:lang w:val="en"/>
              </w:rPr>
              <w:t xml:space="preserve">Boston, </w:t>
            </w:r>
            <w:r w:rsidR="001E50BA" w:rsidRPr="001E50BA">
              <w:rPr>
                <w:color w:val="333333"/>
              </w:rPr>
              <w:t>Massachusetts</w:t>
            </w:r>
            <w:r w:rsidR="00826D51" w:rsidRPr="00674BAD">
              <w:rPr>
                <w:color w:val="333333"/>
                <w:lang w:val="en"/>
              </w:rPr>
              <w:t>.</w:t>
            </w:r>
            <w:r w:rsidR="00826D51" w:rsidRPr="00AE3B61">
              <w:rPr>
                <w:color w:val="333333"/>
                <w:lang w:val="en"/>
              </w:rPr>
              <w:t xml:space="preserve"> (Co-author)</w:t>
            </w:r>
          </w:p>
        </w:tc>
      </w:tr>
      <w:tr w:rsidR="00826D51" w:rsidRPr="00AE3B61" w14:paraId="45BD49B1" w14:textId="77777777" w:rsidTr="008A73E0">
        <w:tc>
          <w:tcPr>
            <w:tcW w:w="720" w:type="dxa"/>
          </w:tcPr>
          <w:p w14:paraId="00E79DB7" w14:textId="77777777" w:rsidR="00826D51" w:rsidRPr="00AE3B61" w:rsidRDefault="00826D51" w:rsidP="00B4095F">
            <w:pPr>
              <w:numPr>
                <w:ilvl w:val="0"/>
                <w:numId w:val="13"/>
              </w:numPr>
              <w:ind w:left="360"/>
            </w:pPr>
          </w:p>
        </w:tc>
        <w:tc>
          <w:tcPr>
            <w:tcW w:w="9492" w:type="dxa"/>
          </w:tcPr>
          <w:p w14:paraId="509A2D00" w14:textId="086899CF" w:rsidR="00826D51" w:rsidRPr="00AB3B65" w:rsidRDefault="001E50BA" w:rsidP="007C67E4">
            <w:pPr>
              <w:rPr>
                <w:color w:val="333333"/>
                <w:shd w:val="clear" w:color="auto" w:fill="FFFFFF"/>
              </w:rPr>
            </w:pPr>
            <w:r w:rsidRPr="001E50BA">
              <w:rPr>
                <w:color w:val="333333"/>
                <w:shd w:val="clear" w:color="auto" w:fill="FFFFFF"/>
              </w:rPr>
              <w:t>Interrater and Intergroup Variability in Colorectal Mass Biopsy Interpretation: Implications for Gastrointestinal Pathology Fellowship Training</w:t>
            </w:r>
            <w:r w:rsidR="00844939">
              <w:rPr>
                <w:color w:val="333333"/>
                <w:shd w:val="clear" w:color="auto" w:fill="FFFFFF"/>
              </w:rPr>
              <w:t xml:space="preserve">. Tufts HL, Pacheco RR, Wang X, Arslan ME, </w:t>
            </w:r>
            <w:proofErr w:type="spellStart"/>
            <w:r w:rsidR="00844939">
              <w:rPr>
                <w:color w:val="333333"/>
                <w:shd w:val="clear" w:color="auto" w:fill="FFFFFF"/>
              </w:rPr>
              <w:t>Alawad</w:t>
            </w:r>
            <w:proofErr w:type="spellEnd"/>
            <w:r w:rsidR="00844939">
              <w:rPr>
                <w:color w:val="333333"/>
                <w:shd w:val="clear" w:color="auto" w:fill="FFFFFF"/>
              </w:rPr>
              <w:t xml:space="preserve"> </w:t>
            </w:r>
            <w:r w:rsidR="00740787">
              <w:rPr>
                <w:color w:val="333333"/>
                <w:shd w:val="clear" w:color="auto" w:fill="FFFFFF"/>
              </w:rPr>
              <w:t xml:space="preserve">M, </w:t>
            </w:r>
            <w:proofErr w:type="spellStart"/>
            <w:r w:rsidR="00740787" w:rsidRPr="00740787">
              <w:rPr>
                <w:color w:val="333333"/>
                <w:shd w:val="clear" w:color="auto" w:fill="FFFFFF"/>
              </w:rPr>
              <w:t>Dhorajiya</w:t>
            </w:r>
            <w:proofErr w:type="spellEnd"/>
            <w:r w:rsidR="00740787">
              <w:rPr>
                <w:color w:val="333333"/>
                <w:shd w:val="clear" w:color="auto" w:fill="FFFFFF"/>
              </w:rPr>
              <w:t xml:space="preserve"> p, Lee M, Cho WT, </w:t>
            </w:r>
            <w:r w:rsidR="00675ED5" w:rsidRPr="00675ED5">
              <w:rPr>
                <w:b/>
                <w:bCs/>
                <w:color w:val="333333"/>
                <w:shd w:val="clear" w:color="auto" w:fill="FFFFFF"/>
              </w:rPr>
              <w:t>Karamchandani DM</w:t>
            </w:r>
            <w:r w:rsidR="00675ED5">
              <w:rPr>
                <w:color w:val="333333"/>
                <w:shd w:val="clear" w:color="auto" w:fill="FFFFFF"/>
              </w:rPr>
              <w:t xml:space="preserve">, et al. Accepted as a </w:t>
            </w:r>
            <w:r w:rsidR="00675ED5" w:rsidRPr="00674BAD">
              <w:rPr>
                <w:bCs/>
              </w:rPr>
              <w:t>Poster presentation at the 11</w:t>
            </w:r>
            <w:r w:rsidR="00675ED5">
              <w:rPr>
                <w:bCs/>
              </w:rPr>
              <w:t>4</w:t>
            </w:r>
            <w:r w:rsidR="00675ED5" w:rsidRPr="00674BAD">
              <w:rPr>
                <w:bCs/>
                <w:vertAlign w:val="superscript"/>
              </w:rPr>
              <w:t>th</w:t>
            </w:r>
            <w:r w:rsidR="00675ED5" w:rsidRPr="00674BAD">
              <w:rPr>
                <w:bCs/>
              </w:rPr>
              <w:t xml:space="preserve"> </w:t>
            </w:r>
            <w:r w:rsidR="00675ED5" w:rsidRPr="00674BAD">
              <w:rPr>
                <w:color w:val="333333"/>
                <w:lang w:val="en"/>
              </w:rPr>
              <w:t>United States and Canadian Academy of Pathology Annual Meeting, March 202</w:t>
            </w:r>
            <w:r w:rsidR="00675ED5">
              <w:rPr>
                <w:color w:val="333333"/>
                <w:lang w:val="en"/>
              </w:rPr>
              <w:t>5</w:t>
            </w:r>
            <w:r w:rsidR="00675ED5" w:rsidRPr="00674BAD">
              <w:rPr>
                <w:color w:val="333333"/>
                <w:lang w:val="en"/>
              </w:rPr>
              <w:t xml:space="preserve">, </w:t>
            </w:r>
            <w:r w:rsidR="00675ED5">
              <w:rPr>
                <w:color w:val="333333"/>
                <w:lang w:val="en"/>
              </w:rPr>
              <w:t xml:space="preserve">Boston, </w:t>
            </w:r>
            <w:r w:rsidR="00675ED5" w:rsidRPr="001E50BA">
              <w:rPr>
                <w:color w:val="333333"/>
              </w:rPr>
              <w:t>Massachusetts</w:t>
            </w:r>
            <w:r w:rsidR="00675ED5" w:rsidRPr="00674BAD">
              <w:rPr>
                <w:color w:val="333333"/>
                <w:lang w:val="en"/>
              </w:rPr>
              <w:t>.</w:t>
            </w:r>
            <w:r w:rsidR="00675ED5" w:rsidRPr="00AE3B61">
              <w:rPr>
                <w:color w:val="333333"/>
                <w:lang w:val="en"/>
              </w:rPr>
              <w:t xml:space="preserve"> (Co-author)</w:t>
            </w:r>
          </w:p>
        </w:tc>
      </w:tr>
      <w:tr w:rsidR="00675ED5" w:rsidRPr="00AE3B61" w14:paraId="284BEB0C" w14:textId="77777777" w:rsidTr="008A73E0">
        <w:tc>
          <w:tcPr>
            <w:tcW w:w="720" w:type="dxa"/>
          </w:tcPr>
          <w:p w14:paraId="076CAC9A" w14:textId="77777777" w:rsidR="00675ED5" w:rsidRPr="00AE3B61" w:rsidRDefault="00675ED5" w:rsidP="00B4095F">
            <w:pPr>
              <w:numPr>
                <w:ilvl w:val="0"/>
                <w:numId w:val="13"/>
              </w:numPr>
              <w:ind w:left="360"/>
            </w:pPr>
          </w:p>
        </w:tc>
        <w:tc>
          <w:tcPr>
            <w:tcW w:w="9492" w:type="dxa"/>
          </w:tcPr>
          <w:p w14:paraId="6F263854" w14:textId="7D49FDBE" w:rsidR="00675ED5" w:rsidRPr="001E50BA" w:rsidRDefault="00125E01" w:rsidP="007C67E4">
            <w:pPr>
              <w:rPr>
                <w:color w:val="333333"/>
                <w:shd w:val="clear" w:color="auto" w:fill="FFFFFF"/>
              </w:rPr>
            </w:pPr>
            <w:r w:rsidRPr="00125E01">
              <w:rPr>
                <w:color w:val="333333"/>
                <w:shd w:val="clear" w:color="auto" w:fill="FFFFFF"/>
              </w:rPr>
              <w:t>Prognostic Relevance of Minimal Residual Disease in Treated Rectal Carcinomas</w:t>
            </w:r>
            <w:r>
              <w:rPr>
                <w:color w:val="333333"/>
                <w:shd w:val="clear" w:color="auto" w:fill="FFFFFF"/>
              </w:rPr>
              <w:t xml:space="preserve">. Panarelli NC, Malik P, </w:t>
            </w:r>
            <w:r w:rsidR="0043305F">
              <w:rPr>
                <w:color w:val="333333"/>
                <w:shd w:val="clear" w:color="auto" w:fill="FFFFFF"/>
              </w:rPr>
              <w:t xml:space="preserve">Wang T, Polydorides AD, </w:t>
            </w:r>
            <w:proofErr w:type="spellStart"/>
            <w:r w:rsidR="0043305F">
              <w:rPr>
                <w:color w:val="333333"/>
                <w:shd w:val="clear" w:color="auto" w:fill="FFFFFF"/>
              </w:rPr>
              <w:t>Urganci</w:t>
            </w:r>
            <w:proofErr w:type="spellEnd"/>
            <w:r w:rsidR="0043305F">
              <w:rPr>
                <w:color w:val="333333"/>
                <w:shd w:val="clear" w:color="auto" w:fill="FFFFFF"/>
              </w:rPr>
              <w:t xml:space="preserve"> N, Shia J, </w:t>
            </w:r>
            <w:r w:rsidR="00925A7B" w:rsidRPr="00925A7B">
              <w:rPr>
                <w:b/>
                <w:bCs/>
                <w:color w:val="333333"/>
                <w:shd w:val="clear" w:color="auto" w:fill="FFFFFF"/>
              </w:rPr>
              <w:t>Karamchandani DM</w:t>
            </w:r>
            <w:r w:rsidR="00925A7B">
              <w:rPr>
                <w:color w:val="333333"/>
                <w:shd w:val="clear" w:color="auto" w:fill="FFFFFF"/>
              </w:rPr>
              <w:t xml:space="preserve">, et al. </w:t>
            </w:r>
            <w:r>
              <w:rPr>
                <w:color w:val="333333"/>
                <w:shd w:val="clear" w:color="auto" w:fill="FFFFFF"/>
              </w:rPr>
              <w:lastRenderedPageBreak/>
              <w:t xml:space="preserve">Accepted as a </w:t>
            </w:r>
            <w:r w:rsidRPr="00674BAD">
              <w:rPr>
                <w:bCs/>
              </w:rPr>
              <w:t>Poster presentation at the 11</w:t>
            </w:r>
            <w:r>
              <w:rPr>
                <w:bCs/>
              </w:rPr>
              <w:t>4</w:t>
            </w:r>
            <w:r w:rsidRPr="00674BAD">
              <w:rPr>
                <w:bCs/>
                <w:vertAlign w:val="superscript"/>
              </w:rPr>
              <w:t>th</w:t>
            </w:r>
            <w:r w:rsidRPr="00674BAD">
              <w:rPr>
                <w:bCs/>
              </w:rPr>
              <w:t xml:space="preserve"> </w:t>
            </w:r>
            <w:r w:rsidRPr="00674BAD">
              <w:rPr>
                <w:color w:val="333333"/>
                <w:lang w:val="en"/>
              </w:rPr>
              <w:t>United States and Canadian Academy of Pathology Annual Meeting, March 202</w:t>
            </w:r>
            <w:r>
              <w:rPr>
                <w:color w:val="333333"/>
                <w:lang w:val="en"/>
              </w:rPr>
              <w:t>5</w:t>
            </w:r>
            <w:r w:rsidRPr="00674BAD">
              <w:rPr>
                <w:color w:val="333333"/>
                <w:lang w:val="en"/>
              </w:rPr>
              <w:t xml:space="preserve">, </w:t>
            </w:r>
            <w:r>
              <w:rPr>
                <w:color w:val="333333"/>
                <w:lang w:val="en"/>
              </w:rPr>
              <w:t xml:space="preserve">Boston, </w:t>
            </w:r>
            <w:r w:rsidRPr="001E50BA">
              <w:rPr>
                <w:color w:val="333333"/>
              </w:rPr>
              <w:t>Massachusetts</w:t>
            </w:r>
            <w:r w:rsidRPr="00674BAD">
              <w:rPr>
                <w:color w:val="333333"/>
                <w:lang w:val="en"/>
              </w:rPr>
              <w:t>.</w:t>
            </w:r>
            <w:r w:rsidRPr="00AE3B61">
              <w:rPr>
                <w:color w:val="333333"/>
                <w:lang w:val="en"/>
              </w:rPr>
              <w:t xml:space="preserve"> (Co-author)</w:t>
            </w:r>
          </w:p>
        </w:tc>
      </w:tr>
      <w:tr w:rsidR="00AE08AB" w:rsidRPr="00AE3B61" w14:paraId="3CAC0721" w14:textId="77777777" w:rsidTr="008A73E0">
        <w:tc>
          <w:tcPr>
            <w:tcW w:w="720" w:type="dxa"/>
          </w:tcPr>
          <w:p w14:paraId="567C20DD" w14:textId="77777777" w:rsidR="00AE08AB" w:rsidRPr="00AE3B61" w:rsidRDefault="00AE08AB" w:rsidP="00B4095F">
            <w:pPr>
              <w:numPr>
                <w:ilvl w:val="0"/>
                <w:numId w:val="13"/>
              </w:numPr>
              <w:ind w:left="360"/>
            </w:pPr>
          </w:p>
        </w:tc>
        <w:tc>
          <w:tcPr>
            <w:tcW w:w="9492" w:type="dxa"/>
          </w:tcPr>
          <w:p w14:paraId="7305B2DF" w14:textId="304610F6" w:rsidR="00AE08AB" w:rsidRPr="00125E01" w:rsidRDefault="00AE08AB" w:rsidP="007C67E4">
            <w:pPr>
              <w:rPr>
                <w:color w:val="333333"/>
                <w:shd w:val="clear" w:color="auto" w:fill="FFFFFF"/>
              </w:rPr>
            </w:pPr>
            <w:r w:rsidRPr="00AE08AB">
              <w:rPr>
                <w:color w:val="333333"/>
                <w:shd w:val="clear" w:color="auto" w:fill="FFFFFF"/>
              </w:rPr>
              <w:t>Epstein-Barr Virus Positive Gastric Carcinoma: A Clinicopathologic Study with Recognition of Distinctive Lacy/Reticular Histologic Pattern</w:t>
            </w:r>
            <w:r>
              <w:rPr>
                <w:color w:val="333333"/>
                <w:shd w:val="clear" w:color="auto" w:fill="FFFFFF"/>
              </w:rPr>
              <w:t>. Gallardo J, Gumu</w:t>
            </w:r>
            <w:r w:rsidR="002B53C2">
              <w:rPr>
                <w:color w:val="333333"/>
                <w:shd w:val="clear" w:color="auto" w:fill="FFFFFF"/>
              </w:rPr>
              <w:t xml:space="preserve">sgoz E, Hammer STG, Mitchell JM, Chi Z, Gopal P, </w:t>
            </w:r>
            <w:r w:rsidR="002B53C2" w:rsidRPr="000E1B21">
              <w:rPr>
                <w:b/>
                <w:bCs/>
                <w:color w:val="333333"/>
                <w:shd w:val="clear" w:color="auto" w:fill="FFFFFF"/>
              </w:rPr>
              <w:t>Karamchandani DM</w:t>
            </w:r>
            <w:r w:rsidR="002B53C2">
              <w:rPr>
                <w:color w:val="333333"/>
                <w:shd w:val="clear" w:color="auto" w:fill="FFFFFF"/>
              </w:rPr>
              <w:t xml:space="preserve">. Accepted as a </w:t>
            </w:r>
            <w:r w:rsidR="002B53C2" w:rsidRPr="00674BAD">
              <w:rPr>
                <w:bCs/>
              </w:rPr>
              <w:t>Poster presentation at the 11</w:t>
            </w:r>
            <w:r w:rsidR="002B53C2">
              <w:rPr>
                <w:bCs/>
              </w:rPr>
              <w:t>4</w:t>
            </w:r>
            <w:r w:rsidR="002B53C2" w:rsidRPr="00674BAD">
              <w:rPr>
                <w:bCs/>
                <w:vertAlign w:val="superscript"/>
              </w:rPr>
              <w:t>th</w:t>
            </w:r>
            <w:r w:rsidR="002B53C2" w:rsidRPr="00674BAD">
              <w:rPr>
                <w:bCs/>
              </w:rPr>
              <w:t xml:space="preserve"> </w:t>
            </w:r>
            <w:r w:rsidR="002B53C2" w:rsidRPr="00674BAD">
              <w:rPr>
                <w:color w:val="333333"/>
                <w:lang w:val="en"/>
              </w:rPr>
              <w:t>United States and Canadian Academy of Pathology Annual Meeting, March 202</w:t>
            </w:r>
            <w:r w:rsidR="002B53C2">
              <w:rPr>
                <w:color w:val="333333"/>
                <w:lang w:val="en"/>
              </w:rPr>
              <w:t>5</w:t>
            </w:r>
            <w:r w:rsidR="002B53C2" w:rsidRPr="00674BAD">
              <w:rPr>
                <w:color w:val="333333"/>
                <w:lang w:val="en"/>
              </w:rPr>
              <w:t xml:space="preserve">, </w:t>
            </w:r>
            <w:r w:rsidR="002B53C2">
              <w:rPr>
                <w:color w:val="333333"/>
                <w:lang w:val="en"/>
              </w:rPr>
              <w:t xml:space="preserve">Boston, </w:t>
            </w:r>
            <w:r w:rsidR="002B53C2" w:rsidRPr="001E50BA">
              <w:rPr>
                <w:color w:val="333333"/>
              </w:rPr>
              <w:t>Massachusetts</w:t>
            </w:r>
            <w:r w:rsidR="002B53C2">
              <w:rPr>
                <w:color w:val="333333"/>
              </w:rPr>
              <w:t xml:space="preserve">. </w:t>
            </w:r>
            <w:r w:rsidR="002B53C2" w:rsidRPr="00AE3B61">
              <w:t>(Senior/Last author)</w:t>
            </w:r>
          </w:p>
        </w:tc>
      </w:tr>
      <w:tr w:rsidR="00596BDD" w:rsidRPr="00AE3B61" w14:paraId="547EFFF2" w14:textId="77777777" w:rsidTr="008A73E0">
        <w:tc>
          <w:tcPr>
            <w:tcW w:w="720" w:type="dxa"/>
          </w:tcPr>
          <w:p w14:paraId="67A2C8E8" w14:textId="77777777" w:rsidR="00596BDD" w:rsidRPr="00AE3B61" w:rsidRDefault="00596BDD" w:rsidP="00B4095F">
            <w:pPr>
              <w:numPr>
                <w:ilvl w:val="0"/>
                <w:numId w:val="13"/>
              </w:numPr>
              <w:ind w:left="360"/>
            </w:pPr>
          </w:p>
        </w:tc>
        <w:tc>
          <w:tcPr>
            <w:tcW w:w="9492" w:type="dxa"/>
          </w:tcPr>
          <w:p w14:paraId="6B025B8C" w14:textId="6012D119" w:rsidR="00596BDD" w:rsidRPr="00AE08AB" w:rsidRDefault="003D2696" w:rsidP="007C67E4">
            <w:pPr>
              <w:rPr>
                <w:color w:val="333333"/>
                <w:shd w:val="clear" w:color="auto" w:fill="FFFFFF"/>
              </w:rPr>
            </w:pPr>
            <w:r w:rsidRPr="003D2696">
              <w:rPr>
                <w:color w:val="333333"/>
                <w:shd w:val="clear" w:color="auto" w:fill="FFFFFF"/>
              </w:rPr>
              <w:t>Where do we stand with Gastric Oxyntic Gland Neoplasms (OGNs)? A Multi-institutional Retrospective Study of 26 patients</w:t>
            </w:r>
            <w:r>
              <w:rPr>
                <w:color w:val="333333"/>
                <w:shd w:val="clear" w:color="auto" w:fill="FFFFFF"/>
              </w:rPr>
              <w:t xml:space="preserve">. Wang L, </w:t>
            </w:r>
            <w:proofErr w:type="spellStart"/>
            <w:r>
              <w:rPr>
                <w:color w:val="333333"/>
                <w:shd w:val="clear" w:color="auto" w:fill="FFFFFF"/>
              </w:rPr>
              <w:t>Sta</w:t>
            </w:r>
            <w:r w:rsidR="00616551">
              <w:rPr>
                <w:color w:val="333333"/>
                <w:shd w:val="clear" w:color="auto" w:fill="FFFFFF"/>
              </w:rPr>
              <w:t>shek</w:t>
            </w:r>
            <w:proofErr w:type="spellEnd"/>
            <w:r w:rsidR="00616551">
              <w:rPr>
                <w:color w:val="333333"/>
                <w:shd w:val="clear" w:color="auto" w:fill="FFFFFF"/>
              </w:rPr>
              <w:t xml:space="preserve"> KM, </w:t>
            </w:r>
            <w:proofErr w:type="spellStart"/>
            <w:r w:rsidR="00616551">
              <w:rPr>
                <w:color w:val="333333"/>
                <w:shd w:val="clear" w:color="auto" w:fill="FFFFFF"/>
              </w:rPr>
              <w:t>Ozcelik</w:t>
            </w:r>
            <w:proofErr w:type="spellEnd"/>
            <w:r w:rsidR="00616551">
              <w:rPr>
                <w:color w:val="333333"/>
                <w:shd w:val="clear" w:color="auto" w:fill="FFFFFF"/>
              </w:rPr>
              <w:t xml:space="preserve"> Y, Chen T, Byrnes K, Booth AL, Du W, Vol</w:t>
            </w:r>
            <w:r w:rsidR="000E1B21">
              <w:rPr>
                <w:color w:val="333333"/>
                <w:shd w:val="clear" w:color="auto" w:fill="FFFFFF"/>
              </w:rPr>
              <w:t xml:space="preserve">taggio L, </w:t>
            </w:r>
            <w:r w:rsidR="000E1B21" w:rsidRPr="000E1B21">
              <w:rPr>
                <w:b/>
                <w:bCs/>
                <w:color w:val="333333"/>
                <w:shd w:val="clear" w:color="auto" w:fill="FFFFFF"/>
              </w:rPr>
              <w:t>Karamchandani DM</w:t>
            </w:r>
            <w:r w:rsidR="000E1B21">
              <w:rPr>
                <w:color w:val="333333"/>
                <w:shd w:val="clear" w:color="auto" w:fill="FFFFFF"/>
              </w:rPr>
              <w:t xml:space="preserve">, Tondon R. Accepted as a </w:t>
            </w:r>
            <w:r w:rsidR="000E1B21" w:rsidRPr="00674BAD">
              <w:rPr>
                <w:bCs/>
              </w:rPr>
              <w:t>Poster presentation at the 11</w:t>
            </w:r>
            <w:r w:rsidR="000E1B21">
              <w:rPr>
                <w:bCs/>
              </w:rPr>
              <w:t>4</w:t>
            </w:r>
            <w:r w:rsidR="000E1B21" w:rsidRPr="00674BAD">
              <w:rPr>
                <w:bCs/>
                <w:vertAlign w:val="superscript"/>
              </w:rPr>
              <w:t>th</w:t>
            </w:r>
            <w:r w:rsidR="000E1B21" w:rsidRPr="00674BAD">
              <w:rPr>
                <w:bCs/>
              </w:rPr>
              <w:t xml:space="preserve"> </w:t>
            </w:r>
            <w:r w:rsidR="000E1B21" w:rsidRPr="00674BAD">
              <w:rPr>
                <w:color w:val="333333"/>
                <w:lang w:val="en"/>
              </w:rPr>
              <w:t>United States and Canadian Academy of Pathology Annual Meeting, March 202</w:t>
            </w:r>
            <w:r w:rsidR="000E1B21">
              <w:rPr>
                <w:color w:val="333333"/>
                <w:lang w:val="en"/>
              </w:rPr>
              <w:t>5</w:t>
            </w:r>
            <w:r w:rsidR="000E1B21" w:rsidRPr="00674BAD">
              <w:rPr>
                <w:color w:val="333333"/>
                <w:lang w:val="en"/>
              </w:rPr>
              <w:t xml:space="preserve">, </w:t>
            </w:r>
            <w:r w:rsidR="000E1B21">
              <w:rPr>
                <w:color w:val="333333"/>
                <w:lang w:val="en"/>
              </w:rPr>
              <w:t xml:space="preserve">Boston, </w:t>
            </w:r>
            <w:r w:rsidR="000E1B21" w:rsidRPr="001E50BA">
              <w:rPr>
                <w:color w:val="333333"/>
              </w:rPr>
              <w:t>Massachusetts</w:t>
            </w:r>
            <w:r w:rsidR="000E1B21" w:rsidRPr="00674BAD">
              <w:rPr>
                <w:color w:val="333333"/>
                <w:lang w:val="en"/>
              </w:rPr>
              <w:t>.</w:t>
            </w:r>
            <w:r w:rsidR="000E1B21" w:rsidRPr="00AE3B61">
              <w:rPr>
                <w:color w:val="333333"/>
                <w:lang w:val="en"/>
              </w:rPr>
              <w:t xml:space="preserve"> (Co-author)</w:t>
            </w:r>
          </w:p>
        </w:tc>
      </w:tr>
    </w:tbl>
    <w:p w14:paraId="1F77E220" w14:textId="055A1B37" w:rsidR="008A73E0" w:rsidRPr="00AE3B61" w:rsidRDefault="008A73E0" w:rsidP="00B4095F">
      <w:pPr>
        <w:tabs>
          <w:tab w:val="num" w:pos="1800"/>
        </w:tabs>
        <w:rPr>
          <w:u w:val="single"/>
        </w:rPr>
      </w:pPr>
    </w:p>
    <w:p w14:paraId="327C7BB2" w14:textId="77777777" w:rsidR="00D767F4" w:rsidRPr="00AE3B61" w:rsidRDefault="00D767F4" w:rsidP="00D767F4">
      <w:pPr>
        <w:ind w:left="120"/>
        <w:rPr>
          <w:u w:val="single"/>
        </w:rPr>
      </w:pPr>
      <w:r w:rsidRPr="00AE3B61">
        <w:rPr>
          <w:u w:val="single"/>
        </w:rPr>
        <w:t>Clinical Practice Guidelines</w:t>
      </w:r>
    </w:p>
    <w:p w14:paraId="6CA220AC" w14:textId="77777777" w:rsidR="00D767F4" w:rsidRPr="00AE3B61" w:rsidRDefault="00D767F4" w:rsidP="00D767F4">
      <w:pPr>
        <w:ind w:left="120"/>
        <w:rPr>
          <w:u w:val="single"/>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9281"/>
      </w:tblGrid>
      <w:tr w:rsidR="00D767F4" w:rsidRPr="00AE3B61" w14:paraId="3F98F6C0" w14:textId="77777777" w:rsidTr="00A46F10">
        <w:trPr>
          <w:trHeight w:val="360"/>
        </w:trPr>
        <w:tc>
          <w:tcPr>
            <w:tcW w:w="720" w:type="dxa"/>
          </w:tcPr>
          <w:p w14:paraId="22CC4B7D" w14:textId="77777777" w:rsidR="00D767F4" w:rsidRPr="00AE3B61" w:rsidRDefault="00D767F4" w:rsidP="00A46F10">
            <w:pPr>
              <w:numPr>
                <w:ilvl w:val="0"/>
                <w:numId w:val="15"/>
              </w:numPr>
              <w:ind w:left="360"/>
            </w:pPr>
          </w:p>
        </w:tc>
        <w:tc>
          <w:tcPr>
            <w:tcW w:w="9492" w:type="dxa"/>
          </w:tcPr>
          <w:p w14:paraId="1278CE8F" w14:textId="77777777" w:rsidR="00D767F4" w:rsidRPr="00AE3B61" w:rsidRDefault="00D767F4" w:rsidP="00A46F10">
            <w:pPr>
              <w:rPr>
                <w:u w:val="single"/>
              </w:rPr>
            </w:pPr>
          </w:p>
        </w:tc>
      </w:tr>
      <w:tr w:rsidR="00D767F4" w:rsidRPr="00AE3B61" w14:paraId="029F66E9" w14:textId="77777777" w:rsidTr="00A46F10">
        <w:trPr>
          <w:trHeight w:val="360"/>
        </w:trPr>
        <w:tc>
          <w:tcPr>
            <w:tcW w:w="720" w:type="dxa"/>
          </w:tcPr>
          <w:p w14:paraId="6A3F036E" w14:textId="77777777" w:rsidR="00D767F4" w:rsidRPr="00AE3B61" w:rsidRDefault="00D767F4" w:rsidP="00A46F10">
            <w:pPr>
              <w:numPr>
                <w:ilvl w:val="0"/>
                <w:numId w:val="15"/>
              </w:numPr>
              <w:ind w:left="360"/>
            </w:pPr>
          </w:p>
        </w:tc>
        <w:tc>
          <w:tcPr>
            <w:tcW w:w="9492" w:type="dxa"/>
          </w:tcPr>
          <w:p w14:paraId="0E739171" w14:textId="77777777" w:rsidR="00D767F4" w:rsidRPr="00AE3B61" w:rsidRDefault="00D767F4" w:rsidP="00A46F10">
            <w:pPr>
              <w:rPr>
                <w:u w:val="single"/>
              </w:rPr>
            </w:pPr>
          </w:p>
        </w:tc>
      </w:tr>
    </w:tbl>
    <w:p w14:paraId="6CD2B909" w14:textId="77777777" w:rsidR="00D767F4" w:rsidRPr="00AE3B61" w:rsidRDefault="00D767F4" w:rsidP="00B4095F">
      <w:pPr>
        <w:tabs>
          <w:tab w:val="num" w:pos="1800"/>
        </w:tabs>
        <w:rPr>
          <w:u w:val="single"/>
        </w:rPr>
      </w:pPr>
    </w:p>
    <w:p w14:paraId="7B2B02E9" w14:textId="741E51F1" w:rsidR="00CB62DE" w:rsidRPr="00AE3B61" w:rsidRDefault="00CB62DE" w:rsidP="00B4095F">
      <w:pPr>
        <w:pStyle w:val="NormalWeb"/>
        <w:tabs>
          <w:tab w:val="num" w:pos="1320"/>
        </w:tabs>
        <w:spacing w:before="0" w:beforeAutospacing="0" w:after="0" w:afterAutospacing="0"/>
        <w:rPr>
          <w:b/>
          <w:bCs/>
        </w:rPr>
      </w:pPr>
      <w:r w:rsidRPr="00AE3B61">
        <w:rPr>
          <w:b/>
          <w:bCs/>
        </w:rPr>
        <w:t>Non-peer reviewed scientific or medical publications/materials in print or other media</w:t>
      </w:r>
      <w:r w:rsidR="00D767F4" w:rsidRPr="00AE3B61">
        <w:rPr>
          <w:b/>
          <w:bCs/>
        </w:rPr>
        <w:t xml:space="preserve"> (no abstracts)</w:t>
      </w:r>
    </w:p>
    <w:p w14:paraId="3C1B93FD" w14:textId="77777777" w:rsidR="00CB62DE" w:rsidRPr="00AE3B61" w:rsidRDefault="00CB62DE" w:rsidP="00B4095F">
      <w:pPr>
        <w:tabs>
          <w:tab w:val="num" w:pos="1800"/>
        </w:tabs>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697"/>
        <w:gridCol w:w="9293"/>
      </w:tblGrid>
      <w:tr w:rsidR="004E1616" w:rsidRPr="00231A43" w14:paraId="10C04CF7" w14:textId="77777777" w:rsidTr="00831869">
        <w:tc>
          <w:tcPr>
            <w:tcW w:w="697" w:type="dxa"/>
          </w:tcPr>
          <w:p w14:paraId="0168CF51" w14:textId="77777777" w:rsidR="004E1616" w:rsidRPr="00231A43" w:rsidRDefault="004E1616" w:rsidP="00831869">
            <w:pPr>
              <w:numPr>
                <w:ilvl w:val="0"/>
                <w:numId w:val="32"/>
              </w:numPr>
              <w:tabs>
                <w:tab w:val="left" w:pos="376"/>
              </w:tabs>
            </w:pPr>
          </w:p>
        </w:tc>
        <w:tc>
          <w:tcPr>
            <w:tcW w:w="9293" w:type="dxa"/>
          </w:tcPr>
          <w:p w14:paraId="2CE60E53" w14:textId="56F00DD6" w:rsidR="004E1616" w:rsidRPr="00231A43" w:rsidRDefault="004E1616" w:rsidP="00A763A8">
            <w:pPr>
              <w:jc w:val="both"/>
            </w:pPr>
            <w:r w:rsidRPr="00231A43">
              <w:t xml:space="preserve">The Anatomic Pathology Electronic Case Series, Case#15: Low-grade </w:t>
            </w:r>
            <w:proofErr w:type="spellStart"/>
            <w:r w:rsidRPr="00231A43">
              <w:t>Fibromyxoid</w:t>
            </w:r>
            <w:proofErr w:type="spellEnd"/>
            <w:r w:rsidRPr="00231A43">
              <w:t xml:space="preserve"> Sarcoma (Evan's Tumor); </w:t>
            </w:r>
            <w:r w:rsidRPr="00231A43">
              <w:rPr>
                <w:b/>
                <w:bCs/>
              </w:rPr>
              <w:t>Mahajan D</w:t>
            </w:r>
            <w:r w:rsidRPr="00231A43">
              <w:t xml:space="preserve">, Goldblum JR.; Cleveland Clinic; USCAP </w:t>
            </w:r>
            <w:proofErr w:type="spellStart"/>
            <w:r w:rsidRPr="00231A43">
              <w:t>eAcademy</w:t>
            </w:r>
            <w:proofErr w:type="spellEnd"/>
            <w:r w:rsidRPr="00231A43">
              <w:t>, uscapeacademy.org,</w:t>
            </w:r>
            <w:r w:rsidR="009427AB" w:rsidRPr="00231A43">
              <w:t xml:space="preserve"> </w:t>
            </w:r>
            <w:r w:rsidRPr="00231A43">
              <w:t>August 2008.</w:t>
            </w:r>
          </w:p>
        </w:tc>
      </w:tr>
      <w:tr w:rsidR="004E1616" w:rsidRPr="00231A43" w14:paraId="1B0B802B" w14:textId="77777777" w:rsidTr="001C260C">
        <w:tc>
          <w:tcPr>
            <w:tcW w:w="697" w:type="dxa"/>
          </w:tcPr>
          <w:p w14:paraId="3DB55101" w14:textId="77777777" w:rsidR="004E1616" w:rsidRPr="00231A43" w:rsidRDefault="004E1616" w:rsidP="00FD23DE">
            <w:pPr>
              <w:numPr>
                <w:ilvl w:val="0"/>
                <w:numId w:val="32"/>
              </w:numPr>
              <w:ind w:left="360"/>
            </w:pPr>
          </w:p>
        </w:tc>
        <w:tc>
          <w:tcPr>
            <w:tcW w:w="9293" w:type="dxa"/>
          </w:tcPr>
          <w:p w14:paraId="6FF1670E" w14:textId="41D957CB" w:rsidR="004E1616" w:rsidRPr="00231A43" w:rsidRDefault="004E1616" w:rsidP="004E1616">
            <w:pPr>
              <w:jc w:val="both"/>
            </w:pPr>
            <w:r w:rsidRPr="00231A43">
              <w:t>The Anatomic Pathology Electronic Case Series, Case #44: Malignant Gastrointestinal Stromal Tumor (GIST), Epithelioid Type;</w:t>
            </w:r>
            <w:r w:rsidR="009427AB" w:rsidRPr="00231A43">
              <w:t xml:space="preserve"> </w:t>
            </w:r>
            <w:r w:rsidRPr="00231A43">
              <w:rPr>
                <w:b/>
                <w:bCs/>
              </w:rPr>
              <w:t>Mahajan D</w:t>
            </w:r>
            <w:r w:rsidRPr="00231A43">
              <w:t xml:space="preserve">, Goldblum JR, Cleveland Clinic; USCAP </w:t>
            </w:r>
            <w:proofErr w:type="spellStart"/>
            <w:r w:rsidRPr="00231A43">
              <w:t>eAcademy</w:t>
            </w:r>
            <w:proofErr w:type="spellEnd"/>
            <w:r w:rsidRPr="00231A43">
              <w:t>, uscapeacademy.org, August 2010.</w:t>
            </w:r>
          </w:p>
        </w:tc>
      </w:tr>
      <w:tr w:rsidR="004E1616" w:rsidRPr="00231A43" w14:paraId="7E56B6B4" w14:textId="77777777" w:rsidTr="001C260C">
        <w:tc>
          <w:tcPr>
            <w:tcW w:w="697" w:type="dxa"/>
          </w:tcPr>
          <w:p w14:paraId="027F65AA" w14:textId="77777777" w:rsidR="004E1616" w:rsidRPr="00231A43" w:rsidRDefault="004E1616" w:rsidP="00FD23DE">
            <w:pPr>
              <w:numPr>
                <w:ilvl w:val="0"/>
                <w:numId w:val="32"/>
              </w:numPr>
              <w:ind w:left="360"/>
            </w:pPr>
          </w:p>
        </w:tc>
        <w:tc>
          <w:tcPr>
            <w:tcW w:w="9293" w:type="dxa"/>
          </w:tcPr>
          <w:p w14:paraId="6C6BCAF9" w14:textId="30EAEB3E" w:rsidR="004E1616" w:rsidRPr="00231A43" w:rsidRDefault="004E1616" w:rsidP="009427AB">
            <w:r w:rsidRPr="00231A43">
              <w:t>The Anatomic Pathology Electronic Case Series, Case #72: Angiomatoid (malignant) fibrous histiocytoma.</w:t>
            </w:r>
            <w:r w:rsidR="009427AB" w:rsidRPr="00231A43">
              <w:t xml:space="preserve">  </w:t>
            </w:r>
            <w:r w:rsidRPr="00231A43">
              <w:rPr>
                <w:b/>
                <w:bCs/>
              </w:rPr>
              <w:t>Mahajan D</w:t>
            </w:r>
            <w:r w:rsidRPr="00231A43">
              <w:t xml:space="preserve">, Goldblum JR, Cleveland Clinic; USCAP </w:t>
            </w:r>
            <w:proofErr w:type="spellStart"/>
            <w:r w:rsidRPr="00231A43">
              <w:t>eAcademy</w:t>
            </w:r>
            <w:proofErr w:type="spellEnd"/>
            <w:r w:rsidRPr="00231A43">
              <w:t>, uscapeacademy.org, June 2011.</w:t>
            </w:r>
          </w:p>
        </w:tc>
      </w:tr>
      <w:tr w:rsidR="00E43744" w:rsidRPr="00231A43" w14:paraId="1CD65200" w14:textId="77777777" w:rsidTr="001C260C">
        <w:tc>
          <w:tcPr>
            <w:tcW w:w="697" w:type="dxa"/>
          </w:tcPr>
          <w:p w14:paraId="090927C1" w14:textId="77777777" w:rsidR="00E43744" w:rsidRPr="00231A43" w:rsidRDefault="00E43744" w:rsidP="00FD23DE">
            <w:pPr>
              <w:numPr>
                <w:ilvl w:val="0"/>
                <w:numId w:val="32"/>
              </w:numPr>
              <w:ind w:left="360"/>
            </w:pPr>
          </w:p>
        </w:tc>
        <w:tc>
          <w:tcPr>
            <w:tcW w:w="9293" w:type="dxa"/>
          </w:tcPr>
          <w:p w14:paraId="3F46DE98" w14:textId="10BEFA29" w:rsidR="00E43744" w:rsidRPr="00231A43" w:rsidRDefault="004E1616" w:rsidP="00A763A8">
            <w:pPr>
              <w:pStyle w:val="BodyText3"/>
              <w:spacing w:after="0"/>
              <w:jc w:val="both"/>
              <w:rPr>
                <w:sz w:val="24"/>
                <w:szCs w:val="24"/>
              </w:rPr>
            </w:pPr>
            <w:r w:rsidRPr="00231A43">
              <w:rPr>
                <w:sz w:val="24"/>
                <w:szCs w:val="24"/>
              </w:rPr>
              <w:t>Book review of “Scheuer’s Liver Biopsy Interpretation (8</w:t>
            </w:r>
            <w:r w:rsidRPr="00231A43">
              <w:rPr>
                <w:sz w:val="24"/>
                <w:szCs w:val="24"/>
                <w:vertAlign w:val="superscript"/>
              </w:rPr>
              <w:t>th</w:t>
            </w:r>
            <w:r w:rsidRPr="00231A43">
              <w:rPr>
                <w:sz w:val="24"/>
                <w:szCs w:val="24"/>
              </w:rPr>
              <w:t xml:space="preserve"> Edition)”.  </w:t>
            </w:r>
            <w:r w:rsidRPr="00231A43">
              <w:rPr>
                <w:b/>
                <w:bCs/>
                <w:sz w:val="24"/>
                <w:szCs w:val="24"/>
              </w:rPr>
              <w:t>Mahajan D</w:t>
            </w:r>
            <w:r w:rsidRPr="00231A43">
              <w:rPr>
                <w:sz w:val="24"/>
                <w:szCs w:val="24"/>
              </w:rPr>
              <w:t>. Am J Surg Path; 2011 35:1251.</w:t>
            </w:r>
          </w:p>
        </w:tc>
      </w:tr>
      <w:tr w:rsidR="00E43744" w:rsidRPr="00231A43" w14:paraId="74C3147E" w14:textId="77777777" w:rsidTr="001C260C">
        <w:tc>
          <w:tcPr>
            <w:tcW w:w="697" w:type="dxa"/>
          </w:tcPr>
          <w:p w14:paraId="6514893D" w14:textId="77777777" w:rsidR="00E43744" w:rsidRPr="00231A43" w:rsidRDefault="00E43744" w:rsidP="00FD23DE">
            <w:pPr>
              <w:numPr>
                <w:ilvl w:val="0"/>
                <w:numId w:val="32"/>
              </w:numPr>
              <w:ind w:left="360"/>
            </w:pPr>
          </w:p>
        </w:tc>
        <w:tc>
          <w:tcPr>
            <w:tcW w:w="9293" w:type="dxa"/>
          </w:tcPr>
          <w:p w14:paraId="5FE1CEB0" w14:textId="098FBE9B" w:rsidR="00E43744" w:rsidRPr="00231A43" w:rsidRDefault="004E1616" w:rsidP="00A763A8">
            <w:pPr>
              <w:pStyle w:val="BodyText3"/>
              <w:spacing w:after="0"/>
              <w:jc w:val="both"/>
              <w:rPr>
                <w:sz w:val="24"/>
                <w:szCs w:val="24"/>
              </w:rPr>
            </w:pPr>
            <w:r w:rsidRPr="00231A43">
              <w:rPr>
                <w:sz w:val="24"/>
                <w:szCs w:val="24"/>
              </w:rPr>
              <w:t>Book review of “Atlas of Liver Pathology (3</w:t>
            </w:r>
            <w:r w:rsidRPr="00231A43">
              <w:rPr>
                <w:sz w:val="24"/>
                <w:szCs w:val="24"/>
                <w:vertAlign w:val="superscript"/>
              </w:rPr>
              <w:t>rd</w:t>
            </w:r>
            <w:r w:rsidRPr="00231A43">
              <w:rPr>
                <w:sz w:val="24"/>
                <w:szCs w:val="24"/>
              </w:rPr>
              <w:t xml:space="preserve"> edition)”.  </w:t>
            </w:r>
            <w:r w:rsidRPr="00231A43">
              <w:rPr>
                <w:b/>
                <w:bCs/>
                <w:sz w:val="24"/>
                <w:szCs w:val="24"/>
              </w:rPr>
              <w:t>Mahajan D</w:t>
            </w:r>
            <w:r w:rsidRPr="00231A43">
              <w:rPr>
                <w:sz w:val="24"/>
                <w:szCs w:val="24"/>
              </w:rPr>
              <w:t>. Am J Surg Path. 2011; 35:1426.</w:t>
            </w:r>
          </w:p>
        </w:tc>
      </w:tr>
      <w:tr w:rsidR="00E43744" w:rsidRPr="00231A43" w14:paraId="271F9F35" w14:textId="77777777" w:rsidTr="001C260C">
        <w:tc>
          <w:tcPr>
            <w:tcW w:w="697" w:type="dxa"/>
          </w:tcPr>
          <w:p w14:paraId="7AF62ED0" w14:textId="77777777" w:rsidR="00E43744" w:rsidRPr="00231A43" w:rsidRDefault="00E43744" w:rsidP="00FD23DE">
            <w:pPr>
              <w:numPr>
                <w:ilvl w:val="0"/>
                <w:numId w:val="32"/>
              </w:numPr>
              <w:ind w:left="360"/>
            </w:pPr>
          </w:p>
        </w:tc>
        <w:tc>
          <w:tcPr>
            <w:tcW w:w="9293" w:type="dxa"/>
          </w:tcPr>
          <w:p w14:paraId="516EEA4E" w14:textId="6A8FED43" w:rsidR="00E43744" w:rsidRPr="00231A43" w:rsidRDefault="004E1616" w:rsidP="00A763A8">
            <w:pPr>
              <w:pStyle w:val="BodyText3"/>
              <w:spacing w:after="0"/>
              <w:jc w:val="both"/>
              <w:rPr>
                <w:sz w:val="24"/>
                <w:szCs w:val="24"/>
              </w:rPr>
            </w:pPr>
            <w:r w:rsidRPr="00231A43">
              <w:rPr>
                <w:sz w:val="24"/>
                <w:szCs w:val="24"/>
              </w:rPr>
              <w:t>Book review of “Diagnostic Pathology: Hepatobiliary and Pancreatic (1</w:t>
            </w:r>
            <w:r w:rsidRPr="00231A43">
              <w:rPr>
                <w:sz w:val="24"/>
                <w:szCs w:val="24"/>
                <w:vertAlign w:val="superscript"/>
              </w:rPr>
              <w:t>st</w:t>
            </w:r>
            <w:r w:rsidRPr="00231A43">
              <w:rPr>
                <w:sz w:val="24"/>
                <w:szCs w:val="24"/>
              </w:rPr>
              <w:t xml:space="preserve"> edition)”.  </w:t>
            </w:r>
            <w:r w:rsidRPr="00231A43">
              <w:rPr>
                <w:b/>
                <w:bCs/>
                <w:sz w:val="24"/>
                <w:szCs w:val="24"/>
              </w:rPr>
              <w:t>Mahajan D</w:t>
            </w:r>
            <w:r w:rsidRPr="00231A43">
              <w:rPr>
                <w:sz w:val="24"/>
                <w:szCs w:val="24"/>
              </w:rPr>
              <w:t>. Am J Surg Path. 2011; 35:1427.</w:t>
            </w:r>
          </w:p>
        </w:tc>
      </w:tr>
      <w:tr w:rsidR="00E43744" w:rsidRPr="00231A43" w14:paraId="2A1CB3FC" w14:textId="77777777" w:rsidTr="001C260C">
        <w:tc>
          <w:tcPr>
            <w:tcW w:w="697" w:type="dxa"/>
          </w:tcPr>
          <w:p w14:paraId="032B8B2D" w14:textId="77777777" w:rsidR="00E43744" w:rsidRPr="00231A43" w:rsidRDefault="00E43744" w:rsidP="00FD23DE">
            <w:pPr>
              <w:numPr>
                <w:ilvl w:val="0"/>
                <w:numId w:val="32"/>
              </w:numPr>
              <w:ind w:left="360"/>
            </w:pPr>
          </w:p>
        </w:tc>
        <w:tc>
          <w:tcPr>
            <w:tcW w:w="9293" w:type="dxa"/>
          </w:tcPr>
          <w:p w14:paraId="3886E56F" w14:textId="3CA605FF" w:rsidR="00E43744" w:rsidRPr="00231A43" w:rsidRDefault="004E1616" w:rsidP="004E1616">
            <w:pPr>
              <w:pStyle w:val="BodyText3"/>
              <w:spacing w:after="0"/>
              <w:jc w:val="both"/>
              <w:rPr>
                <w:sz w:val="24"/>
                <w:szCs w:val="24"/>
              </w:rPr>
            </w:pPr>
            <w:r w:rsidRPr="00231A43">
              <w:rPr>
                <w:sz w:val="24"/>
                <w:szCs w:val="24"/>
              </w:rPr>
              <w:t>Book review of “Practical Hepatic Pathology: A diagnostic approach (1</w:t>
            </w:r>
            <w:r w:rsidRPr="00231A43">
              <w:rPr>
                <w:sz w:val="24"/>
                <w:szCs w:val="24"/>
                <w:vertAlign w:val="superscript"/>
              </w:rPr>
              <w:t>st</w:t>
            </w:r>
            <w:r w:rsidRPr="00231A43">
              <w:rPr>
                <w:sz w:val="24"/>
                <w:szCs w:val="24"/>
              </w:rPr>
              <w:t xml:space="preserve"> edition)”.  </w:t>
            </w:r>
            <w:r w:rsidRPr="00231A43">
              <w:rPr>
                <w:b/>
                <w:bCs/>
                <w:sz w:val="24"/>
                <w:szCs w:val="24"/>
              </w:rPr>
              <w:t>Mahajan</w:t>
            </w:r>
            <w:r w:rsidRPr="00231A43">
              <w:rPr>
                <w:sz w:val="24"/>
                <w:szCs w:val="24"/>
              </w:rPr>
              <w:t xml:space="preserve"> </w:t>
            </w:r>
            <w:r w:rsidRPr="00231A43">
              <w:rPr>
                <w:b/>
                <w:bCs/>
                <w:sz w:val="24"/>
                <w:szCs w:val="24"/>
              </w:rPr>
              <w:t>D</w:t>
            </w:r>
            <w:r w:rsidRPr="00231A43">
              <w:rPr>
                <w:sz w:val="24"/>
                <w:szCs w:val="24"/>
              </w:rPr>
              <w:t>. Am J Surg Path. 2011; 35:1909.</w:t>
            </w:r>
          </w:p>
        </w:tc>
      </w:tr>
      <w:tr w:rsidR="001C260C" w:rsidRPr="00231A43" w14:paraId="207A7C86" w14:textId="77777777" w:rsidTr="001C260C">
        <w:tc>
          <w:tcPr>
            <w:tcW w:w="697" w:type="dxa"/>
          </w:tcPr>
          <w:p w14:paraId="0DE2BC4E" w14:textId="77777777" w:rsidR="001C260C" w:rsidRPr="00231A43" w:rsidRDefault="001C260C" w:rsidP="00FD23DE">
            <w:pPr>
              <w:numPr>
                <w:ilvl w:val="0"/>
                <w:numId w:val="32"/>
              </w:numPr>
              <w:ind w:left="360"/>
            </w:pPr>
          </w:p>
        </w:tc>
        <w:tc>
          <w:tcPr>
            <w:tcW w:w="9293" w:type="dxa"/>
          </w:tcPr>
          <w:p w14:paraId="4E5EA8B1" w14:textId="044052A3" w:rsidR="001C260C" w:rsidRPr="00231A43" w:rsidRDefault="001C260C" w:rsidP="00A763A8">
            <w:r w:rsidRPr="00231A43">
              <w:t xml:space="preserve">College of American </w:t>
            </w:r>
            <w:r w:rsidR="009427AB" w:rsidRPr="00231A43">
              <w:t>P</w:t>
            </w:r>
            <w:r w:rsidRPr="00231A43">
              <w:t>athologists (CAP) breast cancer templates review- December 2018.</w:t>
            </w:r>
          </w:p>
        </w:tc>
      </w:tr>
      <w:tr w:rsidR="00D53037" w:rsidRPr="00231A43" w14:paraId="49E634AC" w14:textId="77777777" w:rsidTr="001C260C">
        <w:tc>
          <w:tcPr>
            <w:tcW w:w="697" w:type="dxa"/>
          </w:tcPr>
          <w:p w14:paraId="5769C62C" w14:textId="77777777" w:rsidR="00D53037" w:rsidRPr="00231A43" w:rsidRDefault="00D53037" w:rsidP="00FD23DE">
            <w:pPr>
              <w:numPr>
                <w:ilvl w:val="0"/>
                <w:numId w:val="32"/>
              </w:numPr>
              <w:ind w:left="360"/>
            </w:pPr>
          </w:p>
        </w:tc>
        <w:tc>
          <w:tcPr>
            <w:tcW w:w="9293" w:type="dxa"/>
          </w:tcPr>
          <w:p w14:paraId="0FE47196" w14:textId="539A422D" w:rsidR="00D53037" w:rsidRPr="00231A43" w:rsidRDefault="00D53037" w:rsidP="00FD23DE">
            <w:r w:rsidRPr="00231A43">
              <w:t>Expert Comment published in News article “Oncology Nurse Advisor” under the column of Diagnostic mimics for article “</w:t>
            </w:r>
            <w:r w:rsidRPr="00231A43">
              <w:rPr>
                <w:lang w:val="en"/>
              </w:rPr>
              <w:t>Potential of Fecal Microbiota Transplantation in Managing Immunotherapy-Associated Colitis- by Bryant Furlow”. January 2, 2019. (</w:t>
            </w:r>
            <w:r w:rsidRPr="00231A43">
              <w:t xml:space="preserve">Link: </w:t>
            </w:r>
            <w:hyperlink r:id="rId11" w:history="1">
              <w:r w:rsidRPr="00231A43">
                <w:rPr>
                  <w:rStyle w:val="Hyperlink"/>
                </w:rPr>
                <w:t>https://www.oncologynurseadvisor.com/side-effect-management/fmt-potential-strategy-for-ici-associated-colitis-in-patients-with-cancer/article/824754/2/</w:t>
              </w:r>
            </w:hyperlink>
            <w:r w:rsidRPr="00231A43">
              <w:t>)</w:t>
            </w:r>
          </w:p>
        </w:tc>
      </w:tr>
      <w:tr w:rsidR="00532D14" w:rsidRPr="00231A43" w14:paraId="7BC3C791" w14:textId="77777777" w:rsidTr="001C260C">
        <w:tc>
          <w:tcPr>
            <w:tcW w:w="697" w:type="dxa"/>
          </w:tcPr>
          <w:p w14:paraId="16C2541D" w14:textId="77777777" w:rsidR="00532D14" w:rsidRPr="00231A43" w:rsidRDefault="00532D14" w:rsidP="00FD23DE">
            <w:pPr>
              <w:numPr>
                <w:ilvl w:val="0"/>
                <w:numId w:val="32"/>
              </w:numPr>
              <w:ind w:left="360"/>
            </w:pPr>
          </w:p>
        </w:tc>
        <w:tc>
          <w:tcPr>
            <w:tcW w:w="9293" w:type="dxa"/>
          </w:tcPr>
          <w:p w14:paraId="382197A8" w14:textId="32AEE8F8" w:rsidR="00532D14" w:rsidRPr="00231A43" w:rsidRDefault="001C260C" w:rsidP="00D53037">
            <w:r w:rsidRPr="00231A43">
              <w:t xml:space="preserve">College of American </w:t>
            </w:r>
            <w:r w:rsidR="009427AB" w:rsidRPr="00231A43">
              <w:t>P</w:t>
            </w:r>
            <w:r w:rsidRPr="00231A43">
              <w:t>athologists (CAP) colon cancer templates review- June 2019.</w:t>
            </w:r>
          </w:p>
        </w:tc>
      </w:tr>
      <w:tr w:rsidR="00D53037" w:rsidRPr="00231A43" w14:paraId="250A6264" w14:textId="77777777" w:rsidTr="001C260C">
        <w:tc>
          <w:tcPr>
            <w:tcW w:w="697" w:type="dxa"/>
          </w:tcPr>
          <w:p w14:paraId="53F7B383" w14:textId="77777777" w:rsidR="00D53037" w:rsidRPr="00231A43" w:rsidRDefault="00D53037" w:rsidP="00FD23DE">
            <w:pPr>
              <w:numPr>
                <w:ilvl w:val="0"/>
                <w:numId w:val="32"/>
              </w:numPr>
              <w:ind w:left="360"/>
            </w:pPr>
          </w:p>
        </w:tc>
        <w:tc>
          <w:tcPr>
            <w:tcW w:w="9293" w:type="dxa"/>
          </w:tcPr>
          <w:p w14:paraId="60AE9802" w14:textId="6D7A84A3" w:rsidR="00D53037" w:rsidRPr="00231A43" w:rsidRDefault="00D53037" w:rsidP="004E1616">
            <w:pPr>
              <w:pStyle w:val="BodyText3"/>
              <w:spacing w:after="0"/>
              <w:jc w:val="both"/>
              <w:rPr>
                <w:sz w:val="24"/>
                <w:szCs w:val="24"/>
              </w:rPr>
            </w:pPr>
            <w:r w:rsidRPr="00231A43">
              <w:rPr>
                <w:sz w:val="24"/>
                <w:szCs w:val="24"/>
              </w:rPr>
              <w:t xml:space="preserve">Mucinous lesions of the breast: potpourri of old and new. Singh K, </w:t>
            </w:r>
            <w:r w:rsidRPr="00231A43">
              <w:rPr>
                <w:b/>
                <w:bCs/>
                <w:sz w:val="24"/>
                <w:szCs w:val="24"/>
              </w:rPr>
              <w:t>Karamchandani DM</w:t>
            </w:r>
            <w:r w:rsidRPr="00231A43">
              <w:rPr>
                <w:sz w:val="24"/>
                <w:szCs w:val="24"/>
              </w:rPr>
              <w:t xml:space="preserve">. Invited Mini-symposium: Breast Pathology in Diagnostic Histopathology. Due for publication in Feb 2020. </w:t>
            </w:r>
            <w:hyperlink r:id="rId12" w:history="1">
              <w:r w:rsidRPr="00231A43">
                <w:rPr>
                  <w:rStyle w:val="Hyperlink"/>
                  <w:sz w:val="24"/>
                  <w:szCs w:val="24"/>
                </w:rPr>
                <w:t>https://doi.org/10.1016/j.mpdhp.2019.10.015</w:t>
              </w:r>
            </w:hyperlink>
          </w:p>
        </w:tc>
      </w:tr>
    </w:tbl>
    <w:p w14:paraId="055A50D2" w14:textId="77777777" w:rsidR="00CB62DE" w:rsidRPr="00E01EE2" w:rsidRDefault="00CB62DE" w:rsidP="006A19F2">
      <w:pPr>
        <w:tabs>
          <w:tab w:val="num" w:pos="1800"/>
        </w:tabs>
      </w:pPr>
    </w:p>
    <w:sectPr w:rsidR="00CB62DE" w:rsidRPr="00E01EE2" w:rsidSect="00A66761">
      <w:headerReference w:type="default" r:id="rId13"/>
      <w:footerReference w:type="default" r:id="rId14"/>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CA528" w14:textId="77777777" w:rsidR="000531B8" w:rsidRDefault="000531B8">
      <w:r>
        <w:separator/>
      </w:r>
    </w:p>
  </w:endnote>
  <w:endnote w:type="continuationSeparator" w:id="0">
    <w:p w14:paraId="6BF3DF56" w14:textId="77777777" w:rsidR="000531B8" w:rsidRDefault="000531B8">
      <w:r>
        <w:continuationSeparator/>
      </w:r>
    </w:p>
  </w:endnote>
  <w:endnote w:type="continuationNotice" w:id="1">
    <w:p w14:paraId="7AD2EF78" w14:textId="77777777" w:rsidR="000531B8" w:rsidRDefault="00053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 NS Text">
    <w:altName w:val="Microsoft JhengHei"/>
    <w:charset w:val="88"/>
    <w:family w:val="auto"/>
    <w:pitch w:val="variable"/>
    <w:sig w:usb0="A00002DF" w:usb1="0A080003" w:usb2="00000010" w:usb3="00000000" w:csb0="001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CF420" w14:textId="77777777" w:rsidR="005025DE" w:rsidRDefault="0087702D" w:rsidP="00CB62DE">
    <w:pPr>
      <w:pStyle w:val="Footer"/>
      <w:framePr w:wrap="auto" w:vAnchor="text" w:hAnchor="margin" w:xAlign="center" w:y="1"/>
      <w:rPr>
        <w:rStyle w:val="PageNumber"/>
      </w:rPr>
    </w:pPr>
    <w:r>
      <w:rPr>
        <w:rStyle w:val="PageNumber"/>
      </w:rPr>
      <w:fldChar w:fldCharType="begin"/>
    </w:r>
    <w:r w:rsidR="005025DE">
      <w:rPr>
        <w:rStyle w:val="PageNumber"/>
      </w:rPr>
      <w:instrText xml:space="preserve">PAGE  </w:instrText>
    </w:r>
    <w:r>
      <w:rPr>
        <w:rStyle w:val="PageNumber"/>
      </w:rPr>
      <w:fldChar w:fldCharType="separate"/>
    </w:r>
    <w:r w:rsidR="002E660F">
      <w:rPr>
        <w:rStyle w:val="PageNumber"/>
        <w:noProof/>
      </w:rPr>
      <w:t>2</w:t>
    </w:r>
    <w:r>
      <w:rPr>
        <w:rStyle w:val="PageNumber"/>
      </w:rPr>
      <w:fldChar w:fldCharType="end"/>
    </w:r>
  </w:p>
  <w:p w14:paraId="4BFE34B5" w14:textId="77777777" w:rsidR="005025DE" w:rsidRDefault="005025DE" w:rsidP="00CB62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48906" w14:textId="77777777" w:rsidR="000531B8" w:rsidRDefault="000531B8">
      <w:r>
        <w:separator/>
      </w:r>
    </w:p>
  </w:footnote>
  <w:footnote w:type="continuationSeparator" w:id="0">
    <w:p w14:paraId="36F0A853" w14:textId="77777777" w:rsidR="000531B8" w:rsidRDefault="000531B8">
      <w:r>
        <w:continuationSeparator/>
      </w:r>
    </w:p>
  </w:footnote>
  <w:footnote w:type="continuationNotice" w:id="1">
    <w:p w14:paraId="5B2E8F34" w14:textId="77777777" w:rsidR="000531B8" w:rsidRDefault="00053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662E7" w14:textId="77777777" w:rsidR="005025DE" w:rsidRPr="001B3E81" w:rsidRDefault="005025DE" w:rsidP="00CB62DE">
    <w:pPr>
      <w:pStyle w:val="Header"/>
      <w:tabs>
        <w:tab w:val="clear" w:pos="8640"/>
        <w:tab w:val="right" w:pos="9960"/>
      </w:tabs>
      <w:rPr>
        <w:sz w:val="18"/>
        <w:szCs w:val="18"/>
      </w:rPr>
    </w:pPr>
    <w:r>
      <w:rPr>
        <w:b/>
        <w:bCs/>
        <w:sz w:val="28"/>
        <w:szCs w:val="28"/>
      </w:rPr>
      <w:tab/>
    </w: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1C23"/>
    <w:multiLevelType w:val="hybridMultilevel"/>
    <w:tmpl w:val="50CAB64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8CF2DF3"/>
    <w:multiLevelType w:val="hybridMultilevel"/>
    <w:tmpl w:val="47D88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26640"/>
    <w:multiLevelType w:val="hybridMultilevel"/>
    <w:tmpl w:val="F5706C40"/>
    <w:lvl w:ilvl="0" w:tplc="B220FA7A">
      <w:start w:val="1"/>
      <w:numFmt w:val="bullet"/>
      <w:lvlText w:val=""/>
      <w:lvlJc w:val="left"/>
      <w:pPr>
        <w:tabs>
          <w:tab w:val="num" w:pos="960"/>
        </w:tabs>
        <w:ind w:left="960" w:hanging="360"/>
      </w:pPr>
      <w:rPr>
        <w:rFonts w:ascii="Symbol" w:eastAsia="Times New Roman" w:hAnsi="Symbol" w:hint="default"/>
        <w:color w:val="000000"/>
      </w:rPr>
    </w:lvl>
    <w:lvl w:ilvl="1" w:tplc="00030409">
      <w:start w:val="1"/>
      <w:numFmt w:val="bullet"/>
      <w:lvlText w:val="o"/>
      <w:lvlJc w:val="left"/>
      <w:pPr>
        <w:tabs>
          <w:tab w:val="num" w:pos="1920"/>
        </w:tabs>
        <w:ind w:left="1920" w:hanging="360"/>
      </w:pPr>
      <w:rPr>
        <w:rFonts w:ascii="Courier New" w:hAnsi="Courier New" w:hint="default"/>
      </w:rPr>
    </w:lvl>
    <w:lvl w:ilvl="2" w:tplc="00050409">
      <w:start w:val="1"/>
      <w:numFmt w:val="bullet"/>
      <w:lvlText w:val=""/>
      <w:lvlJc w:val="left"/>
      <w:pPr>
        <w:tabs>
          <w:tab w:val="num" w:pos="2640"/>
        </w:tabs>
        <w:ind w:left="2640" w:hanging="360"/>
      </w:pPr>
      <w:rPr>
        <w:rFonts w:ascii="Wingdings" w:hAnsi="Wingdings" w:hint="default"/>
      </w:rPr>
    </w:lvl>
    <w:lvl w:ilvl="3" w:tplc="00010409">
      <w:start w:val="1"/>
      <w:numFmt w:val="bullet"/>
      <w:lvlText w:val=""/>
      <w:lvlJc w:val="left"/>
      <w:pPr>
        <w:tabs>
          <w:tab w:val="num" w:pos="3360"/>
        </w:tabs>
        <w:ind w:left="3360" w:hanging="360"/>
      </w:pPr>
      <w:rPr>
        <w:rFonts w:ascii="Symbol" w:eastAsia="Times New Roman" w:hAnsi="Symbol" w:hint="default"/>
      </w:rPr>
    </w:lvl>
    <w:lvl w:ilvl="4" w:tplc="00030409">
      <w:start w:val="1"/>
      <w:numFmt w:val="bullet"/>
      <w:lvlText w:val="o"/>
      <w:lvlJc w:val="left"/>
      <w:pPr>
        <w:tabs>
          <w:tab w:val="num" w:pos="4080"/>
        </w:tabs>
        <w:ind w:left="4080" w:hanging="360"/>
      </w:pPr>
      <w:rPr>
        <w:rFonts w:ascii="Courier New" w:hAnsi="Courier New" w:hint="default"/>
      </w:rPr>
    </w:lvl>
    <w:lvl w:ilvl="5" w:tplc="00050409">
      <w:start w:val="1"/>
      <w:numFmt w:val="bullet"/>
      <w:lvlText w:val=""/>
      <w:lvlJc w:val="left"/>
      <w:pPr>
        <w:tabs>
          <w:tab w:val="num" w:pos="4800"/>
        </w:tabs>
        <w:ind w:left="4800" w:hanging="360"/>
      </w:pPr>
      <w:rPr>
        <w:rFonts w:ascii="Wingdings" w:hAnsi="Wingdings" w:hint="default"/>
      </w:rPr>
    </w:lvl>
    <w:lvl w:ilvl="6" w:tplc="00010409">
      <w:start w:val="1"/>
      <w:numFmt w:val="bullet"/>
      <w:lvlText w:val=""/>
      <w:lvlJc w:val="left"/>
      <w:pPr>
        <w:tabs>
          <w:tab w:val="num" w:pos="5520"/>
        </w:tabs>
        <w:ind w:left="5520" w:hanging="360"/>
      </w:pPr>
      <w:rPr>
        <w:rFonts w:ascii="Symbol" w:eastAsia="Times New Roman" w:hAnsi="Symbol" w:hint="default"/>
      </w:rPr>
    </w:lvl>
    <w:lvl w:ilvl="7" w:tplc="00030409">
      <w:start w:val="1"/>
      <w:numFmt w:val="bullet"/>
      <w:lvlText w:val="o"/>
      <w:lvlJc w:val="left"/>
      <w:pPr>
        <w:tabs>
          <w:tab w:val="num" w:pos="6240"/>
        </w:tabs>
        <w:ind w:left="6240" w:hanging="360"/>
      </w:pPr>
      <w:rPr>
        <w:rFonts w:ascii="Courier New" w:hAnsi="Courier New" w:hint="default"/>
      </w:rPr>
    </w:lvl>
    <w:lvl w:ilvl="8" w:tplc="00050409">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11A644B2"/>
    <w:multiLevelType w:val="hybridMultilevel"/>
    <w:tmpl w:val="355690CC"/>
    <w:lvl w:ilvl="0" w:tplc="3A5E4248">
      <w:start w:val="1"/>
      <w:numFmt w:val="bullet"/>
      <w:lvlText w:val=""/>
      <w:lvlJc w:val="left"/>
      <w:pPr>
        <w:tabs>
          <w:tab w:val="num" w:pos="480"/>
        </w:tabs>
        <w:ind w:left="48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144C4"/>
    <w:multiLevelType w:val="hybridMultilevel"/>
    <w:tmpl w:val="D9B47022"/>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23F15"/>
    <w:multiLevelType w:val="hybridMultilevel"/>
    <w:tmpl w:val="B9021B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4115546"/>
    <w:multiLevelType w:val="hybridMultilevel"/>
    <w:tmpl w:val="36E0B3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00A1DA6"/>
    <w:multiLevelType w:val="hybridMultilevel"/>
    <w:tmpl w:val="23945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7158C"/>
    <w:multiLevelType w:val="hybridMultilevel"/>
    <w:tmpl w:val="B41E6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C0D5A"/>
    <w:multiLevelType w:val="multilevel"/>
    <w:tmpl w:val="F586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B239D"/>
    <w:multiLevelType w:val="hybridMultilevel"/>
    <w:tmpl w:val="DAB625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E905E3E"/>
    <w:multiLevelType w:val="hybridMultilevel"/>
    <w:tmpl w:val="721E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311C1"/>
    <w:multiLevelType w:val="hybridMultilevel"/>
    <w:tmpl w:val="86000F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6601085"/>
    <w:multiLevelType w:val="hybridMultilevel"/>
    <w:tmpl w:val="E53824E6"/>
    <w:lvl w:ilvl="0" w:tplc="1392114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D210D"/>
    <w:multiLevelType w:val="hybridMultilevel"/>
    <w:tmpl w:val="D1566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5A28C8"/>
    <w:multiLevelType w:val="hybridMultilevel"/>
    <w:tmpl w:val="47D88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13BEA"/>
    <w:multiLevelType w:val="hybridMultilevel"/>
    <w:tmpl w:val="669CEE7E"/>
    <w:lvl w:ilvl="0" w:tplc="7ECCDA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12DB3"/>
    <w:multiLevelType w:val="hybridMultilevel"/>
    <w:tmpl w:val="C3C0347E"/>
    <w:lvl w:ilvl="0" w:tplc="ADC25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2C6C05"/>
    <w:multiLevelType w:val="hybridMultilevel"/>
    <w:tmpl w:val="9A16E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844F45"/>
    <w:multiLevelType w:val="hybridMultilevel"/>
    <w:tmpl w:val="B04A7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361D55"/>
    <w:multiLevelType w:val="multilevel"/>
    <w:tmpl w:val="DB2A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D54225"/>
    <w:multiLevelType w:val="hybridMultilevel"/>
    <w:tmpl w:val="6C08F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DA0B41"/>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BDD5465"/>
    <w:multiLevelType w:val="hybridMultilevel"/>
    <w:tmpl w:val="0128C0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71483846"/>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716E5DEA"/>
    <w:multiLevelType w:val="hybridMultilevel"/>
    <w:tmpl w:val="36EEBE54"/>
    <w:lvl w:ilvl="0" w:tplc="1938CF94">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F36C9"/>
    <w:multiLevelType w:val="hybridMultilevel"/>
    <w:tmpl w:val="47D88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A31BF"/>
    <w:multiLevelType w:val="hybridMultilevel"/>
    <w:tmpl w:val="CAFE0A0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12395F"/>
    <w:multiLevelType w:val="hybridMultilevel"/>
    <w:tmpl w:val="404C2D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4A064EC"/>
    <w:multiLevelType w:val="hybridMultilevel"/>
    <w:tmpl w:val="101A1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E4783D"/>
    <w:multiLevelType w:val="hybridMultilevel"/>
    <w:tmpl w:val="CAFE0A0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044236"/>
    <w:multiLevelType w:val="hybridMultilevel"/>
    <w:tmpl w:val="C28857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772468BD"/>
    <w:multiLevelType w:val="hybridMultilevel"/>
    <w:tmpl w:val="E732FD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79352A2D"/>
    <w:multiLevelType w:val="hybridMultilevel"/>
    <w:tmpl w:val="C18E06B6"/>
    <w:lvl w:ilvl="0" w:tplc="B220FA7A">
      <w:start w:val="1"/>
      <w:numFmt w:val="bullet"/>
      <w:lvlText w:val=""/>
      <w:lvlJc w:val="left"/>
      <w:pPr>
        <w:tabs>
          <w:tab w:val="num" w:pos="480"/>
        </w:tabs>
        <w:ind w:left="480" w:hanging="360"/>
      </w:pPr>
      <w:rPr>
        <w:rFonts w:ascii="Symbol" w:eastAsia="Times New Roman" w:hAnsi="Symbol" w:hint="default"/>
        <w:color w:val="000000"/>
      </w:rPr>
    </w:lvl>
    <w:lvl w:ilvl="1" w:tplc="00030409">
      <w:start w:val="1"/>
      <w:numFmt w:val="bullet"/>
      <w:lvlText w:val="o"/>
      <w:lvlJc w:val="left"/>
      <w:pPr>
        <w:tabs>
          <w:tab w:val="num" w:pos="1440"/>
        </w:tabs>
        <w:ind w:left="1440" w:hanging="360"/>
      </w:pPr>
      <w:rPr>
        <w:rFonts w:ascii="Courier New" w:hAnsi="Courier New" w:hint="default"/>
        <w:color w:val="000000"/>
      </w:rPr>
    </w:lvl>
    <w:lvl w:ilvl="2" w:tplc="00050409">
      <w:start w:val="1"/>
      <w:numFmt w:val="bullet"/>
      <w:lvlText w:val=""/>
      <w:lvlJc w:val="left"/>
      <w:pPr>
        <w:tabs>
          <w:tab w:val="num" w:pos="1080"/>
        </w:tabs>
        <w:ind w:left="1080" w:hanging="360"/>
      </w:pPr>
      <w:rPr>
        <w:rFonts w:ascii="Wingdings" w:hAnsi="Wingdings" w:hint="default"/>
        <w:color w:val="000000"/>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A41982"/>
    <w:multiLevelType w:val="hybridMultilevel"/>
    <w:tmpl w:val="34B68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4902457">
    <w:abstractNumId w:val="2"/>
  </w:num>
  <w:num w:numId="2" w16cid:durableId="1993292063">
    <w:abstractNumId w:val="33"/>
  </w:num>
  <w:num w:numId="3" w16cid:durableId="588932448">
    <w:abstractNumId w:val="3"/>
  </w:num>
  <w:num w:numId="4" w16cid:durableId="273445938">
    <w:abstractNumId w:val="12"/>
  </w:num>
  <w:num w:numId="5" w16cid:durableId="1543471001">
    <w:abstractNumId w:val="5"/>
  </w:num>
  <w:num w:numId="6" w16cid:durableId="221525148">
    <w:abstractNumId w:val="32"/>
  </w:num>
  <w:num w:numId="7" w16cid:durableId="80182878">
    <w:abstractNumId w:val="24"/>
  </w:num>
  <w:num w:numId="8" w16cid:durableId="117915553">
    <w:abstractNumId w:val="31"/>
  </w:num>
  <w:num w:numId="9" w16cid:durableId="1696618589">
    <w:abstractNumId w:val="10"/>
  </w:num>
  <w:num w:numId="10" w16cid:durableId="1332294095">
    <w:abstractNumId w:val="0"/>
  </w:num>
  <w:num w:numId="11" w16cid:durableId="1530726825">
    <w:abstractNumId w:val="6"/>
  </w:num>
  <w:num w:numId="12" w16cid:durableId="1732314155">
    <w:abstractNumId w:val="28"/>
  </w:num>
  <w:num w:numId="13" w16cid:durableId="1561596310">
    <w:abstractNumId w:val="16"/>
  </w:num>
  <w:num w:numId="14" w16cid:durableId="117527676">
    <w:abstractNumId w:val="25"/>
  </w:num>
  <w:num w:numId="15" w16cid:durableId="1535581080">
    <w:abstractNumId w:val="17"/>
  </w:num>
  <w:num w:numId="16" w16cid:durableId="698161951">
    <w:abstractNumId w:val="23"/>
  </w:num>
  <w:num w:numId="17" w16cid:durableId="1799253757">
    <w:abstractNumId w:val="29"/>
  </w:num>
  <w:num w:numId="18" w16cid:durableId="1110857939">
    <w:abstractNumId w:val="19"/>
  </w:num>
  <w:num w:numId="19" w16cid:durableId="1525512198">
    <w:abstractNumId w:val="8"/>
  </w:num>
  <w:num w:numId="20" w16cid:durableId="1481144648">
    <w:abstractNumId w:val="1"/>
  </w:num>
  <w:num w:numId="21" w16cid:durableId="553388232">
    <w:abstractNumId w:val="15"/>
  </w:num>
  <w:num w:numId="22" w16cid:durableId="1147747319">
    <w:abstractNumId w:val="14"/>
  </w:num>
  <w:num w:numId="23" w16cid:durableId="1013604008">
    <w:abstractNumId w:val="4"/>
  </w:num>
  <w:num w:numId="24" w16cid:durableId="996769105">
    <w:abstractNumId w:val="21"/>
  </w:num>
  <w:num w:numId="25" w16cid:durableId="1690519619">
    <w:abstractNumId w:val="18"/>
  </w:num>
  <w:num w:numId="26" w16cid:durableId="1508640623">
    <w:abstractNumId w:val="11"/>
  </w:num>
  <w:num w:numId="27" w16cid:durableId="838927947">
    <w:abstractNumId w:val="26"/>
  </w:num>
  <w:num w:numId="28" w16cid:durableId="555363420">
    <w:abstractNumId w:val="13"/>
  </w:num>
  <w:num w:numId="29" w16cid:durableId="387415246">
    <w:abstractNumId w:val="27"/>
  </w:num>
  <w:num w:numId="30" w16cid:durableId="1175221136">
    <w:abstractNumId w:val="7"/>
  </w:num>
  <w:num w:numId="31" w16cid:durableId="1707825399">
    <w:abstractNumId w:val="30"/>
  </w:num>
  <w:num w:numId="32" w16cid:durableId="1676613291">
    <w:abstractNumId w:val="22"/>
  </w:num>
  <w:num w:numId="33" w16cid:durableId="1263339738">
    <w:abstractNumId w:val="9"/>
  </w:num>
  <w:num w:numId="34" w16cid:durableId="1552031275">
    <w:abstractNumId w:val="20"/>
  </w:num>
  <w:num w:numId="35" w16cid:durableId="995912451">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E22D-9E72-4510-BBFB-B1875B3685E3}"/>
    <w:docVar w:name="dgnword-eventsink" w:val="67082320"/>
  </w:docVars>
  <w:rsids>
    <w:rsidRoot w:val="00AD65E4"/>
    <w:rsid w:val="00000015"/>
    <w:rsid w:val="000075BC"/>
    <w:rsid w:val="00011482"/>
    <w:rsid w:val="000136A7"/>
    <w:rsid w:val="000136D1"/>
    <w:rsid w:val="00016944"/>
    <w:rsid w:val="000202B5"/>
    <w:rsid w:val="00021D6A"/>
    <w:rsid w:val="0002411D"/>
    <w:rsid w:val="00031750"/>
    <w:rsid w:val="00042418"/>
    <w:rsid w:val="0004589C"/>
    <w:rsid w:val="00046976"/>
    <w:rsid w:val="00046B6B"/>
    <w:rsid w:val="000471BF"/>
    <w:rsid w:val="00047DD8"/>
    <w:rsid w:val="000530D6"/>
    <w:rsid w:val="000531B8"/>
    <w:rsid w:val="00053482"/>
    <w:rsid w:val="00053780"/>
    <w:rsid w:val="00055C11"/>
    <w:rsid w:val="00057715"/>
    <w:rsid w:val="00063450"/>
    <w:rsid w:val="0006380F"/>
    <w:rsid w:val="00064C6B"/>
    <w:rsid w:val="00077B54"/>
    <w:rsid w:val="0008058B"/>
    <w:rsid w:val="00084090"/>
    <w:rsid w:val="00084908"/>
    <w:rsid w:val="00085092"/>
    <w:rsid w:val="00087178"/>
    <w:rsid w:val="000918DD"/>
    <w:rsid w:val="000951E0"/>
    <w:rsid w:val="000A4B38"/>
    <w:rsid w:val="000A4F60"/>
    <w:rsid w:val="000B03B6"/>
    <w:rsid w:val="000B217A"/>
    <w:rsid w:val="000B4D8A"/>
    <w:rsid w:val="000B5CE9"/>
    <w:rsid w:val="000B61F6"/>
    <w:rsid w:val="000C1294"/>
    <w:rsid w:val="000C37EB"/>
    <w:rsid w:val="000C7077"/>
    <w:rsid w:val="000D1C03"/>
    <w:rsid w:val="000D27AB"/>
    <w:rsid w:val="000D2DAB"/>
    <w:rsid w:val="000D5AF1"/>
    <w:rsid w:val="000D6C04"/>
    <w:rsid w:val="000E1B21"/>
    <w:rsid w:val="000E3DEA"/>
    <w:rsid w:val="00100FC1"/>
    <w:rsid w:val="00102AE2"/>
    <w:rsid w:val="00104313"/>
    <w:rsid w:val="0010667A"/>
    <w:rsid w:val="00107079"/>
    <w:rsid w:val="00111106"/>
    <w:rsid w:val="00116F0D"/>
    <w:rsid w:val="00125E01"/>
    <w:rsid w:val="00126975"/>
    <w:rsid w:val="00145DFC"/>
    <w:rsid w:val="00150D36"/>
    <w:rsid w:val="00155C53"/>
    <w:rsid w:val="0016241B"/>
    <w:rsid w:val="00163417"/>
    <w:rsid w:val="00171488"/>
    <w:rsid w:val="00172755"/>
    <w:rsid w:val="00173D71"/>
    <w:rsid w:val="001758A7"/>
    <w:rsid w:val="0017658F"/>
    <w:rsid w:val="00180DDB"/>
    <w:rsid w:val="00181F7D"/>
    <w:rsid w:val="00193BBE"/>
    <w:rsid w:val="00194B44"/>
    <w:rsid w:val="0019615F"/>
    <w:rsid w:val="001962DF"/>
    <w:rsid w:val="001A22FE"/>
    <w:rsid w:val="001A4CDC"/>
    <w:rsid w:val="001A7367"/>
    <w:rsid w:val="001B3E81"/>
    <w:rsid w:val="001B4B8F"/>
    <w:rsid w:val="001B7E4F"/>
    <w:rsid w:val="001C260C"/>
    <w:rsid w:val="001C6458"/>
    <w:rsid w:val="001D2BE2"/>
    <w:rsid w:val="001D375D"/>
    <w:rsid w:val="001D619F"/>
    <w:rsid w:val="001E2558"/>
    <w:rsid w:val="001E39CF"/>
    <w:rsid w:val="001E50BA"/>
    <w:rsid w:val="001E5187"/>
    <w:rsid w:val="001F21F3"/>
    <w:rsid w:val="00204031"/>
    <w:rsid w:val="0020584A"/>
    <w:rsid w:val="002153CA"/>
    <w:rsid w:val="002228FA"/>
    <w:rsid w:val="00222949"/>
    <w:rsid w:val="00223163"/>
    <w:rsid w:val="00224C23"/>
    <w:rsid w:val="002250A4"/>
    <w:rsid w:val="00226076"/>
    <w:rsid w:val="00227F8D"/>
    <w:rsid w:val="00231A43"/>
    <w:rsid w:val="002332F0"/>
    <w:rsid w:val="00234DE2"/>
    <w:rsid w:val="00234E90"/>
    <w:rsid w:val="00235EFF"/>
    <w:rsid w:val="00240B63"/>
    <w:rsid w:val="00240C19"/>
    <w:rsid w:val="002436AC"/>
    <w:rsid w:val="00243718"/>
    <w:rsid w:val="002569C2"/>
    <w:rsid w:val="00257155"/>
    <w:rsid w:val="00262CDF"/>
    <w:rsid w:val="00262D56"/>
    <w:rsid w:val="002651FA"/>
    <w:rsid w:val="00265BDB"/>
    <w:rsid w:val="00267B29"/>
    <w:rsid w:val="00272EC7"/>
    <w:rsid w:val="00283240"/>
    <w:rsid w:val="00283FEF"/>
    <w:rsid w:val="002937A5"/>
    <w:rsid w:val="00293A9A"/>
    <w:rsid w:val="00296D6C"/>
    <w:rsid w:val="002B0E28"/>
    <w:rsid w:val="002B2145"/>
    <w:rsid w:val="002B53C2"/>
    <w:rsid w:val="002D1BEB"/>
    <w:rsid w:val="002D31C3"/>
    <w:rsid w:val="002D4CF6"/>
    <w:rsid w:val="002E0E97"/>
    <w:rsid w:val="002E4C25"/>
    <w:rsid w:val="002E5133"/>
    <w:rsid w:val="002E660F"/>
    <w:rsid w:val="002E6953"/>
    <w:rsid w:val="002E7CD4"/>
    <w:rsid w:val="002F652D"/>
    <w:rsid w:val="00305AF5"/>
    <w:rsid w:val="00306FA7"/>
    <w:rsid w:val="003112E6"/>
    <w:rsid w:val="00311632"/>
    <w:rsid w:val="0031480F"/>
    <w:rsid w:val="00323A10"/>
    <w:rsid w:val="0032440B"/>
    <w:rsid w:val="0032775E"/>
    <w:rsid w:val="00327925"/>
    <w:rsid w:val="003315BD"/>
    <w:rsid w:val="00332C69"/>
    <w:rsid w:val="00333544"/>
    <w:rsid w:val="00335134"/>
    <w:rsid w:val="00335996"/>
    <w:rsid w:val="0034082B"/>
    <w:rsid w:val="003445FC"/>
    <w:rsid w:val="003602EF"/>
    <w:rsid w:val="00362A73"/>
    <w:rsid w:val="00374755"/>
    <w:rsid w:val="003852F6"/>
    <w:rsid w:val="00397694"/>
    <w:rsid w:val="003979AB"/>
    <w:rsid w:val="003A1566"/>
    <w:rsid w:val="003A7CB8"/>
    <w:rsid w:val="003B22A0"/>
    <w:rsid w:val="003B2E3E"/>
    <w:rsid w:val="003B7F6A"/>
    <w:rsid w:val="003C764F"/>
    <w:rsid w:val="003D03E7"/>
    <w:rsid w:val="003D2696"/>
    <w:rsid w:val="003D55A9"/>
    <w:rsid w:val="003E21FA"/>
    <w:rsid w:val="003F1002"/>
    <w:rsid w:val="003F754F"/>
    <w:rsid w:val="00404467"/>
    <w:rsid w:val="004122F0"/>
    <w:rsid w:val="00412840"/>
    <w:rsid w:val="004140AD"/>
    <w:rsid w:val="0041416C"/>
    <w:rsid w:val="0041671B"/>
    <w:rsid w:val="00416C1A"/>
    <w:rsid w:val="00421721"/>
    <w:rsid w:val="00421D7A"/>
    <w:rsid w:val="0042539D"/>
    <w:rsid w:val="0043305F"/>
    <w:rsid w:val="00436781"/>
    <w:rsid w:val="00437C60"/>
    <w:rsid w:val="00441D34"/>
    <w:rsid w:val="004502C0"/>
    <w:rsid w:val="00451EAE"/>
    <w:rsid w:val="004524BD"/>
    <w:rsid w:val="004543B6"/>
    <w:rsid w:val="00456D04"/>
    <w:rsid w:val="004605E9"/>
    <w:rsid w:val="00465A1A"/>
    <w:rsid w:val="004671DA"/>
    <w:rsid w:val="00471A4F"/>
    <w:rsid w:val="004734CF"/>
    <w:rsid w:val="0047372A"/>
    <w:rsid w:val="00477A64"/>
    <w:rsid w:val="00483182"/>
    <w:rsid w:val="0048411A"/>
    <w:rsid w:val="00484E50"/>
    <w:rsid w:val="00485406"/>
    <w:rsid w:val="004924B5"/>
    <w:rsid w:val="0049480D"/>
    <w:rsid w:val="00494B00"/>
    <w:rsid w:val="004B161B"/>
    <w:rsid w:val="004B1B04"/>
    <w:rsid w:val="004B343F"/>
    <w:rsid w:val="004B411A"/>
    <w:rsid w:val="004B419C"/>
    <w:rsid w:val="004B4F65"/>
    <w:rsid w:val="004B6BF2"/>
    <w:rsid w:val="004C1F50"/>
    <w:rsid w:val="004C2A0C"/>
    <w:rsid w:val="004C5C79"/>
    <w:rsid w:val="004D190B"/>
    <w:rsid w:val="004D3F7B"/>
    <w:rsid w:val="004E1616"/>
    <w:rsid w:val="004E25D3"/>
    <w:rsid w:val="004E2ECA"/>
    <w:rsid w:val="004E39C5"/>
    <w:rsid w:val="004E4068"/>
    <w:rsid w:val="004E6DEC"/>
    <w:rsid w:val="004F5393"/>
    <w:rsid w:val="004F6A0C"/>
    <w:rsid w:val="00500A17"/>
    <w:rsid w:val="00501B22"/>
    <w:rsid w:val="005025DE"/>
    <w:rsid w:val="00503270"/>
    <w:rsid w:val="00504089"/>
    <w:rsid w:val="00511EBA"/>
    <w:rsid w:val="00517257"/>
    <w:rsid w:val="00522F29"/>
    <w:rsid w:val="0053054C"/>
    <w:rsid w:val="00532D14"/>
    <w:rsid w:val="005366E7"/>
    <w:rsid w:val="00537D8D"/>
    <w:rsid w:val="0054024D"/>
    <w:rsid w:val="00541729"/>
    <w:rsid w:val="00543426"/>
    <w:rsid w:val="005442B7"/>
    <w:rsid w:val="005501E8"/>
    <w:rsid w:val="005509F5"/>
    <w:rsid w:val="00551CC2"/>
    <w:rsid w:val="005561D8"/>
    <w:rsid w:val="00566799"/>
    <w:rsid w:val="005715AE"/>
    <w:rsid w:val="00571DC4"/>
    <w:rsid w:val="0057208A"/>
    <w:rsid w:val="005752FD"/>
    <w:rsid w:val="005754C1"/>
    <w:rsid w:val="00581951"/>
    <w:rsid w:val="005821B6"/>
    <w:rsid w:val="005847B4"/>
    <w:rsid w:val="005849F2"/>
    <w:rsid w:val="00584C2E"/>
    <w:rsid w:val="00585F2C"/>
    <w:rsid w:val="00586952"/>
    <w:rsid w:val="00596BDD"/>
    <w:rsid w:val="005A09DD"/>
    <w:rsid w:val="005A463B"/>
    <w:rsid w:val="005A4D90"/>
    <w:rsid w:val="005A6B10"/>
    <w:rsid w:val="005B6973"/>
    <w:rsid w:val="005B6E93"/>
    <w:rsid w:val="005C5C55"/>
    <w:rsid w:val="005D2FA9"/>
    <w:rsid w:val="005D384A"/>
    <w:rsid w:val="005D3C19"/>
    <w:rsid w:val="005D43E4"/>
    <w:rsid w:val="005E085D"/>
    <w:rsid w:val="005E08BD"/>
    <w:rsid w:val="005E27E4"/>
    <w:rsid w:val="005E3ECA"/>
    <w:rsid w:val="005E764D"/>
    <w:rsid w:val="005F0413"/>
    <w:rsid w:val="0060014B"/>
    <w:rsid w:val="006044DD"/>
    <w:rsid w:val="00611564"/>
    <w:rsid w:val="006136AA"/>
    <w:rsid w:val="00616551"/>
    <w:rsid w:val="006220BF"/>
    <w:rsid w:val="006241BF"/>
    <w:rsid w:val="00624577"/>
    <w:rsid w:val="00626177"/>
    <w:rsid w:val="006321C3"/>
    <w:rsid w:val="006323CA"/>
    <w:rsid w:val="006344EA"/>
    <w:rsid w:val="0064320A"/>
    <w:rsid w:val="00645439"/>
    <w:rsid w:val="006564C5"/>
    <w:rsid w:val="0066423B"/>
    <w:rsid w:val="0066454D"/>
    <w:rsid w:val="00671A9A"/>
    <w:rsid w:val="00672576"/>
    <w:rsid w:val="00674BAD"/>
    <w:rsid w:val="00675ED5"/>
    <w:rsid w:val="0068522D"/>
    <w:rsid w:val="00685DD7"/>
    <w:rsid w:val="006901B4"/>
    <w:rsid w:val="0069122A"/>
    <w:rsid w:val="00693858"/>
    <w:rsid w:val="00694814"/>
    <w:rsid w:val="006A19F2"/>
    <w:rsid w:val="006A4020"/>
    <w:rsid w:val="006A4052"/>
    <w:rsid w:val="006A5ACE"/>
    <w:rsid w:val="006A6958"/>
    <w:rsid w:val="006B2ACB"/>
    <w:rsid w:val="006B2BBD"/>
    <w:rsid w:val="006B3FE6"/>
    <w:rsid w:val="006B4DEE"/>
    <w:rsid w:val="006C408D"/>
    <w:rsid w:val="006C6415"/>
    <w:rsid w:val="006D650F"/>
    <w:rsid w:val="006E1AFB"/>
    <w:rsid w:val="006E3CF6"/>
    <w:rsid w:val="006E4848"/>
    <w:rsid w:val="006E773B"/>
    <w:rsid w:val="006F255A"/>
    <w:rsid w:val="006F28B6"/>
    <w:rsid w:val="006F3281"/>
    <w:rsid w:val="006F7B55"/>
    <w:rsid w:val="007002F4"/>
    <w:rsid w:val="007006A1"/>
    <w:rsid w:val="007025A9"/>
    <w:rsid w:val="007111B8"/>
    <w:rsid w:val="0071187E"/>
    <w:rsid w:val="007120D1"/>
    <w:rsid w:val="0071763F"/>
    <w:rsid w:val="00717F74"/>
    <w:rsid w:val="00723DB4"/>
    <w:rsid w:val="00725448"/>
    <w:rsid w:val="0073274B"/>
    <w:rsid w:val="00732FE4"/>
    <w:rsid w:val="00736DE7"/>
    <w:rsid w:val="007376D1"/>
    <w:rsid w:val="00737EA2"/>
    <w:rsid w:val="00740787"/>
    <w:rsid w:val="00745202"/>
    <w:rsid w:val="00746FF7"/>
    <w:rsid w:val="007505B2"/>
    <w:rsid w:val="00757449"/>
    <w:rsid w:val="00760418"/>
    <w:rsid w:val="00762B27"/>
    <w:rsid w:val="00762DEE"/>
    <w:rsid w:val="007639B0"/>
    <w:rsid w:val="00763D06"/>
    <w:rsid w:val="00766339"/>
    <w:rsid w:val="007737D3"/>
    <w:rsid w:val="00775DBC"/>
    <w:rsid w:val="0077730A"/>
    <w:rsid w:val="0078277B"/>
    <w:rsid w:val="00787C22"/>
    <w:rsid w:val="007943E3"/>
    <w:rsid w:val="007A18EE"/>
    <w:rsid w:val="007B0081"/>
    <w:rsid w:val="007B55A2"/>
    <w:rsid w:val="007C0202"/>
    <w:rsid w:val="007C21EE"/>
    <w:rsid w:val="007C46CF"/>
    <w:rsid w:val="007C67E4"/>
    <w:rsid w:val="007C7524"/>
    <w:rsid w:val="007D63FA"/>
    <w:rsid w:val="007D75EC"/>
    <w:rsid w:val="007F0D4A"/>
    <w:rsid w:val="007F4773"/>
    <w:rsid w:val="007F677E"/>
    <w:rsid w:val="007F6EB3"/>
    <w:rsid w:val="0080114B"/>
    <w:rsid w:val="00801AAD"/>
    <w:rsid w:val="008023F8"/>
    <w:rsid w:val="00803C69"/>
    <w:rsid w:val="00804C5B"/>
    <w:rsid w:val="00806677"/>
    <w:rsid w:val="00806A1D"/>
    <w:rsid w:val="0081128E"/>
    <w:rsid w:val="00812B36"/>
    <w:rsid w:val="00816CC7"/>
    <w:rsid w:val="00816FDA"/>
    <w:rsid w:val="00826D51"/>
    <w:rsid w:val="00831869"/>
    <w:rsid w:val="008357C6"/>
    <w:rsid w:val="008367FF"/>
    <w:rsid w:val="0083752E"/>
    <w:rsid w:val="0084336F"/>
    <w:rsid w:val="00844939"/>
    <w:rsid w:val="00851414"/>
    <w:rsid w:val="00852404"/>
    <w:rsid w:val="00853CA3"/>
    <w:rsid w:val="0085579D"/>
    <w:rsid w:val="00871C9D"/>
    <w:rsid w:val="0087702D"/>
    <w:rsid w:val="00892637"/>
    <w:rsid w:val="0089268D"/>
    <w:rsid w:val="00894B6C"/>
    <w:rsid w:val="008951BC"/>
    <w:rsid w:val="008959DD"/>
    <w:rsid w:val="008A26F6"/>
    <w:rsid w:val="008A63C7"/>
    <w:rsid w:val="008A73E0"/>
    <w:rsid w:val="008B13B7"/>
    <w:rsid w:val="008B595B"/>
    <w:rsid w:val="008B7530"/>
    <w:rsid w:val="008C4272"/>
    <w:rsid w:val="008C79FB"/>
    <w:rsid w:val="008D1FC1"/>
    <w:rsid w:val="008D2C06"/>
    <w:rsid w:val="008D5289"/>
    <w:rsid w:val="008D5E6B"/>
    <w:rsid w:val="008E36B2"/>
    <w:rsid w:val="008E4DD9"/>
    <w:rsid w:val="008E5807"/>
    <w:rsid w:val="008F18C0"/>
    <w:rsid w:val="008F3A23"/>
    <w:rsid w:val="008F52C8"/>
    <w:rsid w:val="00902943"/>
    <w:rsid w:val="00911D98"/>
    <w:rsid w:val="009151C6"/>
    <w:rsid w:val="009210DB"/>
    <w:rsid w:val="00921102"/>
    <w:rsid w:val="009212BD"/>
    <w:rsid w:val="00925A7B"/>
    <w:rsid w:val="00926278"/>
    <w:rsid w:val="00930F83"/>
    <w:rsid w:val="0093688C"/>
    <w:rsid w:val="00941BFB"/>
    <w:rsid w:val="00941DEA"/>
    <w:rsid w:val="009427AB"/>
    <w:rsid w:val="0094323E"/>
    <w:rsid w:val="00943F16"/>
    <w:rsid w:val="00945FC6"/>
    <w:rsid w:val="00950E06"/>
    <w:rsid w:val="00952034"/>
    <w:rsid w:val="00962A54"/>
    <w:rsid w:val="00963585"/>
    <w:rsid w:val="00966131"/>
    <w:rsid w:val="00973B6E"/>
    <w:rsid w:val="00976286"/>
    <w:rsid w:val="00976D0D"/>
    <w:rsid w:val="0097707B"/>
    <w:rsid w:val="00977B8E"/>
    <w:rsid w:val="009846AF"/>
    <w:rsid w:val="0099290B"/>
    <w:rsid w:val="009A42DA"/>
    <w:rsid w:val="009A5057"/>
    <w:rsid w:val="009A5D6F"/>
    <w:rsid w:val="009A75B8"/>
    <w:rsid w:val="009B3A17"/>
    <w:rsid w:val="009B4B84"/>
    <w:rsid w:val="009D5A8B"/>
    <w:rsid w:val="009D7345"/>
    <w:rsid w:val="009D7FE1"/>
    <w:rsid w:val="009E1B2B"/>
    <w:rsid w:val="009E2521"/>
    <w:rsid w:val="009E2980"/>
    <w:rsid w:val="009E65D5"/>
    <w:rsid w:val="009F20F4"/>
    <w:rsid w:val="009F2A26"/>
    <w:rsid w:val="00A03688"/>
    <w:rsid w:val="00A048FE"/>
    <w:rsid w:val="00A12DF3"/>
    <w:rsid w:val="00A170B2"/>
    <w:rsid w:val="00A225F2"/>
    <w:rsid w:val="00A22DF5"/>
    <w:rsid w:val="00A23A03"/>
    <w:rsid w:val="00A27736"/>
    <w:rsid w:val="00A35153"/>
    <w:rsid w:val="00A40F88"/>
    <w:rsid w:val="00A41370"/>
    <w:rsid w:val="00A4369A"/>
    <w:rsid w:val="00A45364"/>
    <w:rsid w:val="00A45C13"/>
    <w:rsid w:val="00A46148"/>
    <w:rsid w:val="00A46510"/>
    <w:rsid w:val="00A46F10"/>
    <w:rsid w:val="00A5099A"/>
    <w:rsid w:val="00A510C1"/>
    <w:rsid w:val="00A54658"/>
    <w:rsid w:val="00A55615"/>
    <w:rsid w:val="00A5730A"/>
    <w:rsid w:val="00A617DD"/>
    <w:rsid w:val="00A66761"/>
    <w:rsid w:val="00A763A8"/>
    <w:rsid w:val="00A84C2F"/>
    <w:rsid w:val="00A85E39"/>
    <w:rsid w:val="00A85F5F"/>
    <w:rsid w:val="00A87FF9"/>
    <w:rsid w:val="00A91168"/>
    <w:rsid w:val="00A948C9"/>
    <w:rsid w:val="00A96E70"/>
    <w:rsid w:val="00AA17B2"/>
    <w:rsid w:val="00AA40F0"/>
    <w:rsid w:val="00AA5114"/>
    <w:rsid w:val="00AA5786"/>
    <w:rsid w:val="00AA61AB"/>
    <w:rsid w:val="00AB0F6A"/>
    <w:rsid w:val="00AB246C"/>
    <w:rsid w:val="00AB3B65"/>
    <w:rsid w:val="00AB7DD6"/>
    <w:rsid w:val="00AC00D9"/>
    <w:rsid w:val="00AC1738"/>
    <w:rsid w:val="00AC3466"/>
    <w:rsid w:val="00AC387F"/>
    <w:rsid w:val="00AC5A66"/>
    <w:rsid w:val="00AC6856"/>
    <w:rsid w:val="00AC7650"/>
    <w:rsid w:val="00AD06BD"/>
    <w:rsid w:val="00AD1134"/>
    <w:rsid w:val="00AD65E4"/>
    <w:rsid w:val="00AD67F9"/>
    <w:rsid w:val="00AE08AB"/>
    <w:rsid w:val="00AE19F9"/>
    <w:rsid w:val="00AE1FF0"/>
    <w:rsid w:val="00AE3B61"/>
    <w:rsid w:val="00AE5917"/>
    <w:rsid w:val="00AE6C29"/>
    <w:rsid w:val="00AE7F97"/>
    <w:rsid w:val="00AF0EF4"/>
    <w:rsid w:val="00AF31F9"/>
    <w:rsid w:val="00AF4836"/>
    <w:rsid w:val="00AF59B8"/>
    <w:rsid w:val="00B01F5C"/>
    <w:rsid w:val="00B03856"/>
    <w:rsid w:val="00B1504C"/>
    <w:rsid w:val="00B1727C"/>
    <w:rsid w:val="00B1738F"/>
    <w:rsid w:val="00B228FA"/>
    <w:rsid w:val="00B27DDA"/>
    <w:rsid w:val="00B36F79"/>
    <w:rsid w:val="00B37D85"/>
    <w:rsid w:val="00B4095F"/>
    <w:rsid w:val="00B44D37"/>
    <w:rsid w:val="00B50481"/>
    <w:rsid w:val="00B5125A"/>
    <w:rsid w:val="00B52E2D"/>
    <w:rsid w:val="00B54579"/>
    <w:rsid w:val="00B55DAC"/>
    <w:rsid w:val="00B6677E"/>
    <w:rsid w:val="00B713EC"/>
    <w:rsid w:val="00B7239C"/>
    <w:rsid w:val="00B73E39"/>
    <w:rsid w:val="00B7499F"/>
    <w:rsid w:val="00B74F5E"/>
    <w:rsid w:val="00B7569C"/>
    <w:rsid w:val="00B769BE"/>
    <w:rsid w:val="00B825F1"/>
    <w:rsid w:val="00B8780C"/>
    <w:rsid w:val="00BA56E1"/>
    <w:rsid w:val="00BA58FF"/>
    <w:rsid w:val="00BB23C5"/>
    <w:rsid w:val="00BB77C3"/>
    <w:rsid w:val="00BC0461"/>
    <w:rsid w:val="00BC39E6"/>
    <w:rsid w:val="00BC7AE8"/>
    <w:rsid w:val="00BD4DBB"/>
    <w:rsid w:val="00BF67B3"/>
    <w:rsid w:val="00BF7F91"/>
    <w:rsid w:val="00C001BD"/>
    <w:rsid w:val="00C059E2"/>
    <w:rsid w:val="00C06043"/>
    <w:rsid w:val="00C113ED"/>
    <w:rsid w:val="00C12028"/>
    <w:rsid w:val="00C12AD7"/>
    <w:rsid w:val="00C15F20"/>
    <w:rsid w:val="00C166DB"/>
    <w:rsid w:val="00C237ED"/>
    <w:rsid w:val="00C31967"/>
    <w:rsid w:val="00C33BDE"/>
    <w:rsid w:val="00C52786"/>
    <w:rsid w:val="00C545C7"/>
    <w:rsid w:val="00C55D03"/>
    <w:rsid w:val="00C56848"/>
    <w:rsid w:val="00C63E92"/>
    <w:rsid w:val="00C64BD7"/>
    <w:rsid w:val="00C65F8C"/>
    <w:rsid w:val="00C75B8A"/>
    <w:rsid w:val="00C8016D"/>
    <w:rsid w:val="00C832C0"/>
    <w:rsid w:val="00C851C1"/>
    <w:rsid w:val="00C86AFA"/>
    <w:rsid w:val="00C92604"/>
    <w:rsid w:val="00C9513D"/>
    <w:rsid w:val="00C97E90"/>
    <w:rsid w:val="00CA0EEF"/>
    <w:rsid w:val="00CA0F25"/>
    <w:rsid w:val="00CA10CA"/>
    <w:rsid w:val="00CA1C0C"/>
    <w:rsid w:val="00CA21FD"/>
    <w:rsid w:val="00CA2479"/>
    <w:rsid w:val="00CA5F5E"/>
    <w:rsid w:val="00CB1C89"/>
    <w:rsid w:val="00CB3B1D"/>
    <w:rsid w:val="00CB62DE"/>
    <w:rsid w:val="00CC1A18"/>
    <w:rsid w:val="00CC4F1E"/>
    <w:rsid w:val="00CC56A9"/>
    <w:rsid w:val="00CC6B4D"/>
    <w:rsid w:val="00CD0044"/>
    <w:rsid w:val="00CD0ACF"/>
    <w:rsid w:val="00CD3690"/>
    <w:rsid w:val="00CD4C58"/>
    <w:rsid w:val="00CD5A5A"/>
    <w:rsid w:val="00CD7BC2"/>
    <w:rsid w:val="00CD7F36"/>
    <w:rsid w:val="00CF587D"/>
    <w:rsid w:val="00CF61CF"/>
    <w:rsid w:val="00D04D0F"/>
    <w:rsid w:val="00D0798F"/>
    <w:rsid w:val="00D07A37"/>
    <w:rsid w:val="00D11CE2"/>
    <w:rsid w:val="00D126DE"/>
    <w:rsid w:val="00D128ED"/>
    <w:rsid w:val="00D169CD"/>
    <w:rsid w:val="00D218DC"/>
    <w:rsid w:val="00D27016"/>
    <w:rsid w:val="00D278B8"/>
    <w:rsid w:val="00D30988"/>
    <w:rsid w:val="00D30CE3"/>
    <w:rsid w:val="00D32B06"/>
    <w:rsid w:val="00D362AB"/>
    <w:rsid w:val="00D37A07"/>
    <w:rsid w:val="00D4621F"/>
    <w:rsid w:val="00D5177D"/>
    <w:rsid w:val="00D52FC8"/>
    <w:rsid w:val="00D53037"/>
    <w:rsid w:val="00D53772"/>
    <w:rsid w:val="00D6135E"/>
    <w:rsid w:val="00D62355"/>
    <w:rsid w:val="00D641C0"/>
    <w:rsid w:val="00D668AC"/>
    <w:rsid w:val="00D66D7F"/>
    <w:rsid w:val="00D712A2"/>
    <w:rsid w:val="00D767F4"/>
    <w:rsid w:val="00D775D0"/>
    <w:rsid w:val="00D8065D"/>
    <w:rsid w:val="00D80EE8"/>
    <w:rsid w:val="00D87A8A"/>
    <w:rsid w:val="00D9243B"/>
    <w:rsid w:val="00D9324D"/>
    <w:rsid w:val="00D96254"/>
    <w:rsid w:val="00D97907"/>
    <w:rsid w:val="00DA6F7A"/>
    <w:rsid w:val="00DB1EDF"/>
    <w:rsid w:val="00DB23F2"/>
    <w:rsid w:val="00DB5379"/>
    <w:rsid w:val="00DB592C"/>
    <w:rsid w:val="00DC03EE"/>
    <w:rsid w:val="00DC38B5"/>
    <w:rsid w:val="00DD1853"/>
    <w:rsid w:val="00DD2C5B"/>
    <w:rsid w:val="00DE2870"/>
    <w:rsid w:val="00DE548F"/>
    <w:rsid w:val="00DE57AE"/>
    <w:rsid w:val="00DF364E"/>
    <w:rsid w:val="00DF409A"/>
    <w:rsid w:val="00DF4626"/>
    <w:rsid w:val="00E01EE2"/>
    <w:rsid w:val="00E025B7"/>
    <w:rsid w:val="00E05680"/>
    <w:rsid w:val="00E05C1D"/>
    <w:rsid w:val="00E062F4"/>
    <w:rsid w:val="00E06A10"/>
    <w:rsid w:val="00E1284E"/>
    <w:rsid w:val="00E155D4"/>
    <w:rsid w:val="00E30AF5"/>
    <w:rsid w:val="00E313EC"/>
    <w:rsid w:val="00E3466A"/>
    <w:rsid w:val="00E35B58"/>
    <w:rsid w:val="00E40C46"/>
    <w:rsid w:val="00E40DB9"/>
    <w:rsid w:val="00E42DFE"/>
    <w:rsid w:val="00E4327D"/>
    <w:rsid w:val="00E43744"/>
    <w:rsid w:val="00E505A5"/>
    <w:rsid w:val="00E55EFF"/>
    <w:rsid w:val="00E71749"/>
    <w:rsid w:val="00E71AEF"/>
    <w:rsid w:val="00E71FA3"/>
    <w:rsid w:val="00E7221D"/>
    <w:rsid w:val="00E8197D"/>
    <w:rsid w:val="00E8284A"/>
    <w:rsid w:val="00E82CF7"/>
    <w:rsid w:val="00E83011"/>
    <w:rsid w:val="00E83DE8"/>
    <w:rsid w:val="00E858A3"/>
    <w:rsid w:val="00E8623D"/>
    <w:rsid w:val="00E9191C"/>
    <w:rsid w:val="00E96E8F"/>
    <w:rsid w:val="00EA134A"/>
    <w:rsid w:val="00EA5444"/>
    <w:rsid w:val="00EA5EDF"/>
    <w:rsid w:val="00EA66FD"/>
    <w:rsid w:val="00EA6BD2"/>
    <w:rsid w:val="00EA7B5D"/>
    <w:rsid w:val="00EC2834"/>
    <w:rsid w:val="00EC528A"/>
    <w:rsid w:val="00ED1ED6"/>
    <w:rsid w:val="00ED3E5B"/>
    <w:rsid w:val="00ED737B"/>
    <w:rsid w:val="00EE7F3C"/>
    <w:rsid w:val="00EF4BA9"/>
    <w:rsid w:val="00EF721C"/>
    <w:rsid w:val="00F02F5F"/>
    <w:rsid w:val="00F1025C"/>
    <w:rsid w:val="00F12035"/>
    <w:rsid w:val="00F20BDC"/>
    <w:rsid w:val="00F21B80"/>
    <w:rsid w:val="00F231D7"/>
    <w:rsid w:val="00F30563"/>
    <w:rsid w:val="00F32231"/>
    <w:rsid w:val="00F337DC"/>
    <w:rsid w:val="00F3661C"/>
    <w:rsid w:val="00F3705C"/>
    <w:rsid w:val="00F4030D"/>
    <w:rsid w:val="00F4036D"/>
    <w:rsid w:val="00F409F6"/>
    <w:rsid w:val="00F4171D"/>
    <w:rsid w:val="00F447B6"/>
    <w:rsid w:val="00F47C96"/>
    <w:rsid w:val="00F50DC4"/>
    <w:rsid w:val="00F56AC0"/>
    <w:rsid w:val="00F629C1"/>
    <w:rsid w:val="00F634FC"/>
    <w:rsid w:val="00F7308A"/>
    <w:rsid w:val="00F7523C"/>
    <w:rsid w:val="00F771CE"/>
    <w:rsid w:val="00F7732E"/>
    <w:rsid w:val="00F8167C"/>
    <w:rsid w:val="00F84003"/>
    <w:rsid w:val="00F841CC"/>
    <w:rsid w:val="00F941DC"/>
    <w:rsid w:val="00F94FB8"/>
    <w:rsid w:val="00FA72B5"/>
    <w:rsid w:val="00FB1273"/>
    <w:rsid w:val="00FB59FE"/>
    <w:rsid w:val="00FB7BAA"/>
    <w:rsid w:val="00FC238C"/>
    <w:rsid w:val="00FD23DE"/>
    <w:rsid w:val="00FD6748"/>
    <w:rsid w:val="00FE3168"/>
    <w:rsid w:val="00FE5542"/>
    <w:rsid w:val="00FE734B"/>
    <w:rsid w:val="00FF1963"/>
    <w:rsid w:val="00FF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420A3"/>
  <w15:docId w15:val="{D4769EBD-ECF9-4E3B-8A8C-1CC6064A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0" w:unhideWhenUsed="1" w:qFormat="1"/>
    <w:lsdException w:name="heading 5" w:semiHidden="1" w:uiPriority="9" w:unhideWhenUsed="1" w:qFormat="1"/>
    <w:lsdException w:name="heading 6"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3544"/>
    <w:pPr>
      <w:spacing w:after="0" w:line="240" w:lineRule="auto"/>
    </w:pPr>
    <w:rPr>
      <w:sz w:val="24"/>
      <w:szCs w:val="24"/>
    </w:rPr>
  </w:style>
  <w:style w:type="paragraph" w:styleId="Heading1">
    <w:name w:val="heading 1"/>
    <w:basedOn w:val="Normal"/>
    <w:next w:val="Normal"/>
    <w:link w:val="Heading1Char"/>
    <w:uiPriority w:val="9"/>
    <w:qFormat/>
    <w:rsid w:val="00FC23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E48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AD06BD"/>
    <w:pPr>
      <w:keepNext/>
      <w:spacing w:before="240" w:after="60"/>
      <w:outlineLvl w:val="2"/>
    </w:pPr>
    <w:rPr>
      <w:rFonts w:ascii="Arial" w:hAnsi="Arial" w:cs="Arial"/>
      <w:b/>
      <w:bCs/>
      <w:vanish/>
      <w:sz w:val="26"/>
      <w:szCs w:val="26"/>
    </w:rPr>
  </w:style>
  <w:style w:type="paragraph" w:styleId="Heading4">
    <w:name w:val="heading 4"/>
    <w:basedOn w:val="Normal"/>
    <w:next w:val="Normal"/>
    <w:link w:val="Heading4Char"/>
    <w:qFormat/>
    <w:rsid w:val="00806A1D"/>
    <w:pPr>
      <w:keepNext/>
      <w:spacing w:before="240" w:after="60"/>
      <w:outlineLvl w:val="3"/>
    </w:pPr>
    <w:rPr>
      <w:b/>
      <w:bCs/>
      <w:sz w:val="28"/>
      <w:szCs w:val="28"/>
    </w:rPr>
  </w:style>
  <w:style w:type="paragraph" w:styleId="Heading6">
    <w:name w:val="heading 6"/>
    <w:basedOn w:val="Normal"/>
    <w:next w:val="Normal"/>
    <w:link w:val="Heading6Char"/>
    <w:uiPriority w:val="99"/>
    <w:qFormat/>
    <w:rsid w:val="00AD06BD"/>
    <w:pPr>
      <w:spacing w:before="240" w:after="60"/>
      <w:outlineLvl w:val="5"/>
    </w:pPr>
    <w:rPr>
      <w:b/>
      <w:bCs/>
      <w:sz w:val="22"/>
      <w:szCs w:val="22"/>
    </w:rPr>
  </w:style>
  <w:style w:type="paragraph" w:styleId="Heading8">
    <w:name w:val="heading 8"/>
    <w:basedOn w:val="Normal"/>
    <w:next w:val="Normal"/>
    <w:link w:val="Heading8Char"/>
    <w:uiPriority w:val="99"/>
    <w:qFormat/>
    <w:rsid w:val="00EC528A"/>
    <w:pPr>
      <w:keepNext/>
      <w:outlineLvl w:val="7"/>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CB3B1D"/>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locked/>
    <w:rsid w:val="00CB3B1D"/>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locked/>
    <w:rsid w:val="00CB3B1D"/>
    <w:rPr>
      <w:rFonts w:asciiTheme="minorHAnsi" w:eastAsiaTheme="minorEastAsia" w:hAnsiTheme="minorHAnsi" w:cstheme="minorBidi"/>
      <w:i/>
      <w:iCs/>
      <w:sz w:val="24"/>
      <w:szCs w:val="24"/>
    </w:rPr>
  </w:style>
  <w:style w:type="paragraph" w:styleId="NormalWeb">
    <w:name w:val="Normal (Web)"/>
    <w:basedOn w:val="Normal"/>
    <w:rsid w:val="00CB3B1D"/>
    <w:pPr>
      <w:spacing w:before="100" w:beforeAutospacing="1" w:after="100" w:afterAutospacing="1"/>
    </w:pPr>
  </w:style>
  <w:style w:type="character" w:styleId="Emphasis">
    <w:name w:val="Emphasis"/>
    <w:basedOn w:val="DefaultParagraphFont"/>
    <w:uiPriority w:val="20"/>
    <w:qFormat/>
    <w:rsid w:val="00CB3B1D"/>
    <w:rPr>
      <w:rFonts w:ascii="Times New Roman" w:hAnsi="Times New Roman" w:cs="Times New Roman"/>
      <w:i/>
      <w:iCs/>
    </w:rPr>
  </w:style>
  <w:style w:type="character" w:styleId="Strong">
    <w:name w:val="Strong"/>
    <w:basedOn w:val="DefaultParagraphFont"/>
    <w:uiPriority w:val="22"/>
    <w:qFormat/>
    <w:rsid w:val="00CB3B1D"/>
    <w:rPr>
      <w:rFonts w:ascii="Times New Roman" w:hAnsi="Times New Roman" w:cs="Times New Roman"/>
      <w:b/>
      <w:bCs/>
    </w:rPr>
  </w:style>
  <w:style w:type="paragraph" w:styleId="BalloonText">
    <w:name w:val="Balloon Text"/>
    <w:basedOn w:val="Normal"/>
    <w:link w:val="BalloonTextChar"/>
    <w:uiPriority w:val="99"/>
    <w:rsid w:val="00CB3B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B1D"/>
    <w:rPr>
      <w:rFonts w:ascii="Tahoma" w:hAnsi="Tahoma" w:cs="Tahoma"/>
      <w:sz w:val="16"/>
      <w:szCs w:val="16"/>
    </w:rPr>
  </w:style>
  <w:style w:type="character" w:styleId="CommentReference">
    <w:name w:val="annotation reference"/>
    <w:basedOn w:val="DefaultParagraphFont"/>
    <w:uiPriority w:val="99"/>
    <w:rsid w:val="00CB3B1D"/>
    <w:rPr>
      <w:rFonts w:ascii="Times New Roman" w:hAnsi="Times New Roman" w:cs="Times New Roman"/>
      <w:sz w:val="16"/>
      <w:szCs w:val="16"/>
    </w:rPr>
  </w:style>
  <w:style w:type="paragraph" w:styleId="CommentText">
    <w:name w:val="annotation text"/>
    <w:basedOn w:val="Normal"/>
    <w:link w:val="CommentTextChar"/>
    <w:uiPriority w:val="99"/>
    <w:rsid w:val="00CB3B1D"/>
    <w:rPr>
      <w:sz w:val="20"/>
      <w:szCs w:val="20"/>
    </w:rPr>
  </w:style>
  <w:style w:type="character" w:customStyle="1" w:styleId="CommentTextChar">
    <w:name w:val="Comment Text Char"/>
    <w:basedOn w:val="DefaultParagraphFont"/>
    <w:link w:val="CommentText"/>
    <w:uiPriority w:val="99"/>
    <w:semiHidden/>
    <w:locked/>
    <w:rsid w:val="00CB3B1D"/>
    <w:rPr>
      <w:rFonts w:cs="Times New Roman"/>
      <w:sz w:val="20"/>
      <w:szCs w:val="20"/>
    </w:rPr>
  </w:style>
  <w:style w:type="paragraph" w:styleId="CommentSubject">
    <w:name w:val="annotation subject"/>
    <w:basedOn w:val="CommentText"/>
    <w:next w:val="CommentText"/>
    <w:link w:val="CommentSubjectChar"/>
    <w:uiPriority w:val="99"/>
    <w:rsid w:val="00CB3B1D"/>
    <w:rPr>
      <w:b/>
      <w:bCs/>
    </w:rPr>
  </w:style>
  <w:style w:type="character" w:customStyle="1" w:styleId="CommentSubjectChar">
    <w:name w:val="Comment Subject Char"/>
    <w:basedOn w:val="CommentTextChar"/>
    <w:link w:val="CommentSubject"/>
    <w:uiPriority w:val="99"/>
    <w:semiHidden/>
    <w:locked/>
    <w:rsid w:val="00CB3B1D"/>
    <w:rPr>
      <w:rFonts w:cs="Times New Roman"/>
      <w:b/>
      <w:bCs/>
      <w:sz w:val="20"/>
      <w:szCs w:val="20"/>
    </w:rPr>
  </w:style>
  <w:style w:type="table" w:styleId="TableGrid">
    <w:name w:val="Table Grid"/>
    <w:basedOn w:val="TableNormal"/>
    <w:uiPriority w:val="99"/>
    <w:rsid w:val="00CB3B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B1D"/>
    <w:pPr>
      <w:tabs>
        <w:tab w:val="center" w:pos="4320"/>
        <w:tab w:val="right" w:pos="8640"/>
      </w:tabs>
    </w:pPr>
  </w:style>
  <w:style w:type="character" w:customStyle="1" w:styleId="HeaderChar">
    <w:name w:val="Header Char"/>
    <w:basedOn w:val="DefaultParagraphFont"/>
    <w:link w:val="Header"/>
    <w:uiPriority w:val="99"/>
    <w:semiHidden/>
    <w:locked/>
    <w:rsid w:val="00CB3B1D"/>
    <w:rPr>
      <w:rFonts w:cs="Times New Roman"/>
      <w:sz w:val="24"/>
      <w:szCs w:val="24"/>
    </w:rPr>
  </w:style>
  <w:style w:type="paragraph" w:styleId="Footer">
    <w:name w:val="footer"/>
    <w:basedOn w:val="Normal"/>
    <w:link w:val="FooterChar"/>
    <w:uiPriority w:val="99"/>
    <w:rsid w:val="00CB3B1D"/>
    <w:pPr>
      <w:tabs>
        <w:tab w:val="center" w:pos="4320"/>
        <w:tab w:val="right" w:pos="8640"/>
      </w:tabs>
    </w:pPr>
  </w:style>
  <w:style w:type="character" w:customStyle="1" w:styleId="FooterChar">
    <w:name w:val="Footer Char"/>
    <w:basedOn w:val="DefaultParagraphFont"/>
    <w:link w:val="Footer"/>
    <w:uiPriority w:val="99"/>
    <w:semiHidden/>
    <w:locked/>
    <w:rsid w:val="00CB3B1D"/>
    <w:rPr>
      <w:rFonts w:cs="Times New Roman"/>
      <w:sz w:val="24"/>
      <w:szCs w:val="24"/>
    </w:rPr>
  </w:style>
  <w:style w:type="character" w:styleId="Hyperlink">
    <w:name w:val="Hyperlink"/>
    <w:basedOn w:val="DefaultParagraphFont"/>
    <w:uiPriority w:val="99"/>
    <w:rsid w:val="00CB3B1D"/>
    <w:rPr>
      <w:rFonts w:ascii="Times New Roman" w:hAnsi="Times New Roman" w:cs="Times New Roman"/>
      <w:color w:val="0000FF"/>
      <w:u w:val="single"/>
    </w:rPr>
  </w:style>
  <w:style w:type="character" w:styleId="PageNumber">
    <w:name w:val="page number"/>
    <w:basedOn w:val="DefaultParagraphFont"/>
    <w:uiPriority w:val="99"/>
    <w:rsid w:val="00CB3B1D"/>
    <w:rPr>
      <w:rFonts w:ascii="Times New Roman" w:hAnsi="Times New Roman" w:cs="Times New Roman"/>
    </w:rPr>
  </w:style>
  <w:style w:type="paragraph" w:styleId="DocumentMap">
    <w:name w:val="Document Map"/>
    <w:basedOn w:val="Normal"/>
    <w:link w:val="DocumentMapChar"/>
    <w:uiPriority w:val="99"/>
    <w:rsid w:val="00CB3B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3B1D"/>
    <w:rPr>
      <w:rFonts w:ascii="Tahoma" w:hAnsi="Tahoma" w:cs="Tahoma"/>
      <w:sz w:val="16"/>
      <w:szCs w:val="16"/>
    </w:rPr>
  </w:style>
  <w:style w:type="paragraph" w:styleId="BodyText">
    <w:name w:val="Body Text"/>
    <w:basedOn w:val="Normal"/>
    <w:link w:val="BodyTextChar"/>
    <w:uiPriority w:val="99"/>
    <w:rsid w:val="00193BBE"/>
    <w:pPr>
      <w:ind w:right="-720"/>
    </w:pPr>
  </w:style>
  <w:style w:type="character" w:customStyle="1" w:styleId="BodyTextChar">
    <w:name w:val="Body Text Char"/>
    <w:basedOn w:val="DefaultParagraphFont"/>
    <w:link w:val="BodyText"/>
    <w:uiPriority w:val="99"/>
    <w:semiHidden/>
    <w:locked/>
    <w:rsid w:val="00CB3B1D"/>
    <w:rPr>
      <w:rFonts w:cs="Times New Roman"/>
      <w:sz w:val="24"/>
      <w:szCs w:val="24"/>
    </w:rPr>
  </w:style>
  <w:style w:type="paragraph" w:styleId="BodyTextIndent2">
    <w:name w:val="Body Text Indent 2"/>
    <w:basedOn w:val="Normal"/>
    <w:link w:val="BodyTextIndent2Char"/>
    <w:uiPriority w:val="99"/>
    <w:rsid w:val="00AD06BD"/>
    <w:pPr>
      <w:ind w:left="1440" w:hanging="1440"/>
    </w:pPr>
  </w:style>
  <w:style w:type="character" w:customStyle="1" w:styleId="BodyTextIndent2Char">
    <w:name w:val="Body Text Indent 2 Char"/>
    <w:basedOn w:val="DefaultParagraphFont"/>
    <w:link w:val="BodyTextIndent2"/>
    <w:uiPriority w:val="99"/>
    <w:semiHidden/>
    <w:locked/>
    <w:rsid w:val="00CB3B1D"/>
    <w:rPr>
      <w:rFonts w:cs="Times New Roman"/>
      <w:sz w:val="24"/>
      <w:szCs w:val="24"/>
    </w:rPr>
  </w:style>
  <w:style w:type="paragraph" w:styleId="BodyTextIndent3">
    <w:name w:val="Body Text Indent 3"/>
    <w:basedOn w:val="Normal"/>
    <w:link w:val="BodyTextIndent3Char"/>
    <w:uiPriority w:val="99"/>
    <w:rsid w:val="00AD06BD"/>
    <w:pPr>
      <w:tabs>
        <w:tab w:val="num" w:pos="450"/>
      </w:tabs>
      <w:ind w:left="360" w:hanging="360"/>
    </w:pPr>
  </w:style>
  <w:style w:type="character" w:customStyle="1" w:styleId="BodyTextIndent3Char">
    <w:name w:val="Body Text Indent 3 Char"/>
    <w:basedOn w:val="DefaultParagraphFont"/>
    <w:link w:val="BodyTextIndent3"/>
    <w:uiPriority w:val="99"/>
    <w:semiHidden/>
    <w:locked/>
    <w:rsid w:val="00CB3B1D"/>
    <w:rPr>
      <w:rFonts w:cs="Times New Roman"/>
      <w:sz w:val="16"/>
      <w:szCs w:val="16"/>
    </w:rPr>
  </w:style>
  <w:style w:type="paragraph" w:styleId="BlockText">
    <w:name w:val="Block Text"/>
    <w:basedOn w:val="Normal"/>
    <w:uiPriority w:val="99"/>
    <w:rsid w:val="00AD06BD"/>
    <w:pPr>
      <w:ind w:left="720" w:right="-720"/>
    </w:pPr>
  </w:style>
  <w:style w:type="table" w:customStyle="1" w:styleId="TableGrid1">
    <w:name w:val="Table Grid1"/>
    <w:uiPriority w:val="99"/>
    <w:rsid w:val="00D52F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B59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B4D"/>
    <w:pPr>
      <w:ind w:left="720"/>
    </w:pPr>
  </w:style>
  <w:style w:type="paragraph" w:customStyle="1" w:styleId="Default">
    <w:name w:val="Default"/>
    <w:rsid w:val="00D0798F"/>
    <w:pPr>
      <w:autoSpaceDE w:val="0"/>
      <w:autoSpaceDN w:val="0"/>
      <w:adjustRightInd w:val="0"/>
      <w:spacing w:after="0" w:line="240" w:lineRule="auto"/>
    </w:pPr>
    <w:rPr>
      <w:rFonts w:ascii="Arial" w:hAnsi="Arial" w:cs="Arial"/>
      <w:color w:val="000000"/>
      <w:sz w:val="24"/>
      <w:szCs w:val="24"/>
    </w:rPr>
  </w:style>
  <w:style w:type="paragraph" w:styleId="BodyText3">
    <w:name w:val="Body Text 3"/>
    <w:basedOn w:val="Normal"/>
    <w:link w:val="BodyText3Char"/>
    <w:uiPriority w:val="99"/>
    <w:unhideWhenUsed/>
    <w:rsid w:val="00E4327D"/>
    <w:pPr>
      <w:spacing w:after="120"/>
    </w:pPr>
    <w:rPr>
      <w:sz w:val="16"/>
      <w:szCs w:val="16"/>
    </w:rPr>
  </w:style>
  <w:style w:type="character" w:customStyle="1" w:styleId="BodyText3Char">
    <w:name w:val="Body Text 3 Char"/>
    <w:basedOn w:val="DefaultParagraphFont"/>
    <w:link w:val="BodyText3"/>
    <w:uiPriority w:val="99"/>
    <w:rsid w:val="00E4327D"/>
    <w:rPr>
      <w:sz w:val="16"/>
      <w:szCs w:val="16"/>
    </w:rPr>
  </w:style>
  <w:style w:type="character" w:customStyle="1" w:styleId="volume">
    <w:name w:val="volume"/>
    <w:basedOn w:val="DefaultParagraphFont"/>
    <w:rsid w:val="00484E50"/>
  </w:style>
  <w:style w:type="character" w:customStyle="1" w:styleId="pages">
    <w:name w:val="pages"/>
    <w:basedOn w:val="DefaultParagraphFont"/>
    <w:rsid w:val="00484E50"/>
  </w:style>
  <w:style w:type="character" w:customStyle="1" w:styleId="issue">
    <w:name w:val="issue"/>
    <w:basedOn w:val="DefaultParagraphFont"/>
    <w:rsid w:val="00484E50"/>
  </w:style>
  <w:style w:type="character" w:customStyle="1" w:styleId="journalname">
    <w:name w:val="journalname"/>
    <w:basedOn w:val="DefaultParagraphFont"/>
    <w:rsid w:val="004122F0"/>
  </w:style>
  <w:style w:type="character" w:customStyle="1" w:styleId="src1">
    <w:name w:val="src1"/>
    <w:rsid w:val="004122F0"/>
    <w:rPr>
      <w:vanish w:val="0"/>
      <w:webHidden w:val="0"/>
      <w:specVanish w:val="0"/>
    </w:rPr>
  </w:style>
  <w:style w:type="character" w:customStyle="1" w:styleId="highlight">
    <w:name w:val="highlight"/>
    <w:basedOn w:val="DefaultParagraphFont"/>
    <w:rsid w:val="004122F0"/>
  </w:style>
  <w:style w:type="character" w:customStyle="1" w:styleId="jrnl">
    <w:name w:val="jrnl"/>
    <w:basedOn w:val="DefaultParagraphFont"/>
    <w:rsid w:val="004122F0"/>
  </w:style>
  <w:style w:type="paragraph" w:customStyle="1" w:styleId="desc2">
    <w:name w:val="desc2"/>
    <w:basedOn w:val="Normal"/>
    <w:rsid w:val="004122F0"/>
    <w:rPr>
      <w:sz w:val="26"/>
      <w:szCs w:val="26"/>
    </w:rPr>
  </w:style>
  <w:style w:type="paragraph" w:customStyle="1" w:styleId="title1">
    <w:name w:val="title1"/>
    <w:basedOn w:val="Normal"/>
    <w:rsid w:val="00DE57AE"/>
    <w:rPr>
      <w:sz w:val="27"/>
      <w:szCs w:val="27"/>
    </w:rPr>
  </w:style>
  <w:style w:type="paragraph" w:styleId="PlainText">
    <w:name w:val="Plain Text"/>
    <w:basedOn w:val="Normal"/>
    <w:link w:val="PlainTextChar"/>
    <w:uiPriority w:val="99"/>
    <w:unhideWhenUsed/>
    <w:rsid w:val="00EA5EDF"/>
    <w:rPr>
      <w:rFonts w:ascii="Calibri" w:eastAsia="Calibri" w:hAnsi="Calibri"/>
      <w:sz w:val="22"/>
      <w:szCs w:val="21"/>
    </w:rPr>
  </w:style>
  <w:style w:type="character" w:customStyle="1" w:styleId="PlainTextChar">
    <w:name w:val="Plain Text Char"/>
    <w:basedOn w:val="DefaultParagraphFont"/>
    <w:link w:val="PlainText"/>
    <w:uiPriority w:val="99"/>
    <w:rsid w:val="00EA5EDF"/>
    <w:rPr>
      <w:rFonts w:ascii="Calibri" w:eastAsia="Calibri" w:hAnsi="Calibri"/>
      <w:szCs w:val="21"/>
    </w:rPr>
  </w:style>
  <w:style w:type="character" w:customStyle="1" w:styleId="apple-converted-space">
    <w:name w:val="apple-converted-space"/>
    <w:rsid w:val="008A26F6"/>
  </w:style>
  <w:style w:type="character" w:customStyle="1" w:styleId="st1">
    <w:name w:val="st1"/>
    <w:rsid w:val="001E5187"/>
  </w:style>
  <w:style w:type="character" w:customStyle="1" w:styleId="docsum-authors">
    <w:name w:val="docsum-authors"/>
    <w:rsid w:val="001E5187"/>
  </w:style>
  <w:style w:type="character" w:customStyle="1" w:styleId="docsum-journal-citation">
    <w:name w:val="docsum-journal-citation"/>
    <w:rsid w:val="001E5187"/>
  </w:style>
  <w:style w:type="character" w:customStyle="1" w:styleId="Heading4Char">
    <w:name w:val="Heading 4 Char"/>
    <w:basedOn w:val="DefaultParagraphFont"/>
    <w:link w:val="Heading4"/>
    <w:rsid w:val="00806A1D"/>
    <w:rPr>
      <w:b/>
      <w:bCs/>
      <w:sz w:val="28"/>
      <w:szCs w:val="28"/>
    </w:rPr>
  </w:style>
  <w:style w:type="paragraph" w:styleId="Revision">
    <w:name w:val="Revision"/>
    <w:hidden/>
    <w:uiPriority w:val="99"/>
    <w:semiHidden/>
    <w:rsid w:val="005849F2"/>
    <w:pPr>
      <w:spacing w:after="0" w:line="240" w:lineRule="auto"/>
    </w:pPr>
    <w:rPr>
      <w:sz w:val="24"/>
      <w:szCs w:val="24"/>
    </w:rPr>
  </w:style>
  <w:style w:type="character" w:customStyle="1" w:styleId="period">
    <w:name w:val="period"/>
    <w:basedOn w:val="DefaultParagraphFont"/>
    <w:rsid w:val="00333544"/>
  </w:style>
  <w:style w:type="character" w:customStyle="1" w:styleId="cit">
    <w:name w:val="cit"/>
    <w:basedOn w:val="DefaultParagraphFont"/>
    <w:rsid w:val="00333544"/>
  </w:style>
  <w:style w:type="character" w:customStyle="1" w:styleId="citation-doi">
    <w:name w:val="citation-doi"/>
    <w:basedOn w:val="DefaultParagraphFont"/>
    <w:rsid w:val="00333544"/>
  </w:style>
  <w:style w:type="character" w:customStyle="1" w:styleId="ahead-of-print">
    <w:name w:val="ahead-of-print"/>
    <w:basedOn w:val="DefaultParagraphFont"/>
    <w:rsid w:val="00333544"/>
  </w:style>
  <w:style w:type="character" w:customStyle="1" w:styleId="secondary-date">
    <w:name w:val="secondary-date"/>
    <w:basedOn w:val="DefaultParagraphFont"/>
    <w:rsid w:val="00F56AC0"/>
  </w:style>
  <w:style w:type="paragraph" w:customStyle="1" w:styleId="paragraph">
    <w:name w:val="paragraph"/>
    <w:basedOn w:val="Normal"/>
    <w:rsid w:val="00A225F2"/>
    <w:pPr>
      <w:spacing w:before="100" w:beforeAutospacing="1" w:after="100" w:afterAutospacing="1"/>
    </w:pPr>
  </w:style>
  <w:style w:type="character" w:customStyle="1" w:styleId="Heading2Char">
    <w:name w:val="Heading 2 Char"/>
    <w:basedOn w:val="DefaultParagraphFont"/>
    <w:link w:val="Heading2"/>
    <w:uiPriority w:val="9"/>
    <w:semiHidden/>
    <w:rsid w:val="006E4848"/>
    <w:rPr>
      <w:rFonts w:asciiTheme="majorHAnsi" w:eastAsiaTheme="majorEastAsia" w:hAnsiTheme="majorHAnsi" w:cstheme="majorBidi"/>
      <w:color w:val="365F91" w:themeColor="accent1" w:themeShade="BF"/>
      <w:sz w:val="26"/>
      <w:szCs w:val="26"/>
    </w:rPr>
  </w:style>
  <w:style w:type="paragraph" w:customStyle="1" w:styleId="x-cd-event-date">
    <w:name w:val="x-cd-event-date"/>
    <w:basedOn w:val="Normal"/>
    <w:rsid w:val="00E06A10"/>
    <w:pPr>
      <w:spacing w:before="100" w:beforeAutospacing="1" w:after="100" w:afterAutospacing="1"/>
    </w:pPr>
  </w:style>
  <w:style w:type="paragraph" w:customStyle="1" w:styleId="x-cd-event-location">
    <w:name w:val="x-cd-event-location"/>
    <w:basedOn w:val="Normal"/>
    <w:rsid w:val="00E06A10"/>
    <w:pPr>
      <w:spacing w:before="100" w:beforeAutospacing="1" w:after="100" w:afterAutospacing="1"/>
    </w:pPr>
  </w:style>
  <w:style w:type="paragraph" w:customStyle="1" w:styleId="xmsonormal">
    <w:name w:val="x_msonormal"/>
    <w:basedOn w:val="Normal"/>
    <w:rsid w:val="005B6973"/>
    <w:rPr>
      <w:rFonts w:ascii="Calibri" w:eastAsiaTheme="minorHAnsi" w:hAnsi="Calibri" w:cs="Calibri"/>
      <w:sz w:val="22"/>
      <w:szCs w:val="22"/>
    </w:rPr>
  </w:style>
  <w:style w:type="paragraph" w:customStyle="1" w:styleId="xxmsolistparagraph">
    <w:name w:val="x_x_msolistparagraph"/>
    <w:basedOn w:val="Normal"/>
    <w:rsid w:val="00D87A8A"/>
    <w:pPr>
      <w:ind w:left="720"/>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FC238C"/>
    <w:rPr>
      <w:rFonts w:asciiTheme="majorHAnsi" w:eastAsiaTheme="majorEastAsia" w:hAnsiTheme="majorHAnsi" w:cstheme="majorBidi"/>
      <w:color w:val="365F91" w:themeColor="accent1" w:themeShade="BF"/>
      <w:sz w:val="32"/>
      <w:szCs w:val="32"/>
    </w:rPr>
  </w:style>
  <w:style w:type="character" w:customStyle="1" w:styleId="citation-part">
    <w:name w:val="citation-part"/>
    <w:basedOn w:val="DefaultParagraphFont"/>
    <w:rsid w:val="00327925"/>
  </w:style>
  <w:style w:type="character" w:customStyle="1" w:styleId="docsum-pmid">
    <w:name w:val="docsum-pmid"/>
    <w:basedOn w:val="DefaultParagraphFont"/>
    <w:rsid w:val="00327925"/>
  </w:style>
  <w:style w:type="character" w:customStyle="1" w:styleId="normaltextrun">
    <w:name w:val="normaltextrun"/>
    <w:basedOn w:val="DefaultParagraphFont"/>
    <w:rsid w:val="0024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1682">
      <w:bodyDiv w:val="1"/>
      <w:marLeft w:val="0"/>
      <w:marRight w:val="0"/>
      <w:marTop w:val="0"/>
      <w:marBottom w:val="0"/>
      <w:divBdr>
        <w:top w:val="none" w:sz="0" w:space="0" w:color="auto"/>
        <w:left w:val="none" w:sz="0" w:space="0" w:color="auto"/>
        <w:bottom w:val="none" w:sz="0" w:space="0" w:color="auto"/>
        <w:right w:val="none" w:sz="0" w:space="0" w:color="auto"/>
      </w:divBdr>
    </w:div>
    <w:div w:id="22362064">
      <w:bodyDiv w:val="1"/>
      <w:marLeft w:val="0"/>
      <w:marRight w:val="0"/>
      <w:marTop w:val="0"/>
      <w:marBottom w:val="0"/>
      <w:divBdr>
        <w:top w:val="none" w:sz="0" w:space="0" w:color="auto"/>
        <w:left w:val="none" w:sz="0" w:space="0" w:color="auto"/>
        <w:bottom w:val="none" w:sz="0" w:space="0" w:color="auto"/>
        <w:right w:val="none" w:sz="0" w:space="0" w:color="auto"/>
      </w:divBdr>
    </w:div>
    <w:div w:id="32316353">
      <w:bodyDiv w:val="1"/>
      <w:marLeft w:val="0"/>
      <w:marRight w:val="0"/>
      <w:marTop w:val="0"/>
      <w:marBottom w:val="0"/>
      <w:divBdr>
        <w:top w:val="none" w:sz="0" w:space="0" w:color="auto"/>
        <w:left w:val="none" w:sz="0" w:space="0" w:color="auto"/>
        <w:bottom w:val="none" w:sz="0" w:space="0" w:color="auto"/>
        <w:right w:val="none" w:sz="0" w:space="0" w:color="auto"/>
      </w:divBdr>
    </w:div>
    <w:div w:id="33117143">
      <w:bodyDiv w:val="1"/>
      <w:marLeft w:val="0"/>
      <w:marRight w:val="0"/>
      <w:marTop w:val="0"/>
      <w:marBottom w:val="0"/>
      <w:divBdr>
        <w:top w:val="none" w:sz="0" w:space="0" w:color="auto"/>
        <w:left w:val="none" w:sz="0" w:space="0" w:color="auto"/>
        <w:bottom w:val="none" w:sz="0" w:space="0" w:color="auto"/>
        <w:right w:val="none" w:sz="0" w:space="0" w:color="auto"/>
      </w:divBdr>
    </w:div>
    <w:div w:id="35543551">
      <w:bodyDiv w:val="1"/>
      <w:marLeft w:val="0"/>
      <w:marRight w:val="0"/>
      <w:marTop w:val="0"/>
      <w:marBottom w:val="0"/>
      <w:divBdr>
        <w:top w:val="none" w:sz="0" w:space="0" w:color="auto"/>
        <w:left w:val="none" w:sz="0" w:space="0" w:color="auto"/>
        <w:bottom w:val="none" w:sz="0" w:space="0" w:color="auto"/>
        <w:right w:val="none" w:sz="0" w:space="0" w:color="auto"/>
      </w:divBdr>
    </w:div>
    <w:div w:id="136075468">
      <w:bodyDiv w:val="1"/>
      <w:marLeft w:val="0"/>
      <w:marRight w:val="0"/>
      <w:marTop w:val="0"/>
      <w:marBottom w:val="0"/>
      <w:divBdr>
        <w:top w:val="none" w:sz="0" w:space="0" w:color="auto"/>
        <w:left w:val="none" w:sz="0" w:space="0" w:color="auto"/>
        <w:bottom w:val="none" w:sz="0" w:space="0" w:color="auto"/>
        <w:right w:val="none" w:sz="0" w:space="0" w:color="auto"/>
      </w:divBdr>
      <w:divsChild>
        <w:div w:id="1638022715">
          <w:marLeft w:val="0"/>
          <w:marRight w:val="0"/>
          <w:marTop w:val="0"/>
          <w:marBottom w:val="0"/>
          <w:divBdr>
            <w:top w:val="none" w:sz="0" w:space="0" w:color="auto"/>
            <w:left w:val="none" w:sz="0" w:space="0" w:color="auto"/>
            <w:bottom w:val="none" w:sz="0" w:space="0" w:color="auto"/>
            <w:right w:val="none" w:sz="0" w:space="0" w:color="auto"/>
          </w:divBdr>
          <w:divsChild>
            <w:div w:id="2041082917">
              <w:marLeft w:val="0"/>
              <w:marRight w:val="0"/>
              <w:marTop w:val="0"/>
              <w:marBottom w:val="0"/>
              <w:divBdr>
                <w:top w:val="none" w:sz="0" w:space="0" w:color="auto"/>
                <w:left w:val="none" w:sz="0" w:space="0" w:color="auto"/>
                <w:bottom w:val="none" w:sz="0" w:space="0" w:color="auto"/>
                <w:right w:val="none" w:sz="0" w:space="0" w:color="auto"/>
              </w:divBdr>
              <w:divsChild>
                <w:div w:id="3909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5910">
      <w:bodyDiv w:val="1"/>
      <w:marLeft w:val="0"/>
      <w:marRight w:val="0"/>
      <w:marTop w:val="0"/>
      <w:marBottom w:val="0"/>
      <w:divBdr>
        <w:top w:val="none" w:sz="0" w:space="0" w:color="auto"/>
        <w:left w:val="none" w:sz="0" w:space="0" w:color="auto"/>
        <w:bottom w:val="none" w:sz="0" w:space="0" w:color="auto"/>
        <w:right w:val="none" w:sz="0" w:space="0" w:color="auto"/>
      </w:divBdr>
    </w:div>
    <w:div w:id="183446080">
      <w:bodyDiv w:val="1"/>
      <w:marLeft w:val="0"/>
      <w:marRight w:val="0"/>
      <w:marTop w:val="0"/>
      <w:marBottom w:val="0"/>
      <w:divBdr>
        <w:top w:val="none" w:sz="0" w:space="0" w:color="auto"/>
        <w:left w:val="none" w:sz="0" w:space="0" w:color="auto"/>
        <w:bottom w:val="none" w:sz="0" w:space="0" w:color="auto"/>
        <w:right w:val="none" w:sz="0" w:space="0" w:color="auto"/>
      </w:divBdr>
    </w:div>
    <w:div w:id="332221863">
      <w:bodyDiv w:val="1"/>
      <w:marLeft w:val="0"/>
      <w:marRight w:val="0"/>
      <w:marTop w:val="0"/>
      <w:marBottom w:val="0"/>
      <w:divBdr>
        <w:top w:val="none" w:sz="0" w:space="0" w:color="auto"/>
        <w:left w:val="none" w:sz="0" w:space="0" w:color="auto"/>
        <w:bottom w:val="none" w:sz="0" w:space="0" w:color="auto"/>
        <w:right w:val="none" w:sz="0" w:space="0" w:color="auto"/>
      </w:divBdr>
    </w:div>
    <w:div w:id="336419642">
      <w:bodyDiv w:val="1"/>
      <w:marLeft w:val="0"/>
      <w:marRight w:val="0"/>
      <w:marTop w:val="0"/>
      <w:marBottom w:val="0"/>
      <w:divBdr>
        <w:top w:val="none" w:sz="0" w:space="0" w:color="auto"/>
        <w:left w:val="none" w:sz="0" w:space="0" w:color="auto"/>
        <w:bottom w:val="none" w:sz="0" w:space="0" w:color="auto"/>
        <w:right w:val="none" w:sz="0" w:space="0" w:color="auto"/>
      </w:divBdr>
      <w:divsChild>
        <w:div w:id="991104021">
          <w:marLeft w:val="0"/>
          <w:marRight w:val="0"/>
          <w:marTop w:val="0"/>
          <w:marBottom w:val="0"/>
          <w:divBdr>
            <w:top w:val="none" w:sz="0" w:space="0" w:color="auto"/>
            <w:left w:val="none" w:sz="0" w:space="0" w:color="auto"/>
            <w:bottom w:val="none" w:sz="0" w:space="0" w:color="auto"/>
            <w:right w:val="none" w:sz="0" w:space="0" w:color="auto"/>
          </w:divBdr>
          <w:divsChild>
            <w:div w:id="1573738397">
              <w:marLeft w:val="0"/>
              <w:marRight w:val="0"/>
              <w:marTop w:val="0"/>
              <w:marBottom w:val="0"/>
              <w:divBdr>
                <w:top w:val="none" w:sz="0" w:space="0" w:color="auto"/>
                <w:left w:val="none" w:sz="0" w:space="0" w:color="auto"/>
                <w:bottom w:val="none" w:sz="0" w:space="0" w:color="auto"/>
                <w:right w:val="none" w:sz="0" w:space="0" w:color="auto"/>
              </w:divBdr>
              <w:divsChild>
                <w:div w:id="12713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13349">
      <w:bodyDiv w:val="1"/>
      <w:marLeft w:val="0"/>
      <w:marRight w:val="0"/>
      <w:marTop w:val="0"/>
      <w:marBottom w:val="0"/>
      <w:divBdr>
        <w:top w:val="none" w:sz="0" w:space="0" w:color="auto"/>
        <w:left w:val="none" w:sz="0" w:space="0" w:color="auto"/>
        <w:bottom w:val="none" w:sz="0" w:space="0" w:color="auto"/>
        <w:right w:val="none" w:sz="0" w:space="0" w:color="auto"/>
      </w:divBdr>
    </w:div>
    <w:div w:id="485097804">
      <w:bodyDiv w:val="1"/>
      <w:marLeft w:val="0"/>
      <w:marRight w:val="0"/>
      <w:marTop w:val="0"/>
      <w:marBottom w:val="0"/>
      <w:divBdr>
        <w:top w:val="none" w:sz="0" w:space="0" w:color="auto"/>
        <w:left w:val="none" w:sz="0" w:space="0" w:color="auto"/>
        <w:bottom w:val="none" w:sz="0" w:space="0" w:color="auto"/>
        <w:right w:val="none" w:sz="0" w:space="0" w:color="auto"/>
      </w:divBdr>
      <w:divsChild>
        <w:div w:id="1215384902">
          <w:marLeft w:val="0"/>
          <w:marRight w:val="0"/>
          <w:marTop w:val="0"/>
          <w:marBottom w:val="0"/>
          <w:divBdr>
            <w:top w:val="none" w:sz="0" w:space="0" w:color="auto"/>
            <w:left w:val="none" w:sz="0" w:space="0" w:color="auto"/>
            <w:bottom w:val="none" w:sz="0" w:space="0" w:color="auto"/>
            <w:right w:val="none" w:sz="0" w:space="0" w:color="auto"/>
          </w:divBdr>
          <w:divsChild>
            <w:div w:id="1704943284">
              <w:marLeft w:val="0"/>
              <w:marRight w:val="0"/>
              <w:marTop w:val="0"/>
              <w:marBottom w:val="0"/>
              <w:divBdr>
                <w:top w:val="none" w:sz="0" w:space="0" w:color="auto"/>
                <w:left w:val="none" w:sz="0" w:space="0" w:color="auto"/>
                <w:bottom w:val="none" w:sz="0" w:space="0" w:color="auto"/>
                <w:right w:val="none" w:sz="0" w:space="0" w:color="auto"/>
              </w:divBdr>
              <w:divsChild>
                <w:div w:id="13012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7934">
      <w:bodyDiv w:val="1"/>
      <w:marLeft w:val="0"/>
      <w:marRight w:val="0"/>
      <w:marTop w:val="0"/>
      <w:marBottom w:val="0"/>
      <w:divBdr>
        <w:top w:val="none" w:sz="0" w:space="0" w:color="auto"/>
        <w:left w:val="none" w:sz="0" w:space="0" w:color="auto"/>
        <w:bottom w:val="none" w:sz="0" w:space="0" w:color="auto"/>
        <w:right w:val="none" w:sz="0" w:space="0" w:color="auto"/>
      </w:divBdr>
      <w:divsChild>
        <w:div w:id="1041134120">
          <w:marLeft w:val="0"/>
          <w:marRight w:val="0"/>
          <w:marTop w:val="0"/>
          <w:marBottom w:val="0"/>
          <w:divBdr>
            <w:top w:val="none" w:sz="0" w:space="0" w:color="auto"/>
            <w:left w:val="none" w:sz="0" w:space="0" w:color="auto"/>
            <w:bottom w:val="none" w:sz="0" w:space="0" w:color="auto"/>
            <w:right w:val="none" w:sz="0" w:space="0" w:color="auto"/>
          </w:divBdr>
          <w:divsChild>
            <w:div w:id="585653663">
              <w:marLeft w:val="0"/>
              <w:marRight w:val="0"/>
              <w:marTop w:val="0"/>
              <w:marBottom w:val="0"/>
              <w:divBdr>
                <w:top w:val="none" w:sz="0" w:space="0" w:color="auto"/>
                <w:left w:val="none" w:sz="0" w:space="0" w:color="auto"/>
                <w:bottom w:val="none" w:sz="0" w:space="0" w:color="auto"/>
                <w:right w:val="none" w:sz="0" w:space="0" w:color="auto"/>
              </w:divBdr>
              <w:divsChild>
                <w:div w:id="21254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9723">
      <w:bodyDiv w:val="1"/>
      <w:marLeft w:val="0"/>
      <w:marRight w:val="0"/>
      <w:marTop w:val="0"/>
      <w:marBottom w:val="0"/>
      <w:divBdr>
        <w:top w:val="none" w:sz="0" w:space="0" w:color="auto"/>
        <w:left w:val="none" w:sz="0" w:space="0" w:color="auto"/>
        <w:bottom w:val="none" w:sz="0" w:space="0" w:color="auto"/>
        <w:right w:val="none" w:sz="0" w:space="0" w:color="auto"/>
      </w:divBdr>
      <w:divsChild>
        <w:div w:id="108860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660184">
              <w:marLeft w:val="0"/>
              <w:marRight w:val="0"/>
              <w:marTop w:val="0"/>
              <w:marBottom w:val="0"/>
              <w:divBdr>
                <w:top w:val="none" w:sz="0" w:space="0" w:color="auto"/>
                <w:left w:val="none" w:sz="0" w:space="0" w:color="auto"/>
                <w:bottom w:val="none" w:sz="0" w:space="0" w:color="auto"/>
                <w:right w:val="none" w:sz="0" w:space="0" w:color="auto"/>
              </w:divBdr>
              <w:divsChild>
                <w:div w:id="1386679947">
                  <w:marLeft w:val="0"/>
                  <w:marRight w:val="0"/>
                  <w:marTop w:val="0"/>
                  <w:marBottom w:val="0"/>
                  <w:divBdr>
                    <w:top w:val="none" w:sz="0" w:space="0" w:color="auto"/>
                    <w:left w:val="none" w:sz="0" w:space="0" w:color="auto"/>
                    <w:bottom w:val="none" w:sz="0" w:space="0" w:color="auto"/>
                    <w:right w:val="none" w:sz="0" w:space="0" w:color="auto"/>
                  </w:divBdr>
                  <w:divsChild>
                    <w:div w:id="17045795">
                      <w:marLeft w:val="0"/>
                      <w:marRight w:val="0"/>
                      <w:marTop w:val="0"/>
                      <w:marBottom w:val="0"/>
                      <w:divBdr>
                        <w:top w:val="none" w:sz="0" w:space="0" w:color="auto"/>
                        <w:left w:val="none" w:sz="0" w:space="0" w:color="auto"/>
                        <w:bottom w:val="none" w:sz="0" w:space="0" w:color="auto"/>
                        <w:right w:val="none" w:sz="0" w:space="0" w:color="auto"/>
                      </w:divBdr>
                      <w:divsChild>
                        <w:div w:id="19878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310037">
      <w:bodyDiv w:val="1"/>
      <w:marLeft w:val="0"/>
      <w:marRight w:val="0"/>
      <w:marTop w:val="0"/>
      <w:marBottom w:val="0"/>
      <w:divBdr>
        <w:top w:val="none" w:sz="0" w:space="0" w:color="auto"/>
        <w:left w:val="none" w:sz="0" w:space="0" w:color="auto"/>
        <w:bottom w:val="none" w:sz="0" w:space="0" w:color="auto"/>
        <w:right w:val="none" w:sz="0" w:space="0" w:color="auto"/>
      </w:divBdr>
      <w:divsChild>
        <w:div w:id="348222893">
          <w:marLeft w:val="0"/>
          <w:marRight w:val="0"/>
          <w:marTop w:val="0"/>
          <w:marBottom w:val="0"/>
          <w:divBdr>
            <w:top w:val="none" w:sz="0" w:space="0" w:color="auto"/>
            <w:left w:val="none" w:sz="0" w:space="0" w:color="auto"/>
            <w:bottom w:val="none" w:sz="0" w:space="0" w:color="auto"/>
            <w:right w:val="none" w:sz="0" w:space="0" w:color="auto"/>
          </w:divBdr>
          <w:divsChild>
            <w:div w:id="8994240">
              <w:marLeft w:val="0"/>
              <w:marRight w:val="0"/>
              <w:marTop w:val="0"/>
              <w:marBottom w:val="0"/>
              <w:divBdr>
                <w:top w:val="none" w:sz="0" w:space="0" w:color="auto"/>
                <w:left w:val="none" w:sz="0" w:space="0" w:color="auto"/>
                <w:bottom w:val="none" w:sz="0" w:space="0" w:color="auto"/>
                <w:right w:val="none" w:sz="0" w:space="0" w:color="auto"/>
              </w:divBdr>
              <w:divsChild>
                <w:div w:id="8180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4368">
      <w:bodyDiv w:val="1"/>
      <w:marLeft w:val="0"/>
      <w:marRight w:val="0"/>
      <w:marTop w:val="0"/>
      <w:marBottom w:val="0"/>
      <w:divBdr>
        <w:top w:val="none" w:sz="0" w:space="0" w:color="auto"/>
        <w:left w:val="none" w:sz="0" w:space="0" w:color="auto"/>
        <w:bottom w:val="none" w:sz="0" w:space="0" w:color="auto"/>
        <w:right w:val="none" w:sz="0" w:space="0" w:color="auto"/>
      </w:divBdr>
      <w:divsChild>
        <w:div w:id="1700163930">
          <w:marLeft w:val="0"/>
          <w:marRight w:val="0"/>
          <w:marTop w:val="0"/>
          <w:marBottom w:val="0"/>
          <w:divBdr>
            <w:top w:val="none" w:sz="0" w:space="0" w:color="auto"/>
            <w:left w:val="none" w:sz="0" w:space="0" w:color="auto"/>
            <w:bottom w:val="none" w:sz="0" w:space="0" w:color="auto"/>
            <w:right w:val="none" w:sz="0" w:space="0" w:color="auto"/>
          </w:divBdr>
          <w:divsChild>
            <w:div w:id="1374497077">
              <w:marLeft w:val="0"/>
              <w:marRight w:val="0"/>
              <w:marTop w:val="0"/>
              <w:marBottom w:val="0"/>
              <w:divBdr>
                <w:top w:val="none" w:sz="0" w:space="0" w:color="auto"/>
                <w:left w:val="none" w:sz="0" w:space="0" w:color="auto"/>
                <w:bottom w:val="none" w:sz="0" w:space="0" w:color="auto"/>
                <w:right w:val="none" w:sz="0" w:space="0" w:color="auto"/>
              </w:divBdr>
              <w:divsChild>
                <w:div w:id="15285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18594">
      <w:bodyDiv w:val="1"/>
      <w:marLeft w:val="0"/>
      <w:marRight w:val="0"/>
      <w:marTop w:val="0"/>
      <w:marBottom w:val="0"/>
      <w:divBdr>
        <w:top w:val="none" w:sz="0" w:space="0" w:color="auto"/>
        <w:left w:val="none" w:sz="0" w:space="0" w:color="auto"/>
        <w:bottom w:val="none" w:sz="0" w:space="0" w:color="auto"/>
        <w:right w:val="none" w:sz="0" w:space="0" w:color="auto"/>
      </w:divBdr>
    </w:div>
    <w:div w:id="637302946">
      <w:bodyDiv w:val="1"/>
      <w:marLeft w:val="0"/>
      <w:marRight w:val="0"/>
      <w:marTop w:val="0"/>
      <w:marBottom w:val="0"/>
      <w:divBdr>
        <w:top w:val="none" w:sz="0" w:space="0" w:color="auto"/>
        <w:left w:val="none" w:sz="0" w:space="0" w:color="auto"/>
        <w:bottom w:val="none" w:sz="0" w:space="0" w:color="auto"/>
        <w:right w:val="none" w:sz="0" w:space="0" w:color="auto"/>
      </w:divBdr>
      <w:divsChild>
        <w:div w:id="880870404">
          <w:marLeft w:val="0"/>
          <w:marRight w:val="0"/>
          <w:marTop w:val="0"/>
          <w:marBottom w:val="0"/>
          <w:divBdr>
            <w:top w:val="none" w:sz="0" w:space="0" w:color="auto"/>
            <w:left w:val="none" w:sz="0" w:space="0" w:color="auto"/>
            <w:bottom w:val="none" w:sz="0" w:space="0" w:color="auto"/>
            <w:right w:val="none" w:sz="0" w:space="0" w:color="auto"/>
          </w:divBdr>
        </w:div>
      </w:divsChild>
    </w:div>
    <w:div w:id="695928051">
      <w:bodyDiv w:val="1"/>
      <w:marLeft w:val="0"/>
      <w:marRight w:val="0"/>
      <w:marTop w:val="0"/>
      <w:marBottom w:val="0"/>
      <w:divBdr>
        <w:top w:val="none" w:sz="0" w:space="0" w:color="auto"/>
        <w:left w:val="none" w:sz="0" w:space="0" w:color="auto"/>
        <w:bottom w:val="none" w:sz="0" w:space="0" w:color="auto"/>
        <w:right w:val="none" w:sz="0" w:space="0" w:color="auto"/>
      </w:divBdr>
      <w:divsChild>
        <w:div w:id="282612583">
          <w:marLeft w:val="0"/>
          <w:marRight w:val="0"/>
          <w:marTop w:val="0"/>
          <w:marBottom w:val="0"/>
          <w:divBdr>
            <w:top w:val="none" w:sz="0" w:space="0" w:color="auto"/>
            <w:left w:val="none" w:sz="0" w:space="0" w:color="auto"/>
            <w:bottom w:val="none" w:sz="0" w:space="0" w:color="auto"/>
            <w:right w:val="none" w:sz="0" w:space="0" w:color="auto"/>
          </w:divBdr>
          <w:divsChild>
            <w:div w:id="1083985926">
              <w:marLeft w:val="0"/>
              <w:marRight w:val="0"/>
              <w:marTop w:val="0"/>
              <w:marBottom w:val="0"/>
              <w:divBdr>
                <w:top w:val="none" w:sz="0" w:space="0" w:color="auto"/>
                <w:left w:val="none" w:sz="0" w:space="0" w:color="auto"/>
                <w:bottom w:val="none" w:sz="0" w:space="0" w:color="auto"/>
                <w:right w:val="none" w:sz="0" w:space="0" w:color="auto"/>
              </w:divBdr>
              <w:divsChild>
                <w:div w:id="1855220265">
                  <w:marLeft w:val="0"/>
                  <w:marRight w:val="0"/>
                  <w:marTop w:val="0"/>
                  <w:marBottom w:val="0"/>
                  <w:divBdr>
                    <w:top w:val="none" w:sz="0" w:space="0" w:color="auto"/>
                    <w:left w:val="none" w:sz="0" w:space="0" w:color="auto"/>
                    <w:bottom w:val="none" w:sz="0" w:space="0" w:color="auto"/>
                    <w:right w:val="none" w:sz="0" w:space="0" w:color="auto"/>
                  </w:divBdr>
                  <w:divsChild>
                    <w:div w:id="931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92220">
      <w:bodyDiv w:val="1"/>
      <w:marLeft w:val="0"/>
      <w:marRight w:val="0"/>
      <w:marTop w:val="0"/>
      <w:marBottom w:val="0"/>
      <w:divBdr>
        <w:top w:val="none" w:sz="0" w:space="0" w:color="auto"/>
        <w:left w:val="none" w:sz="0" w:space="0" w:color="auto"/>
        <w:bottom w:val="none" w:sz="0" w:space="0" w:color="auto"/>
        <w:right w:val="none" w:sz="0" w:space="0" w:color="auto"/>
      </w:divBdr>
    </w:div>
    <w:div w:id="828712951">
      <w:bodyDiv w:val="1"/>
      <w:marLeft w:val="0"/>
      <w:marRight w:val="0"/>
      <w:marTop w:val="0"/>
      <w:marBottom w:val="0"/>
      <w:divBdr>
        <w:top w:val="none" w:sz="0" w:space="0" w:color="auto"/>
        <w:left w:val="none" w:sz="0" w:space="0" w:color="auto"/>
        <w:bottom w:val="none" w:sz="0" w:space="0" w:color="auto"/>
        <w:right w:val="none" w:sz="0" w:space="0" w:color="auto"/>
      </w:divBdr>
      <w:divsChild>
        <w:div w:id="1243026868">
          <w:marLeft w:val="0"/>
          <w:marRight w:val="0"/>
          <w:marTop w:val="0"/>
          <w:marBottom w:val="0"/>
          <w:divBdr>
            <w:top w:val="none" w:sz="0" w:space="0" w:color="auto"/>
            <w:left w:val="none" w:sz="0" w:space="0" w:color="auto"/>
            <w:bottom w:val="none" w:sz="0" w:space="0" w:color="auto"/>
            <w:right w:val="none" w:sz="0" w:space="0" w:color="auto"/>
          </w:divBdr>
        </w:div>
      </w:divsChild>
    </w:div>
    <w:div w:id="857045962">
      <w:bodyDiv w:val="1"/>
      <w:marLeft w:val="0"/>
      <w:marRight w:val="0"/>
      <w:marTop w:val="0"/>
      <w:marBottom w:val="0"/>
      <w:divBdr>
        <w:top w:val="none" w:sz="0" w:space="0" w:color="auto"/>
        <w:left w:val="none" w:sz="0" w:space="0" w:color="auto"/>
        <w:bottom w:val="none" w:sz="0" w:space="0" w:color="auto"/>
        <w:right w:val="none" w:sz="0" w:space="0" w:color="auto"/>
      </w:divBdr>
    </w:div>
    <w:div w:id="982077946">
      <w:bodyDiv w:val="1"/>
      <w:marLeft w:val="0"/>
      <w:marRight w:val="0"/>
      <w:marTop w:val="0"/>
      <w:marBottom w:val="0"/>
      <w:divBdr>
        <w:top w:val="none" w:sz="0" w:space="0" w:color="auto"/>
        <w:left w:val="none" w:sz="0" w:space="0" w:color="auto"/>
        <w:bottom w:val="none" w:sz="0" w:space="0" w:color="auto"/>
        <w:right w:val="none" w:sz="0" w:space="0" w:color="auto"/>
      </w:divBdr>
    </w:div>
    <w:div w:id="997655244">
      <w:bodyDiv w:val="1"/>
      <w:marLeft w:val="0"/>
      <w:marRight w:val="0"/>
      <w:marTop w:val="0"/>
      <w:marBottom w:val="0"/>
      <w:divBdr>
        <w:top w:val="none" w:sz="0" w:space="0" w:color="auto"/>
        <w:left w:val="none" w:sz="0" w:space="0" w:color="auto"/>
        <w:bottom w:val="none" w:sz="0" w:space="0" w:color="auto"/>
        <w:right w:val="none" w:sz="0" w:space="0" w:color="auto"/>
      </w:divBdr>
    </w:div>
    <w:div w:id="1009134738">
      <w:bodyDiv w:val="1"/>
      <w:marLeft w:val="0"/>
      <w:marRight w:val="0"/>
      <w:marTop w:val="0"/>
      <w:marBottom w:val="0"/>
      <w:divBdr>
        <w:top w:val="none" w:sz="0" w:space="0" w:color="auto"/>
        <w:left w:val="none" w:sz="0" w:space="0" w:color="auto"/>
        <w:bottom w:val="none" w:sz="0" w:space="0" w:color="auto"/>
        <w:right w:val="none" w:sz="0" w:space="0" w:color="auto"/>
      </w:divBdr>
    </w:div>
    <w:div w:id="1042049563">
      <w:bodyDiv w:val="1"/>
      <w:marLeft w:val="0"/>
      <w:marRight w:val="0"/>
      <w:marTop w:val="0"/>
      <w:marBottom w:val="0"/>
      <w:divBdr>
        <w:top w:val="none" w:sz="0" w:space="0" w:color="auto"/>
        <w:left w:val="none" w:sz="0" w:space="0" w:color="auto"/>
        <w:bottom w:val="none" w:sz="0" w:space="0" w:color="auto"/>
        <w:right w:val="none" w:sz="0" w:space="0" w:color="auto"/>
      </w:divBdr>
    </w:div>
    <w:div w:id="1126703047">
      <w:bodyDiv w:val="1"/>
      <w:marLeft w:val="0"/>
      <w:marRight w:val="0"/>
      <w:marTop w:val="0"/>
      <w:marBottom w:val="0"/>
      <w:divBdr>
        <w:top w:val="none" w:sz="0" w:space="0" w:color="auto"/>
        <w:left w:val="none" w:sz="0" w:space="0" w:color="auto"/>
        <w:bottom w:val="none" w:sz="0" w:space="0" w:color="auto"/>
        <w:right w:val="none" w:sz="0" w:space="0" w:color="auto"/>
      </w:divBdr>
    </w:div>
    <w:div w:id="1156530157">
      <w:bodyDiv w:val="1"/>
      <w:marLeft w:val="0"/>
      <w:marRight w:val="0"/>
      <w:marTop w:val="0"/>
      <w:marBottom w:val="0"/>
      <w:divBdr>
        <w:top w:val="none" w:sz="0" w:space="0" w:color="auto"/>
        <w:left w:val="none" w:sz="0" w:space="0" w:color="auto"/>
        <w:bottom w:val="none" w:sz="0" w:space="0" w:color="auto"/>
        <w:right w:val="none" w:sz="0" w:space="0" w:color="auto"/>
      </w:divBdr>
      <w:divsChild>
        <w:div w:id="1663387318">
          <w:marLeft w:val="0"/>
          <w:marRight w:val="0"/>
          <w:marTop w:val="0"/>
          <w:marBottom w:val="0"/>
          <w:divBdr>
            <w:top w:val="none" w:sz="0" w:space="0" w:color="auto"/>
            <w:left w:val="none" w:sz="0" w:space="0" w:color="auto"/>
            <w:bottom w:val="none" w:sz="0" w:space="0" w:color="auto"/>
            <w:right w:val="none" w:sz="0" w:space="0" w:color="auto"/>
          </w:divBdr>
        </w:div>
      </w:divsChild>
    </w:div>
    <w:div w:id="1216576372">
      <w:bodyDiv w:val="1"/>
      <w:marLeft w:val="0"/>
      <w:marRight w:val="0"/>
      <w:marTop w:val="0"/>
      <w:marBottom w:val="0"/>
      <w:divBdr>
        <w:top w:val="none" w:sz="0" w:space="0" w:color="auto"/>
        <w:left w:val="none" w:sz="0" w:space="0" w:color="auto"/>
        <w:bottom w:val="none" w:sz="0" w:space="0" w:color="auto"/>
        <w:right w:val="none" w:sz="0" w:space="0" w:color="auto"/>
      </w:divBdr>
      <w:divsChild>
        <w:div w:id="1472090643">
          <w:marLeft w:val="0"/>
          <w:marRight w:val="0"/>
          <w:marTop w:val="0"/>
          <w:marBottom w:val="0"/>
          <w:divBdr>
            <w:top w:val="none" w:sz="0" w:space="0" w:color="auto"/>
            <w:left w:val="none" w:sz="0" w:space="0" w:color="auto"/>
            <w:bottom w:val="none" w:sz="0" w:space="0" w:color="auto"/>
            <w:right w:val="none" w:sz="0" w:space="0" w:color="auto"/>
          </w:divBdr>
          <w:divsChild>
            <w:div w:id="901720746">
              <w:marLeft w:val="0"/>
              <w:marRight w:val="0"/>
              <w:marTop w:val="0"/>
              <w:marBottom w:val="0"/>
              <w:divBdr>
                <w:top w:val="none" w:sz="0" w:space="0" w:color="auto"/>
                <w:left w:val="none" w:sz="0" w:space="0" w:color="auto"/>
                <w:bottom w:val="none" w:sz="0" w:space="0" w:color="auto"/>
                <w:right w:val="none" w:sz="0" w:space="0" w:color="auto"/>
              </w:divBdr>
              <w:divsChild>
                <w:div w:id="20532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2833">
      <w:bodyDiv w:val="1"/>
      <w:marLeft w:val="0"/>
      <w:marRight w:val="0"/>
      <w:marTop w:val="0"/>
      <w:marBottom w:val="0"/>
      <w:divBdr>
        <w:top w:val="none" w:sz="0" w:space="0" w:color="auto"/>
        <w:left w:val="none" w:sz="0" w:space="0" w:color="auto"/>
        <w:bottom w:val="none" w:sz="0" w:space="0" w:color="auto"/>
        <w:right w:val="none" w:sz="0" w:space="0" w:color="auto"/>
      </w:divBdr>
    </w:div>
    <w:div w:id="1309169012">
      <w:bodyDiv w:val="1"/>
      <w:marLeft w:val="0"/>
      <w:marRight w:val="0"/>
      <w:marTop w:val="0"/>
      <w:marBottom w:val="0"/>
      <w:divBdr>
        <w:top w:val="none" w:sz="0" w:space="0" w:color="auto"/>
        <w:left w:val="none" w:sz="0" w:space="0" w:color="auto"/>
        <w:bottom w:val="none" w:sz="0" w:space="0" w:color="auto"/>
        <w:right w:val="none" w:sz="0" w:space="0" w:color="auto"/>
      </w:divBdr>
    </w:div>
    <w:div w:id="1412463095">
      <w:bodyDiv w:val="1"/>
      <w:marLeft w:val="0"/>
      <w:marRight w:val="0"/>
      <w:marTop w:val="0"/>
      <w:marBottom w:val="0"/>
      <w:divBdr>
        <w:top w:val="none" w:sz="0" w:space="0" w:color="auto"/>
        <w:left w:val="none" w:sz="0" w:space="0" w:color="auto"/>
        <w:bottom w:val="none" w:sz="0" w:space="0" w:color="auto"/>
        <w:right w:val="none" w:sz="0" w:space="0" w:color="auto"/>
      </w:divBdr>
      <w:divsChild>
        <w:div w:id="1696495243">
          <w:marLeft w:val="0"/>
          <w:marRight w:val="0"/>
          <w:marTop w:val="0"/>
          <w:marBottom w:val="0"/>
          <w:divBdr>
            <w:top w:val="none" w:sz="0" w:space="0" w:color="auto"/>
            <w:left w:val="none" w:sz="0" w:space="0" w:color="auto"/>
            <w:bottom w:val="none" w:sz="0" w:space="0" w:color="auto"/>
            <w:right w:val="none" w:sz="0" w:space="0" w:color="auto"/>
          </w:divBdr>
          <w:divsChild>
            <w:div w:id="2038963601">
              <w:marLeft w:val="0"/>
              <w:marRight w:val="0"/>
              <w:marTop w:val="0"/>
              <w:marBottom w:val="0"/>
              <w:divBdr>
                <w:top w:val="none" w:sz="0" w:space="0" w:color="auto"/>
                <w:left w:val="none" w:sz="0" w:space="0" w:color="auto"/>
                <w:bottom w:val="none" w:sz="0" w:space="0" w:color="auto"/>
                <w:right w:val="none" w:sz="0" w:space="0" w:color="auto"/>
              </w:divBdr>
              <w:divsChild>
                <w:div w:id="15837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36218">
      <w:bodyDiv w:val="1"/>
      <w:marLeft w:val="0"/>
      <w:marRight w:val="0"/>
      <w:marTop w:val="0"/>
      <w:marBottom w:val="0"/>
      <w:divBdr>
        <w:top w:val="none" w:sz="0" w:space="0" w:color="auto"/>
        <w:left w:val="none" w:sz="0" w:space="0" w:color="auto"/>
        <w:bottom w:val="none" w:sz="0" w:space="0" w:color="auto"/>
        <w:right w:val="none" w:sz="0" w:space="0" w:color="auto"/>
      </w:divBdr>
      <w:divsChild>
        <w:div w:id="1954247600">
          <w:marLeft w:val="0"/>
          <w:marRight w:val="0"/>
          <w:marTop w:val="0"/>
          <w:marBottom w:val="0"/>
          <w:divBdr>
            <w:top w:val="none" w:sz="0" w:space="0" w:color="auto"/>
            <w:left w:val="none" w:sz="0" w:space="0" w:color="auto"/>
            <w:bottom w:val="none" w:sz="0" w:space="0" w:color="auto"/>
            <w:right w:val="none" w:sz="0" w:space="0" w:color="auto"/>
          </w:divBdr>
          <w:divsChild>
            <w:div w:id="2075351843">
              <w:marLeft w:val="0"/>
              <w:marRight w:val="0"/>
              <w:marTop w:val="0"/>
              <w:marBottom w:val="0"/>
              <w:divBdr>
                <w:top w:val="none" w:sz="0" w:space="0" w:color="auto"/>
                <w:left w:val="none" w:sz="0" w:space="0" w:color="auto"/>
                <w:bottom w:val="none" w:sz="0" w:space="0" w:color="auto"/>
                <w:right w:val="none" w:sz="0" w:space="0" w:color="auto"/>
              </w:divBdr>
              <w:divsChild>
                <w:div w:id="5045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63874">
      <w:bodyDiv w:val="1"/>
      <w:marLeft w:val="0"/>
      <w:marRight w:val="0"/>
      <w:marTop w:val="0"/>
      <w:marBottom w:val="0"/>
      <w:divBdr>
        <w:top w:val="none" w:sz="0" w:space="0" w:color="auto"/>
        <w:left w:val="none" w:sz="0" w:space="0" w:color="auto"/>
        <w:bottom w:val="none" w:sz="0" w:space="0" w:color="auto"/>
        <w:right w:val="none" w:sz="0" w:space="0" w:color="auto"/>
      </w:divBdr>
    </w:div>
    <w:div w:id="1652322250">
      <w:bodyDiv w:val="1"/>
      <w:marLeft w:val="0"/>
      <w:marRight w:val="0"/>
      <w:marTop w:val="0"/>
      <w:marBottom w:val="0"/>
      <w:divBdr>
        <w:top w:val="none" w:sz="0" w:space="0" w:color="auto"/>
        <w:left w:val="none" w:sz="0" w:space="0" w:color="auto"/>
        <w:bottom w:val="none" w:sz="0" w:space="0" w:color="auto"/>
        <w:right w:val="none" w:sz="0" w:space="0" w:color="auto"/>
      </w:divBdr>
      <w:divsChild>
        <w:div w:id="807551887">
          <w:marLeft w:val="0"/>
          <w:marRight w:val="0"/>
          <w:marTop w:val="0"/>
          <w:marBottom w:val="0"/>
          <w:divBdr>
            <w:top w:val="none" w:sz="0" w:space="0" w:color="auto"/>
            <w:left w:val="none" w:sz="0" w:space="0" w:color="auto"/>
            <w:bottom w:val="none" w:sz="0" w:space="0" w:color="auto"/>
            <w:right w:val="none" w:sz="0" w:space="0" w:color="auto"/>
          </w:divBdr>
          <w:divsChild>
            <w:div w:id="1690569266">
              <w:marLeft w:val="0"/>
              <w:marRight w:val="0"/>
              <w:marTop w:val="0"/>
              <w:marBottom w:val="0"/>
              <w:divBdr>
                <w:top w:val="none" w:sz="0" w:space="0" w:color="auto"/>
                <w:left w:val="none" w:sz="0" w:space="0" w:color="auto"/>
                <w:bottom w:val="none" w:sz="0" w:space="0" w:color="auto"/>
                <w:right w:val="none" w:sz="0" w:space="0" w:color="auto"/>
              </w:divBdr>
              <w:divsChild>
                <w:div w:id="58796237">
                  <w:marLeft w:val="0"/>
                  <w:marRight w:val="0"/>
                  <w:marTop w:val="0"/>
                  <w:marBottom w:val="0"/>
                  <w:divBdr>
                    <w:top w:val="none" w:sz="0" w:space="0" w:color="auto"/>
                    <w:left w:val="none" w:sz="0" w:space="0" w:color="auto"/>
                    <w:bottom w:val="none" w:sz="0" w:space="0" w:color="auto"/>
                    <w:right w:val="none" w:sz="0" w:space="0" w:color="auto"/>
                  </w:divBdr>
                  <w:divsChild>
                    <w:div w:id="361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52467">
      <w:bodyDiv w:val="1"/>
      <w:marLeft w:val="0"/>
      <w:marRight w:val="0"/>
      <w:marTop w:val="0"/>
      <w:marBottom w:val="0"/>
      <w:divBdr>
        <w:top w:val="none" w:sz="0" w:space="0" w:color="auto"/>
        <w:left w:val="none" w:sz="0" w:space="0" w:color="auto"/>
        <w:bottom w:val="none" w:sz="0" w:space="0" w:color="auto"/>
        <w:right w:val="none" w:sz="0" w:space="0" w:color="auto"/>
      </w:divBdr>
      <w:divsChild>
        <w:div w:id="992685155">
          <w:marLeft w:val="0"/>
          <w:marRight w:val="0"/>
          <w:marTop w:val="0"/>
          <w:marBottom w:val="0"/>
          <w:divBdr>
            <w:top w:val="none" w:sz="0" w:space="0" w:color="auto"/>
            <w:left w:val="none" w:sz="0" w:space="0" w:color="auto"/>
            <w:bottom w:val="none" w:sz="0" w:space="0" w:color="auto"/>
            <w:right w:val="none" w:sz="0" w:space="0" w:color="auto"/>
          </w:divBdr>
          <w:divsChild>
            <w:div w:id="1206914197">
              <w:marLeft w:val="0"/>
              <w:marRight w:val="0"/>
              <w:marTop w:val="0"/>
              <w:marBottom w:val="0"/>
              <w:divBdr>
                <w:top w:val="none" w:sz="0" w:space="0" w:color="auto"/>
                <w:left w:val="none" w:sz="0" w:space="0" w:color="auto"/>
                <w:bottom w:val="none" w:sz="0" w:space="0" w:color="auto"/>
                <w:right w:val="none" w:sz="0" w:space="0" w:color="auto"/>
              </w:divBdr>
              <w:divsChild>
                <w:div w:id="640892300">
                  <w:marLeft w:val="0"/>
                  <w:marRight w:val="0"/>
                  <w:marTop w:val="0"/>
                  <w:marBottom w:val="0"/>
                  <w:divBdr>
                    <w:top w:val="none" w:sz="0" w:space="0" w:color="auto"/>
                    <w:left w:val="none" w:sz="0" w:space="0" w:color="auto"/>
                    <w:bottom w:val="none" w:sz="0" w:space="0" w:color="auto"/>
                    <w:right w:val="none" w:sz="0" w:space="0" w:color="auto"/>
                  </w:divBdr>
                  <w:divsChild>
                    <w:div w:id="13617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11296">
      <w:bodyDiv w:val="1"/>
      <w:marLeft w:val="0"/>
      <w:marRight w:val="0"/>
      <w:marTop w:val="0"/>
      <w:marBottom w:val="0"/>
      <w:divBdr>
        <w:top w:val="none" w:sz="0" w:space="0" w:color="auto"/>
        <w:left w:val="none" w:sz="0" w:space="0" w:color="auto"/>
        <w:bottom w:val="none" w:sz="0" w:space="0" w:color="auto"/>
        <w:right w:val="none" w:sz="0" w:space="0" w:color="auto"/>
      </w:divBdr>
      <w:divsChild>
        <w:div w:id="520512188">
          <w:marLeft w:val="0"/>
          <w:marRight w:val="0"/>
          <w:marTop w:val="0"/>
          <w:marBottom w:val="0"/>
          <w:divBdr>
            <w:top w:val="none" w:sz="0" w:space="0" w:color="auto"/>
            <w:left w:val="none" w:sz="0" w:space="0" w:color="auto"/>
            <w:bottom w:val="none" w:sz="0" w:space="0" w:color="auto"/>
            <w:right w:val="none" w:sz="0" w:space="0" w:color="auto"/>
          </w:divBdr>
          <w:divsChild>
            <w:div w:id="1187716295">
              <w:marLeft w:val="0"/>
              <w:marRight w:val="0"/>
              <w:marTop w:val="0"/>
              <w:marBottom w:val="0"/>
              <w:divBdr>
                <w:top w:val="none" w:sz="0" w:space="0" w:color="auto"/>
                <w:left w:val="none" w:sz="0" w:space="0" w:color="auto"/>
                <w:bottom w:val="none" w:sz="0" w:space="0" w:color="auto"/>
                <w:right w:val="none" w:sz="0" w:space="0" w:color="auto"/>
              </w:divBdr>
              <w:divsChild>
                <w:div w:id="1970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3521">
      <w:bodyDiv w:val="1"/>
      <w:marLeft w:val="0"/>
      <w:marRight w:val="0"/>
      <w:marTop w:val="0"/>
      <w:marBottom w:val="0"/>
      <w:divBdr>
        <w:top w:val="none" w:sz="0" w:space="0" w:color="auto"/>
        <w:left w:val="none" w:sz="0" w:space="0" w:color="auto"/>
        <w:bottom w:val="none" w:sz="0" w:space="0" w:color="auto"/>
        <w:right w:val="none" w:sz="0" w:space="0" w:color="auto"/>
      </w:divBdr>
      <w:divsChild>
        <w:div w:id="1642005534">
          <w:marLeft w:val="0"/>
          <w:marRight w:val="0"/>
          <w:marTop w:val="0"/>
          <w:marBottom w:val="0"/>
          <w:divBdr>
            <w:top w:val="none" w:sz="0" w:space="0" w:color="auto"/>
            <w:left w:val="none" w:sz="0" w:space="0" w:color="auto"/>
            <w:bottom w:val="none" w:sz="0" w:space="0" w:color="auto"/>
            <w:right w:val="none" w:sz="0" w:space="0" w:color="auto"/>
          </w:divBdr>
          <w:divsChild>
            <w:div w:id="283578855">
              <w:marLeft w:val="0"/>
              <w:marRight w:val="0"/>
              <w:marTop w:val="0"/>
              <w:marBottom w:val="0"/>
              <w:divBdr>
                <w:top w:val="none" w:sz="0" w:space="0" w:color="auto"/>
                <w:left w:val="none" w:sz="0" w:space="0" w:color="auto"/>
                <w:bottom w:val="none" w:sz="0" w:space="0" w:color="auto"/>
                <w:right w:val="none" w:sz="0" w:space="0" w:color="auto"/>
              </w:divBdr>
              <w:divsChild>
                <w:div w:id="259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590">
      <w:bodyDiv w:val="1"/>
      <w:marLeft w:val="0"/>
      <w:marRight w:val="0"/>
      <w:marTop w:val="0"/>
      <w:marBottom w:val="0"/>
      <w:divBdr>
        <w:top w:val="none" w:sz="0" w:space="0" w:color="auto"/>
        <w:left w:val="none" w:sz="0" w:space="0" w:color="auto"/>
        <w:bottom w:val="none" w:sz="0" w:space="0" w:color="auto"/>
        <w:right w:val="none" w:sz="0" w:space="0" w:color="auto"/>
      </w:divBdr>
    </w:div>
    <w:div w:id="1895391003">
      <w:bodyDiv w:val="1"/>
      <w:marLeft w:val="0"/>
      <w:marRight w:val="0"/>
      <w:marTop w:val="0"/>
      <w:marBottom w:val="0"/>
      <w:divBdr>
        <w:top w:val="none" w:sz="0" w:space="0" w:color="auto"/>
        <w:left w:val="none" w:sz="0" w:space="0" w:color="auto"/>
        <w:bottom w:val="none" w:sz="0" w:space="0" w:color="auto"/>
        <w:right w:val="none" w:sz="0" w:space="0" w:color="auto"/>
      </w:divBdr>
      <w:divsChild>
        <w:div w:id="981468877">
          <w:marLeft w:val="0"/>
          <w:marRight w:val="0"/>
          <w:marTop w:val="0"/>
          <w:marBottom w:val="0"/>
          <w:divBdr>
            <w:top w:val="none" w:sz="0" w:space="0" w:color="auto"/>
            <w:left w:val="none" w:sz="0" w:space="0" w:color="auto"/>
            <w:bottom w:val="none" w:sz="0" w:space="0" w:color="auto"/>
            <w:right w:val="none" w:sz="0" w:space="0" w:color="auto"/>
          </w:divBdr>
          <w:divsChild>
            <w:div w:id="1690329079">
              <w:marLeft w:val="0"/>
              <w:marRight w:val="0"/>
              <w:marTop w:val="0"/>
              <w:marBottom w:val="0"/>
              <w:divBdr>
                <w:top w:val="none" w:sz="0" w:space="0" w:color="auto"/>
                <w:left w:val="none" w:sz="0" w:space="0" w:color="auto"/>
                <w:bottom w:val="none" w:sz="0" w:space="0" w:color="auto"/>
                <w:right w:val="none" w:sz="0" w:space="0" w:color="auto"/>
              </w:divBdr>
              <w:divsChild>
                <w:div w:id="3383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05793">
      <w:bodyDiv w:val="1"/>
      <w:marLeft w:val="0"/>
      <w:marRight w:val="0"/>
      <w:marTop w:val="0"/>
      <w:marBottom w:val="0"/>
      <w:divBdr>
        <w:top w:val="none" w:sz="0" w:space="0" w:color="auto"/>
        <w:left w:val="none" w:sz="0" w:space="0" w:color="auto"/>
        <w:bottom w:val="none" w:sz="0" w:space="0" w:color="auto"/>
        <w:right w:val="none" w:sz="0" w:space="0" w:color="auto"/>
      </w:divBdr>
      <w:divsChild>
        <w:div w:id="2045016342">
          <w:marLeft w:val="0"/>
          <w:marRight w:val="0"/>
          <w:marTop w:val="0"/>
          <w:marBottom w:val="0"/>
          <w:divBdr>
            <w:top w:val="none" w:sz="0" w:space="0" w:color="auto"/>
            <w:left w:val="none" w:sz="0" w:space="0" w:color="auto"/>
            <w:bottom w:val="none" w:sz="0" w:space="0" w:color="auto"/>
            <w:right w:val="none" w:sz="0" w:space="0" w:color="auto"/>
          </w:divBdr>
          <w:divsChild>
            <w:div w:id="1826701696">
              <w:marLeft w:val="0"/>
              <w:marRight w:val="0"/>
              <w:marTop w:val="0"/>
              <w:marBottom w:val="0"/>
              <w:divBdr>
                <w:top w:val="none" w:sz="0" w:space="0" w:color="auto"/>
                <w:left w:val="none" w:sz="0" w:space="0" w:color="auto"/>
                <w:bottom w:val="none" w:sz="0" w:space="0" w:color="auto"/>
                <w:right w:val="none" w:sz="0" w:space="0" w:color="auto"/>
              </w:divBdr>
              <w:divsChild>
                <w:div w:id="112138234">
                  <w:marLeft w:val="0"/>
                  <w:marRight w:val="0"/>
                  <w:marTop w:val="0"/>
                  <w:marBottom w:val="0"/>
                  <w:divBdr>
                    <w:top w:val="none" w:sz="0" w:space="0" w:color="auto"/>
                    <w:left w:val="none" w:sz="0" w:space="0" w:color="auto"/>
                    <w:bottom w:val="none" w:sz="0" w:space="0" w:color="auto"/>
                    <w:right w:val="none" w:sz="0" w:space="0" w:color="auto"/>
                  </w:divBdr>
                  <w:divsChild>
                    <w:div w:id="3729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9199">
      <w:bodyDiv w:val="1"/>
      <w:marLeft w:val="0"/>
      <w:marRight w:val="0"/>
      <w:marTop w:val="0"/>
      <w:marBottom w:val="0"/>
      <w:divBdr>
        <w:top w:val="none" w:sz="0" w:space="0" w:color="auto"/>
        <w:left w:val="none" w:sz="0" w:space="0" w:color="auto"/>
        <w:bottom w:val="none" w:sz="0" w:space="0" w:color="auto"/>
        <w:right w:val="none" w:sz="0" w:space="0" w:color="auto"/>
      </w:divBdr>
    </w:div>
    <w:div w:id="2021810522">
      <w:bodyDiv w:val="1"/>
      <w:marLeft w:val="0"/>
      <w:marRight w:val="0"/>
      <w:marTop w:val="0"/>
      <w:marBottom w:val="0"/>
      <w:divBdr>
        <w:top w:val="none" w:sz="0" w:space="0" w:color="auto"/>
        <w:left w:val="none" w:sz="0" w:space="0" w:color="auto"/>
        <w:bottom w:val="none" w:sz="0" w:space="0" w:color="auto"/>
        <w:right w:val="none" w:sz="0" w:space="0" w:color="auto"/>
      </w:divBdr>
    </w:div>
    <w:div w:id="2068917055">
      <w:bodyDiv w:val="1"/>
      <w:marLeft w:val="0"/>
      <w:marRight w:val="0"/>
      <w:marTop w:val="0"/>
      <w:marBottom w:val="0"/>
      <w:divBdr>
        <w:top w:val="none" w:sz="0" w:space="0" w:color="auto"/>
        <w:left w:val="none" w:sz="0" w:space="0" w:color="auto"/>
        <w:bottom w:val="none" w:sz="0" w:space="0" w:color="auto"/>
        <w:right w:val="none" w:sz="0" w:space="0" w:color="auto"/>
      </w:divBdr>
    </w:div>
    <w:div w:id="20896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gastro/goaa08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mpdhp.2019.10.0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cologynurseadvisor.com/side-effect-management/fmt-potential-strategy-for-ici-associated-colitis-in-patients-with-cancer/article/82475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thologyoutlines.com/topic/esophagusBarrettsgeneral.html" TargetMode="External"/><Relationship Id="rId4" Type="http://schemas.openxmlformats.org/officeDocument/2006/relationships/settings" Target="settings.xml"/><Relationship Id="rId9" Type="http://schemas.openxmlformats.org/officeDocument/2006/relationships/hyperlink" Target="http://www.pathologyoutlines.com/topic/esophagusdysplasia.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CF50E-78CB-B840-97AF-9A171315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33</Pages>
  <Words>11580</Words>
  <Characters>66006</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XV</vt:lpstr>
    </vt:vector>
  </TitlesOfParts>
  <Company>UT Southwestern Medical Center</Company>
  <LinksUpToDate>false</LinksUpToDate>
  <CharactersWithSpaces>77432</CharactersWithSpaces>
  <SharedDoc>false</SharedDoc>
  <HLinks>
    <vt:vector size="36" baseType="variant">
      <vt:variant>
        <vt:i4>2949218</vt:i4>
      </vt:variant>
      <vt:variant>
        <vt:i4>15</vt:i4>
      </vt:variant>
      <vt:variant>
        <vt:i4>0</vt:i4>
      </vt:variant>
      <vt:variant>
        <vt:i4>5</vt:i4>
      </vt:variant>
      <vt:variant>
        <vt:lpwstr>https://doi.org/10.1016/j.mpdhp.2019.10.015</vt:lpwstr>
      </vt:variant>
      <vt:variant>
        <vt:lpwstr/>
      </vt:variant>
      <vt:variant>
        <vt:i4>7995438</vt:i4>
      </vt:variant>
      <vt:variant>
        <vt:i4>12</vt:i4>
      </vt:variant>
      <vt:variant>
        <vt:i4>0</vt:i4>
      </vt:variant>
      <vt:variant>
        <vt:i4>5</vt:i4>
      </vt:variant>
      <vt:variant>
        <vt:lpwstr>https://www.oncologynurseadvisor.com/side-effect-management/fmt-potential-strategy-for-ici-associated-colitis-in-patients-with-cancer/article/824754/2/</vt:lpwstr>
      </vt:variant>
      <vt:variant>
        <vt:lpwstr/>
      </vt:variant>
      <vt:variant>
        <vt:i4>917510</vt:i4>
      </vt:variant>
      <vt:variant>
        <vt:i4>9</vt:i4>
      </vt:variant>
      <vt:variant>
        <vt:i4>0</vt:i4>
      </vt:variant>
      <vt:variant>
        <vt:i4>5</vt:i4>
      </vt:variant>
      <vt:variant>
        <vt:lpwstr>http://www.pathologyoutlines.com/topic/esophagusBarrettsgeneral.html</vt:lpwstr>
      </vt:variant>
      <vt:variant>
        <vt:lpwstr/>
      </vt:variant>
      <vt:variant>
        <vt:i4>7995513</vt:i4>
      </vt:variant>
      <vt:variant>
        <vt:i4>6</vt:i4>
      </vt:variant>
      <vt:variant>
        <vt:i4>0</vt:i4>
      </vt:variant>
      <vt:variant>
        <vt:i4>5</vt:i4>
      </vt:variant>
      <vt:variant>
        <vt:lpwstr>http://www.pathologyoutlines.com/topic/esophagusdysplasia.html</vt:lpwstr>
      </vt:variant>
      <vt:variant>
        <vt:lpwstr/>
      </vt:variant>
      <vt:variant>
        <vt:i4>6422566</vt:i4>
      </vt:variant>
      <vt:variant>
        <vt:i4>3</vt:i4>
      </vt:variant>
      <vt:variant>
        <vt:i4>0</vt:i4>
      </vt:variant>
      <vt:variant>
        <vt:i4>5</vt:i4>
      </vt:variant>
      <vt:variant>
        <vt:lpwstr>https://doi.org/10.1093/gastro/goaa084</vt:lpwstr>
      </vt:variant>
      <vt:variant>
        <vt:lpwstr/>
      </vt:variant>
      <vt:variant>
        <vt:i4>3932211</vt:i4>
      </vt:variant>
      <vt:variant>
        <vt:i4>0</vt:i4>
      </vt:variant>
      <vt:variant>
        <vt:i4>0</vt:i4>
      </vt:variant>
      <vt:variant>
        <vt:i4>5</vt:i4>
      </vt:variant>
      <vt:variant>
        <vt:lpwstr>https://www.xcdsystem.com/uscap/program/7NAVa78/index.cfm?pgid=4719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dc:title>
  <dc:subject/>
  <dc:creator>Ellice Lieberman</dc:creator>
  <cp:keywords/>
  <cp:lastModifiedBy>Dipti Karamchandani</cp:lastModifiedBy>
  <cp:revision>162</cp:revision>
  <cp:lastPrinted>2019-07-22T22:01:00Z</cp:lastPrinted>
  <dcterms:created xsi:type="dcterms:W3CDTF">2024-02-02T18:43:00Z</dcterms:created>
  <dcterms:modified xsi:type="dcterms:W3CDTF">2025-01-27T18:39:00Z</dcterms:modified>
</cp:coreProperties>
</file>