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E5DE" w14:textId="77777777" w:rsidR="00B53846" w:rsidRPr="00A319C6" w:rsidRDefault="001C6649">
      <w:pPr>
        <w:pStyle w:val="Title"/>
        <w:rPr>
          <w:sz w:val="24"/>
          <w:szCs w:val="24"/>
        </w:rPr>
      </w:pPr>
      <w:r w:rsidRPr="00A319C6">
        <w:rPr>
          <w:sz w:val="24"/>
          <w:szCs w:val="24"/>
        </w:rPr>
        <w:t>Curriculum</w:t>
      </w:r>
      <w:r w:rsidRPr="00A319C6">
        <w:rPr>
          <w:spacing w:val="13"/>
          <w:sz w:val="24"/>
          <w:szCs w:val="24"/>
        </w:rPr>
        <w:t xml:space="preserve"> </w:t>
      </w:r>
      <w:r w:rsidRPr="00A319C6">
        <w:rPr>
          <w:spacing w:val="-4"/>
          <w:sz w:val="24"/>
          <w:szCs w:val="24"/>
        </w:rPr>
        <w:t>vitae</w:t>
      </w:r>
    </w:p>
    <w:p w14:paraId="09A3E5DF" w14:textId="77777777" w:rsidR="00B53846" w:rsidRPr="00A319C6" w:rsidRDefault="00B53846">
      <w:pPr>
        <w:spacing w:before="7"/>
        <w:rPr>
          <w:b/>
          <w:i/>
          <w:sz w:val="24"/>
          <w:szCs w:val="24"/>
        </w:rPr>
      </w:pPr>
    </w:p>
    <w:p w14:paraId="09A3E5E0" w14:textId="032FF7D8" w:rsidR="00B53846" w:rsidRPr="00A319C6" w:rsidRDefault="001C6649">
      <w:pPr>
        <w:pStyle w:val="BodyText"/>
        <w:spacing w:before="90"/>
        <w:ind w:left="246"/>
        <w:rPr>
          <w:u w:val="none"/>
        </w:rPr>
      </w:pPr>
      <w:r w:rsidRPr="00A319C6">
        <w:rPr>
          <w:u w:val="none"/>
        </w:rPr>
        <w:t>Date</w:t>
      </w:r>
      <w:r w:rsidRPr="00A319C6">
        <w:rPr>
          <w:spacing w:val="-8"/>
          <w:u w:val="none"/>
        </w:rPr>
        <w:t xml:space="preserve"> </w:t>
      </w:r>
      <w:r w:rsidRPr="00A319C6">
        <w:rPr>
          <w:spacing w:val="-2"/>
          <w:u w:val="none"/>
        </w:rPr>
        <w:t>Prepared:</w:t>
      </w:r>
      <w:r w:rsidR="00735D40" w:rsidRPr="00A319C6">
        <w:rPr>
          <w:spacing w:val="-2"/>
          <w:u w:val="none"/>
        </w:rPr>
        <w:tab/>
      </w:r>
      <w:r w:rsidR="004B2712">
        <w:rPr>
          <w:b w:val="0"/>
          <w:bCs w:val="0"/>
          <w:spacing w:val="-2"/>
          <w:u w:val="none"/>
        </w:rPr>
        <w:t xml:space="preserve">February </w:t>
      </w:r>
      <w:r w:rsidR="00CB6662">
        <w:rPr>
          <w:b w:val="0"/>
          <w:bCs w:val="0"/>
          <w:spacing w:val="-2"/>
          <w:u w:val="none"/>
        </w:rPr>
        <w:t>4</w:t>
      </w:r>
      <w:r w:rsidR="004B2712">
        <w:rPr>
          <w:b w:val="0"/>
          <w:bCs w:val="0"/>
          <w:spacing w:val="-2"/>
          <w:u w:val="none"/>
        </w:rPr>
        <w:t>, 202</w:t>
      </w:r>
      <w:r w:rsidR="00CB6662">
        <w:rPr>
          <w:b w:val="0"/>
          <w:bCs w:val="0"/>
          <w:spacing w:val="-2"/>
          <w:u w:val="none"/>
        </w:rPr>
        <w:t>5</w:t>
      </w:r>
    </w:p>
    <w:p w14:paraId="09A3E5E1" w14:textId="37966625" w:rsidR="00B53846" w:rsidRPr="00A319C6" w:rsidRDefault="001C6649">
      <w:pPr>
        <w:pStyle w:val="BodyText"/>
        <w:spacing w:before="85"/>
        <w:ind w:left="246"/>
        <w:rPr>
          <w:u w:val="none"/>
        </w:rPr>
      </w:pPr>
      <w:r w:rsidRPr="00A319C6">
        <w:rPr>
          <w:spacing w:val="-2"/>
          <w:u w:val="none"/>
        </w:rPr>
        <w:t>Name:</w:t>
      </w:r>
      <w:r w:rsidR="00360FA1" w:rsidRPr="00A319C6">
        <w:rPr>
          <w:spacing w:val="-2"/>
          <w:u w:val="none"/>
        </w:rPr>
        <w:t xml:space="preserve"> </w:t>
      </w:r>
      <w:r w:rsidR="008157B8" w:rsidRPr="00A319C6">
        <w:rPr>
          <w:spacing w:val="-2"/>
          <w:u w:val="none"/>
        </w:rPr>
        <w:tab/>
      </w:r>
      <w:r w:rsidR="008157B8" w:rsidRPr="00A319C6">
        <w:rPr>
          <w:spacing w:val="-2"/>
          <w:u w:val="none"/>
        </w:rPr>
        <w:tab/>
      </w:r>
      <w:r w:rsidR="00360FA1" w:rsidRPr="00A319C6">
        <w:rPr>
          <w:b w:val="0"/>
          <w:bCs w:val="0"/>
          <w:spacing w:val="-2"/>
          <w:u w:val="none"/>
        </w:rPr>
        <w:t>Lisa D</w:t>
      </w:r>
      <w:r w:rsidR="007C42BE" w:rsidRPr="00A319C6">
        <w:rPr>
          <w:b w:val="0"/>
          <w:bCs w:val="0"/>
          <w:spacing w:val="-2"/>
          <w:u w:val="none"/>
        </w:rPr>
        <w:t>. DiMartino</w:t>
      </w:r>
    </w:p>
    <w:p w14:paraId="09A3E5E2" w14:textId="04FABE01" w:rsidR="00B53846" w:rsidRPr="00A319C6" w:rsidRDefault="001C6649">
      <w:pPr>
        <w:pStyle w:val="BodyText"/>
        <w:spacing w:before="114"/>
        <w:ind w:left="246"/>
        <w:rPr>
          <w:spacing w:val="-2"/>
          <w:u w:val="none"/>
        </w:rPr>
      </w:pPr>
      <w:r w:rsidRPr="00A319C6">
        <w:rPr>
          <w:u w:val="none"/>
        </w:rPr>
        <w:t xml:space="preserve">Office </w:t>
      </w:r>
      <w:r w:rsidRPr="00A319C6">
        <w:rPr>
          <w:spacing w:val="-2"/>
          <w:u w:val="none"/>
        </w:rPr>
        <w:t>Address</w:t>
      </w:r>
      <w:proofErr w:type="gramStart"/>
      <w:r w:rsidRPr="00A319C6">
        <w:rPr>
          <w:spacing w:val="-2"/>
          <w:u w:val="none"/>
        </w:rPr>
        <w:t>:</w:t>
      </w:r>
      <w:r w:rsidR="007C42BE" w:rsidRPr="00A319C6">
        <w:rPr>
          <w:spacing w:val="-2"/>
          <w:u w:val="none"/>
        </w:rPr>
        <w:t xml:space="preserve"> </w:t>
      </w:r>
      <w:r w:rsidR="008157B8" w:rsidRPr="00A319C6">
        <w:rPr>
          <w:spacing w:val="-2"/>
          <w:u w:val="none"/>
        </w:rPr>
        <w:tab/>
      </w:r>
      <w:r w:rsidR="007C42BE" w:rsidRPr="00A319C6">
        <w:rPr>
          <w:b w:val="0"/>
          <w:bCs w:val="0"/>
          <w:spacing w:val="-2"/>
          <w:u w:val="none"/>
        </w:rPr>
        <w:t>5323</w:t>
      </w:r>
      <w:proofErr w:type="gramEnd"/>
      <w:r w:rsidR="007C42BE" w:rsidRPr="00A319C6">
        <w:rPr>
          <w:b w:val="0"/>
          <w:bCs w:val="0"/>
          <w:spacing w:val="-2"/>
          <w:u w:val="none"/>
        </w:rPr>
        <w:t xml:space="preserve"> Harry Hines Blvd.</w:t>
      </w:r>
    </w:p>
    <w:p w14:paraId="001186FB" w14:textId="1FD972C2" w:rsidR="007C42BE" w:rsidRPr="00A319C6" w:rsidRDefault="007C42BE">
      <w:pPr>
        <w:pStyle w:val="BodyText"/>
        <w:spacing w:before="114"/>
        <w:ind w:left="246"/>
        <w:rPr>
          <w:b w:val="0"/>
          <w:bCs w:val="0"/>
          <w:u w:val="none"/>
        </w:rPr>
      </w:pPr>
      <w:r w:rsidRPr="00A319C6">
        <w:rPr>
          <w:spacing w:val="-2"/>
          <w:u w:val="none"/>
        </w:rPr>
        <w:tab/>
      </w:r>
      <w:r w:rsidRPr="00A319C6">
        <w:rPr>
          <w:spacing w:val="-2"/>
          <w:u w:val="none"/>
        </w:rPr>
        <w:tab/>
      </w:r>
      <w:r w:rsidR="008157B8" w:rsidRPr="00A319C6">
        <w:rPr>
          <w:spacing w:val="-2"/>
          <w:u w:val="none"/>
        </w:rPr>
        <w:t xml:space="preserve">       </w:t>
      </w:r>
      <w:r w:rsidR="008157B8" w:rsidRPr="00A319C6">
        <w:rPr>
          <w:spacing w:val="-2"/>
          <w:u w:val="none"/>
        </w:rPr>
        <w:tab/>
      </w:r>
      <w:r w:rsidRPr="00A319C6">
        <w:rPr>
          <w:b w:val="0"/>
          <w:bCs w:val="0"/>
          <w:spacing w:val="-2"/>
          <w:u w:val="none"/>
        </w:rPr>
        <w:t>Dallas, TX 75390</w:t>
      </w:r>
      <w:r w:rsidR="008157B8" w:rsidRPr="00A319C6">
        <w:rPr>
          <w:b w:val="0"/>
          <w:bCs w:val="0"/>
          <w:spacing w:val="-2"/>
          <w:u w:val="none"/>
        </w:rPr>
        <w:t>-9169</w:t>
      </w:r>
    </w:p>
    <w:p w14:paraId="09A3E5E3" w14:textId="34CCB718" w:rsidR="00B53846" w:rsidRPr="00A319C6" w:rsidRDefault="001C6649">
      <w:pPr>
        <w:pStyle w:val="BodyText"/>
        <w:spacing w:before="115"/>
        <w:ind w:left="246"/>
        <w:rPr>
          <w:u w:val="none"/>
        </w:rPr>
      </w:pPr>
      <w:r w:rsidRPr="00A319C6">
        <w:rPr>
          <w:u w:val="none"/>
        </w:rPr>
        <w:t>Work</w:t>
      </w:r>
      <w:r w:rsidRPr="00A319C6">
        <w:rPr>
          <w:spacing w:val="-2"/>
          <w:u w:val="none"/>
        </w:rPr>
        <w:t xml:space="preserve"> Phone:</w:t>
      </w:r>
      <w:r w:rsidR="00735D40" w:rsidRPr="00A319C6">
        <w:rPr>
          <w:spacing w:val="-2"/>
          <w:u w:val="none"/>
        </w:rPr>
        <w:tab/>
      </w:r>
    </w:p>
    <w:p w14:paraId="09A3E5E4" w14:textId="627EE2BA" w:rsidR="00B53846" w:rsidRPr="00A319C6" w:rsidRDefault="001C6649" w:rsidP="008157B8">
      <w:pPr>
        <w:pStyle w:val="BodyText"/>
        <w:spacing w:before="114"/>
        <w:ind w:left="246"/>
        <w:rPr>
          <w:b w:val="0"/>
          <w:bCs w:val="0"/>
          <w:spacing w:val="-2"/>
          <w:u w:val="none"/>
        </w:rPr>
      </w:pPr>
      <w:r w:rsidRPr="00A319C6">
        <w:rPr>
          <w:u w:val="none"/>
        </w:rPr>
        <w:t>Work</w:t>
      </w:r>
      <w:r w:rsidRPr="00A319C6">
        <w:rPr>
          <w:spacing w:val="-3"/>
          <w:u w:val="none"/>
        </w:rPr>
        <w:t xml:space="preserve"> </w:t>
      </w:r>
      <w:r w:rsidRPr="00A319C6">
        <w:rPr>
          <w:u w:val="none"/>
        </w:rPr>
        <w:t>E-</w:t>
      </w:r>
      <w:r w:rsidRPr="00A319C6">
        <w:rPr>
          <w:spacing w:val="-2"/>
          <w:u w:val="none"/>
        </w:rPr>
        <w:t>Mail:</w:t>
      </w:r>
      <w:r w:rsidR="008157B8" w:rsidRPr="00A319C6">
        <w:rPr>
          <w:spacing w:val="-2"/>
          <w:u w:val="none"/>
        </w:rPr>
        <w:t xml:space="preserve"> </w:t>
      </w:r>
      <w:r w:rsidR="008157B8" w:rsidRPr="00A319C6">
        <w:rPr>
          <w:spacing w:val="-2"/>
          <w:u w:val="none"/>
        </w:rPr>
        <w:tab/>
      </w:r>
      <w:hyperlink r:id="rId8" w:history="1">
        <w:r w:rsidR="00824E2E" w:rsidRPr="00A319C6">
          <w:rPr>
            <w:rStyle w:val="Hyperlink"/>
            <w:b w:val="0"/>
            <w:bCs w:val="0"/>
            <w:spacing w:val="-2"/>
          </w:rPr>
          <w:t>lisa.dimartino@utsouthwestern.edu</w:t>
        </w:r>
      </w:hyperlink>
    </w:p>
    <w:p w14:paraId="09A3E5E5" w14:textId="77777777" w:rsidR="00B53846" w:rsidRPr="00A319C6" w:rsidRDefault="00B53846">
      <w:pPr>
        <w:spacing w:before="6"/>
        <w:rPr>
          <w:b/>
          <w:sz w:val="24"/>
          <w:szCs w:val="24"/>
        </w:rPr>
      </w:pPr>
    </w:p>
    <w:p w14:paraId="09A3E5E6" w14:textId="77777777" w:rsidR="00B53846" w:rsidRPr="00A319C6" w:rsidRDefault="001C6649">
      <w:pPr>
        <w:pStyle w:val="BodyText"/>
        <w:spacing w:before="0"/>
        <w:ind w:left="125"/>
        <w:rPr>
          <w:u w:val="none"/>
        </w:rPr>
      </w:pPr>
      <w:r w:rsidRPr="00A319C6">
        <w:rPr>
          <w:spacing w:val="-2"/>
          <w:u w:val="thick"/>
        </w:rPr>
        <w:t>Education</w:t>
      </w:r>
    </w:p>
    <w:p w14:paraId="09A3E5E7" w14:textId="77777777" w:rsidR="00B53846" w:rsidRPr="00A319C6" w:rsidRDefault="00B53846">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1798"/>
        <w:gridCol w:w="3263"/>
        <w:gridCol w:w="3724"/>
      </w:tblGrid>
      <w:tr w:rsidR="00B53846" w:rsidRPr="003D3B81" w14:paraId="09A3E5ED" w14:textId="77777777" w:rsidTr="00A319C6">
        <w:trPr>
          <w:trHeight w:val="600"/>
        </w:trPr>
        <w:tc>
          <w:tcPr>
            <w:tcW w:w="1668" w:type="dxa"/>
          </w:tcPr>
          <w:p w14:paraId="09A3E5E8" w14:textId="77777777" w:rsidR="00B53846" w:rsidRPr="00A319C6" w:rsidRDefault="001C6649">
            <w:pPr>
              <w:pStyle w:val="TableParagraph"/>
              <w:spacing w:before="16"/>
              <w:ind w:left="128"/>
              <w:rPr>
                <w:b/>
                <w:bCs/>
                <w:sz w:val="24"/>
                <w:szCs w:val="24"/>
              </w:rPr>
            </w:pPr>
            <w:r w:rsidRPr="00A319C6">
              <w:rPr>
                <w:b/>
                <w:bCs/>
                <w:spacing w:val="-4"/>
                <w:sz w:val="24"/>
                <w:szCs w:val="24"/>
              </w:rPr>
              <w:t>Year</w:t>
            </w:r>
          </w:p>
        </w:tc>
        <w:tc>
          <w:tcPr>
            <w:tcW w:w="1798" w:type="dxa"/>
          </w:tcPr>
          <w:p w14:paraId="09A3E5E9" w14:textId="12D6A2FD" w:rsidR="00B53846" w:rsidRPr="00A319C6" w:rsidRDefault="001C6649">
            <w:pPr>
              <w:pStyle w:val="TableParagraph"/>
              <w:spacing w:before="12" w:line="280" w:lineRule="atLeast"/>
              <w:ind w:left="127" w:right="684"/>
              <w:rPr>
                <w:b/>
                <w:bCs/>
                <w:sz w:val="24"/>
                <w:szCs w:val="24"/>
              </w:rPr>
            </w:pPr>
            <w:r w:rsidRPr="00A319C6">
              <w:rPr>
                <w:b/>
                <w:bCs/>
                <w:spacing w:val="-2"/>
                <w:sz w:val="24"/>
                <w:szCs w:val="24"/>
              </w:rPr>
              <w:t>Degree (Honors</w:t>
            </w:r>
            <w:r w:rsidR="003D3B81">
              <w:rPr>
                <w:b/>
                <w:bCs/>
                <w:spacing w:val="-2"/>
                <w:sz w:val="24"/>
                <w:szCs w:val="24"/>
              </w:rPr>
              <w:t>)</w:t>
            </w:r>
          </w:p>
        </w:tc>
        <w:tc>
          <w:tcPr>
            <w:tcW w:w="3263" w:type="dxa"/>
          </w:tcPr>
          <w:p w14:paraId="09A3E5EA" w14:textId="77777777" w:rsidR="00B53846" w:rsidRPr="00A319C6" w:rsidRDefault="001C6649">
            <w:pPr>
              <w:pStyle w:val="TableParagraph"/>
              <w:spacing w:before="16"/>
              <w:ind w:left="126"/>
              <w:rPr>
                <w:b/>
                <w:bCs/>
                <w:sz w:val="24"/>
                <w:szCs w:val="24"/>
              </w:rPr>
            </w:pPr>
            <w:r w:rsidRPr="00A319C6">
              <w:rPr>
                <w:b/>
                <w:bCs/>
                <w:sz w:val="24"/>
                <w:szCs w:val="24"/>
              </w:rPr>
              <w:t>Field</w:t>
            </w:r>
            <w:r w:rsidRPr="00A319C6">
              <w:rPr>
                <w:b/>
                <w:bCs/>
                <w:spacing w:val="5"/>
                <w:sz w:val="24"/>
                <w:szCs w:val="24"/>
              </w:rPr>
              <w:t xml:space="preserve"> </w:t>
            </w:r>
            <w:r w:rsidRPr="00A319C6">
              <w:rPr>
                <w:b/>
                <w:bCs/>
                <w:sz w:val="24"/>
                <w:szCs w:val="24"/>
              </w:rPr>
              <w:t>of</w:t>
            </w:r>
            <w:r w:rsidRPr="00A319C6">
              <w:rPr>
                <w:b/>
                <w:bCs/>
                <w:spacing w:val="1"/>
                <w:sz w:val="24"/>
                <w:szCs w:val="24"/>
              </w:rPr>
              <w:t xml:space="preserve"> </w:t>
            </w:r>
            <w:r w:rsidRPr="00A319C6">
              <w:rPr>
                <w:b/>
                <w:bCs/>
                <w:spacing w:val="-2"/>
                <w:sz w:val="24"/>
                <w:szCs w:val="24"/>
              </w:rPr>
              <w:t>Study</w:t>
            </w:r>
          </w:p>
          <w:p w14:paraId="09A3E5EB" w14:textId="77777777" w:rsidR="00B53846" w:rsidRPr="00A319C6" w:rsidRDefault="001C6649">
            <w:pPr>
              <w:pStyle w:val="TableParagraph"/>
              <w:spacing w:before="9"/>
              <w:ind w:left="126"/>
              <w:rPr>
                <w:b/>
                <w:bCs/>
                <w:sz w:val="24"/>
                <w:szCs w:val="24"/>
              </w:rPr>
            </w:pPr>
            <w:r w:rsidRPr="00A319C6">
              <w:rPr>
                <w:b/>
                <w:bCs/>
                <w:sz w:val="24"/>
                <w:szCs w:val="24"/>
              </w:rPr>
              <w:t>(Thesis</w:t>
            </w:r>
            <w:r w:rsidRPr="00A319C6">
              <w:rPr>
                <w:b/>
                <w:bCs/>
                <w:spacing w:val="9"/>
                <w:sz w:val="24"/>
                <w:szCs w:val="24"/>
              </w:rPr>
              <w:t xml:space="preserve"> </w:t>
            </w:r>
            <w:r w:rsidRPr="00A319C6">
              <w:rPr>
                <w:b/>
                <w:bCs/>
                <w:sz w:val="24"/>
                <w:szCs w:val="24"/>
              </w:rPr>
              <w:t>advisor</w:t>
            </w:r>
            <w:r w:rsidRPr="00A319C6">
              <w:rPr>
                <w:b/>
                <w:bCs/>
                <w:spacing w:val="-15"/>
                <w:sz w:val="24"/>
                <w:szCs w:val="24"/>
              </w:rPr>
              <w:t xml:space="preserve"> </w:t>
            </w:r>
            <w:r w:rsidRPr="00A319C6">
              <w:rPr>
                <w:b/>
                <w:bCs/>
                <w:sz w:val="24"/>
                <w:szCs w:val="24"/>
              </w:rPr>
              <w:t>for</w:t>
            </w:r>
            <w:r w:rsidRPr="00A319C6">
              <w:rPr>
                <w:b/>
                <w:bCs/>
                <w:spacing w:val="-15"/>
                <w:sz w:val="24"/>
                <w:szCs w:val="24"/>
              </w:rPr>
              <w:t xml:space="preserve"> </w:t>
            </w:r>
            <w:r w:rsidRPr="00A319C6">
              <w:rPr>
                <w:b/>
                <w:bCs/>
                <w:spacing w:val="-4"/>
                <w:sz w:val="24"/>
                <w:szCs w:val="24"/>
              </w:rPr>
              <w:t>PhDs)</w:t>
            </w:r>
          </w:p>
        </w:tc>
        <w:tc>
          <w:tcPr>
            <w:tcW w:w="3724" w:type="dxa"/>
          </w:tcPr>
          <w:p w14:paraId="09A3E5EC" w14:textId="77777777" w:rsidR="00B53846" w:rsidRPr="00A319C6" w:rsidRDefault="001C6649">
            <w:pPr>
              <w:pStyle w:val="TableParagraph"/>
              <w:spacing w:before="16"/>
              <w:ind w:left="127"/>
              <w:rPr>
                <w:b/>
                <w:bCs/>
                <w:sz w:val="24"/>
                <w:szCs w:val="24"/>
              </w:rPr>
            </w:pPr>
            <w:r w:rsidRPr="00A319C6">
              <w:rPr>
                <w:b/>
                <w:bCs/>
                <w:spacing w:val="-2"/>
                <w:sz w:val="24"/>
                <w:szCs w:val="24"/>
              </w:rPr>
              <w:t>Institution</w:t>
            </w:r>
          </w:p>
        </w:tc>
      </w:tr>
      <w:tr w:rsidR="00B53846" w:rsidRPr="003D3B81" w14:paraId="09A3E5F2" w14:textId="77777777" w:rsidTr="00A319C6">
        <w:trPr>
          <w:trHeight w:val="315"/>
        </w:trPr>
        <w:tc>
          <w:tcPr>
            <w:tcW w:w="1668" w:type="dxa"/>
          </w:tcPr>
          <w:p w14:paraId="09A3E5EE" w14:textId="5AABA843" w:rsidR="00B53846" w:rsidRPr="00A319C6" w:rsidRDefault="00986A66" w:rsidP="001E07BC">
            <w:pPr>
              <w:pStyle w:val="TableParagraph"/>
              <w:spacing w:before="16"/>
              <w:ind w:left="126"/>
              <w:rPr>
                <w:sz w:val="24"/>
                <w:szCs w:val="24"/>
              </w:rPr>
            </w:pPr>
            <w:r w:rsidRPr="00A319C6">
              <w:rPr>
                <w:sz w:val="24"/>
                <w:szCs w:val="24"/>
              </w:rPr>
              <w:t>2017</w:t>
            </w:r>
          </w:p>
        </w:tc>
        <w:tc>
          <w:tcPr>
            <w:tcW w:w="1798" w:type="dxa"/>
          </w:tcPr>
          <w:p w14:paraId="09A3E5EF" w14:textId="3FB5DDF3" w:rsidR="00B53846" w:rsidRPr="00A319C6" w:rsidRDefault="00986A66" w:rsidP="001E07BC">
            <w:pPr>
              <w:pStyle w:val="TableParagraph"/>
              <w:spacing w:before="16"/>
              <w:ind w:left="126"/>
              <w:rPr>
                <w:sz w:val="24"/>
                <w:szCs w:val="24"/>
              </w:rPr>
            </w:pPr>
            <w:r w:rsidRPr="00A319C6">
              <w:rPr>
                <w:sz w:val="24"/>
                <w:szCs w:val="24"/>
              </w:rPr>
              <w:t>PhD</w:t>
            </w:r>
          </w:p>
        </w:tc>
        <w:tc>
          <w:tcPr>
            <w:tcW w:w="3263" w:type="dxa"/>
          </w:tcPr>
          <w:p w14:paraId="396CB44F" w14:textId="3136C1D6" w:rsidR="006C4C3D" w:rsidRPr="00A319C6" w:rsidRDefault="006C4C3D" w:rsidP="001E07BC">
            <w:pPr>
              <w:pStyle w:val="TableParagraph"/>
              <w:spacing w:before="16"/>
              <w:ind w:left="126"/>
              <w:rPr>
                <w:sz w:val="24"/>
                <w:szCs w:val="24"/>
              </w:rPr>
            </w:pPr>
            <w:r w:rsidRPr="00A319C6">
              <w:rPr>
                <w:sz w:val="24"/>
                <w:szCs w:val="24"/>
              </w:rPr>
              <w:t>Health Policy and Management</w:t>
            </w:r>
          </w:p>
          <w:p w14:paraId="6F9DBBAB" w14:textId="77777777" w:rsidR="00C55839" w:rsidRPr="00A319C6" w:rsidRDefault="006C4C3D" w:rsidP="001E07BC">
            <w:pPr>
              <w:pStyle w:val="TableParagraph"/>
              <w:spacing w:before="16"/>
              <w:ind w:left="126"/>
              <w:rPr>
                <w:sz w:val="24"/>
                <w:szCs w:val="24"/>
              </w:rPr>
            </w:pPr>
            <w:r w:rsidRPr="00A319C6">
              <w:rPr>
                <w:sz w:val="24"/>
                <w:szCs w:val="24"/>
              </w:rPr>
              <w:t>Minor: Organization and Implementation Science</w:t>
            </w:r>
            <w:r w:rsidR="0056416D" w:rsidRPr="00A319C6">
              <w:rPr>
                <w:sz w:val="24"/>
                <w:szCs w:val="24"/>
              </w:rPr>
              <w:t xml:space="preserve"> </w:t>
            </w:r>
          </w:p>
          <w:p w14:paraId="09A3E5F0" w14:textId="3E44C747" w:rsidR="00B53846" w:rsidRPr="00A319C6" w:rsidRDefault="0056416D" w:rsidP="001E07BC">
            <w:pPr>
              <w:pStyle w:val="TableParagraph"/>
              <w:spacing w:before="16"/>
              <w:ind w:left="126"/>
              <w:rPr>
                <w:sz w:val="24"/>
                <w:szCs w:val="24"/>
              </w:rPr>
            </w:pPr>
            <w:r w:rsidRPr="00A319C6">
              <w:rPr>
                <w:sz w:val="24"/>
                <w:szCs w:val="24"/>
              </w:rPr>
              <w:t>(Advisor: Bryan Weiner, PhD)</w:t>
            </w:r>
          </w:p>
        </w:tc>
        <w:tc>
          <w:tcPr>
            <w:tcW w:w="3724" w:type="dxa"/>
          </w:tcPr>
          <w:p w14:paraId="09A3E5F1" w14:textId="0EF1AC5B" w:rsidR="00B53846" w:rsidRPr="00A319C6" w:rsidRDefault="0069787C" w:rsidP="001E07BC">
            <w:pPr>
              <w:pStyle w:val="TableParagraph"/>
              <w:spacing w:before="16"/>
              <w:ind w:left="126"/>
              <w:rPr>
                <w:sz w:val="24"/>
                <w:szCs w:val="24"/>
              </w:rPr>
            </w:pPr>
            <w:r w:rsidRPr="00A319C6">
              <w:rPr>
                <w:sz w:val="24"/>
                <w:szCs w:val="24"/>
              </w:rPr>
              <w:t xml:space="preserve">University of North Carolina at Chapel Hill </w:t>
            </w:r>
          </w:p>
        </w:tc>
      </w:tr>
      <w:tr w:rsidR="00B53846" w:rsidRPr="003D3B81" w14:paraId="09A3E5F7" w14:textId="77777777" w:rsidTr="00A319C6">
        <w:trPr>
          <w:trHeight w:val="330"/>
        </w:trPr>
        <w:tc>
          <w:tcPr>
            <w:tcW w:w="1668" w:type="dxa"/>
          </w:tcPr>
          <w:p w14:paraId="09A3E5F3" w14:textId="77DCB5EF" w:rsidR="00B53846" w:rsidRPr="00A319C6" w:rsidRDefault="00986A66" w:rsidP="001E07BC">
            <w:pPr>
              <w:pStyle w:val="TableParagraph"/>
              <w:spacing w:before="16"/>
              <w:ind w:left="126"/>
              <w:rPr>
                <w:sz w:val="24"/>
                <w:szCs w:val="24"/>
              </w:rPr>
            </w:pPr>
            <w:r w:rsidRPr="00A319C6">
              <w:rPr>
                <w:sz w:val="24"/>
                <w:szCs w:val="24"/>
              </w:rPr>
              <w:t>2004</w:t>
            </w:r>
          </w:p>
        </w:tc>
        <w:tc>
          <w:tcPr>
            <w:tcW w:w="1798" w:type="dxa"/>
          </w:tcPr>
          <w:p w14:paraId="09A3E5F4" w14:textId="34DCA748" w:rsidR="00B53846" w:rsidRPr="00A319C6" w:rsidRDefault="00986A66" w:rsidP="001E07BC">
            <w:pPr>
              <w:pStyle w:val="TableParagraph"/>
              <w:spacing w:before="16"/>
              <w:ind w:left="126"/>
              <w:rPr>
                <w:sz w:val="24"/>
                <w:szCs w:val="24"/>
              </w:rPr>
            </w:pPr>
            <w:r w:rsidRPr="00A319C6">
              <w:rPr>
                <w:sz w:val="24"/>
                <w:szCs w:val="24"/>
              </w:rPr>
              <w:t>MPH</w:t>
            </w:r>
          </w:p>
        </w:tc>
        <w:tc>
          <w:tcPr>
            <w:tcW w:w="3263" w:type="dxa"/>
          </w:tcPr>
          <w:p w14:paraId="09A3E5F5" w14:textId="6BE36DA1" w:rsidR="00B53846" w:rsidRPr="00A319C6" w:rsidRDefault="00C55839" w:rsidP="001E07BC">
            <w:pPr>
              <w:pStyle w:val="TableParagraph"/>
              <w:spacing w:before="16"/>
              <w:ind w:left="126"/>
              <w:rPr>
                <w:sz w:val="24"/>
                <w:szCs w:val="24"/>
              </w:rPr>
            </w:pPr>
            <w:r w:rsidRPr="00A319C6">
              <w:rPr>
                <w:sz w:val="24"/>
                <w:szCs w:val="24"/>
              </w:rPr>
              <w:t>Health Behavior Health Education</w:t>
            </w:r>
          </w:p>
        </w:tc>
        <w:tc>
          <w:tcPr>
            <w:tcW w:w="3724" w:type="dxa"/>
          </w:tcPr>
          <w:p w14:paraId="09A3E5F6" w14:textId="7611C9DA" w:rsidR="00B53846" w:rsidRPr="00A319C6" w:rsidRDefault="00C55839" w:rsidP="001E07BC">
            <w:pPr>
              <w:pStyle w:val="TableParagraph"/>
              <w:spacing w:before="16"/>
              <w:ind w:left="126"/>
              <w:rPr>
                <w:sz w:val="24"/>
                <w:szCs w:val="24"/>
              </w:rPr>
            </w:pPr>
            <w:r w:rsidRPr="00A319C6">
              <w:rPr>
                <w:sz w:val="24"/>
                <w:szCs w:val="24"/>
              </w:rPr>
              <w:t>University of North Carolina at Chapel Hill</w:t>
            </w:r>
          </w:p>
        </w:tc>
      </w:tr>
      <w:tr w:rsidR="00B53846" w:rsidRPr="003D3B81" w14:paraId="09A3E5FC" w14:textId="77777777" w:rsidTr="00A319C6">
        <w:trPr>
          <w:trHeight w:val="315"/>
        </w:trPr>
        <w:tc>
          <w:tcPr>
            <w:tcW w:w="1668" w:type="dxa"/>
          </w:tcPr>
          <w:p w14:paraId="09A3E5F8" w14:textId="044D5F8D" w:rsidR="00B53846" w:rsidRPr="00A319C6" w:rsidRDefault="00C55839" w:rsidP="001E07BC">
            <w:pPr>
              <w:pStyle w:val="TableParagraph"/>
              <w:spacing w:before="16"/>
              <w:ind w:left="126"/>
              <w:rPr>
                <w:sz w:val="24"/>
                <w:szCs w:val="24"/>
              </w:rPr>
            </w:pPr>
            <w:r w:rsidRPr="00A319C6">
              <w:rPr>
                <w:sz w:val="24"/>
                <w:szCs w:val="24"/>
              </w:rPr>
              <w:t>1999</w:t>
            </w:r>
          </w:p>
        </w:tc>
        <w:tc>
          <w:tcPr>
            <w:tcW w:w="1798" w:type="dxa"/>
          </w:tcPr>
          <w:p w14:paraId="09A3E5F9" w14:textId="5F8C8003" w:rsidR="00B53846" w:rsidRPr="00A319C6" w:rsidRDefault="00C55839" w:rsidP="001E07BC">
            <w:pPr>
              <w:pStyle w:val="TableParagraph"/>
              <w:spacing w:before="16"/>
              <w:ind w:left="126"/>
              <w:rPr>
                <w:sz w:val="24"/>
                <w:szCs w:val="24"/>
              </w:rPr>
            </w:pPr>
            <w:r w:rsidRPr="00A319C6">
              <w:rPr>
                <w:sz w:val="24"/>
                <w:szCs w:val="24"/>
              </w:rPr>
              <w:t>BA</w:t>
            </w:r>
          </w:p>
        </w:tc>
        <w:tc>
          <w:tcPr>
            <w:tcW w:w="3263" w:type="dxa"/>
          </w:tcPr>
          <w:p w14:paraId="09A3E5FA" w14:textId="64EFFC3A" w:rsidR="00B53846" w:rsidRPr="00A319C6" w:rsidRDefault="00C55839" w:rsidP="001E07BC">
            <w:pPr>
              <w:pStyle w:val="TableParagraph"/>
              <w:spacing w:before="16"/>
              <w:ind w:left="126"/>
              <w:rPr>
                <w:sz w:val="24"/>
                <w:szCs w:val="24"/>
              </w:rPr>
            </w:pPr>
            <w:r w:rsidRPr="00A319C6">
              <w:rPr>
                <w:sz w:val="24"/>
                <w:szCs w:val="24"/>
              </w:rPr>
              <w:t>Psychology</w:t>
            </w:r>
          </w:p>
        </w:tc>
        <w:tc>
          <w:tcPr>
            <w:tcW w:w="3724" w:type="dxa"/>
          </w:tcPr>
          <w:p w14:paraId="09A3E5FB" w14:textId="3173B072" w:rsidR="00B53846" w:rsidRPr="00A319C6" w:rsidRDefault="00C55839" w:rsidP="001E07BC">
            <w:pPr>
              <w:pStyle w:val="TableParagraph"/>
              <w:spacing w:before="16"/>
              <w:ind w:left="126"/>
              <w:rPr>
                <w:sz w:val="24"/>
                <w:szCs w:val="24"/>
              </w:rPr>
            </w:pPr>
            <w:r w:rsidRPr="00A319C6">
              <w:rPr>
                <w:sz w:val="24"/>
                <w:szCs w:val="24"/>
              </w:rPr>
              <w:t>University of North Carolina at Chapel Hill</w:t>
            </w:r>
          </w:p>
        </w:tc>
      </w:tr>
    </w:tbl>
    <w:p w14:paraId="09A3E616" w14:textId="77777777" w:rsidR="00B53846" w:rsidRPr="00A319C6" w:rsidRDefault="00B53846">
      <w:pPr>
        <w:spacing w:before="2"/>
        <w:rPr>
          <w:sz w:val="24"/>
          <w:szCs w:val="24"/>
        </w:rPr>
      </w:pPr>
    </w:p>
    <w:p w14:paraId="09A3E617" w14:textId="77777777" w:rsidR="00B53846" w:rsidRPr="00A319C6" w:rsidRDefault="001C6649">
      <w:pPr>
        <w:pStyle w:val="BodyText"/>
        <w:spacing w:before="90"/>
        <w:ind w:left="125"/>
        <w:rPr>
          <w:u w:val="none"/>
        </w:rPr>
      </w:pPr>
      <w:r w:rsidRPr="00A319C6">
        <w:rPr>
          <w:u w:val="thick"/>
        </w:rPr>
        <w:t>Honors</w:t>
      </w:r>
      <w:r w:rsidRPr="00A319C6">
        <w:rPr>
          <w:spacing w:val="3"/>
          <w:u w:val="thick"/>
        </w:rPr>
        <w:t xml:space="preserve"> </w:t>
      </w:r>
      <w:r w:rsidRPr="00A319C6">
        <w:rPr>
          <w:u w:val="thick"/>
        </w:rPr>
        <w:t>and</w:t>
      </w:r>
      <w:r w:rsidRPr="00A319C6">
        <w:rPr>
          <w:spacing w:val="-6"/>
          <w:u w:val="thick"/>
        </w:rPr>
        <w:t xml:space="preserve"> </w:t>
      </w:r>
      <w:r w:rsidRPr="00A319C6">
        <w:rPr>
          <w:spacing w:val="-2"/>
          <w:u w:val="thick"/>
        </w:rPr>
        <w:t>Awards</w:t>
      </w:r>
    </w:p>
    <w:p w14:paraId="09A3E618" w14:textId="77777777" w:rsidR="00B53846" w:rsidRPr="00A319C6" w:rsidRDefault="00B53846">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3920"/>
        <w:gridCol w:w="4882"/>
      </w:tblGrid>
      <w:tr w:rsidR="00B53846" w:rsidRPr="003D3B81" w14:paraId="09A3E61C" w14:textId="77777777">
        <w:trPr>
          <w:trHeight w:val="330"/>
        </w:trPr>
        <w:tc>
          <w:tcPr>
            <w:tcW w:w="1668" w:type="dxa"/>
          </w:tcPr>
          <w:p w14:paraId="09A3E619" w14:textId="77777777" w:rsidR="00B53846" w:rsidRPr="00A319C6" w:rsidRDefault="001C6649">
            <w:pPr>
              <w:pStyle w:val="TableParagraph"/>
              <w:spacing w:before="30"/>
              <w:ind w:left="128"/>
              <w:rPr>
                <w:b/>
                <w:bCs/>
                <w:sz w:val="24"/>
                <w:szCs w:val="24"/>
              </w:rPr>
            </w:pPr>
            <w:r w:rsidRPr="00A319C6">
              <w:rPr>
                <w:b/>
                <w:bCs/>
                <w:spacing w:val="-4"/>
                <w:sz w:val="24"/>
                <w:szCs w:val="24"/>
              </w:rPr>
              <w:t>Year</w:t>
            </w:r>
          </w:p>
        </w:tc>
        <w:tc>
          <w:tcPr>
            <w:tcW w:w="3920" w:type="dxa"/>
          </w:tcPr>
          <w:p w14:paraId="09A3E61A" w14:textId="77777777" w:rsidR="00B53846" w:rsidRPr="00A319C6" w:rsidRDefault="001C6649">
            <w:pPr>
              <w:pStyle w:val="TableParagraph"/>
              <w:spacing w:before="30"/>
              <w:ind w:left="127"/>
              <w:rPr>
                <w:b/>
                <w:bCs/>
                <w:sz w:val="24"/>
                <w:szCs w:val="24"/>
              </w:rPr>
            </w:pPr>
            <w:r w:rsidRPr="00A319C6">
              <w:rPr>
                <w:b/>
                <w:bCs/>
                <w:sz w:val="24"/>
                <w:szCs w:val="24"/>
              </w:rPr>
              <w:t>Name</w:t>
            </w:r>
            <w:r w:rsidRPr="00A319C6">
              <w:rPr>
                <w:b/>
                <w:bCs/>
                <w:spacing w:val="-4"/>
                <w:sz w:val="24"/>
                <w:szCs w:val="24"/>
              </w:rPr>
              <w:t xml:space="preserve"> </w:t>
            </w:r>
            <w:r w:rsidRPr="00A319C6">
              <w:rPr>
                <w:b/>
                <w:bCs/>
                <w:sz w:val="24"/>
                <w:szCs w:val="24"/>
              </w:rPr>
              <w:t>of</w:t>
            </w:r>
            <w:r w:rsidRPr="00A319C6">
              <w:rPr>
                <w:b/>
                <w:bCs/>
                <w:spacing w:val="7"/>
                <w:sz w:val="24"/>
                <w:szCs w:val="24"/>
              </w:rPr>
              <w:t xml:space="preserve"> </w:t>
            </w:r>
            <w:r w:rsidRPr="00A319C6">
              <w:rPr>
                <w:b/>
                <w:bCs/>
                <w:spacing w:val="-2"/>
                <w:sz w:val="24"/>
                <w:szCs w:val="24"/>
              </w:rPr>
              <w:t>Honor/Award</w:t>
            </w:r>
          </w:p>
        </w:tc>
        <w:tc>
          <w:tcPr>
            <w:tcW w:w="4882" w:type="dxa"/>
          </w:tcPr>
          <w:p w14:paraId="09A3E61B" w14:textId="77777777" w:rsidR="00B53846" w:rsidRPr="00A319C6" w:rsidRDefault="001C6649">
            <w:pPr>
              <w:pStyle w:val="TableParagraph"/>
              <w:spacing w:before="30"/>
              <w:ind w:left="111"/>
              <w:rPr>
                <w:b/>
                <w:bCs/>
                <w:sz w:val="24"/>
                <w:szCs w:val="24"/>
              </w:rPr>
            </w:pPr>
            <w:r w:rsidRPr="00A319C6">
              <w:rPr>
                <w:b/>
                <w:bCs/>
                <w:sz w:val="24"/>
                <w:szCs w:val="24"/>
              </w:rPr>
              <w:t>Awarding</w:t>
            </w:r>
            <w:r w:rsidRPr="00A319C6">
              <w:rPr>
                <w:b/>
                <w:bCs/>
                <w:spacing w:val="7"/>
                <w:sz w:val="24"/>
                <w:szCs w:val="24"/>
              </w:rPr>
              <w:t xml:space="preserve"> </w:t>
            </w:r>
            <w:r w:rsidRPr="00A319C6">
              <w:rPr>
                <w:b/>
                <w:bCs/>
                <w:spacing w:val="-2"/>
                <w:sz w:val="24"/>
                <w:szCs w:val="24"/>
              </w:rPr>
              <w:t>Organization</w:t>
            </w:r>
          </w:p>
        </w:tc>
      </w:tr>
      <w:tr w:rsidR="00CB6662" w:rsidRPr="003D3B81" w14:paraId="3660441B" w14:textId="77777777">
        <w:trPr>
          <w:trHeight w:val="420"/>
        </w:trPr>
        <w:tc>
          <w:tcPr>
            <w:tcW w:w="1668" w:type="dxa"/>
          </w:tcPr>
          <w:p w14:paraId="06A30B94" w14:textId="1530A160" w:rsidR="00CB6662" w:rsidRPr="00A319C6" w:rsidRDefault="00CB6662" w:rsidP="00824E2E">
            <w:pPr>
              <w:pStyle w:val="TableParagraph"/>
              <w:spacing w:before="30"/>
              <w:ind w:left="128"/>
              <w:rPr>
                <w:spacing w:val="-4"/>
                <w:sz w:val="24"/>
                <w:szCs w:val="24"/>
              </w:rPr>
            </w:pPr>
            <w:r>
              <w:rPr>
                <w:spacing w:val="-4"/>
                <w:sz w:val="24"/>
                <w:szCs w:val="24"/>
              </w:rPr>
              <w:t>2024</w:t>
            </w:r>
          </w:p>
        </w:tc>
        <w:tc>
          <w:tcPr>
            <w:tcW w:w="3920" w:type="dxa"/>
          </w:tcPr>
          <w:p w14:paraId="37FFE975" w14:textId="5F5C487B" w:rsidR="00CB6662" w:rsidRPr="00A319C6" w:rsidRDefault="00CB6662" w:rsidP="00824E2E">
            <w:pPr>
              <w:pStyle w:val="TableParagraph"/>
              <w:spacing w:before="30"/>
              <w:ind w:left="128"/>
              <w:rPr>
                <w:spacing w:val="-4"/>
                <w:sz w:val="24"/>
                <w:szCs w:val="24"/>
              </w:rPr>
            </w:pPr>
            <w:r w:rsidRPr="00CB6662">
              <w:rPr>
                <w:color w:val="000000"/>
              </w:rPr>
              <w:t>Research in Emerging Areas Critical to Human Health</w:t>
            </w:r>
            <w:r w:rsidRPr="00CB6662">
              <w:rPr>
                <w:color w:val="000000"/>
              </w:rPr>
              <w:t xml:space="preserve"> </w:t>
            </w:r>
            <w:r>
              <w:rPr>
                <w:color w:val="000000"/>
              </w:rPr>
              <w:t>Loan Repayment Program Award</w:t>
            </w:r>
          </w:p>
        </w:tc>
        <w:tc>
          <w:tcPr>
            <w:tcW w:w="4882" w:type="dxa"/>
          </w:tcPr>
          <w:p w14:paraId="6FAC0C49" w14:textId="2D4766B9" w:rsidR="00CB6662" w:rsidRPr="00A319C6" w:rsidRDefault="00CB6662" w:rsidP="00824E2E">
            <w:pPr>
              <w:pStyle w:val="TableParagraph"/>
              <w:spacing w:before="30"/>
              <w:ind w:left="128"/>
              <w:rPr>
                <w:spacing w:val="-4"/>
                <w:sz w:val="24"/>
                <w:szCs w:val="24"/>
              </w:rPr>
            </w:pPr>
            <w:r>
              <w:rPr>
                <w:color w:val="000000"/>
              </w:rPr>
              <w:t>National Institutes of Health/National Cancer Institute</w:t>
            </w:r>
          </w:p>
        </w:tc>
      </w:tr>
      <w:tr w:rsidR="00824E2E" w:rsidRPr="003D3B81" w14:paraId="33AE2BD0" w14:textId="77777777">
        <w:trPr>
          <w:trHeight w:val="420"/>
        </w:trPr>
        <w:tc>
          <w:tcPr>
            <w:tcW w:w="1668" w:type="dxa"/>
          </w:tcPr>
          <w:p w14:paraId="540C93A8" w14:textId="2561A38D" w:rsidR="00824E2E" w:rsidRPr="00A319C6" w:rsidRDefault="00824E2E" w:rsidP="00824E2E">
            <w:pPr>
              <w:pStyle w:val="TableParagraph"/>
              <w:spacing w:before="30"/>
              <w:ind w:left="128"/>
              <w:rPr>
                <w:spacing w:val="-4"/>
                <w:sz w:val="24"/>
                <w:szCs w:val="24"/>
              </w:rPr>
            </w:pPr>
            <w:r w:rsidRPr="00A319C6">
              <w:rPr>
                <w:spacing w:val="-4"/>
                <w:sz w:val="24"/>
                <w:szCs w:val="24"/>
              </w:rPr>
              <w:t>2017, 2021</w:t>
            </w:r>
          </w:p>
        </w:tc>
        <w:tc>
          <w:tcPr>
            <w:tcW w:w="3920" w:type="dxa"/>
          </w:tcPr>
          <w:p w14:paraId="018970B9" w14:textId="2DCC19B6" w:rsidR="00824E2E" w:rsidRPr="00A319C6" w:rsidRDefault="00824E2E" w:rsidP="00824E2E">
            <w:pPr>
              <w:pStyle w:val="TableParagraph"/>
              <w:spacing w:before="30"/>
              <w:ind w:left="128"/>
              <w:rPr>
                <w:spacing w:val="-4"/>
                <w:sz w:val="24"/>
                <w:szCs w:val="24"/>
              </w:rPr>
            </w:pPr>
            <w:r w:rsidRPr="00A319C6">
              <w:rPr>
                <w:spacing w:val="-4"/>
                <w:sz w:val="24"/>
                <w:szCs w:val="24"/>
              </w:rPr>
              <w:t>Highly Published Author Award</w:t>
            </w:r>
          </w:p>
        </w:tc>
        <w:tc>
          <w:tcPr>
            <w:tcW w:w="4882" w:type="dxa"/>
          </w:tcPr>
          <w:p w14:paraId="10B610C6" w14:textId="0A032B85" w:rsidR="00824E2E" w:rsidRPr="00A319C6" w:rsidRDefault="00824E2E" w:rsidP="00824E2E">
            <w:pPr>
              <w:pStyle w:val="TableParagraph"/>
              <w:spacing w:before="30"/>
              <w:ind w:left="128"/>
              <w:rPr>
                <w:spacing w:val="-4"/>
                <w:sz w:val="24"/>
                <w:szCs w:val="24"/>
              </w:rPr>
            </w:pPr>
            <w:r w:rsidRPr="00A319C6">
              <w:rPr>
                <w:spacing w:val="-4"/>
                <w:sz w:val="24"/>
                <w:szCs w:val="24"/>
              </w:rPr>
              <w:t>RTI International</w:t>
            </w:r>
          </w:p>
        </w:tc>
      </w:tr>
      <w:tr w:rsidR="00824E2E" w:rsidRPr="003D3B81" w14:paraId="34665609" w14:textId="77777777">
        <w:trPr>
          <w:trHeight w:val="420"/>
        </w:trPr>
        <w:tc>
          <w:tcPr>
            <w:tcW w:w="1668" w:type="dxa"/>
          </w:tcPr>
          <w:p w14:paraId="297FFC70" w14:textId="5714DC07" w:rsidR="00824E2E" w:rsidRPr="00A319C6" w:rsidRDefault="00824E2E" w:rsidP="00824E2E">
            <w:pPr>
              <w:pStyle w:val="TableParagraph"/>
              <w:spacing w:before="30"/>
              <w:ind w:left="128"/>
              <w:rPr>
                <w:spacing w:val="-4"/>
                <w:sz w:val="24"/>
                <w:szCs w:val="24"/>
              </w:rPr>
            </w:pPr>
            <w:r w:rsidRPr="00A319C6">
              <w:rPr>
                <w:spacing w:val="-4"/>
                <w:sz w:val="24"/>
                <w:szCs w:val="24"/>
              </w:rPr>
              <w:t>2018</w:t>
            </w:r>
          </w:p>
        </w:tc>
        <w:tc>
          <w:tcPr>
            <w:tcW w:w="3920" w:type="dxa"/>
          </w:tcPr>
          <w:p w14:paraId="2E041DF8" w14:textId="5649E753" w:rsidR="00824E2E" w:rsidRPr="00A319C6" w:rsidRDefault="00824E2E" w:rsidP="00824E2E">
            <w:pPr>
              <w:pStyle w:val="TableParagraph"/>
              <w:spacing w:before="30"/>
              <w:ind w:left="128"/>
              <w:rPr>
                <w:spacing w:val="-4"/>
                <w:sz w:val="24"/>
                <w:szCs w:val="24"/>
              </w:rPr>
            </w:pPr>
            <w:r w:rsidRPr="00A319C6">
              <w:rPr>
                <w:spacing w:val="-4"/>
                <w:sz w:val="24"/>
                <w:szCs w:val="24"/>
              </w:rPr>
              <w:t>Training Institute in Dissemination and Implementation Research in Health Fellowship</w:t>
            </w:r>
          </w:p>
        </w:tc>
        <w:tc>
          <w:tcPr>
            <w:tcW w:w="4882" w:type="dxa"/>
          </w:tcPr>
          <w:p w14:paraId="6EFE7F4B" w14:textId="6C3C3729" w:rsidR="00824E2E" w:rsidRPr="00A319C6" w:rsidRDefault="00824E2E" w:rsidP="00824E2E">
            <w:pPr>
              <w:pStyle w:val="TableParagraph"/>
              <w:spacing w:before="30"/>
              <w:ind w:left="128"/>
              <w:rPr>
                <w:spacing w:val="-4"/>
                <w:sz w:val="24"/>
                <w:szCs w:val="24"/>
              </w:rPr>
            </w:pPr>
            <w:r w:rsidRPr="00A319C6">
              <w:rPr>
                <w:spacing w:val="-4"/>
                <w:sz w:val="24"/>
                <w:szCs w:val="24"/>
              </w:rPr>
              <w:t>National Institutes of Health</w:t>
            </w:r>
          </w:p>
        </w:tc>
      </w:tr>
      <w:tr w:rsidR="00824E2E" w:rsidRPr="003D3B81" w14:paraId="09A3E620" w14:textId="77777777">
        <w:trPr>
          <w:trHeight w:val="420"/>
        </w:trPr>
        <w:tc>
          <w:tcPr>
            <w:tcW w:w="1668" w:type="dxa"/>
          </w:tcPr>
          <w:p w14:paraId="09A3E61D" w14:textId="0C7D93D4" w:rsidR="00824E2E" w:rsidRPr="00A319C6" w:rsidRDefault="00824E2E" w:rsidP="00824E2E">
            <w:pPr>
              <w:pStyle w:val="TableParagraph"/>
              <w:spacing w:before="30"/>
              <w:ind w:left="128"/>
              <w:rPr>
                <w:spacing w:val="-4"/>
                <w:sz w:val="24"/>
                <w:szCs w:val="24"/>
              </w:rPr>
            </w:pPr>
            <w:r w:rsidRPr="00A319C6">
              <w:rPr>
                <w:spacing w:val="-4"/>
                <w:sz w:val="24"/>
                <w:szCs w:val="24"/>
              </w:rPr>
              <w:t>2015-2017</w:t>
            </w:r>
          </w:p>
        </w:tc>
        <w:tc>
          <w:tcPr>
            <w:tcW w:w="3920" w:type="dxa"/>
          </w:tcPr>
          <w:p w14:paraId="09A3E61E" w14:textId="16DA3B07" w:rsidR="00824E2E" w:rsidRPr="00A319C6" w:rsidRDefault="00824E2E" w:rsidP="00824E2E">
            <w:pPr>
              <w:pStyle w:val="TableParagraph"/>
              <w:spacing w:before="30"/>
              <w:ind w:left="128"/>
              <w:rPr>
                <w:spacing w:val="-4"/>
                <w:sz w:val="24"/>
                <w:szCs w:val="24"/>
              </w:rPr>
            </w:pPr>
            <w:r w:rsidRPr="00A319C6">
              <w:rPr>
                <w:spacing w:val="-4"/>
                <w:sz w:val="24"/>
                <w:szCs w:val="24"/>
              </w:rPr>
              <w:t>Cancer Control Education Program Pre-Doctoral Fellowship</w:t>
            </w:r>
          </w:p>
        </w:tc>
        <w:tc>
          <w:tcPr>
            <w:tcW w:w="4882" w:type="dxa"/>
          </w:tcPr>
          <w:p w14:paraId="5A79A5B8" w14:textId="77777777" w:rsidR="00824E2E" w:rsidRPr="00A319C6" w:rsidRDefault="00824E2E" w:rsidP="00824E2E">
            <w:pPr>
              <w:pStyle w:val="TableParagraph"/>
              <w:spacing w:before="30"/>
              <w:ind w:left="128"/>
              <w:rPr>
                <w:spacing w:val="-4"/>
                <w:sz w:val="24"/>
                <w:szCs w:val="24"/>
              </w:rPr>
            </w:pPr>
            <w:r w:rsidRPr="00A319C6">
              <w:rPr>
                <w:spacing w:val="-4"/>
                <w:sz w:val="24"/>
                <w:szCs w:val="24"/>
              </w:rPr>
              <w:t>University of North Carolina at Chapel Hill</w:t>
            </w:r>
          </w:p>
          <w:p w14:paraId="09A3E61F" w14:textId="07D77C55" w:rsidR="00824E2E" w:rsidRPr="00A319C6" w:rsidRDefault="00824E2E" w:rsidP="00824E2E">
            <w:pPr>
              <w:pStyle w:val="TableParagraph"/>
              <w:spacing w:before="30"/>
              <w:ind w:left="128"/>
              <w:rPr>
                <w:spacing w:val="-4"/>
                <w:sz w:val="24"/>
                <w:szCs w:val="24"/>
              </w:rPr>
            </w:pPr>
            <w:r w:rsidRPr="00A319C6">
              <w:rPr>
                <w:spacing w:val="-4"/>
                <w:sz w:val="24"/>
                <w:szCs w:val="24"/>
              </w:rPr>
              <w:t>Lineberger Comprehensive Cancer Center</w:t>
            </w:r>
          </w:p>
        </w:tc>
      </w:tr>
      <w:tr w:rsidR="00824E2E" w:rsidRPr="003D3B81" w14:paraId="09A3E62C" w14:textId="77777777">
        <w:trPr>
          <w:trHeight w:val="420"/>
        </w:trPr>
        <w:tc>
          <w:tcPr>
            <w:tcW w:w="1668" w:type="dxa"/>
          </w:tcPr>
          <w:p w14:paraId="09A3E629" w14:textId="04613FD2" w:rsidR="00824E2E" w:rsidRPr="00A319C6" w:rsidRDefault="00824E2E" w:rsidP="00824E2E">
            <w:pPr>
              <w:pStyle w:val="TableParagraph"/>
              <w:spacing w:before="30"/>
              <w:ind w:left="128"/>
              <w:rPr>
                <w:spacing w:val="-4"/>
                <w:sz w:val="24"/>
                <w:szCs w:val="24"/>
              </w:rPr>
            </w:pPr>
            <w:r w:rsidRPr="00A319C6">
              <w:rPr>
                <w:spacing w:val="-4"/>
                <w:sz w:val="24"/>
                <w:szCs w:val="24"/>
              </w:rPr>
              <w:t>2015</w:t>
            </w:r>
          </w:p>
        </w:tc>
        <w:tc>
          <w:tcPr>
            <w:tcW w:w="3920" w:type="dxa"/>
          </w:tcPr>
          <w:p w14:paraId="09A3E62A" w14:textId="683FA634" w:rsidR="00824E2E" w:rsidRPr="00A319C6" w:rsidRDefault="00824E2E" w:rsidP="00824E2E">
            <w:pPr>
              <w:pStyle w:val="TableParagraph"/>
              <w:spacing w:before="30"/>
              <w:ind w:left="128"/>
              <w:rPr>
                <w:spacing w:val="-4"/>
                <w:sz w:val="24"/>
                <w:szCs w:val="24"/>
              </w:rPr>
            </w:pPr>
            <w:r w:rsidRPr="00A319C6">
              <w:rPr>
                <w:spacing w:val="-4"/>
                <w:sz w:val="24"/>
                <w:szCs w:val="24"/>
              </w:rPr>
              <w:t>Cancer Outcomes Research Program Travel Award</w:t>
            </w:r>
          </w:p>
        </w:tc>
        <w:tc>
          <w:tcPr>
            <w:tcW w:w="4882" w:type="dxa"/>
          </w:tcPr>
          <w:p w14:paraId="09A3E62B" w14:textId="514A17CB" w:rsidR="00824E2E" w:rsidRPr="00A319C6" w:rsidRDefault="00824E2E" w:rsidP="00824E2E">
            <w:pPr>
              <w:pStyle w:val="TableParagraph"/>
              <w:spacing w:before="30"/>
              <w:ind w:left="128"/>
              <w:rPr>
                <w:spacing w:val="-4"/>
                <w:sz w:val="24"/>
                <w:szCs w:val="24"/>
              </w:rPr>
            </w:pPr>
            <w:r w:rsidRPr="00A319C6">
              <w:rPr>
                <w:spacing w:val="-4"/>
                <w:sz w:val="24"/>
                <w:szCs w:val="24"/>
              </w:rPr>
              <w:t>University of North Carolina at Chapel Hill Lineberger Comprehensive Cancer Center</w:t>
            </w:r>
          </w:p>
        </w:tc>
      </w:tr>
      <w:tr w:rsidR="00824E2E" w:rsidRPr="003D3B81" w14:paraId="09A3E630" w14:textId="77777777">
        <w:trPr>
          <w:trHeight w:val="435"/>
        </w:trPr>
        <w:tc>
          <w:tcPr>
            <w:tcW w:w="1668" w:type="dxa"/>
          </w:tcPr>
          <w:p w14:paraId="09A3E62D" w14:textId="7F21DDE2" w:rsidR="00824E2E" w:rsidRPr="00A319C6" w:rsidRDefault="00824E2E" w:rsidP="00824E2E">
            <w:pPr>
              <w:pStyle w:val="TableParagraph"/>
              <w:spacing w:before="30"/>
              <w:ind w:left="128"/>
              <w:rPr>
                <w:spacing w:val="-4"/>
                <w:sz w:val="24"/>
                <w:szCs w:val="24"/>
              </w:rPr>
            </w:pPr>
            <w:r w:rsidRPr="00A319C6">
              <w:rPr>
                <w:spacing w:val="-4"/>
                <w:sz w:val="24"/>
                <w:szCs w:val="24"/>
              </w:rPr>
              <w:t>2013-2014</w:t>
            </w:r>
          </w:p>
        </w:tc>
        <w:tc>
          <w:tcPr>
            <w:tcW w:w="3920" w:type="dxa"/>
          </w:tcPr>
          <w:p w14:paraId="09A3E62E" w14:textId="5C01AA46" w:rsidR="00824E2E" w:rsidRPr="00A319C6" w:rsidRDefault="00824E2E" w:rsidP="00824E2E">
            <w:pPr>
              <w:pStyle w:val="TableParagraph"/>
              <w:spacing w:before="30"/>
              <w:ind w:left="128"/>
              <w:rPr>
                <w:spacing w:val="-4"/>
                <w:sz w:val="24"/>
                <w:szCs w:val="24"/>
              </w:rPr>
            </w:pPr>
            <w:r w:rsidRPr="00A319C6">
              <w:rPr>
                <w:spacing w:val="-4"/>
                <w:sz w:val="24"/>
                <w:szCs w:val="24"/>
              </w:rPr>
              <w:t>University Cancer Research Fund Award</w:t>
            </w:r>
          </w:p>
        </w:tc>
        <w:tc>
          <w:tcPr>
            <w:tcW w:w="4882" w:type="dxa"/>
          </w:tcPr>
          <w:p w14:paraId="09A3E62F" w14:textId="3DEA1627" w:rsidR="00824E2E" w:rsidRPr="00A319C6" w:rsidRDefault="00824E2E" w:rsidP="00824E2E">
            <w:pPr>
              <w:pStyle w:val="TableParagraph"/>
              <w:spacing w:before="30"/>
              <w:ind w:left="128"/>
              <w:rPr>
                <w:spacing w:val="-4"/>
                <w:sz w:val="24"/>
                <w:szCs w:val="24"/>
              </w:rPr>
            </w:pPr>
            <w:r w:rsidRPr="00A319C6">
              <w:rPr>
                <w:spacing w:val="-4"/>
                <w:sz w:val="24"/>
                <w:szCs w:val="24"/>
              </w:rPr>
              <w:t>University of North Carolina at Chapel Hill Lineberger Comprehensive Cancer Center</w:t>
            </w:r>
          </w:p>
        </w:tc>
      </w:tr>
    </w:tbl>
    <w:p w14:paraId="09A3E635" w14:textId="77777777" w:rsidR="00B53846" w:rsidRPr="00A319C6" w:rsidRDefault="00B53846">
      <w:pPr>
        <w:rPr>
          <w:sz w:val="24"/>
          <w:szCs w:val="24"/>
        </w:rPr>
        <w:sectPr w:rsidR="00B53846" w:rsidRPr="00A319C6">
          <w:footerReference w:type="default" r:id="rId9"/>
          <w:type w:val="continuous"/>
          <w:pgSz w:w="12240" w:h="15840"/>
          <w:pgMar w:top="1360" w:right="660" w:bottom="920" w:left="880" w:header="0" w:footer="734" w:gutter="0"/>
          <w:pgNumType w:start="1"/>
          <w:cols w:space="720"/>
        </w:sectPr>
      </w:pPr>
    </w:p>
    <w:p w14:paraId="09A3E636" w14:textId="77777777" w:rsidR="00B53846" w:rsidRPr="00A319C6" w:rsidRDefault="001C6649">
      <w:pPr>
        <w:pStyle w:val="BodyText"/>
        <w:spacing w:before="62"/>
        <w:ind w:left="125"/>
        <w:rPr>
          <w:u w:val="none"/>
        </w:rPr>
      </w:pPr>
      <w:r w:rsidRPr="00A319C6">
        <w:rPr>
          <w:u w:val="thick"/>
        </w:rPr>
        <w:t>Faculty</w:t>
      </w:r>
      <w:r w:rsidRPr="00A319C6">
        <w:rPr>
          <w:spacing w:val="-1"/>
          <w:u w:val="thick"/>
        </w:rPr>
        <w:t xml:space="preserve"> </w:t>
      </w:r>
      <w:r w:rsidRPr="00A319C6">
        <w:rPr>
          <w:u w:val="thick"/>
        </w:rPr>
        <w:t>Academic</w:t>
      </w:r>
      <w:r w:rsidRPr="00A319C6">
        <w:rPr>
          <w:spacing w:val="-13"/>
          <w:u w:val="thick"/>
        </w:rPr>
        <w:t xml:space="preserve"> </w:t>
      </w:r>
      <w:r w:rsidRPr="00A319C6">
        <w:rPr>
          <w:spacing w:val="-2"/>
          <w:u w:val="thick"/>
        </w:rPr>
        <w:t>Appointments</w:t>
      </w:r>
    </w:p>
    <w:p w14:paraId="09A3E637" w14:textId="77777777" w:rsidR="00B53846" w:rsidRPr="00A319C6" w:rsidRDefault="00B53846">
      <w:pPr>
        <w:spacing w:before="3"/>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2283"/>
        <w:gridCol w:w="2779"/>
        <w:gridCol w:w="3725"/>
      </w:tblGrid>
      <w:tr w:rsidR="00B53846" w:rsidRPr="003D3B81" w14:paraId="09A3E63C" w14:textId="77777777">
        <w:trPr>
          <w:trHeight w:val="315"/>
        </w:trPr>
        <w:tc>
          <w:tcPr>
            <w:tcW w:w="1668" w:type="dxa"/>
          </w:tcPr>
          <w:p w14:paraId="09A3E638" w14:textId="77777777" w:rsidR="00B53846" w:rsidRPr="00A319C6" w:rsidRDefault="001C6649">
            <w:pPr>
              <w:pStyle w:val="TableParagraph"/>
              <w:spacing w:before="16"/>
              <w:ind w:left="128"/>
              <w:rPr>
                <w:b/>
                <w:bCs/>
                <w:sz w:val="24"/>
                <w:szCs w:val="24"/>
              </w:rPr>
            </w:pPr>
            <w:r w:rsidRPr="00A319C6">
              <w:rPr>
                <w:b/>
                <w:bCs/>
                <w:spacing w:val="-2"/>
                <w:sz w:val="24"/>
                <w:szCs w:val="24"/>
              </w:rPr>
              <w:t>Year(s)</w:t>
            </w:r>
          </w:p>
        </w:tc>
        <w:tc>
          <w:tcPr>
            <w:tcW w:w="2283" w:type="dxa"/>
          </w:tcPr>
          <w:p w14:paraId="09A3E639" w14:textId="77777777" w:rsidR="00B53846" w:rsidRPr="00A319C6" w:rsidRDefault="001C6649">
            <w:pPr>
              <w:pStyle w:val="TableParagraph"/>
              <w:spacing w:before="16"/>
              <w:ind w:left="127"/>
              <w:rPr>
                <w:b/>
                <w:bCs/>
                <w:sz w:val="24"/>
                <w:szCs w:val="24"/>
              </w:rPr>
            </w:pPr>
            <w:r w:rsidRPr="00A319C6">
              <w:rPr>
                <w:b/>
                <w:bCs/>
                <w:sz w:val="24"/>
                <w:szCs w:val="24"/>
              </w:rPr>
              <w:t>Academic</w:t>
            </w:r>
            <w:r w:rsidRPr="00A319C6">
              <w:rPr>
                <w:b/>
                <w:bCs/>
                <w:spacing w:val="-4"/>
                <w:sz w:val="24"/>
                <w:szCs w:val="24"/>
              </w:rPr>
              <w:t xml:space="preserve"> </w:t>
            </w:r>
            <w:r w:rsidRPr="00A319C6">
              <w:rPr>
                <w:b/>
                <w:bCs/>
                <w:spacing w:val="-2"/>
                <w:sz w:val="24"/>
                <w:szCs w:val="24"/>
              </w:rPr>
              <w:t>Title</w:t>
            </w:r>
          </w:p>
        </w:tc>
        <w:tc>
          <w:tcPr>
            <w:tcW w:w="2779" w:type="dxa"/>
          </w:tcPr>
          <w:p w14:paraId="09A3E63A" w14:textId="77777777" w:rsidR="00B53846" w:rsidRPr="00A319C6" w:rsidRDefault="001C6649">
            <w:pPr>
              <w:pStyle w:val="TableParagraph"/>
              <w:spacing w:before="16"/>
              <w:ind w:left="126"/>
              <w:rPr>
                <w:b/>
                <w:bCs/>
                <w:sz w:val="24"/>
                <w:szCs w:val="24"/>
              </w:rPr>
            </w:pPr>
            <w:r w:rsidRPr="00A319C6">
              <w:rPr>
                <w:b/>
                <w:bCs/>
                <w:spacing w:val="-2"/>
                <w:sz w:val="24"/>
                <w:szCs w:val="24"/>
              </w:rPr>
              <w:t>Department</w:t>
            </w:r>
          </w:p>
        </w:tc>
        <w:tc>
          <w:tcPr>
            <w:tcW w:w="3725" w:type="dxa"/>
          </w:tcPr>
          <w:p w14:paraId="09A3E63B" w14:textId="77777777" w:rsidR="00B53846" w:rsidRPr="00A319C6" w:rsidRDefault="001C6649">
            <w:pPr>
              <w:pStyle w:val="TableParagraph"/>
              <w:spacing w:before="16"/>
              <w:ind w:left="126"/>
              <w:rPr>
                <w:b/>
                <w:bCs/>
                <w:sz w:val="24"/>
                <w:szCs w:val="24"/>
              </w:rPr>
            </w:pPr>
            <w:r w:rsidRPr="00A319C6">
              <w:rPr>
                <w:b/>
                <w:bCs/>
                <w:sz w:val="24"/>
                <w:szCs w:val="24"/>
              </w:rPr>
              <w:t>Academic</w:t>
            </w:r>
            <w:r w:rsidRPr="00A319C6">
              <w:rPr>
                <w:b/>
                <w:bCs/>
                <w:spacing w:val="-4"/>
                <w:sz w:val="24"/>
                <w:szCs w:val="24"/>
              </w:rPr>
              <w:t xml:space="preserve"> </w:t>
            </w:r>
            <w:r w:rsidRPr="00A319C6">
              <w:rPr>
                <w:b/>
                <w:bCs/>
                <w:spacing w:val="-2"/>
                <w:sz w:val="24"/>
                <w:szCs w:val="24"/>
              </w:rPr>
              <w:t>Institution</w:t>
            </w:r>
          </w:p>
        </w:tc>
      </w:tr>
      <w:tr w:rsidR="00B53846" w:rsidRPr="003D3B81" w14:paraId="09A3E641" w14:textId="77777777">
        <w:trPr>
          <w:trHeight w:val="330"/>
        </w:trPr>
        <w:tc>
          <w:tcPr>
            <w:tcW w:w="1668" w:type="dxa"/>
          </w:tcPr>
          <w:p w14:paraId="09A3E63D" w14:textId="7E49FCC0" w:rsidR="00B53846" w:rsidRPr="00A319C6" w:rsidRDefault="001D4964" w:rsidP="001E07BC">
            <w:pPr>
              <w:pStyle w:val="TableParagraph"/>
              <w:spacing w:before="30"/>
              <w:ind w:left="128"/>
              <w:rPr>
                <w:spacing w:val="-4"/>
                <w:sz w:val="24"/>
                <w:szCs w:val="24"/>
              </w:rPr>
            </w:pPr>
            <w:r w:rsidRPr="00A319C6">
              <w:rPr>
                <w:spacing w:val="-4"/>
                <w:sz w:val="24"/>
                <w:szCs w:val="24"/>
              </w:rPr>
              <w:t>2023</w:t>
            </w:r>
            <w:r w:rsidR="00F6378A" w:rsidRPr="00A319C6">
              <w:rPr>
                <w:spacing w:val="-4"/>
                <w:sz w:val="24"/>
                <w:szCs w:val="24"/>
              </w:rPr>
              <w:t xml:space="preserve"> </w:t>
            </w:r>
            <w:r w:rsidRPr="00A319C6">
              <w:rPr>
                <w:spacing w:val="-4"/>
                <w:sz w:val="24"/>
                <w:szCs w:val="24"/>
              </w:rPr>
              <w:t>-</w:t>
            </w:r>
            <w:r w:rsidR="003D3B81" w:rsidRPr="003D3B81">
              <w:rPr>
                <w:b/>
                <w:spacing w:val="-4"/>
                <w:sz w:val="24"/>
                <w:szCs w:val="24"/>
              </w:rPr>
              <w:t>present</w:t>
            </w:r>
          </w:p>
        </w:tc>
        <w:tc>
          <w:tcPr>
            <w:tcW w:w="2283" w:type="dxa"/>
          </w:tcPr>
          <w:p w14:paraId="09A3E63E" w14:textId="4F6A3DC4" w:rsidR="00B53846" w:rsidRPr="00A319C6" w:rsidRDefault="001D4964" w:rsidP="001E07BC">
            <w:pPr>
              <w:pStyle w:val="TableParagraph"/>
              <w:spacing w:before="30"/>
              <w:ind w:left="128"/>
              <w:rPr>
                <w:spacing w:val="-4"/>
                <w:sz w:val="24"/>
                <w:szCs w:val="24"/>
              </w:rPr>
            </w:pPr>
            <w:r w:rsidRPr="00A319C6">
              <w:rPr>
                <w:spacing w:val="-4"/>
                <w:sz w:val="24"/>
                <w:szCs w:val="24"/>
              </w:rPr>
              <w:t>Assistant Professor</w:t>
            </w:r>
          </w:p>
        </w:tc>
        <w:tc>
          <w:tcPr>
            <w:tcW w:w="2779" w:type="dxa"/>
          </w:tcPr>
          <w:p w14:paraId="09A3E63F" w14:textId="182F5EC0" w:rsidR="00B53846" w:rsidRPr="00A319C6" w:rsidRDefault="001D4964" w:rsidP="001E07BC">
            <w:pPr>
              <w:pStyle w:val="TableParagraph"/>
              <w:spacing w:before="30"/>
              <w:ind w:left="128"/>
              <w:rPr>
                <w:spacing w:val="-4"/>
                <w:sz w:val="24"/>
                <w:szCs w:val="24"/>
              </w:rPr>
            </w:pPr>
            <w:r w:rsidRPr="00A319C6">
              <w:rPr>
                <w:spacing w:val="-4"/>
                <w:sz w:val="24"/>
                <w:szCs w:val="24"/>
              </w:rPr>
              <w:t xml:space="preserve">Peter O’Donnell Jr. School </w:t>
            </w:r>
            <w:r w:rsidRPr="00A319C6">
              <w:rPr>
                <w:spacing w:val="-4"/>
                <w:sz w:val="24"/>
                <w:szCs w:val="24"/>
              </w:rPr>
              <w:lastRenderedPageBreak/>
              <w:t>of Public Health</w:t>
            </w:r>
          </w:p>
        </w:tc>
        <w:tc>
          <w:tcPr>
            <w:tcW w:w="3725" w:type="dxa"/>
          </w:tcPr>
          <w:p w14:paraId="09A3E640" w14:textId="54F88980" w:rsidR="00B53846" w:rsidRPr="00A319C6" w:rsidRDefault="00E83290" w:rsidP="001E07BC">
            <w:pPr>
              <w:pStyle w:val="TableParagraph"/>
              <w:spacing w:before="30"/>
              <w:ind w:left="128"/>
              <w:rPr>
                <w:spacing w:val="-4"/>
                <w:sz w:val="24"/>
                <w:szCs w:val="24"/>
              </w:rPr>
            </w:pPr>
            <w:r w:rsidRPr="00A319C6">
              <w:rPr>
                <w:spacing w:val="-4"/>
                <w:sz w:val="24"/>
                <w:szCs w:val="24"/>
              </w:rPr>
              <w:lastRenderedPageBreak/>
              <w:t>UT Southwestern Medical Center</w:t>
            </w:r>
          </w:p>
        </w:tc>
      </w:tr>
      <w:tr w:rsidR="003B135F" w:rsidRPr="003D3B81" w14:paraId="21F4CED9" w14:textId="77777777">
        <w:trPr>
          <w:trHeight w:val="330"/>
        </w:trPr>
        <w:tc>
          <w:tcPr>
            <w:tcW w:w="1668" w:type="dxa"/>
          </w:tcPr>
          <w:p w14:paraId="2B038961" w14:textId="6704B026" w:rsidR="003B135F" w:rsidRPr="00A319C6" w:rsidRDefault="003B135F" w:rsidP="001E07BC">
            <w:pPr>
              <w:pStyle w:val="TableParagraph"/>
              <w:spacing w:before="30"/>
              <w:ind w:left="128"/>
              <w:rPr>
                <w:spacing w:val="-4"/>
                <w:sz w:val="24"/>
                <w:szCs w:val="24"/>
              </w:rPr>
            </w:pPr>
            <w:r>
              <w:rPr>
                <w:spacing w:val="-4"/>
                <w:sz w:val="24"/>
                <w:szCs w:val="24"/>
              </w:rPr>
              <w:t xml:space="preserve">2023 </w:t>
            </w:r>
            <w:r w:rsidRPr="003B135F">
              <w:rPr>
                <w:b/>
                <w:bCs/>
                <w:spacing w:val="-4"/>
                <w:sz w:val="24"/>
                <w:szCs w:val="24"/>
              </w:rPr>
              <w:t>-present</w:t>
            </w:r>
          </w:p>
        </w:tc>
        <w:tc>
          <w:tcPr>
            <w:tcW w:w="2283" w:type="dxa"/>
          </w:tcPr>
          <w:p w14:paraId="41BA0E87" w14:textId="7EA7BC8A" w:rsidR="003B135F" w:rsidRPr="00A319C6" w:rsidRDefault="003B135F" w:rsidP="001E07BC">
            <w:pPr>
              <w:pStyle w:val="TableParagraph"/>
              <w:spacing w:before="30"/>
              <w:ind w:left="128"/>
              <w:rPr>
                <w:spacing w:val="-4"/>
                <w:sz w:val="24"/>
                <w:szCs w:val="24"/>
              </w:rPr>
            </w:pPr>
            <w:r>
              <w:rPr>
                <w:spacing w:val="-4"/>
                <w:sz w:val="24"/>
                <w:szCs w:val="24"/>
              </w:rPr>
              <w:t>Affiliate Member</w:t>
            </w:r>
          </w:p>
        </w:tc>
        <w:tc>
          <w:tcPr>
            <w:tcW w:w="2779" w:type="dxa"/>
          </w:tcPr>
          <w:p w14:paraId="19CC250A" w14:textId="5F011B79" w:rsidR="003B135F" w:rsidRPr="00A319C6" w:rsidRDefault="003B135F" w:rsidP="001E07BC">
            <w:pPr>
              <w:pStyle w:val="TableParagraph"/>
              <w:spacing w:before="30"/>
              <w:ind w:left="128"/>
              <w:rPr>
                <w:spacing w:val="-4"/>
                <w:sz w:val="24"/>
                <w:szCs w:val="24"/>
              </w:rPr>
            </w:pPr>
            <w:r>
              <w:rPr>
                <w:spacing w:val="-4"/>
                <w:sz w:val="24"/>
                <w:szCs w:val="24"/>
              </w:rPr>
              <w:t>Population Science &amp; Cancer Control</w:t>
            </w:r>
          </w:p>
        </w:tc>
        <w:tc>
          <w:tcPr>
            <w:tcW w:w="3725" w:type="dxa"/>
          </w:tcPr>
          <w:p w14:paraId="6A7E556B" w14:textId="77777777" w:rsidR="003B135F" w:rsidRPr="003B135F" w:rsidRDefault="003B135F" w:rsidP="003B135F">
            <w:pPr>
              <w:pStyle w:val="TableParagraph"/>
              <w:spacing w:before="30"/>
              <w:ind w:left="128"/>
              <w:rPr>
                <w:spacing w:val="-4"/>
                <w:sz w:val="24"/>
                <w:szCs w:val="24"/>
              </w:rPr>
            </w:pPr>
            <w:r w:rsidRPr="003B135F">
              <w:rPr>
                <w:spacing w:val="-4"/>
                <w:sz w:val="24"/>
                <w:szCs w:val="24"/>
              </w:rPr>
              <w:t xml:space="preserve">Harold C. Simmons Comprehensive </w:t>
            </w:r>
          </w:p>
          <w:p w14:paraId="47B5BBDC" w14:textId="0B9FD5B2" w:rsidR="003B135F" w:rsidRPr="00A319C6" w:rsidRDefault="003B135F" w:rsidP="003B135F">
            <w:pPr>
              <w:pStyle w:val="TableParagraph"/>
              <w:spacing w:before="30"/>
              <w:ind w:left="128"/>
              <w:rPr>
                <w:spacing w:val="-4"/>
                <w:sz w:val="24"/>
                <w:szCs w:val="24"/>
              </w:rPr>
            </w:pPr>
            <w:r w:rsidRPr="003B135F">
              <w:rPr>
                <w:spacing w:val="-4"/>
                <w:sz w:val="24"/>
                <w:szCs w:val="24"/>
              </w:rPr>
              <w:t>Cancer Center</w:t>
            </w:r>
          </w:p>
        </w:tc>
      </w:tr>
    </w:tbl>
    <w:p w14:paraId="3F7E0BB2" w14:textId="77777777" w:rsidR="003D3B81" w:rsidRDefault="003D3B81" w:rsidP="00A11669">
      <w:pPr>
        <w:rPr>
          <w:b/>
          <w:sz w:val="24"/>
          <w:szCs w:val="24"/>
          <w:u w:val="thick"/>
        </w:rPr>
      </w:pPr>
    </w:p>
    <w:p w14:paraId="09A3E66D" w14:textId="10FFC6E5" w:rsidR="00B53846" w:rsidRPr="00A319C6" w:rsidRDefault="001C6649">
      <w:pPr>
        <w:ind w:left="125"/>
        <w:rPr>
          <w:i/>
          <w:sz w:val="24"/>
          <w:szCs w:val="24"/>
        </w:rPr>
      </w:pPr>
      <w:r w:rsidRPr="00A319C6">
        <w:rPr>
          <w:b/>
          <w:sz w:val="24"/>
          <w:szCs w:val="24"/>
          <w:u w:val="thick"/>
        </w:rPr>
        <w:t>Other</w:t>
      </w:r>
      <w:r w:rsidRPr="00A319C6">
        <w:rPr>
          <w:b/>
          <w:spacing w:val="-13"/>
          <w:sz w:val="24"/>
          <w:szCs w:val="24"/>
          <w:u w:val="thick"/>
        </w:rPr>
        <w:t xml:space="preserve"> </w:t>
      </w:r>
      <w:r w:rsidRPr="00A319C6">
        <w:rPr>
          <w:b/>
          <w:sz w:val="24"/>
          <w:szCs w:val="24"/>
          <w:u w:val="thick"/>
        </w:rPr>
        <w:t>Professional</w:t>
      </w:r>
      <w:r w:rsidRPr="00A319C6">
        <w:rPr>
          <w:b/>
          <w:spacing w:val="-15"/>
          <w:sz w:val="24"/>
          <w:szCs w:val="24"/>
          <w:u w:val="thick"/>
        </w:rPr>
        <w:t xml:space="preserve"> </w:t>
      </w:r>
      <w:r w:rsidRPr="00A319C6">
        <w:rPr>
          <w:b/>
          <w:sz w:val="24"/>
          <w:szCs w:val="24"/>
          <w:u w:val="thick"/>
        </w:rPr>
        <w:t>Positions</w:t>
      </w:r>
      <w:r w:rsidRPr="00A319C6">
        <w:rPr>
          <w:b/>
          <w:spacing w:val="8"/>
          <w:sz w:val="24"/>
          <w:szCs w:val="24"/>
        </w:rPr>
        <w:t xml:space="preserve"> </w:t>
      </w:r>
    </w:p>
    <w:p w14:paraId="09A3E66E" w14:textId="77777777" w:rsidR="00B53846" w:rsidRPr="00A319C6" w:rsidRDefault="00B53846">
      <w:pPr>
        <w:spacing w:before="11"/>
        <w:rPr>
          <w:i/>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5181"/>
        <w:gridCol w:w="3604"/>
      </w:tblGrid>
      <w:tr w:rsidR="00B53846" w:rsidRPr="003D3B81" w14:paraId="09A3E672" w14:textId="77777777">
        <w:trPr>
          <w:trHeight w:val="330"/>
        </w:trPr>
        <w:tc>
          <w:tcPr>
            <w:tcW w:w="1668" w:type="dxa"/>
          </w:tcPr>
          <w:p w14:paraId="09A3E66F" w14:textId="77777777" w:rsidR="00B53846" w:rsidRPr="00A319C6" w:rsidRDefault="001C6649">
            <w:pPr>
              <w:pStyle w:val="TableParagraph"/>
              <w:spacing w:before="31"/>
              <w:ind w:left="128"/>
              <w:rPr>
                <w:b/>
                <w:bCs/>
                <w:sz w:val="24"/>
                <w:szCs w:val="24"/>
              </w:rPr>
            </w:pPr>
            <w:r w:rsidRPr="00A319C6">
              <w:rPr>
                <w:b/>
                <w:bCs/>
                <w:spacing w:val="-2"/>
                <w:sz w:val="24"/>
                <w:szCs w:val="24"/>
              </w:rPr>
              <w:t>Year(s)</w:t>
            </w:r>
          </w:p>
        </w:tc>
        <w:tc>
          <w:tcPr>
            <w:tcW w:w="5181" w:type="dxa"/>
          </w:tcPr>
          <w:p w14:paraId="09A3E670" w14:textId="77777777" w:rsidR="00B53846" w:rsidRPr="00A319C6" w:rsidRDefault="001C6649">
            <w:pPr>
              <w:pStyle w:val="TableParagraph"/>
              <w:spacing w:before="31"/>
              <w:ind w:left="127"/>
              <w:rPr>
                <w:b/>
                <w:bCs/>
                <w:sz w:val="24"/>
                <w:szCs w:val="24"/>
              </w:rPr>
            </w:pPr>
            <w:r w:rsidRPr="00A319C6">
              <w:rPr>
                <w:b/>
                <w:bCs/>
                <w:sz w:val="24"/>
                <w:szCs w:val="24"/>
              </w:rPr>
              <w:t>Position</w:t>
            </w:r>
            <w:r w:rsidRPr="00A319C6">
              <w:rPr>
                <w:b/>
                <w:bCs/>
                <w:spacing w:val="-13"/>
                <w:sz w:val="24"/>
                <w:szCs w:val="24"/>
              </w:rPr>
              <w:t xml:space="preserve"> </w:t>
            </w:r>
            <w:r w:rsidRPr="00A319C6">
              <w:rPr>
                <w:b/>
                <w:bCs/>
                <w:spacing w:val="-2"/>
                <w:sz w:val="24"/>
                <w:szCs w:val="24"/>
              </w:rPr>
              <w:t>Title</w:t>
            </w:r>
          </w:p>
        </w:tc>
        <w:tc>
          <w:tcPr>
            <w:tcW w:w="3604" w:type="dxa"/>
          </w:tcPr>
          <w:p w14:paraId="09A3E671" w14:textId="77777777" w:rsidR="00B53846" w:rsidRPr="00A319C6" w:rsidRDefault="001C6649">
            <w:pPr>
              <w:pStyle w:val="TableParagraph"/>
              <w:spacing w:before="31"/>
              <w:ind w:left="126"/>
              <w:rPr>
                <w:b/>
                <w:bCs/>
                <w:sz w:val="24"/>
                <w:szCs w:val="24"/>
              </w:rPr>
            </w:pPr>
            <w:r w:rsidRPr="00A319C6">
              <w:rPr>
                <w:b/>
                <w:bCs/>
                <w:spacing w:val="-2"/>
                <w:sz w:val="24"/>
                <w:szCs w:val="24"/>
              </w:rPr>
              <w:t>Institution</w:t>
            </w:r>
          </w:p>
        </w:tc>
      </w:tr>
      <w:tr w:rsidR="00B53846" w:rsidRPr="003D3B81" w14:paraId="09A3E676" w14:textId="77777777">
        <w:trPr>
          <w:trHeight w:val="330"/>
        </w:trPr>
        <w:tc>
          <w:tcPr>
            <w:tcW w:w="1668" w:type="dxa"/>
          </w:tcPr>
          <w:p w14:paraId="09A3E673" w14:textId="197A0523" w:rsidR="00B53846" w:rsidRPr="00A319C6" w:rsidRDefault="003501D1" w:rsidP="001E07BC">
            <w:pPr>
              <w:pStyle w:val="TableParagraph"/>
              <w:spacing w:before="30"/>
              <w:ind w:left="128"/>
              <w:rPr>
                <w:spacing w:val="-4"/>
                <w:sz w:val="24"/>
                <w:szCs w:val="24"/>
              </w:rPr>
            </w:pPr>
            <w:r w:rsidRPr="00A319C6">
              <w:rPr>
                <w:spacing w:val="-4"/>
                <w:sz w:val="24"/>
                <w:szCs w:val="24"/>
              </w:rPr>
              <w:t>2017-2022</w:t>
            </w:r>
          </w:p>
        </w:tc>
        <w:tc>
          <w:tcPr>
            <w:tcW w:w="5181" w:type="dxa"/>
          </w:tcPr>
          <w:p w14:paraId="09A3E674" w14:textId="7289FBBC" w:rsidR="00B53846" w:rsidRPr="00A319C6" w:rsidRDefault="003501D1" w:rsidP="001E07BC">
            <w:pPr>
              <w:pStyle w:val="TableParagraph"/>
              <w:spacing w:before="30"/>
              <w:ind w:left="128"/>
              <w:rPr>
                <w:spacing w:val="-4"/>
                <w:sz w:val="24"/>
                <w:szCs w:val="24"/>
              </w:rPr>
            </w:pPr>
            <w:r w:rsidRPr="00A319C6">
              <w:rPr>
                <w:spacing w:val="-4"/>
                <w:sz w:val="24"/>
                <w:szCs w:val="24"/>
              </w:rPr>
              <w:t>Implementation Scientist</w:t>
            </w:r>
          </w:p>
        </w:tc>
        <w:tc>
          <w:tcPr>
            <w:tcW w:w="3604" w:type="dxa"/>
          </w:tcPr>
          <w:p w14:paraId="09A3E675" w14:textId="72290CE3" w:rsidR="00B53846" w:rsidRPr="00A319C6" w:rsidRDefault="003501D1" w:rsidP="001E07BC">
            <w:pPr>
              <w:pStyle w:val="TableParagraph"/>
              <w:spacing w:before="30"/>
              <w:ind w:left="128"/>
              <w:rPr>
                <w:spacing w:val="-4"/>
                <w:sz w:val="24"/>
                <w:szCs w:val="24"/>
              </w:rPr>
            </w:pPr>
            <w:r w:rsidRPr="00A319C6">
              <w:rPr>
                <w:spacing w:val="-4"/>
                <w:sz w:val="24"/>
                <w:szCs w:val="24"/>
              </w:rPr>
              <w:t>RTI International</w:t>
            </w:r>
          </w:p>
        </w:tc>
      </w:tr>
    </w:tbl>
    <w:p w14:paraId="09A3E692" w14:textId="77777777" w:rsidR="00B53846" w:rsidRPr="00A319C6" w:rsidRDefault="00B53846" w:rsidP="001E07BC">
      <w:pPr>
        <w:pStyle w:val="TableParagraph"/>
        <w:spacing w:before="30"/>
        <w:ind w:left="128"/>
        <w:rPr>
          <w:spacing w:val="-4"/>
          <w:sz w:val="24"/>
          <w:szCs w:val="24"/>
        </w:rPr>
      </w:pPr>
    </w:p>
    <w:p w14:paraId="09A3E693" w14:textId="32B4B5C7" w:rsidR="00B53846" w:rsidRPr="00A319C6" w:rsidRDefault="001C6649">
      <w:pPr>
        <w:ind w:left="125"/>
        <w:rPr>
          <w:i/>
          <w:sz w:val="24"/>
          <w:szCs w:val="24"/>
        </w:rPr>
      </w:pPr>
      <w:r w:rsidRPr="00A319C6">
        <w:rPr>
          <w:b/>
          <w:sz w:val="24"/>
          <w:szCs w:val="24"/>
          <w:u w:val="thick"/>
        </w:rPr>
        <w:t>Committee</w:t>
      </w:r>
      <w:r w:rsidRPr="00A319C6">
        <w:rPr>
          <w:b/>
          <w:spacing w:val="6"/>
          <w:sz w:val="24"/>
          <w:szCs w:val="24"/>
          <w:u w:val="thick"/>
        </w:rPr>
        <w:t xml:space="preserve"> </w:t>
      </w:r>
      <w:r w:rsidRPr="00A319C6">
        <w:rPr>
          <w:b/>
          <w:sz w:val="24"/>
          <w:szCs w:val="24"/>
          <w:u w:val="thick"/>
        </w:rPr>
        <w:t>Service</w:t>
      </w:r>
      <w:r w:rsidRPr="00A319C6">
        <w:rPr>
          <w:b/>
          <w:spacing w:val="-11"/>
          <w:sz w:val="24"/>
          <w:szCs w:val="24"/>
        </w:rPr>
        <w:t xml:space="preserve"> </w:t>
      </w:r>
      <w:r w:rsidRPr="00A319C6">
        <w:rPr>
          <w:b/>
          <w:sz w:val="24"/>
          <w:szCs w:val="24"/>
        </w:rPr>
        <w:t>(</w:t>
      </w:r>
      <w:r w:rsidRPr="00A319C6">
        <w:rPr>
          <w:i/>
          <w:sz w:val="24"/>
          <w:szCs w:val="24"/>
        </w:rPr>
        <w:t>Member,</w:t>
      </w:r>
      <w:r w:rsidRPr="00A319C6">
        <w:rPr>
          <w:i/>
          <w:spacing w:val="-1"/>
          <w:sz w:val="24"/>
          <w:szCs w:val="24"/>
        </w:rPr>
        <w:t xml:space="preserve"> </w:t>
      </w:r>
      <w:r w:rsidRPr="00A319C6">
        <w:rPr>
          <w:i/>
          <w:sz w:val="24"/>
          <w:szCs w:val="24"/>
        </w:rPr>
        <w:t>unless</w:t>
      </w:r>
      <w:r w:rsidRPr="00A319C6">
        <w:rPr>
          <w:i/>
          <w:spacing w:val="-4"/>
          <w:sz w:val="24"/>
          <w:szCs w:val="24"/>
        </w:rPr>
        <w:t xml:space="preserve"> </w:t>
      </w:r>
      <w:r w:rsidRPr="00A319C6">
        <w:rPr>
          <w:i/>
          <w:sz w:val="24"/>
          <w:szCs w:val="24"/>
        </w:rPr>
        <w:t>noted</w:t>
      </w:r>
      <w:r w:rsidRPr="00A319C6">
        <w:rPr>
          <w:i/>
          <w:spacing w:val="-1"/>
          <w:sz w:val="24"/>
          <w:szCs w:val="24"/>
        </w:rPr>
        <w:t xml:space="preserve"> </w:t>
      </w:r>
      <w:r w:rsidRPr="00A319C6">
        <w:rPr>
          <w:i/>
          <w:sz w:val="24"/>
          <w:szCs w:val="24"/>
        </w:rPr>
        <w:t>otherwise)</w:t>
      </w:r>
      <w:r w:rsidRPr="00A319C6">
        <w:rPr>
          <w:i/>
          <w:spacing w:val="-1"/>
          <w:sz w:val="24"/>
          <w:szCs w:val="24"/>
        </w:rPr>
        <w:t xml:space="preserve"> </w:t>
      </w:r>
    </w:p>
    <w:p w14:paraId="09A3E694" w14:textId="77777777" w:rsidR="00B53846" w:rsidRPr="00A319C6" w:rsidRDefault="00B53846">
      <w:pPr>
        <w:spacing w:before="2" w:after="1"/>
        <w:rPr>
          <w:i/>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5144"/>
        <w:gridCol w:w="3641"/>
      </w:tblGrid>
      <w:tr w:rsidR="00B53846" w:rsidRPr="003D3B81" w14:paraId="09A3E698" w14:textId="77777777" w:rsidTr="00E95BF0">
        <w:trPr>
          <w:trHeight w:val="330"/>
        </w:trPr>
        <w:tc>
          <w:tcPr>
            <w:tcW w:w="1668" w:type="dxa"/>
          </w:tcPr>
          <w:p w14:paraId="09A3E695" w14:textId="77777777" w:rsidR="00B53846" w:rsidRPr="00A319C6" w:rsidRDefault="001C6649">
            <w:pPr>
              <w:pStyle w:val="TableParagraph"/>
              <w:spacing w:before="31"/>
              <w:ind w:left="128"/>
              <w:rPr>
                <w:b/>
                <w:bCs/>
                <w:sz w:val="24"/>
                <w:szCs w:val="24"/>
              </w:rPr>
            </w:pPr>
            <w:r w:rsidRPr="00A319C6">
              <w:rPr>
                <w:b/>
                <w:bCs/>
                <w:spacing w:val="-2"/>
                <w:sz w:val="24"/>
                <w:szCs w:val="24"/>
              </w:rPr>
              <w:t>Year(s)</w:t>
            </w:r>
          </w:p>
        </w:tc>
        <w:tc>
          <w:tcPr>
            <w:tcW w:w="5144" w:type="dxa"/>
          </w:tcPr>
          <w:p w14:paraId="09A3E696" w14:textId="77777777" w:rsidR="00B53846" w:rsidRPr="00A319C6" w:rsidRDefault="001C6649">
            <w:pPr>
              <w:pStyle w:val="TableParagraph"/>
              <w:spacing w:before="31"/>
              <w:ind w:left="127"/>
              <w:rPr>
                <w:b/>
                <w:bCs/>
                <w:sz w:val="24"/>
                <w:szCs w:val="24"/>
              </w:rPr>
            </w:pPr>
            <w:r w:rsidRPr="00A319C6">
              <w:rPr>
                <w:b/>
                <w:bCs/>
                <w:sz w:val="24"/>
                <w:szCs w:val="24"/>
              </w:rPr>
              <w:t>Name</w:t>
            </w:r>
            <w:r w:rsidRPr="00A319C6">
              <w:rPr>
                <w:b/>
                <w:bCs/>
                <w:spacing w:val="-5"/>
                <w:sz w:val="24"/>
                <w:szCs w:val="24"/>
              </w:rPr>
              <w:t xml:space="preserve"> </w:t>
            </w:r>
            <w:r w:rsidRPr="00A319C6">
              <w:rPr>
                <w:b/>
                <w:bCs/>
                <w:sz w:val="24"/>
                <w:szCs w:val="24"/>
              </w:rPr>
              <w:t>of</w:t>
            </w:r>
            <w:r w:rsidRPr="00A319C6">
              <w:rPr>
                <w:b/>
                <w:bCs/>
                <w:spacing w:val="9"/>
                <w:sz w:val="24"/>
                <w:szCs w:val="24"/>
              </w:rPr>
              <w:t xml:space="preserve"> </w:t>
            </w:r>
            <w:r w:rsidRPr="00A319C6">
              <w:rPr>
                <w:b/>
                <w:bCs/>
                <w:spacing w:val="-2"/>
                <w:sz w:val="24"/>
                <w:szCs w:val="24"/>
              </w:rPr>
              <w:t>Committee</w:t>
            </w:r>
          </w:p>
        </w:tc>
        <w:tc>
          <w:tcPr>
            <w:tcW w:w="3641" w:type="dxa"/>
          </w:tcPr>
          <w:p w14:paraId="09A3E697" w14:textId="77777777" w:rsidR="00B53846" w:rsidRPr="00A319C6" w:rsidRDefault="001C6649">
            <w:pPr>
              <w:pStyle w:val="TableParagraph"/>
              <w:spacing w:before="31"/>
              <w:ind w:left="127"/>
              <w:rPr>
                <w:b/>
                <w:bCs/>
                <w:sz w:val="24"/>
                <w:szCs w:val="24"/>
              </w:rPr>
            </w:pPr>
            <w:r w:rsidRPr="00A319C6">
              <w:rPr>
                <w:b/>
                <w:bCs/>
                <w:spacing w:val="-2"/>
                <w:sz w:val="24"/>
                <w:szCs w:val="24"/>
              </w:rPr>
              <w:t>Institution/Organization</w:t>
            </w:r>
          </w:p>
        </w:tc>
      </w:tr>
      <w:tr w:rsidR="00B53846" w:rsidRPr="003D3B81" w14:paraId="09A3E6B2" w14:textId="77777777">
        <w:trPr>
          <w:trHeight w:val="315"/>
        </w:trPr>
        <w:tc>
          <w:tcPr>
            <w:tcW w:w="10453" w:type="dxa"/>
            <w:gridSpan w:val="3"/>
          </w:tcPr>
          <w:p w14:paraId="09A3E6B1" w14:textId="3AF1F523" w:rsidR="00B53846" w:rsidRPr="00A319C6" w:rsidRDefault="00673434" w:rsidP="001E07BC">
            <w:pPr>
              <w:pStyle w:val="TableParagraph"/>
              <w:spacing w:before="31"/>
              <w:ind w:left="128"/>
              <w:rPr>
                <w:spacing w:val="-2"/>
                <w:sz w:val="24"/>
                <w:szCs w:val="24"/>
                <w:u w:val="single"/>
              </w:rPr>
            </w:pPr>
            <w:r>
              <w:rPr>
                <w:spacing w:val="-2"/>
                <w:sz w:val="24"/>
                <w:szCs w:val="24"/>
                <w:u w:val="single"/>
              </w:rPr>
              <w:t>UTSW</w:t>
            </w:r>
          </w:p>
        </w:tc>
      </w:tr>
      <w:tr w:rsidR="00673434" w:rsidRPr="003D3B81" w14:paraId="710EE284" w14:textId="77777777" w:rsidTr="00E95BF0">
        <w:trPr>
          <w:trHeight w:val="330"/>
        </w:trPr>
        <w:tc>
          <w:tcPr>
            <w:tcW w:w="1668" w:type="dxa"/>
          </w:tcPr>
          <w:p w14:paraId="07FB3323" w14:textId="71808DC1" w:rsidR="00673434" w:rsidRDefault="00673434" w:rsidP="00673434">
            <w:pPr>
              <w:pStyle w:val="TableParagraph"/>
              <w:spacing w:before="31"/>
              <w:ind w:left="128"/>
              <w:rPr>
                <w:spacing w:val="-2"/>
                <w:sz w:val="24"/>
                <w:szCs w:val="24"/>
              </w:rPr>
            </w:pPr>
            <w:r>
              <w:rPr>
                <w:spacing w:val="-2"/>
                <w:sz w:val="24"/>
                <w:szCs w:val="24"/>
              </w:rPr>
              <w:t>2024-present</w:t>
            </w:r>
          </w:p>
        </w:tc>
        <w:tc>
          <w:tcPr>
            <w:tcW w:w="5144" w:type="dxa"/>
          </w:tcPr>
          <w:p w14:paraId="4AE57704" w14:textId="6BCB0C96" w:rsidR="00673434" w:rsidRDefault="00673434" w:rsidP="00673434">
            <w:pPr>
              <w:pStyle w:val="TableParagraph"/>
              <w:spacing w:before="31"/>
              <w:ind w:left="128"/>
              <w:rPr>
                <w:spacing w:val="-2"/>
                <w:sz w:val="24"/>
                <w:szCs w:val="24"/>
              </w:rPr>
            </w:pPr>
            <w:r>
              <w:rPr>
                <w:spacing w:val="-2"/>
                <w:sz w:val="24"/>
                <w:szCs w:val="24"/>
              </w:rPr>
              <w:t>MPH Admissions Committee</w:t>
            </w:r>
          </w:p>
        </w:tc>
        <w:tc>
          <w:tcPr>
            <w:tcW w:w="3641" w:type="dxa"/>
          </w:tcPr>
          <w:p w14:paraId="6013C239" w14:textId="67AED0D9" w:rsidR="00673434" w:rsidRDefault="00673434" w:rsidP="00673434">
            <w:pPr>
              <w:pStyle w:val="TableParagraph"/>
              <w:spacing w:before="31"/>
              <w:ind w:left="128"/>
              <w:rPr>
                <w:spacing w:val="-2"/>
                <w:sz w:val="24"/>
                <w:szCs w:val="24"/>
              </w:rPr>
            </w:pPr>
            <w:r>
              <w:rPr>
                <w:spacing w:val="-2"/>
                <w:sz w:val="24"/>
                <w:szCs w:val="24"/>
              </w:rPr>
              <w:t>UT Southwestern Peter O’Donnell Jr. School of Public Health</w:t>
            </w:r>
          </w:p>
        </w:tc>
      </w:tr>
      <w:tr w:rsidR="00673434" w:rsidRPr="003D3B81" w14:paraId="5FD4DAFB" w14:textId="77777777" w:rsidTr="00E95BF0">
        <w:trPr>
          <w:trHeight w:val="330"/>
        </w:trPr>
        <w:tc>
          <w:tcPr>
            <w:tcW w:w="1668" w:type="dxa"/>
          </w:tcPr>
          <w:p w14:paraId="68232F80" w14:textId="61B314F7" w:rsidR="00673434" w:rsidRDefault="00673434" w:rsidP="00673434">
            <w:pPr>
              <w:pStyle w:val="TableParagraph"/>
              <w:spacing w:before="31"/>
              <w:ind w:left="128"/>
              <w:rPr>
                <w:spacing w:val="-2"/>
                <w:sz w:val="24"/>
                <w:szCs w:val="24"/>
              </w:rPr>
            </w:pPr>
            <w:r>
              <w:rPr>
                <w:spacing w:val="-2"/>
                <w:sz w:val="24"/>
                <w:szCs w:val="24"/>
              </w:rPr>
              <w:t>2023-</w:t>
            </w:r>
            <w:r w:rsidR="00CB6662">
              <w:rPr>
                <w:spacing w:val="-2"/>
                <w:sz w:val="24"/>
                <w:szCs w:val="24"/>
              </w:rPr>
              <w:t>2024</w:t>
            </w:r>
          </w:p>
        </w:tc>
        <w:tc>
          <w:tcPr>
            <w:tcW w:w="5144" w:type="dxa"/>
          </w:tcPr>
          <w:p w14:paraId="28E241DB" w14:textId="61F92507" w:rsidR="00673434" w:rsidRDefault="00673434" w:rsidP="00673434">
            <w:pPr>
              <w:pStyle w:val="TableParagraph"/>
              <w:spacing w:before="31"/>
              <w:ind w:left="128"/>
              <w:rPr>
                <w:spacing w:val="-2"/>
                <w:sz w:val="24"/>
                <w:szCs w:val="24"/>
              </w:rPr>
            </w:pPr>
            <w:r>
              <w:rPr>
                <w:spacing w:val="-2"/>
                <w:sz w:val="24"/>
                <w:szCs w:val="24"/>
              </w:rPr>
              <w:t>Education Strategic Working Group</w:t>
            </w:r>
          </w:p>
        </w:tc>
        <w:tc>
          <w:tcPr>
            <w:tcW w:w="3641" w:type="dxa"/>
          </w:tcPr>
          <w:p w14:paraId="0B0527CF" w14:textId="2E0E7727" w:rsidR="00673434" w:rsidRDefault="00673434" w:rsidP="00673434">
            <w:pPr>
              <w:pStyle w:val="TableParagraph"/>
              <w:spacing w:before="31"/>
              <w:ind w:left="128"/>
              <w:rPr>
                <w:spacing w:val="-2"/>
                <w:sz w:val="24"/>
                <w:szCs w:val="24"/>
              </w:rPr>
            </w:pPr>
            <w:r>
              <w:rPr>
                <w:spacing w:val="-2"/>
                <w:sz w:val="24"/>
                <w:szCs w:val="24"/>
              </w:rPr>
              <w:t>UT Southwestern Peter O’Donnell Jr. School of Public Health</w:t>
            </w:r>
          </w:p>
        </w:tc>
      </w:tr>
      <w:tr w:rsidR="00673434" w:rsidRPr="003D3B81" w14:paraId="6532DA92" w14:textId="77777777" w:rsidTr="00D9270F">
        <w:trPr>
          <w:trHeight w:val="330"/>
        </w:trPr>
        <w:tc>
          <w:tcPr>
            <w:tcW w:w="10453" w:type="dxa"/>
            <w:gridSpan w:val="3"/>
          </w:tcPr>
          <w:p w14:paraId="55EC4C2A" w14:textId="512A07B3" w:rsidR="00673434" w:rsidRPr="00673434" w:rsidRDefault="00673434" w:rsidP="00673434">
            <w:pPr>
              <w:pStyle w:val="TableParagraph"/>
              <w:spacing w:before="31"/>
              <w:ind w:left="128"/>
              <w:rPr>
                <w:spacing w:val="-2"/>
                <w:sz w:val="24"/>
                <w:szCs w:val="24"/>
                <w:u w:val="single"/>
              </w:rPr>
            </w:pPr>
            <w:r w:rsidRPr="00673434">
              <w:rPr>
                <w:spacing w:val="-2"/>
                <w:sz w:val="24"/>
                <w:szCs w:val="24"/>
                <w:u w:val="single"/>
              </w:rPr>
              <w:t>State/Regional</w:t>
            </w:r>
          </w:p>
        </w:tc>
      </w:tr>
      <w:tr w:rsidR="00673434" w:rsidRPr="003D3B81" w14:paraId="09A3E6B7" w14:textId="77777777" w:rsidTr="00E95BF0">
        <w:trPr>
          <w:trHeight w:val="330"/>
        </w:trPr>
        <w:tc>
          <w:tcPr>
            <w:tcW w:w="1668" w:type="dxa"/>
          </w:tcPr>
          <w:p w14:paraId="09A3E6B4" w14:textId="7B785F64" w:rsidR="00673434" w:rsidRPr="00A319C6" w:rsidRDefault="00673434" w:rsidP="00673434">
            <w:pPr>
              <w:pStyle w:val="TableParagraph"/>
              <w:spacing w:before="31"/>
              <w:ind w:left="128"/>
              <w:rPr>
                <w:spacing w:val="-2"/>
                <w:sz w:val="24"/>
                <w:szCs w:val="24"/>
              </w:rPr>
            </w:pPr>
            <w:r w:rsidRPr="00A319C6">
              <w:rPr>
                <w:spacing w:val="-2"/>
                <w:sz w:val="24"/>
                <w:szCs w:val="24"/>
              </w:rPr>
              <w:t>2018-2022</w:t>
            </w:r>
          </w:p>
        </w:tc>
        <w:tc>
          <w:tcPr>
            <w:tcW w:w="5144" w:type="dxa"/>
          </w:tcPr>
          <w:p w14:paraId="09A3E6B5" w14:textId="5188C3C9" w:rsidR="00673434" w:rsidRPr="00A319C6" w:rsidRDefault="00673434" w:rsidP="00673434">
            <w:pPr>
              <w:pStyle w:val="TableParagraph"/>
              <w:spacing w:before="31"/>
              <w:ind w:left="128"/>
              <w:rPr>
                <w:spacing w:val="-2"/>
                <w:sz w:val="24"/>
                <w:szCs w:val="24"/>
              </w:rPr>
            </w:pPr>
            <w:r w:rsidRPr="00A319C6">
              <w:rPr>
                <w:spacing w:val="-2"/>
                <w:sz w:val="24"/>
                <w:szCs w:val="24"/>
              </w:rPr>
              <w:t xml:space="preserve">Co-Chair: Consortium for Implementation Science </w:t>
            </w:r>
          </w:p>
        </w:tc>
        <w:tc>
          <w:tcPr>
            <w:tcW w:w="3641" w:type="dxa"/>
          </w:tcPr>
          <w:p w14:paraId="09A3E6B6" w14:textId="6BA3ACF4" w:rsidR="00673434" w:rsidRPr="00A319C6" w:rsidRDefault="00673434" w:rsidP="00673434">
            <w:pPr>
              <w:pStyle w:val="TableParagraph"/>
              <w:spacing w:before="31"/>
              <w:ind w:left="128"/>
              <w:rPr>
                <w:spacing w:val="-2"/>
                <w:sz w:val="24"/>
                <w:szCs w:val="24"/>
              </w:rPr>
            </w:pPr>
            <w:r w:rsidRPr="00A319C6">
              <w:rPr>
                <w:spacing w:val="-2"/>
                <w:sz w:val="24"/>
                <w:szCs w:val="24"/>
              </w:rPr>
              <w:t>RTI International</w:t>
            </w:r>
          </w:p>
        </w:tc>
      </w:tr>
      <w:tr w:rsidR="00673434" w:rsidRPr="003D3B81" w14:paraId="09A3E6BB" w14:textId="77777777" w:rsidTr="00E95BF0">
        <w:trPr>
          <w:trHeight w:val="315"/>
        </w:trPr>
        <w:tc>
          <w:tcPr>
            <w:tcW w:w="1668" w:type="dxa"/>
          </w:tcPr>
          <w:p w14:paraId="09A3E6B8" w14:textId="59543CEE" w:rsidR="00673434" w:rsidRPr="00A319C6" w:rsidRDefault="00673434" w:rsidP="00673434">
            <w:pPr>
              <w:pStyle w:val="TableParagraph"/>
              <w:spacing w:before="31"/>
              <w:ind w:left="128"/>
              <w:rPr>
                <w:spacing w:val="-2"/>
                <w:sz w:val="24"/>
                <w:szCs w:val="24"/>
              </w:rPr>
            </w:pPr>
            <w:r w:rsidRPr="00A319C6">
              <w:rPr>
                <w:spacing w:val="-2"/>
                <w:sz w:val="24"/>
                <w:szCs w:val="24"/>
              </w:rPr>
              <w:t>2018-2022</w:t>
            </w:r>
          </w:p>
        </w:tc>
        <w:tc>
          <w:tcPr>
            <w:tcW w:w="5144" w:type="dxa"/>
          </w:tcPr>
          <w:p w14:paraId="09A3E6B9" w14:textId="369F9915" w:rsidR="00673434" w:rsidRPr="00A319C6" w:rsidRDefault="00673434" w:rsidP="00673434">
            <w:pPr>
              <w:pStyle w:val="TableParagraph"/>
              <w:spacing w:before="31"/>
              <w:ind w:left="128"/>
              <w:rPr>
                <w:spacing w:val="-2"/>
                <w:sz w:val="24"/>
                <w:szCs w:val="24"/>
              </w:rPr>
            </w:pPr>
            <w:r w:rsidRPr="00A319C6">
              <w:rPr>
                <w:spacing w:val="-2"/>
                <w:sz w:val="24"/>
                <w:szCs w:val="24"/>
              </w:rPr>
              <w:t>Associate Editor: Implementation Science News, Consortium for Implementation Science</w:t>
            </w:r>
          </w:p>
        </w:tc>
        <w:tc>
          <w:tcPr>
            <w:tcW w:w="3641" w:type="dxa"/>
          </w:tcPr>
          <w:p w14:paraId="09A3E6BA" w14:textId="5E608DC9" w:rsidR="00673434" w:rsidRPr="00A319C6" w:rsidRDefault="00673434" w:rsidP="00673434">
            <w:pPr>
              <w:pStyle w:val="TableParagraph"/>
              <w:spacing w:before="31"/>
              <w:ind w:left="128"/>
              <w:rPr>
                <w:spacing w:val="-2"/>
                <w:sz w:val="24"/>
                <w:szCs w:val="24"/>
              </w:rPr>
            </w:pPr>
            <w:r w:rsidRPr="00A319C6">
              <w:rPr>
                <w:spacing w:val="-2"/>
                <w:sz w:val="24"/>
                <w:szCs w:val="24"/>
              </w:rPr>
              <w:t>RTI International</w:t>
            </w:r>
          </w:p>
        </w:tc>
      </w:tr>
      <w:tr w:rsidR="00673434" w:rsidRPr="003D3B81" w14:paraId="034D6E14" w14:textId="77777777" w:rsidTr="00E95BF0">
        <w:trPr>
          <w:trHeight w:val="315"/>
        </w:trPr>
        <w:tc>
          <w:tcPr>
            <w:tcW w:w="1668" w:type="dxa"/>
          </w:tcPr>
          <w:p w14:paraId="14142FC8" w14:textId="29B948D2" w:rsidR="00673434" w:rsidRPr="00A319C6" w:rsidRDefault="00673434" w:rsidP="00673434">
            <w:pPr>
              <w:pStyle w:val="TableParagraph"/>
              <w:spacing w:before="31"/>
              <w:ind w:left="128"/>
              <w:rPr>
                <w:spacing w:val="-2"/>
                <w:sz w:val="24"/>
                <w:szCs w:val="24"/>
              </w:rPr>
            </w:pPr>
            <w:r w:rsidRPr="00A319C6">
              <w:rPr>
                <w:spacing w:val="-2"/>
                <w:sz w:val="24"/>
                <w:szCs w:val="24"/>
              </w:rPr>
              <w:t>2015-2017</w:t>
            </w:r>
          </w:p>
        </w:tc>
        <w:tc>
          <w:tcPr>
            <w:tcW w:w="5144" w:type="dxa"/>
          </w:tcPr>
          <w:p w14:paraId="6579C653" w14:textId="4FC3F4E3" w:rsidR="00673434" w:rsidRPr="00A319C6" w:rsidRDefault="00673434" w:rsidP="00673434">
            <w:pPr>
              <w:pStyle w:val="TableParagraph"/>
              <w:spacing w:before="31"/>
              <w:ind w:left="128"/>
              <w:rPr>
                <w:spacing w:val="-2"/>
                <w:sz w:val="24"/>
                <w:szCs w:val="24"/>
              </w:rPr>
            </w:pPr>
            <w:r w:rsidRPr="00A319C6">
              <w:rPr>
                <w:spacing w:val="-2"/>
                <w:sz w:val="24"/>
                <w:szCs w:val="24"/>
              </w:rPr>
              <w:t>Student Mentor: Department of Health Policy and Management</w:t>
            </w:r>
          </w:p>
        </w:tc>
        <w:tc>
          <w:tcPr>
            <w:tcW w:w="3641" w:type="dxa"/>
          </w:tcPr>
          <w:p w14:paraId="0BBA409D" w14:textId="4C927691" w:rsidR="00673434" w:rsidRPr="00A319C6" w:rsidRDefault="00673434" w:rsidP="00673434">
            <w:pPr>
              <w:pStyle w:val="TableParagraph"/>
              <w:spacing w:before="31"/>
              <w:ind w:left="128"/>
              <w:rPr>
                <w:spacing w:val="-2"/>
                <w:sz w:val="24"/>
                <w:szCs w:val="24"/>
              </w:rPr>
            </w:pPr>
            <w:r w:rsidRPr="00A319C6">
              <w:rPr>
                <w:spacing w:val="-2"/>
                <w:sz w:val="24"/>
                <w:szCs w:val="24"/>
              </w:rPr>
              <w:t>UNC-Chapel Hill</w:t>
            </w:r>
          </w:p>
        </w:tc>
      </w:tr>
      <w:tr w:rsidR="00673434" w:rsidRPr="003D3B81" w14:paraId="09A3E6BD" w14:textId="77777777">
        <w:trPr>
          <w:trHeight w:val="330"/>
        </w:trPr>
        <w:tc>
          <w:tcPr>
            <w:tcW w:w="10453" w:type="dxa"/>
            <w:gridSpan w:val="3"/>
          </w:tcPr>
          <w:p w14:paraId="09A3E6BC" w14:textId="77777777" w:rsidR="00673434" w:rsidRPr="00A319C6" w:rsidRDefault="00673434" w:rsidP="00673434">
            <w:pPr>
              <w:pStyle w:val="TableParagraph"/>
              <w:spacing w:before="31"/>
              <w:ind w:left="128"/>
              <w:rPr>
                <w:spacing w:val="-2"/>
                <w:sz w:val="24"/>
                <w:szCs w:val="24"/>
                <w:u w:val="single"/>
              </w:rPr>
            </w:pPr>
            <w:r w:rsidRPr="00A319C6">
              <w:rPr>
                <w:spacing w:val="-2"/>
                <w:sz w:val="24"/>
                <w:szCs w:val="24"/>
                <w:u w:val="single"/>
              </w:rPr>
              <w:t>National/International</w:t>
            </w:r>
          </w:p>
        </w:tc>
      </w:tr>
      <w:tr w:rsidR="00673434" w:rsidRPr="003D3B81" w14:paraId="09A3E6C1" w14:textId="77777777" w:rsidTr="00E95BF0">
        <w:trPr>
          <w:trHeight w:val="315"/>
        </w:trPr>
        <w:tc>
          <w:tcPr>
            <w:tcW w:w="1668" w:type="dxa"/>
          </w:tcPr>
          <w:p w14:paraId="09A3E6BE" w14:textId="0FCE6A8F" w:rsidR="00673434" w:rsidRPr="00CB6662" w:rsidRDefault="00673434" w:rsidP="00673434">
            <w:pPr>
              <w:pStyle w:val="TableParagraph"/>
              <w:spacing w:before="31"/>
              <w:ind w:left="128"/>
              <w:rPr>
                <w:spacing w:val="-2"/>
                <w:sz w:val="24"/>
                <w:szCs w:val="24"/>
              </w:rPr>
            </w:pPr>
            <w:r w:rsidRPr="00CB6662">
              <w:rPr>
                <w:spacing w:val="-2"/>
                <w:sz w:val="24"/>
                <w:szCs w:val="24"/>
              </w:rPr>
              <w:t>2018-</w:t>
            </w:r>
            <w:r w:rsidR="00CB6662" w:rsidRPr="00CB6662">
              <w:rPr>
                <w:spacing w:val="-2"/>
                <w:sz w:val="24"/>
                <w:szCs w:val="24"/>
              </w:rPr>
              <w:t>2024</w:t>
            </w:r>
          </w:p>
        </w:tc>
        <w:tc>
          <w:tcPr>
            <w:tcW w:w="5144" w:type="dxa"/>
          </w:tcPr>
          <w:p w14:paraId="09A3E6BF" w14:textId="0C9112E3" w:rsidR="00673434" w:rsidRPr="00A319C6" w:rsidRDefault="00673434" w:rsidP="00673434">
            <w:pPr>
              <w:pStyle w:val="TableParagraph"/>
              <w:spacing w:before="31"/>
              <w:ind w:left="128"/>
              <w:rPr>
                <w:spacing w:val="-2"/>
                <w:sz w:val="24"/>
                <w:szCs w:val="24"/>
              </w:rPr>
            </w:pPr>
            <w:r w:rsidRPr="00A319C6">
              <w:rPr>
                <w:spacing w:val="-2"/>
                <w:sz w:val="24"/>
                <w:szCs w:val="24"/>
              </w:rPr>
              <w:t>Member: Steering Committee, Improving the Management of Symptoms During and Following Cancer Treatment (IMPACT) Consortium</w:t>
            </w:r>
          </w:p>
        </w:tc>
        <w:tc>
          <w:tcPr>
            <w:tcW w:w="3641" w:type="dxa"/>
          </w:tcPr>
          <w:p w14:paraId="09A3E6C0" w14:textId="60C0D22B" w:rsidR="00673434" w:rsidRPr="00A319C6" w:rsidRDefault="00673434" w:rsidP="00673434">
            <w:pPr>
              <w:pStyle w:val="TableParagraph"/>
              <w:spacing w:before="31"/>
              <w:ind w:left="128"/>
              <w:rPr>
                <w:spacing w:val="-2"/>
                <w:sz w:val="24"/>
                <w:szCs w:val="24"/>
              </w:rPr>
            </w:pPr>
            <w:r w:rsidRPr="00A319C6">
              <w:rPr>
                <w:spacing w:val="-2"/>
                <w:sz w:val="24"/>
                <w:szCs w:val="24"/>
              </w:rPr>
              <w:t>National Cancer Institute</w:t>
            </w:r>
          </w:p>
        </w:tc>
      </w:tr>
      <w:tr w:rsidR="00673434" w:rsidRPr="003D3B81" w14:paraId="09A3E6C5" w14:textId="77777777" w:rsidTr="00E95BF0">
        <w:trPr>
          <w:trHeight w:val="315"/>
        </w:trPr>
        <w:tc>
          <w:tcPr>
            <w:tcW w:w="1668" w:type="dxa"/>
          </w:tcPr>
          <w:p w14:paraId="09A3E6C2" w14:textId="2308C745" w:rsidR="00673434" w:rsidRPr="00CB6662" w:rsidRDefault="00673434" w:rsidP="00673434">
            <w:pPr>
              <w:pStyle w:val="TableParagraph"/>
              <w:spacing w:before="31"/>
              <w:ind w:left="128"/>
              <w:rPr>
                <w:spacing w:val="-2"/>
                <w:sz w:val="24"/>
                <w:szCs w:val="24"/>
              </w:rPr>
            </w:pPr>
            <w:r w:rsidRPr="00CB6662">
              <w:rPr>
                <w:spacing w:val="-2"/>
                <w:sz w:val="24"/>
                <w:szCs w:val="24"/>
              </w:rPr>
              <w:t>2018-</w:t>
            </w:r>
            <w:r w:rsidR="00CB6662" w:rsidRPr="00CB6662">
              <w:rPr>
                <w:spacing w:val="-2"/>
                <w:sz w:val="24"/>
                <w:szCs w:val="24"/>
              </w:rPr>
              <w:t>2024</w:t>
            </w:r>
          </w:p>
        </w:tc>
        <w:tc>
          <w:tcPr>
            <w:tcW w:w="5144" w:type="dxa"/>
          </w:tcPr>
          <w:p w14:paraId="09A3E6C3" w14:textId="552A5BE5" w:rsidR="00673434" w:rsidRPr="00A319C6" w:rsidRDefault="00673434" w:rsidP="00673434">
            <w:pPr>
              <w:pStyle w:val="TableParagraph"/>
              <w:spacing w:before="31"/>
              <w:ind w:left="128"/>
              <w:rPr>
                <w:spacing w:val="-2"/>
                <w:sz w:val="24"/>
                <w:szCs w:val="24"/>
              </w:rPr>
            </w:pPr>
            <w:r w:rsidRPr="00A319C6">
              <w:rPr>
                <w:spacing w:val="-2"/>
                <w:sz w:val="24"/>
                <w:szCs w:val="24"/>
              </w:rPr>
              <w:t>Coordinating Center Lead: IMPACT Implementation Science Working Group</w:t>
            </w:r>
          </w:p>
        </w:tc>
        <w:tc>
          <w:tcPr>
            <w:tcW w:w="3641" w:type="dxa"/>
          </w:tcPr>
          <w:p w14:paraId="09A3E6C4" w14:textId="7CBC1FAC" w:rsidR="00673434" w:rsidRPr="00A319C6" w:rsidRDefault="00673434" w:rsidP="00673434">
            <w:pPr>
              <w:pStyle w:val="TableParagraph"/>
              <w:spacing w:before="31"/>
              <w:ind w:left="128"/>
              <w:rPr>
                <w:spacing w:val="-2"/>
                <w:sz w:val="24"/>
                <w:szCs w:val="24"/>
              </w:rPr>
            </w:pPr>
            <w:r w:rsidRPr="00A319C6">
              <w:rPr>
                <w:spacing w:val="-2"/>
                <w:sz w:val="24"/>
                <w:szCs w:val="24"/>
              </w:rPr>
              <w:t>National Cancer Institute</w:t>
            </w:r>
          </w:p>
        </w:tc>
      </w:tr>
    </w:tbl>
    <w:p w14:paraId="09A3E6C6" w14:textId="77777777" w:rsidR="00B53846" w:rsidRPr="00A319C6" w:rsidRDefault="00B53846">
      <w:pPr>
        <w:spacing w:before="1"/>
        <w:rPr>
          <w:i/>
          <w:sz w:val="24"/>
          <w:szCs w:val="24"/>
        </w:rPr>
      </w:pPr>
    </w:p>
    <w:p w14:paraId="09A3E6C7" w14:textId="59AE5887" w:rsidR="00B53846" w:rsidRPr="00A319C6" w:rsidRDefault="001C6649">
      <w:pPr>
        <w:spacing w:before="90"/>
        <w:ind w:left="125"/>
        <w:rPr>
          <w:sz w:val="24"/>
          <w:szCs w:val="24"/>
        </w:rPr>
      </w:pPr>
      <w:r w:rsidRPr="00A319C6">
        <w:rPr>
          <w:b/>
          <w:sz w:val="24"/>
          <w:szCs w:val="24"/>
          <w:u w:val="thick"/>
        </w:rPr>
        <w:t>Professional</w:t>
      </w:r>
      <w:r w:rsidRPr="00A319C6">
        <w:rPr>
          <w:b/>
          <w:spacing w:val="-12"/>
          <w:sz w:val="24"/>
          <w:szCs w:val="24"/>
          <w:u w:val="thick"/>
        </w:rPr>
        <w:t xml:space="preserve"> </w:t>
      </w:r>
      <w:r w:rsidRPr="00A319C6">
        <w:rPr>
          <w:b/>
          <w:sz w:val="24"/>
          <w:szCs w:val="24"/>
          <w:u w:val="thick"/>
        </w:rPr>
        <w:t>Societies</w:t>
      </w:r>
      <w:r w:rsidRPr="00A319C6">
        <w:rPr>
          <w:b/>
          <w:spacing w:val="-1"/>
          <w:sz w:val="24"/>
          <w:szCs w:val="24"/>
        </w:rPr>
        <w:t xml:space="preserve"> </w:t>
      </w:r>
    </w:p>
    <w:p w14:paraId="09A3E6C8" w14:textId="77777777" w:rsidR="00B53846" w:rsidRPr="00A319C6" w:rsidRDefault="00B53846">
      <w:pPr>
        <w:spacing w:before="2" w:after="1"/>
        <w:rPr>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B53846" w:rsidRPr="003D3B81" w14:paraId="09A3E6CB" w14:textId="77777777">
        <w:trPr>
          <w:trHeight w:val="315"/>
        </w:trPr>
        <w:tc>
          <w:tcPr>
            <w:tcW w:w="1668" w:type="dxa"/>
          </w:tcPr>
          <w:p w14:paraId="09A3E6C9" w14:textId="77777777" w:rsidR="00B53846" w:rsidRPr="00A319C6" w:rsidRDefault="001C6649">
            <w:pPr>
              <w:pStyle w:val="TableParagraph"/>
              <w:spacing w:before="16"/>
              <w:ind w:left="128"/>
              <w:rPr>
                <w:b/>
                <w:bCs/>
                <w:spacing w:val="-2"/>
                <w:sz w:val="24"/>
                <w:szCs w:val="24"/>
              </w:rPr>
            </w:pPr>
            <w:r w:rsidRPr="00A319C6">
              <w:rPr>
                <w:b/>
                <w:bCs/>
                <w:spacing w:val="-2"/>
                <w:sz w:val="24"/>
                <w:szCs w:val="24"/>
              </w:rPr>
              <w:t>Dates</w:t>
            </w:r>
          </w:p>
        </w:tc>
        <w:tc>
          <w:tcPr>
            <w:tcW w:w="8786" w:type="dxa"/>
          </w:tcPr>
          <w:p w14:paraId="09A3E6CA" w14:textId="6CAECE62" w:rsidR="00B53846" w:rsidRPr="00A319C6" w:rsidRDefault="001C6649">
            <w:pPr>
              <w:pStyle w:val="TableParagraph"/>
              <w:spacing w:before="16"/>
              <w:ind w:left="127"/>
              <w:rPr>
                <w:b/>
                <w:bCs/>
                <w:spacing w:val="-2"/>
                <w:sz w:val="24"/>
                <w:szCs w:val="24"/>
              </w:rPr>
            </w:pPr>
            <w:r w:rsidRPr="00A319C6">
              <w:rPr>
                <w:b/>
                <w:bCs/>
                <w:spacing w:val="-2"/>
                <w:sz w:val="24"/>
                <w:szCs w:val="24"/>
              </w:rPr>
              <w:t xml:space="preserve">Society Name, </w:t>
            </w:r>
            <w:r w:rsidR="0064143F" w:rsidRPr="00A319C6">
              <w:rPr>
                <w:b/>
                <w:bCs/>
                <w:spacing w:val="-2"/>
                <w:sz w:val="24"/>
                <w:szCs w:val="24"/>
              </w:rPr>
              <w:t>M</w:t>
            </w:r>
            <w:r w:rsidRPr="00A319C6">
              <w:rPr>
                <w:b/>
                <w:bCs/>
                <w:spacing w:val="-2"/>
                <w:sz w:val="24"/>
                <w:szCs w:val="24"/>
              </w:rPr>
              <w:t>ember</w:t>
            </w:r>
          </w:p>
        </w:tc>
      </w:tr>
      <w:tr w:rsidR="00CB6662" w:rsidRPr="003D3B81" w14:paraId="3D460239" w14:textId="77777777">
        <w:trPr>
          <w:trHeight w:val="330"/>
        </w:trPr>
        <w:tc>
          <w:tcPr>
            <w:tcW w:w="1668" w:type="dxa"/>
          </w:tcPr>
          <w:p w14:paraId="7EF4C5B3" w14:textId="642FD10E" w:rsidR="00CB6662" w:rsidRPr="00CB6662" w:rsidRDefault="00CB6662" w:rsidP="001E07BC">
            <w:pPr>
              <w:pStyle w:val="TableParagraph"/>
              <w:spacing w:before="16"/>
              <w:ind w:left="128"/>
              <w:rPr>
                <w:spacing w:val="-2"/>
                <w:sz w:val="24"/>
                <w:szCs w:val="24"/>
              </w:rPr>
            </w:pPr>
            <w:r>
              <w:rPr>
                <w:spacing w:val="-2"/>
                <w:sz w:val="24"/>
                <w:szCs w:val="24"/>
              </w:rPr>
              <w:t>2024-present</w:t>
            </w:r>
          </w:p>
        </w:tc>
        <w:tc>
          <w:tcPr>
            <w:tcW w:w="8786" w:type="dxa"/>
          </w:tcPr>
          <w:p w14:paraId="0F514EBB" w14:textId="1FF27E7B" w:rsidR="00CB6662" w:rsidRPr="00A319C6" w:rsidRDefault="00CB6662" w:rsidP="001E07BC">
            <w:pPr>
              <w:pStyle w:val="TableParagraph"/>
              <w:spacing w:before="16"/>
              <w:ind w:left="128"/>
              <w:rPr>
                <w:spacing w:val="-2"/>
                <w:sz w:val="24"/>
                <w:szCs w:val="24"/>
              </w:rPr>
            </w:pPr>
            <w:r>
              <w:rPr>
                <w:spacing w:val="-2"/>
                <w:sz w:val="24"/>
                <w:szCs w:val="24"/>
              </w:rPr>
              <w:t>American Academy of Hospice and Palliative Medicine, Member</w:t>
            </w:r>
          </w:p>
        </w:tc>
      </w:tr>
      <w:tr w:rsidR="00687891" w:rsidRPr="003D3B81" w14:paraId="45B15C20" w14:textId="77777777">
        <w:trPr>
          <w:trHeight w:val="330"/>
        </w:trPr>
        <w:tc>
          <w:tcPr>
            <w:tcW w:w="1668" w:type="dxa"/>
          </w:tcPr>
          <w:p w14:paraId="066C136D" w14:textId="41058DF1" w:rsidR="00687891" w:rsidRPr="00CB6662" w:rsidRDefault="00DB2906" w:rsidP="001E07BC">
            <w:pPr>
              <w:pStyle w:val="TableParagraph"/>
              <w:spacing w:before="16"/>
              <w:ind w:left="128"/>
              <w:rPr>
                <w:spacing w:val="-2"/>
                <w:sz w:val="24"/>
                <w:szCs w:val="24"/>
              </w:rPr>
            </w:pPr>
            <w:r w:rsidRPr="00CB6662">
              <w:rPr>
                <w:spacing w:val="-2"/>
                <w:sz w:val="24"/>
                <w:szCs w:val="24"/>
              </w:rPr>
              <w:t>2020</w:t>
            </w:r>
            <w:r w:rsidR="0064143F" w:rsidRPr="00CB6662">
              <w:rPr>
                <w:spacing w:val="-2"/>
                <w:sz w:val="24"/>
                <w:szCs w:val="24"/>
              </w:rPr>
              <w:t xml:space="preserve"> </w:t>
            </w:r>
            <w:r w:rsidRPr="00CB6662">
              <w:rPr>
                <w:spacing w:val="-2"/>
                <w:sz w:val="24"/>
                <w:szCs w:val="24"/>
              </w:rPr>
              <w:t>-</w:t>
            </w:r>
            <w:r w:rsidR="004B2712" w:rsidRPr="00CB6662">
              <w:rPr>
                <w:spacing w:val="-2"/>
                <w:sz w:val="24"/>
                <w:szCs w:val="24"/>
              </w:rPr>
              <w:t>2023</w:t>
            </w:r>
          </w:p>
        </w:tc>
        <w:tc>
          <w:tcPr>
            <w:tcW w:w="8786" w:type="dxa"/>
          </w:tcPr>
          <w:p w14:paraId="7B31EF2C" w14:textId="7D21D228" w:rsidR="00687891" w:rsidRPr="00A319C6" w:rsidRDefault="009D06C3" w:rsidP="001E07BC">
            <w:pPr>
              <w:pStyle w:val="TableParagraph"/>
              <w:spacing w:before="16"/>
              <w:ind w:left="128"/>
              <w:rPr>
                <w:spacing w:val="-2"/>
                <w:sz w:val="24"/>
                <w:szCs w:val="24"/>
              </w:rPr>
            </w:pPr>
            <w:r w:rsidRPr="00A319C6">
              <w:rPr>
                <w:spacing w:val="-2"/>
                <w:sz w:val="24"/>
                <w:szCs w:val="24"/>
              </w:rPr>
              <w:t>Palliative Care Research Cooperative</w:t>
            </w:r>
            <w:r w:rsidR="00DB2906" w:rsidRPr="00A319C6">
              <w:rPr>
                <w:spacing w:val="-2"/>
                <w:sz w:val="24"/>
                <w:szCs w:val="24"/>
              </w:rPr>
              <w:t>, Member</w:t>
            </w:r>
          </w:p>
        </w:tc>
      </w:tr>
      <w:tr w:rsidR="003B3790" w:rsidRPr="003D3B81" w14:paraId="19B5DCE1" w14:textId="77777777">
        <w:trPr>
          <w:trHeight w:val="330"/>
        </w:trPr>
        <w:tc>
          <w:tcPr>
            <w:tcW w:w="1668" w:type="dxa"/>
          </w:tcPr>
          <w:p w14:paraId="634B7218" w14:textId="4640289A" w:rsidR="003B3790" w:rsidRPr="00CB6662" w:rsidRDefault="00180A3B" w:rsidP="001E07BC">
            <w:pPr>
              <w:pStyle w:val="TableParagraph"/>
              <w:spacing w:before="16"/>
              <w:ind w:left="128"/>
              <w:rPr>
                <w:spacing w:val="-2"/>
                <w:sz w:val="24"/>
                <w:szCs w:val="24"/>
              </w:rPr>
            </w:pPr>
            <w:r w:rsidRPr="00CB6662">
              <w:rPr>
                <w:spacing w:val="-2"/>
                <w:sz w:val="24"/>
                <w:szCs w:val="24"/>
              </w:rPr>
              <w:t>2015-</w:t>
            </w:r>
            <w:r w:rsidR="003D3B81" w:rsidRPr="00CB6662">
              <w:rPr>
                <w:spacing w:val="-2"/>
                <w:sz w:val="24"/>
                <w:szCs w:val="24"/>
              </w:rPr>
              <w:t>present</w:t>
            </w:r>
          </w:p>
        </w:tc>
        <w:tc>
          <w:tcPr>
            <w:tcW w:w="8786" w:type="dxa"/>
          </w:tcPr>
          <w:p w14:paraId="6064E519" w14:textId="1DF62E19" w:rsidR="003B3790" w:rsidRPr="00A319C6" w:rsidRDefault="00F96526" w:rsidP="001E07BC">
            <w:pPr>
              <w:pStyle w:val="TableParagraph"/>
              <w:spacing w:before="16"/>
              <w:ind w:left="128"/>
              <w:rPr>
                <w:spacing w:val="-2"/>
                <w:sz w:val="24"/>
                <w:szCs w:val="24"/>
              </w:rPr>
            </w:pPr>
            <w:proofErr w:type="spellStart"/>
            <w:r w:rsidRPr="00A319C6">
              <w:rPr>
                <w:spacing w:val="-2"/>
                <w:sz w:val="24"/>
                <w:szCs w:val="24"/>
              </w:rPr>
              <w:t>AcademyHealth</w:t>
            </w:r>
            <w:proofErr w:type="spellEnd"/>
            <w:r w:rsidR="00FD57C4" w:rsidRPr="00A319C6">
              <w:rPr>
                <w:spacing w:val="-2"/>
                <w:sz w:val="24"/>
                <w:szCs w:val="24"/>
              </w:rPr>
              <w:t>, Member</w:t>
            </w:r>
          </w:p>
        </w:tc>
      </w:tr>
      <w:tr w:rsidR="00B53846" w:rsidRPr="003D3B81" w14:paraId="09A3E6CE" w14:textId="77777777">
        <w:trPr>
          <w:trHeight w:val="330"/>
        </w:trPr>
        <w:tc>
          <w:tcPr>
            <w:tcW w:w="1668" w:type="dxa"/>
          </w:tcPr>
          <w:p w14:paraId="09A3E6CC" w14:textId="32C4E2DE" w:rsidR="00B53846" w:rsidRPr="00A319C6" w:rsidRDefault="003B3790" w:rsidP="001E07BC">
            <w:pPr>
              <w:pStyle w:val="TableParagraph"/>
              <w:spacing w:before="16"/>
              <w:ind w:left="128"/>
              <w:rPr>
                <w:spacing w:val="-2"/>
                <w:sz w:val="24"/>
                <w:szCs w:val="24"/>
              </w:rPr>
            </w:pPr>
            <w:r w:rsidRPr="00A319C6">
              <w:rPr>
                <w:spacing w:val="-2"/>
                <w:sz w:val="24"/>
                <w:szCs w:val="24"/>
              </w:rPr>
              <w:t>2016-</w:t>
            </w:r>
            <w:r w:rsidR="00CB6662">
              <w:rPr>
                <w:spacing w:val="-2"/>
                <w:sz w:val="24"/>
                <w:szCs w:val="24"/>
              </w:rPr>
              <w:t>present</w:t>
            </w:r>
          </w:p>
        </w:tc>
        <w:tc>
          <w:tcPr>
            <w:tcW w:w="8786" w:type="dxa"/>
          </w:tcPr>
          <w:p w14:paraId="09A3E6CD" w14:textId="7B784E66" w:rsidR="00B53846" w:rsidRPr="00A319C6" w:rsidRDefault="003B3790" w:rsidP="001E07BC">
            <w:pPr>
              <w:pStyle w:val="TableParagraph"/>
              <w:spacing w:before="16"/>
              <w:ind w:left="128"/>
              <w:rPr>
                <w:spacing w:val="-2"/>
                <w:sz w:val="24"/>
                <w:szCs w:val="24"/>
              </w:rPr>
            </w:pPr>
            <w:r w:rsidRPr="00A319C6">
              <w:rPr>
                <w:spacing w:val="-2"/>
                <w:sz w:val="24"/>
                <w:szCs w:val="24"/>
              </w:rPr>
              <w:t>American Society of Clinical Oncology</w:t>
            </w:r>
            <w:r w:rsidR="00FD57C4" w:rsidRPr="00A319C6">
              <w:rPr>
                <w:spacing w:val="-2"/>
                <w:sz w:val="24"/>
                <w:szCs w:val="24"/>
              </w:rPr>
              <w:t>, Member</w:t>
            </w:r>
          </w:p>
        </w:tc>
      </w:tr>
    </w:tbl>
    <w:p w14:paraId="09A3E6DB" w14:textId="77777777" w:rsidR="00B53846" w:rsidRPr="00A319C6" w:rsidRDefault="00B53846" w:rsidP="001E07BC">
      <w:pPr>
        <w:pStyle w:val="TableParagraph"/>
        <w:spacing w:before="16"/>
        <w:ind w:left="128"/>
        <w:rPr>
          <w:spacing w:val="-2"/>
          <w:sz w:val="24"/>
          <w:szCs w:val="24"/>
        </w:rPr>
      </w:pPr>
    </w:p>
    <w:p w14:paraId="09A3E6DD" w14:textId="5B1BCA10" w:rsidR="00B53846" w:rsidRPr="00A319C6" w:rsidRDefault="001C6649" w:rsidP="0074773B">
      <w:pPr>
        <w:pStyle w:val="BodyText"/>
        <w:spacing w:before="0"/>
        <w:ind w:left="125"/>
        <w:rPr>
          <w:spacing w:val="-2"/>
          <w:u w:val="thick"/>
        </w:rPr>
      </w:pPr>
      <w:r w:rsidRPr="00A319C6">
        <w:rPr>
          <w:u w:val="thick"/>
        </w:rPr>
        <w:t>Grant</w:t>
      </w:r>
      <w:r w:rsidRPr="00A319C6">
        <w:rPr>
          <w:spacing w:val="-9"/>
          <w:u w:val="thick"/>
        </w:rPr>
        <w:t xml:space="preserve"> </w:t>
      </w:r>
      <w:r w:rsidRPr="00A319C6">
        <w:rPr>
          <w:u w:val="thick"/>
        </w:rPr>
        <w:t>Review</w:t>
      </w:r>
      <w:r w:rsidRPr="00A319C6">
        <w:rPr>
          <w:spacing w:val="3"/>
          <w:u w:val="thick"/>
        </w:rPr>
        <w:t xml:space="preserve"> </w:t>
      </w:r>
      <w:r w:rsidRPr="00A319C6">
        <w:rPr>
          <w:spacing w:val="-2"/>
          <w:u w:val="thick"/>
        </w:rPr>
        <w:t>Activities</w:t>
      </w:r>
    </w:p>
    <w:p w14:paraId="768A2F00" w14:textId="77777777" w:rsidR="0074773B" w:rsidRPr="00A319C6" w:rsidRDefault="0074773B" w:rsidP="0074773B">
      <w:pPr>
        <w:pStyle w:val="BodyText"/>
        <w:spacing w:before="0"/>
        <w:ind w:left="125"/>
        <w:rPr>
          <w:u w:val="none"/>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4926"/>
        <w:gridCol w:w="3859"/>
      </w:tblGrid>
      <w:tr w:rsidR="00B53846" w:rsidRPr="003D3B81" w14:paraId="09A3E6E1" w14:textId="77777777">
        <w:trPr>
          <w:trHeight w:val="315"/>
        </w:trPr>
        <w:tc>
          <w:tcPr>
            <w:tcW w:w="1668" w:type="dxa"/>
          </w:tcPr>
          <w:p w14:paraId="09A3E6DE" w14:textId="77777777" w:rsidR="00B53846" w:rsidRPr="00A319C6" w:rsidRDefault="001C6649">
            <w:pPr>
              <w:pStyle w:val="TableParagraph"/>
              <w:spacing w:before="16"/>
              <w:ind w:left="128"/>
              <w:rPr>
                <w:b/>
                <w:bCs/>
                <w:sz w:val="24"/>
                <w:szCs w:val="24"/>
              </w:rPr>
            </w:pPr>
            <w:r w:rsidRPr="00A319C6">
              <w:rPr>
                <w:b/>
                <w:bCs/>
                <w:spacing w:val="-2"/>
                <w:sz w:val="24"/>
                <w:szCs w:val="24"/>
              </w:rPr>
              <w:t>Year(s)</w:t>
            </w:r>
          </w:p>
        </w:tc>
        <w:tc>
          <w:tcPr>
            <w:tcW w:w="4926" w:type="dxa"/>
          </w:tcPr>
          <w:p w14:paraId="09A3E6DF" w14:textId="77777777" w:rsidR="00B53846" w:rsidRPr="00A319C6" w:rsidRDefault="001C6649">
            <w:pPr>
              <w:pStyle w:val="TableParagraph"/>
              <w:spacing w:before="16"/>
              <w:ind w:left="127"/>
              <w:rPr>
                <w:b/>
                <w:bCs/>
                <w:sz w:val="24"/>
                <w:szCs w:val="24"/>
              </w:rPr>
            </w:pPr>
            <w:r w:rsidRPr="00A319C6">
              <w:rPr>
                <w:b/>
                <w:bCs/>
                <w:sz w:val="24"/>
                <w:szCs w:val="24"/>
              </w:rPr>
              <w:t>Name</w:t>
            </w:r>
            <w:r w:rsidRPr="00A319C6">
              <w:rPr>
                <w:b/>
                <w:bCs/>
                <w:spacing w:val="-6"/>
                <w:sz w:val="24"/>
                <w:szCs w:val="24"/>
              </w:rPr>
              <w:t xml:space="preserve"> </w:t>
            </w:r>
            <w:r w:rsidRPr="00A319C6">
              <w:rPr>
                <w:b/>
                <w:bCs/>
                <w:sz w:val="24"/>
                <w:szCs w:val="24"/>
              </w:rPr>
              <w:t>of</w:t>
            </w:r>
            <w:r w:rsidRPr="00A319C6">
              <w:rPr>
                <w:b/>
                <w:bCs/>
                <w:spacing w:val="6"/>
                <w:sz w:val="24"/>
                <w:szCs w:val="24"/>
              </w:rPr>
              <w:t xml:space="preserve"> </w:t>
            </w:r>
            <w:r w:rsidRPr="00A319C6">
              <w:rPr>
                <w:b/>
                <w:bCs/>
                <w:sz w:val="24"/>
                <w:szCs w:val="24"/>
              </w:rPr>
              <w:t>Review</w:t>
            </w:r>
            <w:r w:rsidRPr="00A319C6">
              <w:rPr>
                <w:b/>
                <w:bCs/>
                <w:spacing w:val="3"/>
                <w:sz w:val="24"/>
                <w:szCs w:val="24"/>
              </w:rPr>
              <w:t xml:space="preserve"> </w:t>
            </w:r>
            <w:r w:rsidRPr="00A319C6">
              <w:rPr>
                <w:b/>
                <w:bCs/>
                <w:spacing w:val="-2"/>
                <w:sz w:val="24"/>
                <w:szCs w:val="24"/>
              </w:rPr>
              <w:t>Committee</w:t>
            </w:r>
          </w:p>
        </w:tc>
        <w:tc>
          <w:tcPr>
            <w:tcW w:w="3859" w:type="dxa"/>
          </w:tcPr>
          <w:p w14:paraId="09A3E6E0" w14:textId="77777777" w:rsidR="00B53846" w:rsidRPr="00A319C6" w:rsidRDefault="001C6649">
            <w:pPr>
              <w:pStyle w:val="TableParagraph"/>
              <w:spacing w:before="16"/>
              <w:ind w:left="127"/>
              <w:rPr>
                <w:b/>
                <w:bCs/>
                <w:sz w:val="24"/>
                <w:szCs w:val="24"/>
              </w:rPr>
            </w:pPr>
            <w:r w:rsidRPr="00A319C6">
              <w:rPr>
                <w:b/>
                <w:bCs/>
                <w:spacing w:val="-2"/>
                <w:sz w:val="24"/>
                <w:szCs w:val="24"/>
              </w:rPr>
              <w:t>Organization</w:t>
            </w:r>
          </w:p>
        </w:tc>
      </w:tr>
      <w:tr w:rsidR="004B2712" w:rsidRPr="003D3B81" w14:paraId="78204150" w14:textId="77777777">
        <w:trPr>
          <w:trHeight w:val="330"/>
        </w:trPr>
        <w:tc>
          <w:tcPr>
            <w:tcW w:w="1668" w:type="dxa"/>
          </w:tcPr>
          <w:p w14:paraId="1799BC8B" w14:textId="21012A31" w:rsidR="004B2712" w:rsidRPr="00A319C6" w:rsidRDefault="004B2712" w:rsidP="001E07BC">
            <w:pPr>
              <w:pStyle w:val="TableParagraph"/>
              <w:spacing w:before="16"/>
              <w:ind w:left="128"/>
              <w:rPr>
                <w:spacing w:val="-2"/>
                <w:sz w:val="24"/>
                <w:szCs w:val="24"/>
              </w:rPr>
            </w:pPr>
            <w:r>
              <w:rPr>
                <w:spacing w:val="-2"/>
                <w:sz w:val="24"/>
                <w:szCs w:val="24"/>
              </w:rPr>
              <w:t>2023</w:t>
            </w:r>
          </w:p>
        </w:tc>
        <w:tc>
          <w:tcPr>
            <w:tcW w:w="4926" w:type="dxa"/>
          </w:tcPr>
          <w:p w14:paraId="7FE2D77D" w14:textId="3B41AA11" w:rsidR="004B2712" w:rsidRPr="00EE7D83" w:rsidRDefault="00EE7D83" w:rsidP="00EE7D83">
            <w:pPr>
              <w:ind w:left="180"/>
            </w:pPr>
            <w:r w:rsidRPr="00EE7D83">
              <w:rPr>
                <w:sz w:val="24"/>
                <w:szCs w:val="24"/>
              </w:rPr>
              <w:t xml:space="preserve">NHLBI Special Emphasis Panel Review </w:t>
            </w:r>
            <w:r w:rsidRPr="00EE7D83">
              <w:rPr>
                <w:sz w:val="24"/>
                <w:szCs w:val="24"/>
              </w:rPr>
              <w:lastRenderedPageBreak/>
              <w:t>Committee, Pediatric Heart Network (PHN) Clinical Research Centers</w:t>
            </w:r>
          </w:p>
        </w:tc>
        <w:tc>
          <w:tcPr>
            <w:tcW w:w="3859" w:type="dxa"/>
          </w:tcPr>
          <w:p w14:paraId="3C71E30D" w14:textId="418F8DDA" w:rsidR="004B2712" w:rsidRPr="00A319C6" w:rsidRDefault="00EE7D83" w:rsidP="001E07BC">
            <w:pPr>
              <w:pStyle w:val="TableParagraph"/>
              <w:spacing w:before="16"/>
              <w:ind w:left="128"/>
              <w:rPr>
                <w:spacing w:val="-2"/>
                <w:sz w:val="24"/>
                <w:szCs w:val="24"/>
              </w:rPr>
            </w:pPr>
            <w:r>
              <w:rPr>
                <w:spacing w:val="-2"/>
                <w:sz w:val="24"/>
                <w:szCs w:val="24"/>
              </w:rPr>
              <w:lastRenderedPageBreak/>
              <w:t>National Institutes of Health</w:t>
            </w:r>
          </w:p>
        </w:tc>
      </w:tr>
      <w:tr w:rsidR="00B53846" w:rsidRPr="003D3B81" w14:paraId="09A3E6E5" w14:textId="77777777">
        <w:trPr>
          <w:trHeight w:val="330"/>
        </w:trPr>
        <w:tc>
          <w:tcPr>
            <w:tcW w:w="1668" w:type="dxa"/>
          </w:tcPr>
          <w:p w14:paraId="09A3E6E2" w14:textId="10FDAC46" w:rsidR="00B53846" w:rsidRPr="00A319C6" w:rsidRDefault="00773FF1" w:rsidP="001E07BC">
            <w:pPr>
              <w:pStyle w:val="TableParagraph"/>
              <w:spacing w:before="16"/>
              <w:ind w:left="128"/>
              <w:rPr>
                <w:spacing w:val="-2"/>
                <w:sz w:val="24"/>
                <w:szCs w:val="24"/>
              </w:rPr>
            </w:pPr>
            <w:r w:rsidRPr="00A319C6">
              <w:rPr>
                <w:spacing w:val="-2"/>
                <w:sz w:val="24"/>
                <w:szCs w:val="24"/>
              </w:rPr>
              <w:t>2022</w:t>
            </w:r>
          </w:p>
        </w:tc>
        <w:tc>
          <w:tcPr>
            <w:tcW w:w="4926" w:type="dxa"/>
          </w:tcPr>
          <w:p w14:paraId="09A3E6E3" w14:textId="1F589814" w:rsidR="00B53846" w:rsidRPr="00A319C6" w:rsidRDefault="008D5FE7" w:rsidP="001E07BC">
            <w:pPr>
              <w:pStyle w:val="TableParagraph"/>
              <w:spacing w:before="16"/>
              <w:ind w:left="128"/>
              <w:rPr>
                <w:spacing w:val="-2"/>
                <w:sz w:val="24"/>
                <w:szCs w:val="24"/>
              </w:rPr>
            </w:pPr>
            <w:r w:rsidRPr="00A319C6">
              <w:rPr>
                <w:spacing w:val="-2"/>
                <w:sz w:val="24"/>
                <w:szCs w:val="24"/>
              </w:rPr>
              <w:t>External Reviewer</w:t>
            </w:r>
            <w:r w:rsidR="0036284E" w:rsidRPr="00A319C6">
              <w:rPr>
                <w:spacing w:val="-2"/>
                <w:sz w:val="24"/>
                <w:szCs w:val="24"/>
              </w:rPr>
              <w:t xml:space="preserve">, </w:t>
            </w:r>
            <w:r w:rsidR="00773FF1" w:rsidRPr="00A319C6">
              <w:rPr>
                <w:spacing w:val="-2"/>
                <w:sz w:val="24"/>
                <w:szCs w:val="24"/>
              </w:rPr>
              <w:t>Accelerator Grants Panel</w:t>
            </w:r>
          </w:p>
        </w:tc>
        <w:tc>
          <w:tcPr>
            <w:tcW w:w="3859" w:type="dxa"/>
          </w:tcPr>
          <w:p w14:paraId="09A3E6E4" w14:textId="4263E264" w:rsidR="00B53846" w:rsidRPr="00A319C6" w:rsidRDefault="007306FE" w:rsidP="001E07BC">
            <w:pPr>
              <w:pStyle w:val="TableParagraph"/>
              <w:spacing w:before="16"/>
              <w:ind w:left="128"/>
              <w:rPr>
                <w:spacing w:val="-2"/>
                <w:sz w:val="24"/>
                <w:szCs w:val="24"/>
              </w:rPr>
            </w:pPr>
            <w:r w:rsidRPr="00A319C6">
              <w:rPr>
                <w:spacing w:val="-2"/>
                <w:sz w:val="24"/>
                <w:szCs w:val="24"/>
              </w:rPr>
              <w:t>Canadian Cancer Society</w:t>
            </w:r>
          </w:p>
        </w:tc>
      </w:tr>
      <w:tr w:rsidR="00B53846" w:rsidRPr="003D3B81" w14:paraId="09A3E6E9" w14:textId="77777777">
        <w:trPr>
          <w:trHeight w:val="315"/>
        </w:trPr>
        <w:tc>
          <w:tcPr>
            <w:tcW w:w="1668" w:type="dxa"/>
          </w:tcPr>
          <w:p w14:paraId="09A3E6E6" w14:textId="41604912" w:rsidR="00B53846" w:rsidRPr="00A319C6" w:rsidRDefault="000D4347" w:rsidP="001E07BC">
            <w:pPr>
              <w:pStyle w:val="TableParagraph"/>
              <w:spacing w:before="16"/>
              <w:ind w:left="128"/>
              <w:rPr>
                <w:spacing w:val="-2"/>
                <w:sz w:val="24"/>
                <w:szCs w:val="24"/>
              </w:rPr>
            </w:pPr>
            <w:r w:rsidRPr="00A319C6">
              <w:rPr>
                <w:spacing w:val="-2"/>
                <w:sz w:val="24"/>
                <w:szCs w:val="24"/>
              </w:rPr>
              <w:t>2020</w:t>
            </w:r>
          </w:p>
        </w:tc>
        <w:tc>
          <w:tcPr>
            <w:tcW w:w="4926" w:type="dxa"/>
          </w:tcPr>
          <w:p w14:paraId="09A3E6E7" w14:textId="00C68C0A" w:rsidR="00B53846" w:rsidRPr="00A319C6" w:rsidRDefault="0074773B" w:rsidP="001E07BC">
            <w:pPr>
              <w:spacing w:before="16"/>
              <w:ind w:left="128"/>
              <w:rPr>
                <w:spacing w:val="-2"/>
                <w:sz w:val="24"/>
                <w:szCs w:val="24"/>
              </w:rPr>
            </w:pPr>
            <w:r w:rsidRPr="00A319C6">
              <w:rPr>
                <w:spacing w:val="-2"/>
                <w:sz w:val="24"/>
                <w:szCs w:val="24"/>
              </w:rPr>
              <w:t>NHLBI Special Emphasis Panel Review Committee, HLB-</w:t>
            </w:r>
            <w:proofErr w:type="spellStart"/>
            <w:r w:rsidRPr="00A319C6">
              <w:rPr>
                <w:spacing w:val="-2"/>
                <w:sz w:val="24"/>
                <w:szCs w:val="24"/>
              </w:rPr>
              <w:t>SIMPLe</w:t>
            </w:r>
            <w:proofErr w:type="spellEnd"/>
            <w:r w:rsidRPr="00A319C6">
              <w:rPr>
                <w:spacing w:val="-2"/>
                <w:sz w:val="24"/>
                <w:szCs w:val="24"/>
              </w:rPr>
              <w:t xml:space="preserve"> program (Heart, Lung, and Blood Co-morbidities Implementation Models in People Living with HIV)</w:t>
            </w:r>
          </w:p>
        </w:tc>
        <w:tc>
          <w:tcPr>
            <w:tcW w:w="3859" w:type="dxa"/>
          </w:tcPr>
          <w:p w14:paraId="09A3E6E8" w14:textId="58F9DB25" w:rsidR="00B53846" w:rsidRPr="00A319C6" w:rsidRDefault="0074773B" w:rsidP="001E07BC">
            <w:pPr>
              <w:pStyle w:val="TableParagraph"/>
              <w:spacing w:before="16"/>
              <w:ind w:left="128"/>
              <w:rPr>
                <w:spacing w:val="-2"/>
                <w:sz w:val="24"/>
                <w:szCs w:val="24"/>
              </w:rPr>
            </w:pPr>
            <w:r w:rsidRPr="00A319C6">
              <w:rPr>
                <w:spacing w:val="-2"/>
                <w:sz w:val="24"/>
                <w:szCs w:val="24"/>
              </w:rPr>
              <w:t>National Institutes of Health</w:t>
            </w:r>
          </w:p>
        </w:tc>
      </w:tr>
      <w:tr w:rsidR="00667512" w:rsidRPr="003D3B81" w14:paraId="26EC2B63" w14:textId="77777777">
        <w:trPr>
          <w:trHeight w:val="315"/>
        </w:trPr>
        <w:tc>
          <w:tcPr>
            <w:tcW w:w="1668" w:type="dxa"/>
          </w:tcPr>
          <w:p w14:paraId="42C61E11" w14:textId="45D7D53F" w:rsidR="00667512" w:rsidRPr="00A319C6" w:rsidRDefault="000D4347" w:rsidP="001E07BC">
            <w:pPr>
              <w:pStyle w:val="TableParagraph"/>
              <w:spacing w:before="16"/>
              <w:ind w:left="128"/>
              <w:rPr>
                <w:spacing w:val="-2"/>
                <w:sz w:val="24"/>
                <w:szCs w:val="24"/>
              </w:rPr>
            </w:pPr>
            <w:r w:rsidRPr="00A319C6">
              <w:rPr>
                <w:spacing w:val="-2"/>
                <w:sz w:val="24"/>
                <w:szCs w:val="24"/>
              </w:rPr>
              <w:t>2019</w:t>
            </w:r>
          </w:p>
        </w:tc>
        <w:tc>
          <w:tcPr>
            <w:tcW w:w="4926" w:type="dxa"/>
          </w:tcPr>
          <w:p w14:paraId="457C4439" w14:textId="5088C6CE" w:rsidR="00667512" w:rsidRPr="00A319C6" w:rsidRDefault="0036284E" w:rsidP="001E07BC">
            <w:pPr>
              <w:pStyle w:val="TableParagraph"/>
              <w:spacing w:before="16"/>
              <w:ind w:left="128"/>
              <w:rPr>
                <w:spacing w:val="-2"/>
                <w:sz w:val="24"/>
                <w:szCs w:val="24"/>
              </w:rPr>
            </w:pPr>
            <w:r w:rsidRPr="00A319C6">
              <w:rPr>
                <w:spacing w:val="-2"/>
                <w:sz w:val="24"/>
                <w:szCs w:val="24"/>
              </w:rPr>
              <w:t xml:space="preserve">NHLBI </w:t>
            </w:r>
            <w:r w:rsidR="008E436B" w:rsidRPr="00A319C6">
              <w:rPr>
                <w:spacing w:val="-2"/>
                <w:sz w:val="24"/>
                <w:szCs w:val="24"/>
              </w:rPr>
              <w:t>Special Emphasis Panel Review Committee</w:t>
            </w:r>
            <w:r w:rsidRPr="00A319C6">
              <w:rPr>
                <w:spacing w:val="-2"/>
                <w:sz w:val="24"/>
                <w:szCs w:val="24"/>
              </w:rPr>
              <w:t>,</w:t>
            </w:r>
            <w:r w:rsidR="008E436B" w:rsidRPr="00A319C6">
              <w:rPr>
                <w:spacing w:val="-2"/>
                <w:sz w:val="24"/>
                <w:szCs w:val="24"/>
              </w:rPr>
              <w:t xml:space="preserve"> </w:t>
            </w:r>
            <w:proofErr w:type="spellStart"/>
            <w:proofErr w:type="gramStart"/>
            <w:r w:rsidR="00667512" w:rsidRPr="00A319C6">
              <w:rPr>
                <w:spacing w:val="-2"/>
                <w:sz w:val="24"/>
                <w:szCs w:val="24"/>
              </w:rPr>
              <w:t>DECIPHeR</w:t>
            </w:r>
            <w:proofErr w:type="spellEnd"/>
            <w:proofErr w:type="gramEnd"/>
            <w:r w:rsidR="00667512" w:rsidRPr="00A319C6">
              <w:rPr>
                <w:spacing w:val="-2"/>
                <w:sz w:val="24"/>
                <w:szCs w:val="24"/>
              </w:rPr>
              <w:t xml:space="preserve"> program (Disparities Elimination through Coordinated Interventions to Prevent and Control Heart and Lung Disease Risk)</w:t>
            </w:r>
            <w:r w:rsidR="008E436B" w:rsidRPr="00A319C6">
              <w:rPr>
                <w:spacing w:val="-2"/>
                <w:sz w:val="24"/>
                <w:szCs w:val="24"/>
              </w:rPr>
              <w:t xml:space="preserve"> </w:t>
            </w:r>
          </w:p>
        </w:tc>
        <w:tc>
          <w:tcPr>
            <w:tcW w:w="3859" w:type="dxa"/>
          </w:tcPr>
          <w:p w14:paraId="4B521493" w14:textId="0B5ECDC5" w:rsidR="00667512" w:rsidRPr="00A319C6" w:rsidRDefault="00667512" w:rsidP="001E07BC">
            <w:pPr>
              <w:pStyle w:val="TableParagraph"/>
              <w:spacing w:before="16"/>
              <w:ind w:left="128"/>
              <w:rPr>
                <w:spacing w:val="-2"/>
                <w:sz w:val="24"/>
                <w:szCs w:val="24"/>
              </w:rPr>
            </w:pPr>
            <w:r w:rsidRPr="00A319C6">
              <w:rPr>
                <w:spacing w:val="-2"/>
                <w:sz w:val="24"/>
                <w:szCs w:val="24"/>
              </w:rPr>
              <w:t>National Institutes of Health</w:t>
            </w:r>
          </w:p>
        </w:tc>
      </w:tr>
    </w:tbl>
    <w:p w14:paraId="721CCF9B" w14:textId="77777777" w:rsidR="003D3B81" w:rsidRPr="00A319C6" w:rsidRDefault="003D3B81" w:rsidP="00EE7D83">
      <w:pPr>
        <w:pStyle w:val="TableParagraph"/>
        <w:spacing w:before="16"/>
        <w:rPr>
          <w:spacing w:val="-2"/>
          <w:sz w:val="24"/>
          <w:szCs w:val="24"/>
        </w:rPr>
      </w:pPr>
    </w:p>
    <w:p w14:paraId="09A3E6EB" w14:textId="524C7C70" w:rsidR="00B53846" w:rsidRPr="00A319C6" w:rsidRDefault="001C6649">
      <w:pPr>
        <w:pStyle w:val="BodyText"/>
        <w:spacing w:before="1"/>
        <w:ind w:left="125"/>
        <w:rPr>
          <w:u w:val="none"/>
        </w:rPr>
      </w:pPr>
      <w:r w:rsidRPr="00A319C6">
        <w:rPr>
          <w:u w:val="thick"/>
        </w:rPr>
        <w:t>Editorial</w:t>
      </w:r>
      <w:r w:rsidRPr="00A319C6">
        <w:rPr>
          <w:spacing w:val="-11"/>
          <w:u w:val="thick"/>
        </w:rPr>
        <w:t xml:space="preserve"> </w:t>
      </w:r>
      <w:r w:rsidRPr="00A319C6">
        <w:rPr>
          <w:spacing w:val="-2"/>
          <w:u w:val="thick"/>
        </w:rPr>
        <w:t>Activities</w:t>
      </w:r>
    </w:p>
    <w:p w14:paraId="09A3E6EC" w14:textId="77777777" w:rsidR="00B53846" w:rsidRPr="00A319C6" w:rsidRDefault="00B53846">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B53846" w:rsidRPr="003D3B81" w14:paraId="09A3E6EF" w14:textId="77777777">
        <w:trPr>
          <w:trHeight w:val="330"/>
        </w:trPr>
        <w:tc>
          <w:tcPr>
            <w:tcW w:w="1668" w:type="dxa"/>
          </w:tcPr>
          <w:p w14:paraId="09A3E6ED" w14:textId="77777777" w:rsidR="00B53846" w:rsidRPr="00A319C6" w:rsidRDefault="001C6649">
            <w:pPr>
              <w:pStyle w:val="TableParagraph"/>
              <w:spacing w:before="16"/>
              <w:ind w:left="128"/>
              <w:rPr>
                <w:b/>
                <w:bCs/>
                <w:sz w:val="24"/>
                <w:szCs w:val="24"/>
              </w:rPr>
            </w:pPr>
            <w:r w:rsidRPr="00A319C6">
              <w:rPr>
                <w:b/>
                <w:bCs/>
                <w:spacing w:val="-2"/>
                <w:sz w:val="24"/>
                <w:szCs w:val="24"/>
              </w:rPr>
              <w:t>Year(s)</w:t>
            </w:r>
          </w:p>
        </w:tc>
        <w:tc>
          <w:tcPr>
            <w:tcW w:w="8786" w:type="dxa"/>
          </w:tcPr>
          <w:p w14:paraId="09A3E6EE" w14:textId="77777777" w:rsidR="00B53846" w:rsidRPr="00A319C6" w:rsidRDefault="001C6649">
            <w:pPr>
              <w:pStyle w:val="TableParagraph"/>
              <w:spacing w:before="16"/>
              <w:ind w:left="127"/>
              <w:rPr>
                <w:b/>
                <w:bCs/>
                <w:sz w:val="24"/>
                <w:szCs w:val="24"/>
              </w:rPr>
            </w:pPr>
            <w:r w:rsidRPr="00A319C6">
              <w:rPr>
                <w:b/>
                <w:bCs/>
                <w:sz w:val="24"/>
                <w:szCs w:val="24"/>
              </w:rPr>
              <w:t>Journal</w:t>
            </w:r>
            <w:r w:rsidRPr="00A319C6">
              <w:rPr>
                <w:b/>
                <w:bCs/>
                <w:spacing w:val="-11"/>
                <w:sz w:val="24"/>
                <w:szCs w:val="24"/>
              </w:rPr>
              <w:t xml:space="preserve"> </w:t>
            </w:r>
            <w:r w:rsidRPr="00A319C6">
              <w:rPr>
                <w:b/>
                <w:bCs/>
                <w:spacing w:val="-4"/>
                <w:sz w:val="24"/>
                <w:szCs w:val="24"/>
              </w:rPr>
              <w:t>Name</w:t>
            </w:r>
          </w:p>
        </w:tc>
      </w:tr>
      <w:tr w:rsidR="00B53846" w:rsidRPr="003D3B81" w14:paraId="09A3E701" w14:textId="77777777">
        <w:trPr>
          <w:trHeight w:val="330"/>
        </w:trPr>
        <w:tc>
          <w:tcPr>
            <w:tcW w:w="10454" w:type="dxa"/>
            <w:gridSpan w:val="2"/>
          </w:tcPr>
          <w:p w14:paraId="09A3E700" w14:textId="77777777" w:rsidR="00B53846" w:rsidRPr="00A319C6" w:rsidRDefault="001C6649" w:rsidP="0064143F">
            <w:pPr>
              <w:pStyle w:val="TableParagraph"/>
              <w:spacing w:before="16"/>
              <w:ind w:left="128"/>
              <w:jc w:val="center"/>
              <w:rPr>
                <w:spacing w:val="-2"/>
                <w:sz w:val="24"/>
                <w:szCs w:val="24"/>
                <w:u w:val="single"/>
              </w:rPr>
            </w:pPr>
            <w:r w:rsidRPr="00A319C6">
              <w:rPr>
                <w:spacing w:val="-2"/>
                <w:sz w:val="24"/>
                <w:szCs w:val="24"/>
                <w:u w:val="single"/>
              </w:rPr>
              <w:t>Ad Hoc Reviewer</w:t>
            </w:r>
          </w:p>
        </w:tc>
      </w:tr>
      <w:tr w:rsidR="00EE7D83" w:rsidRPr="003D3B81" w14:paraId="359AA3F4" w14:textId="77777777">
        <w:trPr>
          <w:trHeight w:val="315"/>
        </w:trPr>
        <w:tc>
          <w:tcPr>
            <w:tcW w:w="1668" w:type="dxa"/>
          </w:tcPr>
          <w:p w14:paraId="50E196F1" w14:textId="5CD94352" w:rsidR="00EE7D83" w:rsidRDefault="00EE7D83" w:rsidP="00A05D1D">
            <w:pPr>
              <w:pStyle w:val="TableParagraph"/>
              <w:spacing w:before="16"/>
              <w:ind w:left="128"/>
              <w:rPr>
                <w:spacing w:val="-2"/>
                <w:sz w:val="24"/>
                <w:szCs w:val="24"/>
              </w:rPr>
            </w:pPr>
            <w:r>
              <w:rPr>
                <w:spacing w:val="-2"/>
                <w:sz w:val="24"/>
                <w:szCs w:val="24"/>
              </w:rPr>
              <w:t xml:space="preserve">2023 </w:t>
            </w:r>
            <w:r w:rsidRPr="00EE7D83">
              <w:rPr>
                <w:b/>
                <w:bCs/>
                <w:spacing w:val="-2"/>
                <w:sz w:val="24"/>
                <w:szCs w:val="24"/>
              </w:rPr>
              <w:t>-present</w:t>
            </w:r>
          </w:p>
        </w:tc>
        <w:tc>
          <w:tcPr>
            <w:tcW w:w="8786" w:type="dxa"/>
          </w:tcPr>
          <w:p w14:paraId="79686940" w14:textId="17CF9B26" w:rsidR="00EE7D83" w:rsidRDefault="00EE7D83" w:rsidP="00A05D1D">
            <w:pPr>
              <w:spacing w:before="16"/>
              <w:ind w:left="128"/>
              <w:rPr>
                <w:spacing w:val="-2"/>
                <w:sz w:val="24"/>
                <w:szCs w:val="24"/>
              </w:rPr>
            </w:pPr>
            <w:r>
              <w:rPr>
                <w:spacing w:val="-2"/>
                <w:sz w:val="24"/>
                <w:szCs w:val="24"/>
              </w:rPr>
              <w:t>JMIR Human Factors</w:t>
            </w:r>
          </w:p>
        </w:tc>
      </w:tr>
      <w:tr w:rsidR="00EE7D83" w:rsidRPr="003D3B81" w14:paraId="29630AF4" w14:textId="77777777">
        <w:trPr>
          <w:trHeight w:val="315"/>
        </w:trPr>
        <w:tc>
          <w:tcPr>
            <w:tcW w:w="1668" w:type="dxa"/>
          </w:tcPr>
          <w:p w14:paraId="77E44E29" w14:textId="00A3377E" w:rsidR="00EE7D83" w:rsidRPr="00A319C6" w:rsidRDefault="00EE7D83" w:rsidP="00A05D1D">
            <w:pPr>
              <w:pStyle w:val="TableParagraph"/>
              <w:spacing w:before="16"/>
              <w:ind w:left="128"/>
              <w:rPr>
                <w:spacing w:val="-2"/>
                <w:sz w:val="24"/>
                <w:szCs w:val="24"/>
              </w:rPr>
            </w:pPr>
            <w:r>
              <w:rPr>
                <w:spacing w:val="-2"/>
                <w:sz w:val="24"/>
                <w:szCs w:val="24"/>
              </w:rPr>
              <w:t xml:space="preserve">2023 </w:t>
            </w:r>
            <w:r w:rsidRPr="00EE7D83">
              <w:rPr>
                <w:b/>
                <w:bCs/>
                <w:spacing w:val="-2"/>
                <w:sz w:val="24"/>
                <w:szCs w:val="24"/>
              </w:rPr>
              <w:t>-present</w:t>
            </w:r>
          </w:p>
        </w:tc>
        <w:tc>
          <w:tcPr>
            <w:tcW w:w="8786" w:type="dxa"/>
          </w:tcPr>
          <w:p w14:paraId="0C9774A8" w14:textId="747826B9" w:rsidR="00EE7D83" w:rsidRPr="00A319C6" w:rsidRDefault="00EE7D83" w:rsidP="00A05D1D">
            <w:pPr>
              <w:spacing w:before="16"/>
              <w:ind w:left="128"/>
              <w:rPr>
                <w:spacing w:val="-2"/>
                <w:sz w:val="24"/>
                <w:szCs w:val="24"/>
              </w:rPr>
            </w:pPr>
            <w:r>
              <w:rPr>
                <w:spacing w:val="-2"/>
                <w:sz w:val="24"/>
                <w:szCs w:val="24"/>
              </w:rPr>
              <w:t>JMIR Research Protocols</w:t>
            </w:r>
          </w:p>
        </w:tc>
      </w:tr>
      <w:tr w:rsidR="00A05D1D" w:rsidRPr="003D3B81" w14:paraId="63CD5942" w14:textId="77777777">
        <w:trPr>
          <w:trHeight w:val="315"/>
        </w:trPr>
        <w:tc>
          <w:tcPr>
            <w:tcW w:w="1668" w:type="dxa"/>
          </w:tcPr>
          <w:p w14:paraId="4A049875" w14:textId="44D37C2D" w:rsidR="00A05D1D" w:rsidRPr="00A319C6" w:rsidRDefault="00A05D1D" w:rsidP="00A05D1D">
            <w:pPr>
              <w:pStyle w:val="TableParagraph"/>
              <w:spacing w:before="16"/>
              <w:ind w:left="128"/>
              <w:rPr>
                <w:spacing w:val="-2"/>
                <w:sz w:val="24"/>
                <w:szCs w:val="24"/>
              </w:rPr>
            </w:pPr>
            <w:r w:rsidRPr="00A319C6">
              <w:rPr>
                <w:spacing w:val="-2"/>
                <w:sz w:val="24"/>
                <w:szCs w:val="24"/>
              </w:rPr>
              <w:t>2022 -</w:t>
            </w:r>
            <w:r w:rsidR="003D3B81" w:rsidRPr="003D3B81">
              <w:rPr>
                <w:b/>
                <w:spacing w:val="-2"/>
                <w:sz w:val="24"/>
                <w:szCs w:val="24"/>
              </w:rPr>
              <w:t>present</w:t>
            </w:r>
          </w:p>
        </w:tc>
        <w:tc>
          <w:tcPr>
            <w:tcW w:w="8786" w:type="dxa"/>
          </w:tcPr>
          <w:p w14:paraId="2D59A9A1" w14:textId="77A096E3" w:rsidR="00A05D1D" w:rsidRPr="00A319C6" w:rsidRDefault="00A05D1D" w:rsidP="00A05D1D">
            <w:pPr>
              <w:spacing w:before="16"/>
              <w:ind w:left="128"/>
              <w:rPr>
                <w:spacing w:val="-2"/>
                <w:sz w:val="24"/>
                <w:szCs w:val="24"/>
              </w:rPr>
            </w:pPr>
            <w:r w:rsidRPr="00A319C6">
              <w:rPr>
                <w:spacing w:val="-2"/>
                <w:sz w:val="24"/>
                <w:szCs w:val="24"/>
              </w:rPr>
              <w:t xml:space="preserve">Journal of Pain and Symptom Management </w:t>
            </w:r>
          </w:p>
        </w:tc>
      </w:tr>
      <w:tr w:rsidR="00A05D1D" w:rsidRPr="003D3B81" w14:paraId="42CA620C" w14:textId="77777777">
        <w:trPr>
          <w:trHeight w:val="315"/>
        </w:trPr>
        <w:tc>
          <w:tcPr>
            <w:tcW w:w="1668" w:type="dxa"/>
          </w:tcPr>
          <w:p w14:paraId="13BC79F6" w14:textId="004FB26D" w:rsidR="00A05D1D" w:rsidRPr="00A319C6" w:rsidRDefault="00A05D1D" w:rsidP="00A05D1D">
            <w:pPr>
              <w:pStyle w:val="TableParagraph"/>
              <w:spacing w:before="16"/>
              <w:ind w:left="128"/>
              <w:rPr>
                <w:spacing w:val="-2"/>
                <w:sz w:val="24"/>
                <w:szCs w:val="24"/>
              </w:rPr>
            </w:pPr>
            <w:r w:rsidRPr="00A319C6">
              <w:rPr>
                <w:spacing w:val="-2"/>
                <w:sz w:val="24"/>
                <w:szCs w:val="24"/>
              </w:rPr>
              <w:t>2022 -</w:t>
            </w:r>
            <w:r w:rsidR="003D3B81" w:rsidRPr="003D3B81">
              <w:rPr>
                <w:b/>
                <w:spacing w:val="-2"/>
                <w:sz w:val="24"/>
                <w:szCs w:val="24"/>
              </w:rPr>
              <w:t>present</w:t>
            </w:r>
          </w:p>
        </w:tc>
        <w:tc>
          <w:tcPr>
            <w:tcW w:w="8786" w:type="dxa"/>
          </w:tcPr>
          <w:p w14:paraId="409F8552" w14:textId="468E50E8" w:rsidR="00A05D1D" w:rsidRPr="00A319C6" w:rsidRDefault="00A05D1D" w:rsidP="00A05D1D">
            <w:pPr>
              <w:spacing w:before="16"/>
              <w:ind w:left="128"/>
              <w:rPr>
                <w:spacing w:val="-2"/>
                <w:sz w:val="24"/>
                <w:szCs w:val="24"/>
              </w:rPr>
            </w:pPr>
            <w:r w:rsidRPr="00A319C6">
              <w:rPr>
                <w:spacing w:val="-2"/>
                <w:sz w:val="24"/>
                <w:szCs w:val="24"/>
              </w:rPr>
              <w:t xml:space="preserve">Systematic Reviews </w:t>
            </w:r>
          </w:p>
        </w:tc>
      </w:tr>
      <w:tr w:rsidR="00A05D1D" w:rsidRPr="003D3B81" w14:paraId="5E9EEC5A" w14:textId="77777777">
        <w:trPr>
          <w:trHeight w:val="315"/>
        </w:trPr>
        <w:tc>
          <w:tcPr>
            <w:tcW w:w="1668" w:type="dxa"/>
          </w:tcPr>
          <w:p w14:paraId="2646BA16" w14:textId="0C7CBE8A" w:rsidR="00A05D1D" w:rsidRPr="00A319C6" w:rsidRDefault="00A05D1D" w:rsidP="00A05D1D">
            <w:pPr>
              <w:pStyle w:val="TableParagraph"/>
              <w:spacing w:before="16"/>
              <w:ind w:left="128"/>
              <w:rPr>
                <w:spacing w:val="-2"/>
                <w:sz w:val="24"/>
                <w:szCs w:val="24"/>
              </w:rPr>
            </w:pPr>
            <w:r w:rsidRPr="00A319C6">
              <w:rPr>
                <w:spacing w:val="-2"/>
                <w:sz w:val="24"/>
                <w:szCs w:val="24"/>
              </w:rPr>
              <w:t>2021 -</w:t>
            </w:r>
            <w:r w:rsidR="003D3B81" w:rsidRPr="003D3B81">
              <w:rPr>
                <w:b/>
                <w:spacing w:val="-2"/>
                <w:sz w:val="24"/>
                <w:szCs w:val="24"/>
              </w:rPr>
              <w:t>present</w:t>
            </w:r>
          </w:p>
        </w:tc>
        <w:tc>
          <w:tcPr>
            <w:tcW w:w="8786" w:type="dxa"/>
          </w:tcPr>
          <w:p w14:paraId="025DAC12" w14:textId="7CE19461" w:rsidR="00A05D1D" w:rsidRPr="00A319C6" w:rsidRDefault="00A05D1D" w:rsidP="00A05D1D">
            <w:pPr>
              <w:spacing w:before="16"/>
              <w:ind w:left="128"/>
              <w:rPr>
                <w:spacing w:val="-2"/>
                <w:sz w:val="24"/>
                <w:szCs w:val="24"/>
              </w:rPr>
            </w:pPr>
            <w:r w:rsidRPr="00A319C6">
              <w:rPr>
                <w:spacing w:val="-2"/>
                <w:sz w:val="24"/>
                <w:szCs w:val="24"/>
              </w:rPr>
              <w:t>BMJ Open</w:t>
            </w:r>
          </w:p>
        </w:tc>
      </w:tr>
      <w:tr w:rsidR="00A05D1D" w:rsidRPr="003D3B81" w14:paraId="169334B7" w14:textId="77777777">
        <w:trPr>
          <w:trHeight w:val="315"/>
        </w:trPr>
        <w:tc>
          <w:tcPr>
            <w:tcW w:w="1668" w:type="dxa"/>
          </w:tcPr>
          <w:p w14:paraId="3E839FD9" w14:textId="28A67DCA" w:rsidR="00A05D1D" w:rsidRPr="00A319C6" w:rsidRDefault="00A05D1D" w:rsidP="00A05D1D">
            <w:pPr>
              <w:pStyle w:val="TableParagraph"/>
              <w:spacing w:before="16"/>
              <w:ind w:left="128"/>
              <w:rPr>
                <w:spacing w:val="-2"/>
                <w:sz w:val="24"/>
                <w:szCs w:val="24"/>
              </w:rPr>
            </w:pPr>
            <w:r w:rsidRPr="00A319C6">
              <w:rPr>
                <w:spacing w:val="-2"/>
                <w:sz w:val="24"/>
                <w:szCs w:val="24"/>
              </w:rPr>
              <w:t>2020 -</w:t>
            </w:r>
            <w:r w:rsidR="003D3B81" w:rsidRPr="003D3B81">
              <w:rPr>
                <w:b/>
                <w:spacing w:val="-2"/>
                <w:sz w:val="24"/>
                <w:szCs w:val="24"/>
              </w:rPr>
              <w:t>present</w:t>
            </w:r>
          </w:p>
        </w:tc>
        <w:tc>
          <w:tcPr>
            <w:tcW w:w="8786" w:type="dxa"/>
          </w:tcPr>
          <w:p w14:paraId="5A980F63" w14:textId="5A0064D7" w:rsidR="00A05D1D" w:rsidRPr="00A319C6" w:rsidRDefault="00A05D1D" w:rsidP="00A05D1D">
            <w:pPr>
              <w:spacing w:before="16"/>
              <w:ind w:left="128"/>
              <w:rPr>
                <w:spacing w:val="-2"/>
                <w:sz w:val="24"/>
                <w:szCs w:val="24"/>
              </w:rPr>
            </w:pPr>
            <w:r w:rsidRPr="00A319C6">
              <w:rPr>
                <w:spacing w:val="-2"/>
                <w:sz w:val="24"/>
                <w:szCs w:val="24"/>
              </w:rPr>
              <w:t xml:space="preserve">Implementation Science Communications </w:t>
            </w:r>
          </w:p>
        </w:tc>
      </w:tr>
      <w:tr w:rsidR="00A05D1D" w:rsidRPr="003D3B81" w14:paraId="3DD650EC" w14:textId="77777777">
        <w:trPr>
          <w:trHeight w:val="315"/>
        </w:trPr>
        <w:tc>
          <w:tcPr>
            <w:tcW w:w="1668" w:type="dxa"/>
          </w:tcPr>
          <w:p w14:paraId="789DC4B1" w14:textId="16348571" w:rsidR="00A05D1D" w:rsidRPr="00A319C6" w:rsidRDefault="00A05D1D" w:rsidP="00A05D1D">
            <w:pPr>
              <w:pStyle w:val="TableParagraph"/>
              <w:spacing w:before="16"/>
              <w:ind w:left="128"/>
              <w:rPr>
                <w:spacing w:val="-2"/>
                <w:sz w:val="24"/>
                <w:szCs w:val="24"/>
              </w:rPr>
            </w:pPr>
            <w:r w:rsidRPr="00A319C6">
              <w:rPr>
                <w:spacing w:val="-2"/>
                <w:sz w:val="24"/>
                <w:szCs w:val="24"/>
              </w:rPr>
              <w:t>2020 -</w:t>
            </w:r>
            <w:r w:rsidR="003D3B81" w:rsidRPr="003D3B81">
              <w:rPr>
                <w:b/>
                <w:spacing w:val="-2"/>
                <w:sz w:val="24"/>
                <w:szCs w:val="24"/>
              </w:rPr>
              <w:t>present</w:t>
            </w:r>
          </w:p>
        </w:tc>
        <w:tc>
          <w:tcPr>
            <w:tcW w:w="8786" w:type="dxa"/>
          </w:tcPr>
          <w:p w14:paraId="578FAC6A" w14:textId="238E2B0B" w:rsidR="00A05D1D" w:rsidRPr="00A319C6" w:rsidRDefault="00A05D1D" w:rsidP="00A05D1D">
            <w:pPr>
              <w:spacing w:before="16"/>
              <w:ind w:left="128"/>
              <w:rPr>
                <w:spacing w:val="-2"/>
                <w:sz w:val="24"/>
                <w:szCs w:val="24"/>
              </w:rPr>
            </w:pPr>
            <w:r w:rsidRPr="00A319C6">
              <w:rPr>
                <w:spacing w:val="-2"/>
                <w:sz w:val="24"/>
                <w:szCs w:val="24"/>
              </w:rPr>
              <w:t>Implementation Science</w:t>
            </w:r>
          </w:p>
        </w:tc>
      </w:tr>
      <w:tr w:rsidR="00A05D1D" w:rsidRPr="003D3B81" w14:paraId="2C2C2838" w14:textId="77777777">
        <w:trPr>
          <w:trHeight w:val="315"/>
        </w:trPr>
        <w:tc>
          <w:tcPr>
            <w:tcW w:w="1668" w:type="dxa"/>
          </w:tcPr>
          <w:p w14:paraId="2370F7D7" w14:textId="77F00D30" w:rsidR="00A05D1D" w:rsidRPr="00A319C6" w:rsidRDefault="00A05D1D" w:rsidP="00A05D1D">
            <w:pPr>
              <w:pStyle w:val="TableParagraph"/>
              <w:spacing w:before="16"/>
              <w:ind w:left="128"/>
              <w:rPr>
                <w:spacing w:val="-2"/>
                <w:sz w:val="24"/>
                <w:szCs w:val="24"/>
              </w:rPr>
            </w:pPr>
            <w:r w:rsidRPr="00A319C6">
              <w:rPr>
                <w:spacing w:val="-2"/>
                <w:sz w:val="24"/>
                <w:szCs w:val="24"/>
              </w:rPr>
              <w:t>2020 -</w:t>
            </w:r>
            <w:r w:rsidR="003D3B81" w:rsidRPr="003D3B81">
              <w:rPr>
                <w:b/>
                <w:spacing w:val="-2"/>
                <w:sz w:val="24"/>
                <w:szCs w:val="24"/>
              </w:rPr>
              <w:t>present</w:t>
            </w:r>
          </w:p>
        </w:tc>
        <w:tc>
          <w:tcPr>
            <w:tcW w:w="8786" w:type="dxa"/>
          </w:tcPr>
          <w:p w14:paraId="3FE0BFD5" w14:textId="30920CC4" w:rsidR="00A05D1D" w:rsidRPr="00A319C6" w:rsidRDefault="00A05D1D" w:rsidP="00A05D1D">
            <w:pPr>
              <w:spacing w:before="16"/>
              <w:ind w:left="128"/>
              <w:rPr>
                <w:spacing w:val="-2"/>
                <w:sz w:val="24"/>
                <w:szCs w:val="24"/>
              </w:rPr>
            </w:pPr>
            <w:r w:rsidRPr="00A319C6">
              <w:rPr>
                <w:spacing w:val="-2"/>
                <w:sz w:val="24"/>
                <w:szCs w:val="24"/>
              </w:rPr>
              <w:t xml:space="preserve">Drugs – Real World Outcomes </w:t>
            </w:r>
          </w:p>
        </w:tc>
      </w:tr>
      <w:tr w:rsidR="00A05D1D" w:rsidRPr="003D3B81" w14:paraId="57F11C58" w14:textId="77777777">
        <w:trPr>
          <w:trHeight w:val="315"/>
        </w:trPr>
        <w:tc>
          <w:tcPr>
            <w:tcW w:w="1668" w:type="dxa"/>
          </w:tcPr>
          <w:p w14:paraId="10AAE076" w14:textId="4F36D76C" w:rsidR="00A05D1D" w:rsidRPr="00A319C6" w:rsidRDefault="00A05D1D" w:rsidP="00A05D1D">
            <w:pPr>
              <w:pStyle w:val="TableParagraph"/>
              <w:spacing w:before="16"/>
              <w:ind w:left="128"/>
              <w:rPr>
                <w:spacing w:val="-2"/>
                <w:sz w:val="24"/>
                <w:szCs w:val="24"/>
              </w:rPr>
            </w:pPr>
            <w:r w:rsidRPr="00A319C6">
              <w:rPr>
                <w:spacing w:val="-2"/>
                <w:sz w:val="24"/>
                <w:szCs w:val="24"/>
              </w:rPr>
              <w:t>2020 -</w:t>
            </w:r>
            <w:r w:rsidR="003D3B81" w:rsidRPr="003D3B81">
              <w:rPr>
                <w:b/>
                <w:spacing w:val="-2"/>
                <w:sz w:val="24"/>
                <w:szCs w:val="24"/>
              </w:rPr>
              <w:t>present</w:t>
            </w:r>
          </w:p>
        </w:tc>
        <w:tc>
          <w:tcPr>
            <w:tcW w:w="8786" w:type="dxa"/>
          </w:tcPr>
          <w:p w14:paraId="0671D47B" w14:textId="32B9778D" w:rsidR="00A05D1D" w:rsidRPr="00A319C6" w:rsidRDefault="00A05D1D" w:rsidP="00A05D1D">
            <w:pPr>
              <w:spacing w:before="16"/>
              <w:ind w:left="128"/>
              <w:rPr>
                <w:spacing w:val="-2"/>
                <w:sz w:val="24"/>
                <w:szCs w:val="24"/>
              </w:rPr>
            </w:pPr>
            <w:r w:rsidRPr="00A319C6">
              <w:rPr>
                <w:spacing w:val="-2"/>
                <w:sz w:val="24"/>
                <w:szCs w:val="24"/>
              </w:rPr>
              <w:t>Cancer Medicine</w:t>
            </w:r>
          </w:p>
        </w:tc>
      </w:tr>
      <w:tr w:rsidR="00A05D1D" w:rsidRPr="003D3B81" w14:paraId="7B40FAB7" w14:textId="77777777">
        <w:trPr>
          <w:trHeight w:val="315"/>
        </w:trPr>
        <w:tc>
          <w:tcPr>
            <w:tcW w:w="1668" w:type="dxa"/>
          </w:tcPr>
          <w:p w14:paraId="2447F538" w14:textId="5A01127D" w:rsidR="00A05D1D" w:rsidRPr="00A319C6" w:rsidRDefault="00A05D1D" w:rsidP="00A05D1D">
            <w:pPr>
              <w:pStyle w:val="TableParagraph"/>
              <w:spacing w:before="16"/>
              <w:ind w:left="128"/>
              <w:rPr>
                <w:spacing w:val="-2"/>
                <w:sz w:val="24"/>
                <w:szCs w:val="24"/>
              </w:rPr>
            </w:pPr>
            <w:r w:rsidRPr="00A319C6">
              <w:rPr>
                <w:spacing w:val="-2"/>
                <w:sz w:val="24"/>
                <w:szCs w:val="24"/>
              </w:rPr>
              <w:t xml:space="preserve">2019 </w:t>
            </w:r>
          </w:p>
        </w:tc>
        <w:tc>
          <w:tcPr>
            <w:tcW w:w="8786" w:type="dxa"/>
          </w:tcPr>
          <w:p w14:paraId="77971D03" w14:textId="4A1A29F5" w:rsidR="00A05D1D" w:rsidRPr="00A319C6" w:rsidRDefault="00A05D1D" w:rsidP="00A05D1D">
            <w:pPr>
              <w:spacing w:before="16"/>
              <w:ind w:left="128"/>
              <w:rPr>
                <w:spacing w:val="-2"/>
                <w:sz w:val="24"/>
                <w:szCs w:val="24"/>
              </w:rPr>
            </w:pPr>
            <w:r w:rsidRPr="00A319C6">
              <w:rPr>
                <w:spacing w:val="-2"/>
                <w:sz w:val="24"/>
                <w:szCs w:val="24"/>
              </w:rPr>
              <w:t>RTI Press</w:t>
            </w:r>
          </w:p>
        </w:tc>
      </w:tr>
      <w:tr w:rsidR="00A05D1D" w:rsidRPr="003D3B81" w14:paraId="197AECBE" w14:textId="77777777">
        <w:trPr>
          <w:trHeight w:val="315"/>
        </w:trPr>
        <w:tc>
          <w:tcPr>
            <w:tcW w:w="1668" w:type="dxa"/>
          </w:tcPr>
          <w:p w14:paraId="65738C3B" w14:textId="762F33A0" w:rsidR="00A05D1D" w:rsidRPr="00A319C6" w:rsidRDefault="00A05D1D" w:rsidP="00A05D1D">
            <w:pPr>
              <w:pStyle w:val="TableParagraph"/>
              <w:spacing w:before="16"/>
              <w:ind w:left="128"/>
              <w:rPr>
                <w:spacing w:val="-2"/>
                <w:sz w:val="24"/>
                <w:szCs w:val="24"/>
              </w:rPr>
            </w:pPr>
            <w:r w:rsidRPr="00A319C6">
              <w:rPr>
                <w:spacing w:val="-2"/>
                <w:sz w:val="24"/>
                <w:szCs w:val="24"/>
              </w:rPr>
              <w:t>2019 -</w:t>
            </w:r>
            <w:r w:rsidR="003D3B81" w:rsidRPr="003D3B81">
              <w:rPr>
                <w:b/>
                <w:spacing w:val="-2"/>
                <w:sz w:val="24"/>
                <w:szCs w:val="24"/>
              </w:rPr>
              <w:t>present</w:t>
            </w:r>
          </w:p>
        </w:tc>
        <w:tc>
          <w:tcPr>
            <w:tcW w:w="8786" w:type="dxa"/>
          </w:tcPr>
          <w:p w14:paraId="1CD7AFAB" w14:textId="49D92499" w:rsidR="00A05D1D" w:rsidRPr="00A319C6" w:rsidRDefault="00A05D1D" w:rsidP="00A05D1D">
            <w:pPr>
              <w:spacing w:before="16"/>
              <w:ind w:left="128"/>
              <w:rPr>
                <w:spacing w:val="-2"/>
                <w:sz w:val="24"/>
                <w:szCs w:val="24"/>
              </w:rPr>
            </w:pPr>
            <w:r w:rsidRPr="00A319C6">
              <w:rPr>
                <w:spacing w:val="-2"/>
                <w:sz w:val="24"/>
                <w:szCs w:val="24"/>
              </w:rPr>
              <w:t xml:space="preserve">North Carolina Medical Journal </w:t>
            </w:r>
          </w:p>
        </w:tc>
      </w:tr>
      <w:tr w:rsidR="00A05D1D" w:rsidRPr="003D3B81" w14:paraId="6F3272B8" w14:textId="77777777">
        <w:trPr>
          <w:trHeight w:val="315"/>
        </w:trPr>
        <w:tc>
          <w:tcPr>
            <w:tcW w:w="1668" w:type="dxa"/>
          </w:tcPr>
          <w:p w14:paraId="0DEC3D7B" w14:textId="0BDC88C0" w:rsidR="00A05D1D" w:rsidRPr="00A319C6" w:rsidRDefault="00A05D1D" w:rsidP="00A05D1D">
            <w:pPr>
              <w:pStyle w:val="TableParagraph"/>
              <w:spacing w:before="16"/>
              <w:ind w:left="128"/>
              <w:rPr>
                <w:spacing w:val="-2"/>
                <w:sz w:val="24"/>
                <w:szCs w:val="24"/>
              </w:rPr>
            </w:pPr>
            <w:r w:rsidRPr="00A319C6">
              <w:rPr>
                <w:spacing w:val="-2"/>
                <w:sz w:val="24"/>
                <w:szCs w:val="24"/>
              </w:rPr>
              <w:t>2019 -</w:t>
            </w:r>
            <w:r w:rsidR="003D3B81" w:rsidRPr="003D3B81">
              <w:rPr>
                <w:b/>
                <w:spacing w:val="-2"/>
                <w:sz w:val="24"/>
                <w:szCs w:val="24"/>
              </w:rPr>
              <w:t>present</w:t>
            </w:r>
          </w:p>
        </w:tc>
        <w:tc>
          <w:tcPr>
            <w:tcW w:w="8786" w:type="dxa"/>
          </w:tcPr>
          <w:p w14:paraId="3AFF4CCF" w14:textId="71A6FBA7" w:rsidR="00A05D1D" w:rsidRPr="00A319C6" w:rsidRDefault="00A05D1D" w:rsidP="00A05D1D">
            <w:pPr>
              <w:spacing w:before="16"/>
              <w:ind w:left="128"/>
              <w:rPr>
                <w:spacing w:val="-2"/>
                <w:sz w:val="24"/>
                <w:szCs w:val="24"/>
              </w:rPr>
            </w:pPr>
            <w:r w:rsidRPr="00A319C6">
              <w:rPr>
                <w:spacing w:val="-2"/>
                <w:sz w:val="24"/>
                <w:szCs w:val="24"/>
              </w:rPr>
              <w:t xml:space="preserve">Preventing Chronic Disease </w:t>
            </w:r>
          </w:p>
        </w:tc>
      </w:tr>
      <w:tr w:rsidR="00A05D1D" w:rsidRPr="003D3B81" w14:paraId="289AFA18" w14:textId="77777777">
        <w:trPr>
          <w:trHeight w:val="315"/>
        </w:trPr>
        <w:tc>
          <w:tcPr>
            <w:tcW w:w="1668" w:type="dxa"/>
          </w:tcPr>
          <w:p w14:paraId="0E61E01D" w14:textId="2676D889" w:rsidR="00A05D1D" w:rsidRPr="00A319C6" w:rsidRDefault="00A05D1D" w:rsidP="00A05D1D">
            <w:pPr>
              <w:pStyle w:val="TableParagraph"/>
              <w:spacing w:before="16"/>
              <w:ind w:left="128"/>
              <w:rPr>
                <w:spacing w:val="-2"/>
                <w:sz w:val="24"/>
                <w:szCs w:val="24"/>
              </w:rPr>
            </w:pPr>
            <w:r w:rsidRPr="00A319C6">
              <w:rPr>
                <w:spacing w:val="-2"/>
                <w:sz w:val="24"/>
                <w:szCs w:val="24"/>
              </w:rPr>
              <w:t>2017 -</w:t>
            </w:r>
            <w:r w:rsidR="003D3B81" w:rsidRPr="003D3B81">
              <w:rPr>
                <w:b/>
                <w:spacing w:val="-2"/>
                <w:sz w:val="24"/>
                <w:szCs w:val="24"/>
              </w:rPr>
              <w:t>present</w:t>
            </w:r>
          </w:p>
        </w:tc>
        <w:tc>
          <w:tcPr>
            <w:tcW w:w="8786" w:type="dxa"/>
          </w:tcPr>
          <w:p w14:paraId="5BDF826A" w14:textId="2006DFE7" w:rsidR="00A05D1D" w:rsidRPr="00A319C6" w:rsidRDefault="00A05D1D" w:rsidP="00A05D1D">
            <w:pPr>
              <w:spacing w:before="16"/>
              <w:ind w:left="128"/>
              <w:rPr>
                <w:spacing w:val="-2"/>
                <w:sz w:val="24"/>
                <w:szCs w:val="24"/>
              </w:rPr>
            </w:pPr>
            <w:r w:rsidRPr="00A319C6">
              <w:rPr>
                <w:spacing w:val="-2"/>
                <w:sz w:val="24"/>
                <w:szCs w:val="24"/>
              </w:rPr>
              <w:t>Palliative Medicine</w:t>
            </w:r>
          </w:p>
        </w:tc>
      </w:tr>
      <w:tr w:rsidR="00A05D1D" w:rsidRPr="003D3B81" w14:paraId="09A3E704" w14:textId="77777777">
        <w:trPr>
          <w:trHeight w:val="315"/>
        </w:trPr>
        <w:tc>
          <w:tcPr>
            <w:tcW w:w="1668" w:type="dxa"/>
          </w:tcPr>
          <w:p w14:paraId="09A3E702" w14:textId="385DCEBF" w:rsidR="00A05D1D" w:rsidRPr="00A319C6" w:rsidRDefault="00A05D1D" w:rsidP="00A05D1D">
            <w:pPr>
              <w:pStyle w:val="TableParagraph"/>
              <w:spacing w:before="16"/>
              <w:ind w:left="128"/>
              <w:rPr>
                <w:spacing w:val="-2"/>
                <w:sz w:val="24"/>
                <w:szCs w:val="24"/>
              </w:rPr>
            </w:pPr>
            <w:r w:rsidRPr="00A319C6">
              <w:rPr>
                <w:spacing w:val="-2"/>
                <w:sz w:val="24"/>
                <w:szCs w:val="24"/>
              </w:rPr>
              <w:t>2014 -</w:t>
            </w:r>
            <w:r w:rsidR="003D3B81" w:rsidRPr="003D3B81">
              <w:rPr>
                <w:b/>
                <w:spacing w:val="-2"/>
                <w:sz w:val="24"/>
                <w:szCs w:val="24"/>
              </w:rPr>
              <w:t>present</w:t>
            </w:r>
          </w:p>
        </w:tc>
        <w:tc>
          <w:tcPr>
            <w:tcW w:w="8786" w:type="dxa"/>
          </w:tcPr>
          <w:p w14:paraId="09A3E703" w14:textId="6C05ADB0" w:rsidR="00A05D1D" w:rsidRPr="00A319C6" w:rsidRDefault="00A05D1D" w:rsidP="00A05D1D">
            <w:pPr>
              <w:spacing w:before="16"/>
              <w:ind w:left="128"/>
              <w:rPr>
                <w:spacing w:val="-2"/>
                <w:sz w:val="24"/>
                <w:szCs w:val="24"/>
              </w:rPr>
            </w:pPr>
            <w:bookmarkStart w:id="0" w:name="_Hlk23940772"/>
            <w:r w:rsidRPr="00A319C6">
              <w:rPr>
                <w:spacing w:val="-2"/>
                <w:sz w:val="24"/>
                <w:szCs w:val="24"/>
              </w:rPr>
              <w:t>Journal of Palliative Medicine</w:t>
            </w:r>
            <w:bookmarkEnd w:id="0"/>
          </w:p>
        </w:tc>
      </w:tr>
    </w:tbl>
    <w:p w14:paraId="70BA8735" w14:textId="77777777" w:rsidR="006E5B9B" w:rsidRPr="00A319C6" w:rsidRDefault="006E5B9B" w:rsidP="007857F8">
      <w:pPr>
        <w:pStyle w:val="BodyText"/>
        <w:spacing w:before="0"/>
        <w:rPr>
          <w:u w:val="thick"/>
        </w:rPr>
      </w:pPr>
    </w:p>
    <w:p w14:paraId="0EB9ED3D" w14:textId="77777777" w:rsidR="00181375" w:rsidRPr="00A319C6" w:rsidRDefault="00181375" w:rsidP="00181375">
      <w:pPr>
        <w:pStyle w:val="BodyText"/>
        <w:spacing w:before="0"/>
        <w:ind w:left="125"/>
        <w:rPr>
          <w:spacing w:val="-2"/>
          <w:u w:val="thick"/>
        </w:rPr>
      </w:pPr>
      <w:r w:rsidRPr="00A319C6">
        <w:rPr>
          <w:u w:val="thick"/>
        </w:rPr>
        <w:t>Grant</w:t>
      </w:r>
      <w:r w:rsidRPr="00A319C6">
        <w:rPr>
          <w:spacing w:val="-3"/>
          <w:u w:val="thick"/>
        </w:rPr>
        <w:t xml:space="preserve"> </w:t>
      </w:r>
      <w:r w:rsidRPr="00A319C6">
        <w:rPr>
          <w:spacing w:val="-2"/>
          <w:u w:val="thick"/>
        </w:rPr>
        <w:t>Support</w:t>
      </w:r>
    </w:p>
    <w:p w14:paraId="0860C1A5" w14:textId="77777777" w:rsidR="007857F8" w:rsidRPr="00A319C6" w:rsidRDefault="007857F8" w:rsidP="00181375">
      <w:pPr>
        <w:pStyle w:val="BodyText"/>
        <w:spacing w:before="0"/>
        <w:ind w:left="125"/>
        <w:rPr>
          <w:spacing w:val="-2"/>
          <w:u w:val="thick"/>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7857F8" w:rsidRPr="003D3B81" w14:paraId="1AB4694A" w14:textId="77777777" w:rsidTr="0071446D">
        <w:trPr>
          <w:trHeight w:val="330"/>
        </w:trPr>
        <w:tc>
          <w:tcPr>
            <w:tcW w:w="1668" w:type="dxa"/>
          </w:tcPr>
          <w:p w14:paraId="6F139A77" w14:textId="354FB620" w:rsidR="007857F8" w:rsidRPr="00A319C6" w:rsidRDefault="003D3B81" w:rsidP="0043293E">
            <w:pPr>
              <w:pStyle w:val="TableParagraph"/>
              <w:spacing w:before="16"/>
              <w:ind w:left="128"/>
              <w:rPr>
                <w:sz w:val="24"/>
                <w:szCs w:val="24"/>
              </w:rPr>
            </w:pPr>
            <w:r w:rsidRPr="003D3B81">
              <w:rPr>
                <w:b/>
                <w:spacing w:val="-4"/>
                <w:sz w:val="24"/>
                <w:szCs w:val="24"/>
                <w:u w:val="single"/>
              </w:rPr>
              <w:t>p</w:t>
            </w:r>
            <w:r w:rsidR="00CB6662">
              <w:rPr>
                <w:b/>
                <w:spacing w:val="-4"/>
                <w:sz w:val="24"/>
                <w:szCs w:val="24"/>
                <w:u w:val="single"/>
              </w:rPr>
              <w:t>ast</w:t>
            </w:r>
          </w:p>
        </w:tc>
        <w:tc>
          <w:tcPr>
            <w:tcW w:w="8786" w:type="dxa"/>
            <w:shd w:val="clear" w:color="auto" w:fill="auto"/>
          </w:tcPr>
          <w:p w14:paraId="5E19B151" w14:textId="4E360F4C" w:rsidR="007857F8" w:rsidRPr="00A319C6" w:rsidRDefault="007857F8" w:rsidP="0043293E">
            <w:pPr>
              <w:pStyle w:val="TableParagraph"/>
              <w:spacing w:before="16"/>
              <w:ind w:left="127"/>
              <w:rPr>
                <w:iCs/>
                <w:sz w:val="24"/>
                <w:szCs w:val="24"/>
              </w:rPr>
            </w:pPr>
          </w:p>
        </w:tc>
      </w:tr>
      <w:tr w:rsidR="00A05D1D" w:rsidRPr="003D3B81" w14:paraId="28AD7E14" w14:textId="77777777" w:rsidTr="0071446D">
        <w:trPr>
          <w:trHeight w:val="315"/>
        </w:trPr>
        <w:tc>
          <w:tcPr>
            <w:tcW w:w="1668" w:type="dxa"/>
          </w:tcPr>
          <w:p w14:paraId="59AE8EF9" w14:textId="5491C9F8" w:rsidR="00A05D1D" w:rsidRPr="00A319C6" w:rsidRDefault="00A05D1D" w:rsidP="0043293E">
            <w:pPr>
              <w:pStyle w:val="TableParagraph"/>
              <w:rPr>
                <w:i/>
                <w:iCs/>
                <w:sz w:val="24"/>
                <w:szCs w:val="24"/>
              </w:rPr>
            </w:pPr>
            <w:r w:rsidRPr="00A319C6">
              <w:rPr>
                <w:i/>
                <w:iCs/>
                <w:sz w:val="24"/>
                <w:szCs w:val="24"/>
              </w:rPr>
              <w:t>Grantor:</w:t>
            </w:r>
          </w:p>
        </w:tc>
        <w:tc>
          <w:tcPr>
            <w:tcW w:w="8786" w:type="dxa"/>
            <w:shd w:val="clear" w:color="auto" w:fill="auto"/>
          </w:tcPr>
          <w:p w14:paraId="18AFBB34" w14:textId="266DA37A" w:rsidR="00A05D1D" w:rsidRPr="00A319C6" w:rsidRDefault="00A11669" w:rsidP="0043293E">
            <w:pPr>
              <w:pStyle w:val="TableParagraph"/>
              <w:spacing w:before="16"/>
              <w:ind w:left="127"/>
              <w:rPr>
                <w:iCs/>
                <w:sz w:val="24"/>
                <w:szCs w:val="24"/>
              </w:rPr>
            </w:pPr>
            <w:r>
              <w:rPr>
                <w:b/>
                <w:bCs/>
                <w:iCs/>
                <w:sz w:val="24"/>
                <w:szCs w:val="24"/>
              </w:rPr>
              <w:t>American Cancer Society Internal Research Grant</w:t>
            </w:r>
            <w:r w:rsidR="00A05D1D" w:rsidRPr="00A319C6">
              <w:rPr>
                <w:iCs/>
                <w:sz w:val="24"/>
                <w:szCs w:val="24"/>
              </w:rPr>
              <w:t xml:space="preserve"> </w:t>
            </w:r>
          </w:p>
        </w:tc>
      </w:tr>
      <w:tr w:rsidR="007857F8" w:rsidRPr="003D3B81" w14:paraId="712D82DF" w14:textId="77777777" w:rsidTr="0071446D">
        <w:trPr>
          <w:trHeight w:val="315"/>
        </w:trPr>
        <w:tc>
          <w:tcPr>
            <w:tcW w:w="1668" w:type="dxa"/>
          </w:tcPr>
          <w:p w14:paraId="1637EED6" w14:textId="508361A2" w:rsidR="007857F8" w:rsidRPr="00A319C6" w:rsidRDefault="00A05D1D" w:rsidP="0043293E">
            <w:pPr>
              <w:pStyle w:val="TableParagraph"/>
              <w:rPr>
                <w:i/>
                <w:iCs/>
                <w:sz w:val="24"/>
                <w:szCs w:val="24"/>
              </w:rPr>
            </w:pPr>
            <w:r w:rsidRPr="00A319C6">
              <w:rPr>
                <w:i/>
                <w:iCs/>
                <w:sz w:val="24"/>
                <w:szCs w:val="24"/>
              </w:rPr>
              <w:t>Title of Project:</w:t>
            </w:r>
          </w:p>
        </w:tc>
        <w:tc>
          <w:tcPr>
            <w:tcW w:w="8786" w:type="dxa"/>
            <w:shd w:val="clear" w:color="auto" w:fill="auto"/>
          </w:tcPr>
          <w:p w14:paraId="7AD24EFF" w14:textId="7B2A1082" w:rsidR="007857F8" w:rsidRPr="006B384A" w:rsidRDefault="006B384A" w:rsidP="0043293E">
            <w:pPr>
              <w:pStyle w:val="TableParagraph"/>
              <w:spacing w:before="16"/>
              <w:ind w:left="127"/>
              <w:rPr>
                <w:iCs/>
                <w:sz w:val="24"/>
                <w:szCs w:val="24"/>
              </w:rPr>
            </w:pPr>
            <w:r w:rsidRPr="006B384A">
              <w:rPr>
                <w:iCs/>
                <w:sz w:val="24"/>
                <w:szCs w:val="24"/>
              </w:rPr>
              <w:t>Identifying Care Gaps and Strategies to Promote Early Integration of Palliative Care for Advanced Cancer Patients within a Safety Net Healthcare System</w:t>
            </w:r>
          </w:p>
        </w:tc>
      </w:tr>
      <w:tr w:rsidR="007857F8" w:rsidRPr="003D3B81" w14:paraId="7137FC8E" w14:textId="77777777" w:rsidTr="0043293E">
        <w:trPr>
          <w:trHeight w:val="330"/>
        </w:trPr>
        <w:tc>
          <w:tcPr>
            <w:tcW w:w="1668" w:type="dxa"/>
          </w:tcPr>
          <w:p w14:paraId="7A029720" w14:textId="3E529736" w:rsidR="00A05D1D" w:rsidRPr="00A319C6" w:rsidRDefault="00A05D1D" w:rsidP="0043293E">
            <w:pPr>
              <w:pStyle w:val="TableParagraph"/>
              <w:rPr>
                <w:i/>
                <w:iCs/>
                <w:sz w:val="24"/>
                <w:szCs w:val="24"/>
              </w:rPr>
            </w:pPr>
            <w:r w:rsidRPr="00A319C6">
              <w:rPr>
                <w:i/>
                <w:iCs/>
                <w:sz w:val="24"/>
                <w:szCs w:val="24"/>
              </w:rPr>
              <w:t>Role (Principal Investigator, Co-Investigator):</w:t>
            </w:r>
          </w:p>
        </w:tc>
        <w:tc>
          <w:tcPr>
            <w:tcW w:w="8786" w:type="dxa"/>
          </w:tcPr>
          <w:p w14:paraId="506C990A" w14:textId="3F4091AF" w:rsidR="007857F8" w:rsidRPr="00A319C6" w:rsidRDefault="00A11669" w:rsidP="0043293E">
            <w:pPr>
              <w:pStyle w:val="TableParagraph"/>
              <w:spacing w:before="16"/>
              <w:ind w:left="127"/>
              <w:rPr>
                <w:iCs/>
                <w:sz w:val="24"/>
                <w:szCs w:val="24"/>
              </w:rPr>
            </w:pPr>
            <w:r>
              <w:rPr>
                <w:iCs/>
                <w:sz w:val="24"/>
                <w:szCs w:val="24"/>
              </w:rPr>
              <w:t>Principal Investigator</w:t>
            </w:r>
          </w:p>
        </w:tc>
      </w:tr>
      <w:tr w:rsidR="007857F8" w:rsidRPr="003D3B81" w14:paraId="645F11D3" w14:textId="77777777" w:rsidTr="0043293E">
        <w:trPr>
          <w:trHeight w:val="315"/>
        </w:trPr>
        <w:tc>
          <w:tcPr>
            <w:tcW w:w="1668" w:type="dxa"/>
          </w:tcPr>
          <w:p w14:paraId="0BE0D152" w14:textId="0F43CD00" w:rsidR="007857F8" w:rsidRPr="00A319C6" w:rsidRDefault="00F35735" w:rsidP="0043293E">
            <w:pPr>
              <w:pStyle w:val="TableParagraph"/>
              <w:rPr>
                <w:i/>
                <w:iCs/>
                <w:sz w:val="24"/>
                <w:szCs w:val="24"/>
              </w:rPr>
            </w:pPr>
            <w:r>
              <w:rPr>
                <w:i/>
                <w:iCs/>
                <w:sz w:val="24"/>
                <w:szCs w:val="24"/>
              </w:rPr>
              <w:t>Total Direct Costs:</w:t>
            </w:r>
          </w:p>
        </w:tc>
        <w:tc>
          <w:tcPr>
            <w:tcW w:w="8786" w:type="dxa"/>
          </w:tcPr>
          <w:p w14:paraId="4ACAE279" w14:textId="1B0A142C" w:rsidR="007857F8" w:rsidRPr="00A319C6" w:rsidRDefault="00E54982" w:rsidP="0043293E">
            <w:pPr>
              <w:pStyle w:val="TableParagraph"/>
              <w:spacing w:before="16"/>
              <w:ind w:left="127"/>
              <w:rPr>
                <w:iCs/>
                <w:sz w:val="24"/>
                <w:szCs w:val="24"/>
              </w:rPr>
            </w:pPr>
            <w:r>
              <w:rPr>
                <w:iCs/>
                <w:sz w:val="24"/>
                <w:szCs w:val="24"/>
              </w:rPr>
              <w:t>$40,000</w:t>
            </w:r>
          </w:p>
        </w:tc>
      </w:tr>
      <w:tr w:rsidR="007857F8" w:rsidRPr="003D3B81" w14:paraId="6D676DD6" w14:textId="77777777" w:rsidTr="0043293E">
        <w:trPr>
          <w:trHeight w:val="330"/>
        </w:trPr>
        <w:tc>
          <w:tcPr>
            <w:tcW w:w="1668" w:type="dxa"/>
          </w:tcPr>
          <w:p w14:paraId="2E3BABA3" w14:textId="669A6EA1" w:rsidR="007857F8" w:rsidRPr="00A319C6" w:rsidRDefault="00A05D1D" w:rsidP="0043293E">
            <w:pPr>
              <w:pStyle w:val="TableParagraph"/>
              <w:rPr>
                <w:i/>
                <w:iCs/>
                <w:sz w:val="24"/>
                <w:szCs w:val="24"/>
              </w:rPr>
            </w:pPr>
            <w:r w:rsidRPr="00A319C6">
              <w:rPr>
                <w:i/>
                <w:iCs/>
                <w:sz w:val="24"/>
                <w:szCs w:val="24"/>
              </w:rPr>
              <w:lastRenderedPageBreak/>
              <w:t>Dates:</w:t>
            </w:r>
          </w:p>
        </w:tc>
        <w:tc>
          <w:tcPr>
            <w:tcW w:w="8786" w:type="dxa"/>
          </w:tcPr>
          <w:p w14:paraId="423459D7" w14:textId="43432D52" w:rsidR="007857F8" w:rsidRPr="00A319C6" w:rsidRDefault="00A11669" w:rsidP="0043293E">
            <w:pPr>
              <w:pStyle w:val="TableParagraph"/>
              <w:spacing w:before="31"/>
              <w:ind w:left="127"/>
              <w:rPr>
                <w:iCs/>
                <w:sz w:val="24"/>
                <w:szCs w:val="24"/>
              </w:rPr>
            </w:pPr>
            <w:r>
              <w:rPr>
                <w:iCs/>
                <w:sz w:val="24"/>
                <w:szCs w:val="24"/>
              </w:rPr>
              <w:t>2023-2024</w:t>
            </w:r>
          </w:p>
        </w:tc>
      </w:tr>
    </w:tbl>
    <w:p w14:paraId="077D5ADE" w14:textId="77777777" w:rsidR="007857F8" w:rsidRDefault="007857F8" w:rsidP="00181375">
      <w:pPr>
        <w:pStyle w:val="BodyText"/>
        <w:spacing w:before="0"/>
        <w:ind w:left="125"/>
        <w:rPr>
          <w:u w:val="none"/>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A11669" w:rsidRPr="00A319C6" w14:paraId="0BD44A64" w14:textId="77777777" w:rsidTr="005425B5">
        <w:trPr>
          <w:trHeight w:val="315"/>
        </w:trPr>
        <w:tc>
          <w:tcPr>
            <w:tcW w:w="1668" w:type="dxa"/>
          </w:tcPr>
          <w:p w14:paraId="1BF0C650" w14:textId="77777777" w:rsidR="00A11669" w:rsidRPr="00A319C6" w:rsidRDefault="00A11669" w:rsidP="005425B5">
            <w:pPr>
              <w:pStyle w:val="TableParagraph"/>
              <w:rPr>
                <w:i/>
                <w:iCs/>
                <w:sz w:val="24"/>
                <w:szCs w:val="24"/>
              </w:rPr>
            </w:pPr>
            <w:bookmarkStart w:id="1" w:name="_Hlk158283190"/>
            <w:r w:rsidRPr="00A319C6">
              <w:rPr>
                <w:i/>
                <w:iCs/>
                <w:sz w:val="24"/>
                <w:szCs w:val="24"/>
              </w:rPr>
              <w:t>Grantor:</w:t>
            </w:r>
          </w:p>
        </w:tc>
        <w:tc>
          <w:tcPr>
            <w:tcW w:w="8786" w:type="dxa"/>
            <w:shd w:val="clear" w:color="auto" w:fill="auto"/>
          </w:tcPr>
          <w:p w14:paraId="7EF4AE6B" w14:textId="05F578FC" w:rsidR="00A11669" w:rsidRPr="00A319C6" w:rsidRDefault="005F289D" w:rsidP="005425B5">
            <w:pPr>
              <w:pStyle w:val="TableParagraph"/>
              <w:spacing w:before="16"/>
              <w:ind w:left="127"/>
              <w:rPr>
                <w:iCs/>
                <w:sz w:val="24"/>
                <w:szCs w:val="24"/>
              </w:rPr>
            </w:pPr>
            <w:r>
              <w:rPr>
                <w:b/>
                <w:bCs/>
                <w:iCs/>
                <w:sz w:val="24"/>
                <w:szCs w:val="24"/>
              </w:rPr>
              <w:t>NIH-</w:t>
            </w:r>
            <w:r w:rsidR="00A11669" w:rsidRPr="00A319C6">
              <w:rPr>
                <w:b/>
                <w:bCs/>
                <w:iCs/>
                <w:sz w:val="24"/>
                <w:szCs w:val="24"/>
              </w:rPr>
              <w:t>National Cancer Institute</w:t>
            </w:r>
            <w:r w:rsidR="00A11669" w:rsidRPr="00A319C6">
              <w:rPr>
                <w:iCs/>
                <w:sz w:val="24"/>
                <w:szCs w:val="24"/>
              </w:rPr>
              <w:t xml:space="preserve"> </w:t>
            </w:r>
          </w:p>
        </w:tc>
      </w:tr>
      <w:tr w:rsidR="00A11669" w:rsidRPr="00A319C6" w14:paraId="11D27160" w14:textId="77777777" w:rsidTr="005425B5">
        <w:trPr>
          <w:trHeight w:val="315"/>
        </w:trPr>
        <w:tc>
          <w:tcPr>
            <w:tcW w:w="1668" w:type="dxa"/>
          </w:tcPr>
          <w:p w14:paraId="6A369A32" w14:textId="77777777" w:rsidR="00A11669" w:rsidRPr="00A319C6" w:rsidRDefault="00A11669" w:rsidP="005425B5">
            <w:pPr>
              <w:pStyle w:val="TableParagraph"/>
              <w:rPr>
                <w:i/>
                <w:iCs/>
                <w:sz w:val="24"/>
                <w:szCs w:val="24"/>
              </w:rPr>
            </w:pPr>
            <w:r w:rsidRPr="00A319C6">
              <w:rPr>
                <w:i/>
                <w:iCs/>
                <w:sz w:val="24"/>
                <w:szCs w:val="24"/>
              </w:rPr>
              <w:t>Title of Project:</w:t>
            </w:r>
          </w:p>
        </w:tc>
        <w:tc>
          <w:tcPr>
            <w:tcW w:w="8786" w:type="dxa"/>
            <w:shd w:val="clear" w:color="auto" w:fill="auto"/>
          </w:tcPr>
          <w:p w14:paraId="4BC64F06" w14:textId="77777777" w:rsidR="00A11669" w:rsidRPr="00A319C6" w:rsidRDefault="00A11669" w:rsidP="005425B5">
            <w:pPr>
              <w:pStyle w:val="TableParagraph"/>
              <w:spacing w:before="16"/>
              <w:ind w:left="127"/>
              <w:rPr>
                <w:b/>
                <w:bCs/>
                <w:iCs/>
                <w:sz w:val="24"/>
                <w:szCs w:val="24"/>
              </w:rPr>
            </w:pPr>
            <w:r w:rsidRPr="00A319C6">
              <w:rPr>
                <w:iCs/>
                <w:sz w:val="24"/>
                <w:szCs w:val="24"/>
              </w:rPr>
              <w:t>Coordinating Center for Improving Management of Symptoms During and Following Cancer Treatment (1U24HLCA232980) (PI: Kroner</w:t>
            </w:r>
            <w:r>
              <w:rPr>
                <w:iCs/>
                <w:sz w:val="24"/>
                <w:szCs w:val="24"/>
              </w:rPr>
              <w:t>/Ardini</w:t>
            </w:r>
            <w:r w:rsidRPr="00A319C6">
              <w:rPr>
                <w:iCs/>
                <w:sz w:val="24"/>
                <w:szCs w:val="24"/>
              </w:rPr>
              <w:t>)</w:t>
            </w:r>
          </w:p>
        </w:tc>
      </w:tr>
      <w:tr w:rsidR="00A11669" w:rsidRPr="00A319C6" w14:paraId="59B57E3C" w14:textId="77777777" w:rsidTr="005425B5">
        <w:trPr>
          <w:trHeight w:val="330"/>
        </w:trPr>
        <w:tc>
          <w:tcPr>
            <w:tcW w:w="1668" w:type="dxa"/>
          </w:tcPr>
          <w:p w14:paraId="51541B55" w14:textId="77777777" w:rsidR="00A11669" w:rsidRPr="00A319C6" w:rsidRDefault="00A11669" w:rsidP="005425B5">
            <w:pPr>
              <w:pStyle w:val="TableParagraph"/>
              <w:rPr>
                <w:i/>
                <w:iCs/>
                <w:sz w:val="24"/>
                <w:szCs w:val="24"/>
              </w:rPr>
            </w:pPr>
            <w:r w:rsidRPr="00A319C6">
              <w:rPr>
                <w:i/>
                <w:iCs/>
                <w:sz w:val="24"/>
                <w:szCs w:val="24"/>
              </w:rPr>
              <w:t>Role (Principal Investigator, Co-Investigator):</w:t>
            </w:r>
          </w:p>
        </w:tc>
        <w:tc>
          <w:tcPr>
            <w:tcW w:w="8786" w:type="dxa"/>
          </w:tcPr>
          <w:p w14:paraId="22A97335" w14:textId="77777777" w:rsidR="00A11669" w:rsidRPr="00A319C6" w:rsidRDefault="00A11669" w:rsidP="005425B5">
            <w:pPr>
              <w:pStyle w:val="TableParagraph"/>
              <w:spacing w:before="16"/>
              <w:ind w:left="127"/>
              <w:rPr>
                <w:iCs/>
                <w:sz w:val="24"/>
                <w:szCs w:val="24"/>
              </w:rPr>
            </w:pPr>
            <w:r w:rsidRPr="00A319C6">
              <w:rPr>
                <w:iCs/>
                <w:sz w:val="24"/>
                <w:szCs w:val="24"/>
              </w:rPr>
              <w:t>Co-Investigator (PI of Subcontract)</w:t>
            </w:r>
          </w:p>
        </w:tc>
      </w:tr>
      <w:tr w:rsidR="00A11669" w:rsidRPr="00A319C6" w14:paraId="10A4D057" w14:textId="77777777" w:rsidTr="005425B5">
        <w:trPr>
          <w:trHeight w:val="315"/>
        </w:trPr>
        <w:tc>
          <w:tcPr>
            <w:tcW w:w="1668" w:type="dxa"/>
          </w:tcPr>
          <w:p w14:paraId="22B8B6AA" w14:textId="46690FAF" w:rsidR="00A11669" w:rsidRPr="00A319C6" w:rsidRDefault="00F35735" w:rsidP="005425B5">
            <w:pPr>
              <w:pStyle w:val="TableParagraph"/>
              <w:rPr>
                <w:i/>
                <w:iCs/>
                <w:sz w:val="24"/>
                <w:szCs w:val="24"/>
              </w:rPr>
            </w:pPr>
            <w:r>
              <w:rPr>
                <w:i/>
                <w:iCs/>
                <w:sz w:val="24"/>
                <w:szCs w:val="24"/>
              </w:rPr>
              <w:t>Total Direct Costs:</w:t>
            </w:r>
          </w:p>
        </w:tc>
        <w:tc>
          <w:tcPr>
            <w:tcW w:w="8786" w:type="dxa"/>
          </w:tcPr>
          <w:p w14:paraId="23445CB2" w14:textId="4041E9DC" w:rsidR="00A11669" w:rsidRPr="00A319C6" w:rsidRDefault="00A11669" w:rsidP="005425B5">
            <w:pPr>
              <w:pStyle w:val="TableParagraph"/>
              <w:spacing w:before="16"/>
              <w:ind w:left="127"/>
              <w:rPr>
                <w:iCs/>
                <w:sz w:val="24"/>
                <w:szCs w:val="24"/>
              </w:rPr>
            </w:pPr>
            <w:r w:rsidRPr="00A319C6">
              <w:rPr>
                <w:iCs/>
                <w:sz w:val="24"/>
                <w:szCs w:val="24"/>
              </w:rPr>
              <w:t>$</w:t>
            </w:r>
            <w:r w:rsidR="00F35735">
              <w:rPr>
                <w:iCs/>
                <w:sz w:val="24"/>
                <w:szCs w:val="24"/>
              </w:rPr>
              <w:t>22,634</w:t>
            </w:r>
            <w:r w:rsidRPr="00A319C6">
              <w:rPr>
                <w:iCs/>
                <w:sz w:val="24"/>
                <w:szCs w:val="24"/>
              </w:rPr>
              <w:t xml:space="preserve"> sub-contract</w:t>
            </w:r>
          </w:p>
        </w:tc>
      </w:tr>
      <w:tr w:rsidR="00A11669" w:rsidRPr="00A319C6" w14:paraId="133EE3A9" w14:textId="77777777" w:rsidTr="005425B5">
        <w:trPr>
          <w:trHeight w:val="330"/>
        </w:trPr>
        <w:tc>
          <w:tcPr>
            <w:tcW w:w="1668" w:type="dxa"/>
          </w:tcPr>
          <w:p w14:paraId="1DD94B83" w14:textId="77777777" w:rsidR="00A11669" w:rsidRPr="00A319C6" w:rsidRDefault="00A11669" w:rsidP="005425B5">
            <w:pPr>
              <w:pStyle w:val="TableParagraph"/>
              <w:rPr>
                <w:i/>
                <w:iCs/>
                <w:sz w:val="24"/>
                <w:szCs w:val="24"/>
              </w:rPr>
            </w:pPr>
            <w:r w:rsidRPr="00A319C6">
              <w:rPr>
                <w:i/>
                <w:iCs/>
                <w:sz w:val="24"/>
                <w:szCs w:val="24"/>
              </w:rPr>
              <w:t>Dates:</w:t>
            </w:r>
          </w:p>
        </w:tc>
        <w:tc>
          <w:tcPr>
            <w:tcW w:w="8786" w:type="dxa"/>
          </w:tcPr>
          <w:p w14:paraId="34329305" w14:textId="6A13EFE5" w:rsidR="00A11669" w:rsidRPr="00A319C6" w:rsidRDefault="00A11669" w:rsidP="005425B5">
            <w:pPr>
              <w:pStyle w:val="TableParagraph"/>
              <w:spacing w:before="31"/>
              <w:ind w:left="127"/>
              <w:rPr>
                <w:iCs/>
                <w:sz w:val="24"/>
                <w:szCs w:val="24"/>
              </w:rPr>
            </w:pPr>
            <w:r w:rsidRPr="00A319C6">
              <w:rPr>
                <w:iCs/>
                <w:sz w:val="24"/>
                <w:szCs w:val="24"/>
              </w:rPr>
              <w:t>20</w:t>
            </w:r>
            <w:r w:rsidR="00F35735">
              <w:rPr>
                <w:iCs/>
                <w:sz w:val="24"/>
                <w:szCs w:val="24"/>
              </w:rPr>
              <w:t>23</w:t>
            </w:r>
            <w:r w:rsidRPr="00A319C6">
              <w:rPr>
                <w:iCs/>
                <w:sz w:val="24"/>
                <w:szCs w:val="24"/>
              </w:rPr>
              <w:t>-202</w:t>
            </w:r>
            <w:r w:rsidR="00F35735">
              <w:rPr>
                <w:iCs/>
                <w:sz w:val="24"/>
                <w:szCs w:val="24"/>
              </w:rPr>
              <w:t>4</w:t>
            </w:r>
          </w:p>
        </w:tc>
      </w:tr>
      <w:bookmarkEnd w:id="1"/>
    </w:tbl>
    <w:p w14:paraId="7254027F" w14:textId="77777777" w:rsidR="00A11669" w:rsidRPr="00A319C6" w:rsidRDefault="00A11669" w:rsidP="00181375">
      <w:pPr>
        <w:pStyle w:val="BodyText"/>
        <w:spacing w:before="0"/>
        <w:ind w:left="125"/>
        <w:rPr>
          <w:u w:val="none"/>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EE2993" w:rsidRPr="003D3B81" w14:paraId="27063E8D" w14:textId="77777777" w:rsidTr="002D17D6">
        <w:trPr>
          <w:trHeight w:val="330"/>
        </w:trPr>
        <w:tc>
          <w:tcPr>
            <w:tcW w:w="1668" w:type="dxa"/>
          </w:tcPr>
          <w:p w14:paraId="42B667F1" w14:textId="76DFAA5F" w:rsidR="00EE2993" w:rsidRPr="00A319C6" w:rsidRDefault="00EE2993" w:rsidP="002D17D6">
            <w:pPr>
              <w:pStyle w:val="TableParagraph"/>
              <w:spacing w:before="16"/>
              <w:ind w:left="128"/>
              <w:rPr>
                <w:sz w:val="24"/>
                <w:szCs w:val="24"/>
              </w:rPr>
            </w:pPr>
            <w:r w:rsidRPr="00A319C6">
              <w:rPr>
                <w:spacing w:val="-4"/>
                <w:sz w:val="24"/>
                <w:szCs w:val="24"/>
                <w:u w:val="single"/>
              </w:rPr>
              <w:t>P</w:t>
            </w:r>
            <w:r w:rsidR="00726969" w:rsidRPr="00A319C6">
              <w:rPr>
                <w:spacing w:val="-4"/>
                <w:sz w:val="24"/>
                <w:szCs w:val="24"/>
                <w:u w:val="single"/>
              </w:rPr>
              <w:t>ast</w:t>
            </w:r>
          </w:p>
        </w:tc>
        <w:tc>
          <w:tcPr>
            <w:tcW w:w="8786" w:type="dxa"/>
            <w:shd w:val="clear" w:color="auto" w:fill="auto"/>
          </w:tcPr>
          <w:p w14:paraId="6ABE711C" w14:textId="59AF1C97" w:rsidR="00EE2993" w:rsidRPr="00A319C6" w:rsidRDefault="00EE2993" w:rsidP="002D17D6">
            <w:pPr>
              <w:pStyle w:val="TableParagraph"/>
              <w:spacing w:before="16"/>
              <w:ind w:left="127"/>
              <w:rPr>
                <w:iCs/>
                <w:sz w:val="24"/>
                <w:szCs w:val="24"/>
              </w:rPr>
            </w:pPr>
          </w:p>
        </w:tc>
      </w:tr>
      <w:tr w:rsidR="00F6378A" w:rsidRPr="003D3B81" w14:paraId="12A8063F" w14:textId="77777777" w:rsidTr="002D17D6">
        <w:trPr>
          <w:trHeight w:val="315"/>
        </w:trPr>
        <w:tc>
          <w:tcPr>
            <w:tcW w:w="1668" w:type="dxa"/>
          </w:tcPr>
          <w:p w14:paraId="359A78F8" w14:textId="76516978" w:rsidR="00F6378A" w:rsidRPr="00A319C6" w:rsidRDefault="00F6378A" w:rsidP="00F6378A">
            <w:pPr>
              <w:pStyle w:val="TableParagraph"/>
              <w:rPr>
                <w:sz w:val="24"/>
                <w:szCs w:val="24"/>
              </w:rPr>
            </w:pPr>
            <w:r w:rsidRPr="00A319C6">
              <w:rPr>
                <w:i/>
                <w:iCs/>
                <w:sz w:val="24"/>
                <w:szCs w:val="24"/>
              </w:rPr>
              <w:t>Grantor:</w:t>
            </w:r>
          </w:p>
        </w:tc>
        <w:tc>
          <w:tcPr>
            <w:tcW w:w="8786" w:type="dxa"/>
            <w:shd w:val="clear" w:color="auto" w:fill="auto"/>
          </w:tcPr>
          <w:p w14:paraId="021FA275" w14:textId="13D53B8D" w:rsidR="00F6378A" w:rsidRPr="00A319C6" w:rsidRDefault="005F289D" w:rsidP="00F6378A">
            <w:pPr>
              <w:pStyle w:val="TableParagraph"/>
              <w:spacing w:before="16"/>
              <w:ind w:left="127"/>
              <w:rPr>
                <w:iCs/>
                <w:sz w:val="24"/>
                <w:szCs w:val="24"/>
              </w:rPr>
            </w:pPr>
            <w:r>
              <w:rPr>
                <w:b/>
                <w:bCs/>
                <w:iCs/>
                <w:sz w:val="24"/>
                <w:szCs w:val="24"/>
              </w:rPr>
              <w:t>NIH-</w:t>
            </w:r>
            <w:r w:rsidR="00F6378A" w:rsidRPr="00A319C6">
              <w:rPr>
                <w:b/>
                <w:bCs/>
                <w:iCs/>
                <w:sz w:val="24"/>
                <w:szCs w:val="24"/>
              </w:rPr>
              <w:t>National Heart, Lung, and Blood Institute</w:t>
            </w:r>
            <w:r w:rsidR="00F6378A" w:rsidRPr="00A319C6">
              <w:rPr>
                <w:iCs/>
                <w:sz w:val="24"/>
                <w:szCs w:val="24"/>
              </w:rPr>
              <w:t xml:space="preserve"> </w:t>
            </w:r>
          </w:p>
        </w:tc>
      </w:tr>
      <w:tr w:rsidR="00F6378A" w:rsidRPr="003D3B81" w14:paraId="355B6F38" w14:textId="77777777" w:rsidTr="002D17D6">
        <w:trPr>
          <w:trHeight w:val="330"/>
        </w:trPr>
        <w:tc>
          <w:tcPr>
            <w:tcW w:w="1668" w:type="dxa"/>
          </w:tcPr>
          <w:p w14:paraId="53046B04" w14:textId="2C4804A0" w:rsidR="00F6378A" w:rsidRPr="00A319C6" w:rsidRDefault="00F6378A" w:rsidP="00F6378A">
            <w:pPr>
              <w:pStyle w:val="TableParagraph"/>
              <w:rPr>
                <w:sz w:val="24"/>
                <w:szCs w:val="24"/>
              </w:rPr>
            </w:pPr>
            <w:r w:rsidRPr="00A319C6">
              <w:rPr>
                <w:i/>
                <w:iCs/>
                <w:sz w:val="24"/>
                <w:szCs w:val="24"/>
              </w:rPr>
              <w:t>Title of Project:</w:t>
            </w:r>
          </w:p>
        </w:tc>
        <w:tc>
          <w:tcPr>
            <w:tcW w:w="8786" w:type="dxa"/>
          </w:tcPr>
          <w:p w14:paraId="6B8A57E9" w14:textId="05BA5D6C" w:rsidR="00F6378A" w:rsidRPr="00A319C6" w:rsidRDefault="00F6378A" w:rsidP="00F6378A">
            <w:pPr>
              <w:pStyle w:val="TableParagraph"/>
              <w:spacing w:before="16"/>
              <w:ind w:left="127"/>
              <w:rPr>
                <w:iCs/>
                <w:sz w:val="24"/>
                <w:szCs w:val="24"/>
              </w:rPr>
            </w:pPr>
            <w:r w:rsidRPr="00A319C6">
              <w:rPr>
                <w:iCs/>
                <w:sz w:val="24"/>
                <w:szCs w:val="24"/>
              </w:rPr>
              <w:t>Data Coordinating Center for the Sickle Cell Disease Implementation Consortium (1U24HL133948-01) (PI: Kroner)</w:t>
            </w:r>
          </w:p>
        </w:tc>
      </w:tr>
      <w:tr w:rsidR="00F6378A" w:rsidRPr="003D3B81" w14:paraId="69A32D7E" w14:textId="77777777" w:rsidTr="002D17D6">
        <w:trPr>
          <w:trHeight w:val="315"/>
        </w:trPr>
        <w:tc>
          <w:tcPr>
            <w:tcW w:w="1668" w:type="dxa"/>
          </w:tcPr>
          <w:p w14:paraId="0FC68EA3" w14:textId="61E6347B" w:rsidR="00F6378A" w:rsidRPr="00A319C6" w:rsidRDefault="00F6378A" w:rsidP="00F6378A">
            <w:pPr>
              <w:pStyle w:val="TableParagraph"/>
              <w:rPr>
                <w:sz w:val="24"/>
                <w:szCs w:val="24"/>
              </w:rPr>
            </w:pPr>
            <w:r w:rsidRPr="00A319C6">
              <w:rPr>
                <w:i/>
                <w:iCs/>
                <w:sz w:val="24"/>
                <w:szCs w:val="24"/>
              </w:rPr>
              <w:t>Role (Principal Investigator, Co-Investigator):</w:t>
            </w:r>
          </w:p>
        </w:tc>
        <w:tc>
          <w:tcPr>
            <w:tcW w:w="8786" w:type="dxa"/>
          </w:tcPr>
          <w:p w14:paraId="4F5ACE24" w14:textId="55161D1B" w:rsidR="00F6378A" w:rsidRPr="00A319C6" w:rsidRDefault="00F6378A" w:rsidP="00F6378A">
            <w:pPr>
              <w:pStyle w:val="TableParagraph"/>
              <w:spacing w:before="16"/>
              <w:ind w:left="127"/>
              <w:rPr>
                <w:iCs/>
                <w:sz w:val="24"/>
                <w:szCs w:val="24"/>
              </w:rPr>
            </w:pPr>
            <w:r w:rsidRPr="00A319C6">
              <w:rPr>
                <w:iCs/>
                <w:sz w:val="24"/>
                <w:szCs w:val="24"/>
              </w:rPr>
              <w:t xml:space="preserve">Co-Investigator </w:t>
            </w:r>
          </w:p>
        </w:tc>
      </w:tr>
      <w:tr w:rsidR="00F6378A" w:rsidRPr="003D3B81" w14:paraId="4A2BFEB2" w14:textId="77777777" w:rsidTr="002D17D6">
        <w:trPr>
          <w:trHeight w:val="330"/>
        </w:trPr>
        <w:tc>
          <w:tcPr>
            <w:tcW w:w="1668" w:type="dxa"/>
          </w:tcPr>
          <w:p w14:paraId="341522A0" w14:textId="57784207" w:rsidR="00F6378A" w:rsidRPr="00A319C6" w:rsidRDefault="00F6378A" w:rsidP="00F6378A">
            <w:pPr>
              <w:pStyle w:val="TableParagraph"/>
              <w:rPr>
                <w:sz w:val="24"/>
                <w:szCs w:val="24"/>
              </w:rPr>
            </w:pPr>
            <w:r w:rsidRPr="00A319C6">
              <w:rPr>
                <w:i/>
                <w:iCs/>
                <w:sz w:val="24"/>
                <w:szCs w:val="24"/>
              </w:rPr>
              <w:t>Annual Amount (direct costs):</w:t>
            </w:r>
          </w:p>
        </w:tc>
        <w:tc>
          <w:tcPr>
            <w:tcW w:w="8786" w:type="dxa"/>
          </w:tcPr>
          <w:p w14:paraId="29DE2486" w14:textId="4C67881F" w:rsidR="00F6378A" w:rsidRPr="00A319C6" w:rsidRDefault="00F6378A" w:rsidP="00F6378A">
            <w:pPr>
              <w:pStyle w:val="TableParagraph"/>
              <w:spacing w:before="16"/>
              <w:ind w:left="127"/>
              <w:rPr>
                <w:iCs/>
                <w:sz w:val="24"/>
                <w:szCs w:val="24"/>
              </w:rPr>
            </w:pPr>
            <w:r w:rsidRPr="00A319C6">
              <w:rPr>
                <w:iCs/>
                <w:sz w:val="24"/>
                <w:szCs w:val="24"/>
              </w:rPr>
              <w:t>$1,038,985</w:t>
            </w:r>
          </w:p>
        </w:tc>
      </w:tr>
      <w:tr w:rsidR="00F6378A" w:rsidRPr="003D3B81" w14:paraId="0C089736" w14:textId="77777777" w:rsidTr="002D17D6">
        <w:trPr>
          <w:trHeight w:val="330"/>
        </w:trPr>
        <w:tc>
          <w:tcPr>
            <w:tcW w:w="1668" w:type="dxa"/>
          </w:tcPr>
          <w:p w14:paraId="1B4EB46A" w14:textId="409DADA9" w:rsidR="00F6378A" w:rsidRPr="00A319C6" w:rsidRDefault="00F6378A" w:rsidP="00F6378A">
            <w:pPr>
              <w:pStyle w:val="TableParagraph"/>
              <w:rPr>
                <w:i/>
                <w:iCs/>
                <w:sz w:val="24"/>
                <w:szCs w:val="24"/>
              </w:rPr>
            </w:pPr>
            <w:r w:rsidRPr="00A319C6">
              <w:rPr>
                <w:i/>
                <w:iCs/>
                <w:sz w:val="24"/>
                <w:szCs w:val="24"/>
              </w:rPr>
              <w:t>Dates:</w:t>
            </w:r>
          </w:p>
        </w:tc>
        <w:tc>
          <w:tcPr>
            <w:tcW w:w="8786" w:type="dxa"/>
          </w:tcPr>
          <w:p w14:paraId="356C0500" w14:textId="4E4DEE0F" w:rsidR="00F6378A" w:rsidRPr="00A319C6" w:rsidRDefault="00F6378A" w:rsidP="00F6378A">
            <w:pPr>
              <w:pStyle w:val="TableParagraph"/>
              <w:spacing w:before="16"/>
              <w:ind w:left="127"/>
              <w:rPr>
                <w:iCs/>
                <w:sz w:val="24"/>
                <w:szCs w:val="24"/>
              </w:rPr>
            </w:pPr>
            <w:r w:rsidRPr="00A319C6">
              <w:rPr>
                <w:iCs/>
                <w:sz w:val="24"/>
                <w:szCs w:val="24"/>
              </w:rPr>
              <w:t>2016-2023</w:t>
            </w:r>
          </w:p>
        </w:tc>
      </w:tr>
      <w:tr w:rsidR="00F6378A" w:rsidRPr="003D3B81" w14:paraId="5E7D928E" w14:textId="77777777" w:rsidTr="002D17D6">
        <w:trPr>
          <w:trHeight w:val="330"/>
        </w:trPr>
        <w:tc>
          <w:tcPr>
            <w:tcW w:w="1668" w:type="dxa"/>
          </w:tcPr>
          <w:p w14:paraId="15E7DEB3" w14:textId="126C30AC" w:rsidR="00F6378A" w:rsidRPr="00A319C6" w:rsidRDefault="00F6378A" w:rsidP="00F6378A">
            <w:pPr>
              <w:pStyle w:val="TableParagraph"/>
              <w:rPr>
                <w:i/>
                <w:iCs/>
                <w:sz w:val="24"/>
                <w:szCs w:val="24"/>
              </w:rPr>
            </w:pPr>
            <w:r w:rsidRPr="00A319C6">
              <w:rPr>
                <w:i/>
                <w:iCs/>
                <w:sz w:val="24"/>
                <w:szCs w:val="24"/>
              </w:rPr>
              <w:t>Total amount of award (if multi-year) and dates (direct costs only):</w:t>
            </w:r>
          </w:p>
        </w:tc>
        <w:tc>
          <w:tcPr>
            <w:tcW w:w="8786" w:type="dxa"/>
          </w:tcPr>
          <w:p w14:paraId="7B57484C" w14:textId="1D90525B" w:rsidR="00F6378A" w:rsidRPr="00A319C6" w:rsidRDefault="00F6378A" w:rsidP="00F6378A">
            <w:pPr>
              <w:pStyle w:val="TableParagraph"/>
              <w:spacing w:before="16"/>
              <w:ind w:left="127"/>
              <w:rPr>
                <w:iCs/>
                <w:sz w:val="24"/>
                <w:szCs w:val="24"/>
              </w:rPr>
            </w:pPr>
            <w:r w:rsidRPr="00A319C6">
              <w:rPr>
                <w:iCs/>
                <w:sz w:val="24"/>
                <w:szCs w:val="24"/>
              </w:rPr>
              <w:t>$7,273,895</w:t>
            </w:r>
          </w:p>
        </w:tc>
      </w:tr>
    </w:tbl>
    <w:p w14:paraId="08B27EC8" w14:textId="77777777" w:rsidR="00EE2993" w:rsidRPr="00A319C6" w:rsidRDefault="00EE2993" w:rsidP="00F6378A">
      <w:pPr>
        <w:pStyle w:val="BodyText"/>
        <w:spacing w:before="0"/>
        <w:rPr>
          <w:u w:val="none"/>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F6378A" w:rsidRPr="003D3B81" w14:paraId="7C877E05" w14:textId="77777777" w:rsidTr="002D17D6">
        <w:trPr>
          <w:trHeight w:val="330"/>
        </w:trPr>
        <w:tc>
          <w:tcPr>
            <w:tcW w:w="1668" w:type="dxa"/>
          </w:tcPr>
          <w:p w14:paraId="07A1D7A8" w14:textId="5870805E" w:rsidR="00F6378A" w:rsidRPr="00A319C6" w:rsidRDefault="00F6378A" w:rsidP="00F6378A">
            <w:pPr>
              <w:pStyle w:val="TableParagraph"/>
              <w:spacing w:before="16"/>
              <w:ind w:left="128"/>
              <w:rPr>
                <w:sz w:val="24"/>
                <w:szCs w:val="24"/>
              </w:rPr>
            </w:pPr>
            <w:r w:rsidRPr="00A319C6">
              <w:rPr>
                <w:i/>
                <w:iCs/>
                <w:sz w:val="24"/>
                <w:szCs w:val="24"/>
              </w:rPr>
              <w:t>Grantor:</w:t>
            </w:r>
          </w:p>
        </w:tc>
        <w:tc>
          <w:tcPr>
            <w:tcW w:w="8786" w:type="dxa"/>
            <w:shd w:val="clear" w:color="auto" w:fill="auto"/>
          </w:tcPr>
          <w:p w14:paraId="66DB0CD0" w14:textId="06B7CC20" w:rsidR="00F6378A" w:rsidRPr="00A319C6" w:rsidRDefault="00F6378A" w:rsidP="00F6378A">
            <w:pPr>
              <w:pStyle w:val="TableParagraph"/>
              <w:spacing w:before="16"/>
              <w:ind w:left="127"/>
              <w:rPr>
                <w:iCs/>
                <w:sz w:val="24"/>
                <w:szCs w:val="24"/>
              </w:rPr>
            </w:pPr>
            <w:r w:rsidRPr="00A319C6">
              <w:rPr>
                <w:b/>
                <w:bCs/>
                <w:iCs/>
                <w:sz w:val="24"/>
                <w:szCs w:val="24"/>
              </w:rPr>
              <w:t>State of New York</w:t>
            </w:r>
            <w:r w:rsidRPr="00A319C6">
              <w:rPr>
                <w:iCs/>
                <w:sz w:val="24"/>
                <w:szCs w:val="24"/>
              </w:rPr>
              <w:t xml:space="preserve"> </w:t>
            </w:r>
          </w:p>
        </w:tc>
      </w:tr>
      <w:tr w:rsidR="00F6378A" w:rsidRPr="003D3B81" w14:paraId="10AF4826" w14:textId="77777777" w:rsidTr="002D17D6">
        <w:trPr>
          <w:trHeight w:val="315"/>
        </w:trPr>
        <w:tc>
          <w:tcPr>
            <w:tcW w:w="1668" w:type="dxa"/>
          </w:tcPr>
          <w:p w14:paraId="74FA8CAF" w14:textId="6EF977B4" w:rsidR="00F6378A" w:rsidRPr="00A319C6" w:rsidRDefault="00F6378A" w:rsidP="00F6378A">
            <w:pPr>
              <w:pStyle w:val="TableParagraph"/>
              <w:rPr>
                <w:sz w:val="24"/>
                <w:szCs w:val="24"/>
              </w:rPr>
            </w:pPr>
            <w:r w:rsidRPr="00A319C6">
              <w:rPr>
                <w:i/>
                <w:iCs/>
                <w:sz w:val="24"/>
                <w:szCs w:val="24"/>
              </w:rPr>
              <w:t>Title of Project:</w:t>
            </w:r>
          </w:p>
        </w:tc>
        <w:tc>
          <w:tcPr>
            <w:tcW w:w="8786" w:type="dxa"/>
            <w:shd w:val="clear" w:color="auto" w:fill="auto"/>
          </w:tcPr>
          <w:p w14:paraId="4AF413FA" w14:textId="37FFA5C9" w:rsidR="00F6378A" w:rsidRPr="00A319C6" w:rsidRDefault="00F6378A" w:rsidP="00F6378A">
            <w:pPr>
              <w:pStyle w:val="TableParagraph"/>
              <w:spacing w:before="16"/>
              <w:ind w:left="127"/>
              <w:rPr>
                <w:iCs/>
                <w:sz w:val="24"/>
                <w:szCs w:val="24"/>
              </w:rPr>
            </w:pPr>
            <w:r w:rsidRPr="00A319C6">
              <w:rPr>
                <w:iCs/>
                <w:sz w:val="24"/>
                <w:szCs w:val="24"/>
              </w:rPr>
              <w:t>Evaluation of the New York Tobacco Control Program (C034867) (PI: Farrelly)</w:t>
            </w:r>
          </w:p>
        </w:tc>
      </w:tr>
      <w:tr w:rsidR="00F6378A" w:rsidRPr="003D3B81" w14:paraId="2EF54683" w14:textId="77777777" w:rsidTr="002D17D6">
        <w:trPr>
          <w:trHeight w:val="330"/>
        </w:trPr>
        <w:tc>
          <w:tcPr>
            <w:tcW w:w="1668" w:type="dxa"/>
          </w:tcPr>
          <w:p w14:paraId="2F6F839E" w14:textId="73722142" w:rsidR="00F6378A" w:rsidRPr="00A319C6" w:rsidRDefault="00F6378A" w:rsidP="00F6378A">
            <w:pPr>
              <w:pStyle w:val="TableParagraph"/>
              <w:rPr>
                <w:sz w:val="24"/>
                <w:szCs w:val="24"/>
              </w:rPr>
            </w:pPr>
            <w:r w:rsidRPr="00A319C6">
              <w:rPr>
                <w:i/>
                <w:iCs/>
                <w:sz w:val="24"/>
                <w:szCs w:val="24"/>
              </w:rPr>
              <w:t>Role (Principal Investigator, Co-Investigator):</w:t>
            </w:r>
          </w:p>
        </w:tc>
        <w:tc>
          <w:tcPr>
            <w:tcW w:w="8786" w:type="dxa"/>
          </w:tcPr>
          <w:p w14:paraId="64190582" w14:textId="1EB2A3D2" w:rsidR="00F6378A" w:rsidRPr="00A319C6" w:rsidRDefault="00F6378A" w:rsidP="00F6378A">
            <w:pPr>
              <w:pStyle w:val="TableParagraph"/>
              <w:spacing w:before="16"/>
              <w:ind w:left="127"/>
              <w:rPr>
                <w:iCs/>
                <w:sz w:val="24"/>
                <w:szCs w:val="24"/>
              </w:rPr>
            </w:pPr>
            <w:r w:rsidRPr="00A319C6">
              <w:rPr>
                <w:iCs/>
                <w:sz w:val="24"/>
                <w:szCs w:val="24"/>
              </w:rPr>
              <w:t xml:space="preserve">Co-Investigator </w:t>
            </w:r>
          </w:p>
        </w:tc>
      </w:tr>
      <w:tr w:rsidR="00F6378A" w:rsidRPr="003D3B81" w14:paraId="06CAE9BC" w14:textId="77777777" w:rsidTr="002D17D6">
        <w:trPr>
          <w:trHeight w:val="315"/>
        </w:trPr>
        <w:tc>
          <w:tcPr>
            <w:tcW w:w="1668" w:type="dxa"/>
          </w:tcPr>
          <w:p w14:paraId="129ED3DA" w14:textId="7C72DE54" w:rsidR="00F6378A" w:rsidRPr="00A319C6" w:rsidRDefault="00F6378A" w:rsidP="00F6378A">
            <w:pPr>
              <w:pStyle w:val="TableParagraph"/>
              <w:rPr>
                <w:sz w:val="24"/>
                <w:szCs w:val="24"/>
              </w:rPr>
            </w:pPr>
            <w:r w:rsidRPr="00A319C6">
              <w:rPr>
                <w:i/>
                <w:iCs/>
                <w:sz w:val="24"/>
                <w:szCs w:val="24"/>
              </w:rPr>
              <w:t>Annual Amount (direct costs):</w:t>
            </w:r>
          </w:p>
        </w:tc>
        <w:tc>
          <w:tcPr>
            <w:tcW w:w="8786" w:type="dxa"/>
          </w:tcPr>
          <w:p w14:paraId="723217E0" w14:textId="4643781F" w:rsidR="00F6378A" w:rsidRPr="00A319C6" w:rsidRDefault="00F6378A" w:rsidP="00F6378A">
            <w:pPr>
              <w:pStyle w:val="TableParagraph"/>
              <w:spacing w:before="16"/>
              <w:ind w:left="127"/>
              <w:rPr>
                <w:iCs/>
                <w:sz w:val="24"/>
                <w:szCs w:val="24"/>
              </w:rPr>
            </w:pPr>
            <w:r w:rsidRPr="00A319C6">
              <w:rPr>
                <w:iCs/>
                <w:sz w:val="24"/>
                <w:szCs w:val="24"/>
              </w:rPr>
              <w:t>$2,500,000</w:t>
            </w:r>
          </w:p>
        </w:tc>
      </w:tr>
      <w:tr w:rsidR="00F6378A" w:rsidRPr="003D3B81" w14:paraId="5FE5FCAD" w14:textId="77777777" w:rsidTr="002D17D6">
        <w:trPr>
          <w:trHeight w:val="330"/>
        </w:trPr>
        <w:tc>
          <w:tcPr>
            <w:tcW w:w="1668" w:type="dxa"/>
          </w:tcPr>
          <w:p w14:paraId="3175806E" w14:textId="5DC8385F" w:rsidR="00F6378A" w:rsidRPr="00A319C6" w:rsidRDefault="00F6378A" w:rsidP="00F6378A">
            <w:pPr>
              <w:pStyle w:val="TableParagraph"/>
              <w:rPr>
                <w:sz w:val="24"/>
                <w:szCs w:val="24"/>
              </w:rPr>
            </w:pPr>
            <w:r w:rsidRPr="00A319C6">
              <w:rPr>
                <w:i/>
                <w:iCs/>
                <w:sz w:val="24"/>
                <w:szCs w:val="24"/>
              </w:rPr>
              <w:t>Dates:</w:t>
            </w:r>
          </w:p>
        </w:tc>
        <w:tc>
          <w:tcPr>
            <w:tcW w:w="8786" w:type="dxa"/>
          </w:tcPr>
          <w:p w14:paraId="03CCB91B" w14:textId="6556D0CB" w:rsidR="00F6378A" w:rsidRPr="00A319C6" w:rsidRDefault="00F6378A" w:rsidP="00F6378A">
            <w:pPr>
              <w:pStyle w:val="TableParagraph"/>
              <w:spacing w:before="16"/>
              <w:ind w:left="127"/>
              <w:rPr>
                <w:iCs/>
                <w:sz w:val="24"/>
                <w:szCs w:val="24"/>
              </w:rPr>
            </w:pPr>
            <w:r w:rsidRPr="00A319C6">
              <w:rPr>
                <w:iCs/>
                <w:sz w:val="24"/>
                <w:szCs w:val="24"/>
              </w:rPr>
              <w:t>2019-2024</w:t>
            </w:r>
          </w:p>
        </w:tc>
      </w:tr>
      <w:tr w:rsidR="00F6378A" w:rsidRPr="003D3B81" w14:paraId="58D8FA4B" w14:textId="77777777" w:rsidTr="002D17D6">
        <w:trPr>
          <w:trHeight w:val="330"/>
        </w:trPr>
        <w:tc>
          <w:tcPr>
            <w:tcW w:w="1668" w:type="dxa"/>
          </w:tcPr>
          <w:p w14:paraId="752A6952" w14:textId="1706EFFB" w:rsidR="00F6378A" w:rsidRPr="00A319C6" w:rsidRDefault="00F6378A" w:rsidP="00F6378A">
            <w:pPr>
              <w:pStyle w:val="TableParagraph"/>
              <w:rPr>
                <w:i/>
                <w:iCs/>
                <w:sz w:val="24"/>
                <w:szCs w:val="24"/>
              </w:rPr>
            </w:pPr>
            <w:r w:rsidRPr="00A319C6">
              <w:rPr>
                <w:i/>
                <w:iCs/>
                <w:sz w:val="24"/>
                <w:szCs w:val="24"/>
              </w:rPr>
              <w:t>Total amount of award (if multi-year) and dates (direct costs only):</w:t>
            </w:r>
          </w:p>
        </w:tc>
        <w:tc>
          <w:tcPr>
            <w:tcW w:w="8786" w:type="dxa"/>
          </w:tcPr>
          <w:p w14:paraId="77176DB7" w14:textId="15A490E1" w:rsidR="00F6378A" w:rsidRPr="00A319C6" w:rsidRDefault="00F6378A" w:rsidP="00F6378A">
            <w:pPr>
              <w:pStyle w:val="TableParagraph"/>
              <w:spacing w:before="16"/>
              <w:ind w:left="127"/>
              <w:rPr>
                <w:iCs/>
                <w:sz w:val="24"/>
                <w:szCs w:val="24"/>
              </w:rPr>
            </w:pPr>
            <w:r w:rsidRPr="00A319C6">
              <w:rPr>
                <w:iCs/>
                <w:sz w:val="24"/>
                <w:szCs w:val="24"/>
              </w:rPr>
              <w:t>$15,000,000</w:t>
            </w:r>
          </w:p>
        </w:tc>
      </w:tr>
    </w:tbl>
    <w:p w14:paraId="41377575" w14:textId="77777777" w:rsidR="00354570" w:rsidRPr="00A319C6" w:rsidRDefault="00354570" w:rsidP="00181375">
      <w:pPr>
        <w:pStyle w:val="BodyText"/>
        <w:spacing w:before="0"/>
        <w:ind w:left="125"/>
        <w:rPr>
          <w:u w:val="none"/>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F6378A" w:rsidRPr="003D3B81" w14:paraId="53E01352" w14:textId="77777777" w:rsidTr="002D17D6">
        <w:trPr>
          <w:trHeight w:val="330"/>
        </w:trPr>
        <w:tc>
          <w:tcPr>
            <w:tcW w:w="1668" w:type="dxa"/>
          </w:tcPr>
          <w:p w14:paraId="7B4C19AA" w14:textId="4BC9D8EF" w:rsidR="00F6378A" w:rsidRPr="00A319C6" w:rsidRDefault="00F6378A" w:rsidP="00F6378A">
            <w:pPr>
              <w:pStyle w:val="TableParagraph"/>
              <w:spacing w:before="16"/>
              <w:ind w:left="128"/>
              <w:rPr>
                <w:sz w:val="24"/>
                <w:szCs w:val="24"/>
              </w:rPr>
            </w:pPr>
            <w:r w:rsidRPr="00A319C6">
              <w:rPr>
                <w:i/>
                <w:iCs/>
                <w:sz w:val="24"/>
                <w:szCs w:val="24"/>
              </w:rPr>
              <w:t>Grantor:</w:t>
            </w:r>
          </w:p>
        </w:tc>
        <w:tc>
          <w:tcPr>
            <w:tcW w:w="8786" w:type="dxa"/>
            <w:shd w:val="clear" w:color="auto" w:fill="auto"/>
          </w:tcPr>
          <w:p w14:paraId="3181993A" w14:textId="770AB72C" w:rsidR="00F6378A" w:rsidRPr="00A319C6" w:rsidRDefault="00F6378A" w:rsidP="00F6378A">
            <w:pPr>
              <w:pStyle w:val="TableParagraph"/>
              <w:spacing w:before="16"/>
              <w:ind w:left="127"/>
              <w:rPr>
                <w:iCs/>
                <w:sz w:val="24"/>
                <w:szCs w:val="24"/>
              </w:rPr>
            </w:pPr>
            <w:r w:rsidRPr="00A319C6">
              <w:rPr>
                <w:b/>
                <w:bCs/>
                <w:iCs/>
                <w:sz w:val="24"/>
                <w:szCs w:val="24"/>
              </w:rPr>
              <w:t>North Carolina Translational &amp; Clinical Sciences Institute</w:t>
            </w:r>
            <w:r w:rsidRPr="00A319C6">
              <w:rPr>
                <w:iCs/>
                <w:sz w:val="24"/>
                <w:szCs w:val="24"/>
              </w:rPr>
              <w:t xml:space="preserve"> </w:t>
            </w:r>
          </w:p>
        </w:tc>
      </w:tr>
      <w:tr w:rsidR="00F6378A" w:rsidRPr="003D3B81" w14:paraId="21724117" w14:textId="77777777" w:rsidTr="002D17D6">
        <w:trPr>
          <w:trHeight w:val="315"/>
        </w:trPr>
        <w:tc>
          <w:tcPr>
            <w:tcW w:w="1668" w:type="dxa"/>
          </w:tcPr>
          <w:p w14:paraId="5652150B" w14:textId="1994249D" w:rsidR="00F6378A" w:rsidRPr="00A319C6" w:rsidRDefault="00F6378A" w:rsidP="00F6378A">
            <w:pPr>
              <w:pStyle w:val="TableParagraph"/>
              <w:rPr>
                <w:sz w:val="24"/>
                <w:szCs w:val="24"/>
              </w:rPr>
            </w:pPr>
            <w:r w:rsidRPr="00A319C6">
              <w:rPr>
                <w:i/>
                <w:iCs/>
                <w:sz w:val="24"/>
                <w:szCs w:val="24"/>
              </w:rPr>
              <w:t>Title of Project:</w:t>
            </w:r>
          </w:p>
        </w:tc>
        <w:tc>
          <w:tcPr>
            <w:tcW w:w="8786" w:type="dxa"/>
            <w:shd w:val="clear" w:color="auto" w:fill="auto"/>
          </w:tcPr>
          <w:p w14:paraId="25FE2230" w14:textId="3F9AF466" w:rsidR="00F6378A" w:rsidRPr="00A319C6" w:rsidRDefault="00F6378A" w:rsidP="00F6378A">
            <w:pPr>
              <w:pStyle w:val="TableParagraph"/>
              <w:spacing w:before="16"/>
              <w:ind w:left="127"/>
              <w:rPr>
                <w:iCs/>
                <w:sz w:val="24"/>
                <w:szCs w:val="24"/>
              </w:rPr>
            </w:pPr>
            <w:r w:rsidRPr="00A319C6">
              <w:rPr>
                <w:iCs/>
                <w:sz w:val="24"/>
                <w:szCs w:val="24"/>
              </w:rPr>
              <w:t xml:space="preserve">Using natural language processing to identify hospitalized cancer patients in need of </w:t>
            </w:r>
            <w:r w:rsidRPr="00A319C6">
              <w:rPr>
                <w:iCs/>
                <w:sz w:val="24"/>
                <w:szCs w:val="24"/>
              </w:rPr>
              <w:lastRenderedPageBreak/>
              <w:t>palliative care services (550KR211912)</w:t>
            </w:r>
          </w:p>
        </w:tc>
      </w:tr>
      <w:tr w:rsidR="00F6378A" w:rsidRPr="003D3B81" w14:paraId="71125C0C" w14:textId="77777777" w:rsidTr="002D17D6">
        <w:trPr>
          <w:trHeight w:val="330"/>
        </w:trPr>
        <w:tc>
          <w:tcPr>
            <w:tcW w:w="1668" w:type="dxa"/>
          </w:tcPr>
          <w:p w14:paraId="3737C4EE" w14:textId="634D6211" w:rsidR="00F6378A" w:rsidRPr="00A319C6" w:rsidRDefault="00F6378A" w:rsidP="00F6378A">
            <w:pPr>
              <w:pStyle w:val="TableParagraph"/>
              <w:rPr>
                <w:sz w:val="24"/>
                <w:szCs w:val="24"/>
              </w:rPr>
            </w:pPr>
            <w:r w:rsidRPr="00A319C6">
              <w:rPr>
                <w:i/>
                <w:iCs/>
                <w:sz w:val="24"/>
                <w:szCs w:val="24"/>
              </w:rPr>
              <w:lastRenderedPageBreak/>
              <w:t>Role (Principal Investigator, Co-Investigator):</w:t>
            </w:r>
          </w:p>
        </w:tc>
        <w:tc>
          <w:tcPr>
            <w:tcW w:w="8786" w:type="dxa"/>
          </w:tcPr>
          <w:p w14:paraId="718AB36D" w14:textId="4E94D968" w:rsidR="00F6378A" w:rsidRPr="00A319C6" w:rsidRDefault="00F6378A" w:rsidP="00F6378A">
            <w:pPr>
              <w:pStyle w:val="TableParagraph"/>
              <w:spacing w:before="16"/>
              <w:ind w:left="127"/>
              <w:rPr>
                <w:iCs/>
                <w:sz w:val="24"/>
                <w:szCs w:val="24"/>
              </w:rPr>
            </w:pPr>
            <w:r w:rsidRPr="00A319C6">
              <w:rPr>
                <w:iCs/>
                <w:sz w:val="24"/>
                <w:szCs w:val="24"/>
              </w:rPr>
              <w:t xml:space="preserve">Principal Investigator </w:t>
            </w:r>
          </w:p>
        </w:tc>
      </w:tr>
      <w:tr w:rsidR="00F6378A" w:rsidRPr="003D3B81" w14:paraId="4A4E5B56" w14:textId="77777777" w:rsidTr="002D17D6">
        <w:trPr>
          <w:trHeight w:val="315"/>
        </w:trPr>
        <w:tc>
          <w:tcPr>
            <w:tcW w:w="1668" w:type="dxa"/>
          </w:tcPr>
          <w:p w14:paraId="68623783" w14:textId="044758D4" w:rsidR="00F6378A" w:rsidRPr="00A319C6" w:rsidRDefault="00A24F67" w:rsidP="00F6378A">
            <w:pPr>
              <w:pStyle w:val="TableParagraph"/>
              <w:rPr>
                <w:sz w:val="24"/>
                <w:szCs w:val="24"/>
              </w:rPr>
            </w:pPr>
            <w:r>
              <w:rPr>
                <w:i/>
                <w:iCs/>
                <w:sz w:val="24"/>
                <w:szCs w:val="24"/>
              </w:rPr>
              <w:t>Total Direct Costs:</w:t>
            </w:r>
          </w:p>
        </w:tc>
        <w:tc>
          <w:tcPr>
            <w:tcW w:w="8786" w:type="dxa"/>
          </w:tcPr>
          <w:p w14:paraId="1AF87FDF" w14:textId="21EB219B" w:rsidR="00F6378A" w:rsidRPr="00A319C6" w:rsidRDefault="00A24F67" w:rsidP="00F6378A">
            <w:pPr>
              <w:pStyle w:val="TableParagraph"/>
              <w:spacing w:before="16"/>
              <w:ind w:left="127"/>
              <w:rPr>
                <w:iCs/>
                <w:sz w:val="24"/>
                <w:szCs w:val="24"/>
              </w:rPr>
            </w:pPr>
            <w:r w:rsidRPr="00A319C6">
              <w:rPr>
                <w:iCs/>
                <w:sz w:val="24"/>
                <w:szCs w:val="24"/>
              </w:rPr>
              <w:t>$50,000</w:t>
            </w:r>
          </w:p>
        </w:tc>
      </w:tr>
      <w:tr w:rsidR="00F6378A" w:rsidRPr="003D3B81" w14:paraId="34BD40FF" w14:textId="77777777" w:rsidTr="002D17D6">
        <w:trPr>
          <w:trHeight w:val="330"/>
        </w:trPr>
        <w:tc>
          <w:tcPr>
            <w:tcW w:w="1668" w:type="dxa"/>
          </w:tcPr>
          <w:p w14:paraId="3B12DD77" w14:textId="7104DE31" w:rsidR="00F6378A" w:rsidRPr="00A319C6" w:rsidRDefault="00F6378A" w:rsidP="00F6378A">
            <w:pPr>
              <w:pStyle w:val="TableParagraph"/>
              <w:rPr>
                <w:sz w:val="24"/>
                <w:szCs w:val="24"/>
              </w:rPr>
            </w:pPr>
            <w:r w:rsidRPr="00A319C6">
              <w:rPr>
                <w:i/>
                <w:iCs/>
                <w:sz w:val="24"/>
                <w:szCs w:val="24"/>
              </w:rPr>
              <w:t>Dates:</w:t>
            </w:r>
          </w:p>
        </w:tc>
        <w:tc>
          <w:tcPr>
            <w:tcW w:w="8786" w:type="dxa"/>
          </w:tcPr>
          <w:p w14:paraId="5DC6F54C" w14:textId="7E5DA53B" w:rsidR="00F6378A" w:rsidRPr="00A319C6" w:rsidRDefault="00F6378A" w:rsidP="00F6378A">
            <w:pPr>
              <w:pStyle w:val="TableParagraph"/>
              <w:spacing w:before="16"/>
              <w:ind w:left="127"/>
              <w:rPr>
                <w:iCs/>
                <w:sz w:val="24"/>
                <w:szCs w:val="24"/>
              </w:rPr>
            </w:pPr>
            <w:r w:rsidRPr="00A319C6">
              <w:rPr>
                <w:iCs/>
                <w:sz w:val="24"/>
                <w:szCs w:val="24"/>
              </w:rPr>
              <w:t>2019-2020</w:t>
            </w:r>
          </w:p>
        </w:tc>
      </w:tr>
    </w:tbl>
    <w:p w14:paraId="0DCEE660" w14:textId="77777777" w:rsidR="00181375" w:rsidRPr="00A319C6" w:rsidRDefault="00181375" w:rsidP="00181375">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F6378A" w:rsidRPr="003D3B81" w14:paraId="36697E4D" w14:textId="77777777" w:rsidTr="002D17D6">
        <w:trPr>
          <w:trHeight w:val="330"/>
        </w:trPr>
        <w:tc>
          <w:tcPr>
            <w:tcW w:w="1668" w:type="dxa"/>
          </w:tcPr>
          <w:p w14:paraId="21093CC2" w14:textId="5A7F2093" w:rsidR="00F6378A" w:rsidRPr="00A319C6" w:rsidRDefault="00F6378A" w:rsidP="00F6378A">
            <w:pPr>
              <w:pStyle w:val="TableParagraph"/>
              <w:spacing w:before="16"/>
              <w:ind w:left="128"/>
              <w:rPr>
                <w:sz w:val="24"/>
                <w:szCs w:val="24"/>
              </w:rPr>
            </w:pPr>
            <w:r w:rsidRPr="00A319C6">
              <w:rPr>
                <w:i/>
                <w:iCs/>
                <w:sz w:val="24"/>
                <w:szCs w:val="24"/>
              </w:rPr>
              <w:t>Grantor:</w:t>
            </w:r>
          </w:p>
        </w:tc>
        <w:tc>
          <w:tcPr>
            <w:tcW w:w="8786" w:type="dxa"/>
            <w:shd w:val="clear" w:color="auto" w:fill="auto"/>
          </w:tcPr>
          <w:p w14:paraId="7A6CAE59" w14:textId="71D91F6C" w:rsidR="00F6378A" w:rsidRPr="00A319C6" w:rsidRDefault="005F289D" w:rsidP="00F6378A">
            <w:pPr>
              <w:pStyle w:val="TableParagraph"/>
              <w:spacing w:before="16"/>
              <w:ind w:left="127"/>
              <w:rPr>
                <w:iCs/>
                <w:sz w:val="24"/>
                <w:szCs w:val="24"/>
              </w:rPr>
            </w:pPr>
            <w:r>
              <w:rPr>
                <w:b/>
                <w:bCs/>
                <w:iCs/>
                <w:sz w:val="24"/>
                <w:szCs w:val="24"/>
              </w:rPr>
              <w:t>NIH-</w:t>
            </w:r>
            <w:r w:rsidR="00F6378A" w:rsidRPr="00A319C6">
              <w:rPr>
                <w:b/>
                <w:bCs/>
                <w:iCs/>
                <w:sz w:val="24"/>
                <w:szCs w:val="24"/>
              </w:rPr>
              <w:t>National Cancer Institute</w:t>
            </w:r>
            <w:r w:rsidR="00F6378A" w:rsidRPr="00A319C6">
              <w:rPr>
                <w:iCs/>
                <w:sz w:val="24"/>
                <w:szCs w:val="24"/>
              </w:rPr>
              <w:t xml:space="preserve"> </w:t>
            </w:r>
          </w:p>
        </w:tc>
      </w:tr>
      <w:tr w:rsidR="00F6378A" w:rsidRPr="003D3B81" w14:paraId="1895E5A5" w14:textId="77777777" w:rsidTr="002D17D6">
        <w:trPr>
          <w:trHeight w:val="315"/>
        </w:trPr>
        <w:tc>
          <w:tcPr>
            <w:tcW w:w="1668" w:type="dxa"/>
          </w:tcPr>
          <w:p w14:paraId="081F0E18" w14:textId="5A118237" w:rsidR="00F6378A" w:rsidRPr="00A319C6" w:rsidRDefault="00F6378A" w:rsidP="00F6378A">
            <w:pPr>
              <w:pStyle w:val="TableParagraph"/>
              <w:rPr>
                <w:sz w:val="24"/>
                <w:szCs w:val="24"/>
              </w:rPr>
            </w:pPr>
            <w:r w:rsidRPr="00A319C6">
              <w:rPr>
                <w:i/>
                <w:iCs/>
                <w:sz w:val="24"/>
                <w:szCs w:val="24"/>
              </w:rPr>
              <w:t>Title of Project:</w:t>
            </w:r>
          </w:p>
        </w:tc>
        <w:tc>
          <w:tcPr>
            <w:tcW w:w="8786" w:type="dxa"/>
            <w:shd w:val="clear" w:color="auto" w:fill="auto"/>
          </w:tcPr>
          <w:p w14:paraId="2A6C5216" w14:textId="6ECD4CCB" w:rsidR="00F6378A" w:rsidRPr="00A319C6" w:rsidRDefault="00F6378A" w:rsidP="00F6378A">
            <w:pPr>
              <w:pStyle w:val="TableParagraph"/>
              <w:spacing w:before="16"/>
              <w:ind w:left="127"/>
              <w:rPr>
                <w:iCs/>
                <w:sz w:val="24"/>
                <w:szCs w:val="24"/>
              </w:rPr>
            </w:pPr>
            <w:r w:rsidRPr="00A319C6">
              <w:rPr>
                <w:iCs/>
                <w:sz w:val="24"/>
                <w:szCs w:val="24"/>
              </w:rPr>
              <w:t>Programming and Analytical Support to Enhance SEER Data with Data from the Centers for Medicare and Medicaid Services’ Consumer Assessment of Healthcare Providers and Systems (CAHPS) Survey and Medicare claims (HHSN-261-2015-00132U)</w:t>
            </w:r>
          </w:p>
        </w:tc>
      </w:tr>
      <w:tr w:rsidR="00F6378A" w:rsidRPr="003D3B81" w14:paraId="5C7DB72F" w14:textId="77777777" w:rsidTr="002D17D6">
        <w:trPr>
          <w:trHeight w:val="330"/>
        </w:trPr>
        <w:tc>
          <w:tcPr>
            <w:tcW w:w="1668" w:type="dxa"/>
          </w:tcPr>
          <w:p w14:paraId="4997A1A4" w14:textId="6CBD5783" w:rsidR="00F6378A" w:rsidRPr="00A319C6" w:rsidRDefault="00F6378A" w:rsidP="00F6378A">
            <w:pPr>
              <w:pStyle w:val="TableParagraph"/>
              <w:rPr>
                <w:sz w:val="24"/>
                <w:szCs w:val="24"/>
              </w:rPr>
            </w:pPr>
            <w:r w:rsidRPr="00A319C6">
              <w:rPr>
                <w:i/>
                <w:iCs/>
                <w:sz w:val="24"/>
                <w:szCs w:val="24"/>
              </w:rPr>
              <w:t>Role (Principal Investigator, Co-Investigator):</w:t>
            </w:r>
          </w:p>
        </w:tc>
        <w:tc>
          <w:tcPr>
            <w:tcW w:w="8786" w:type="dxa"/>
          </w:tcPr>
          <w:p w14:paraId="5920DAFB" w14:textId="698557E1" w:rsidR="00F6378A" w:rsidRPr="00A319C6" w:rsidRDefault="00F6378A" w:rsidP="00F6378A">
            <w:pPr>
              <w:pStyle w:val="TableParagraph"/>
              <w:spacing w:before="16"/>
              <w:ind w:left="127"/>
              <w:rPr>
                <w:iCs/>
                <w:sz w:val="24"/>
                <w:szCs w:val="24"/>
              </w:rPr>
            </w:pPr>
            <w:r w:rsidRPr="00A319C6">
              <w:rPr>
                <w:iCs/>
                <w:sz w:val="24"/>
                <w:szCs w:val="24"/>
              </w:rPr>
              <w:t xml:space="preserve">Project Leader </w:t>
            </w:r>
          </w:p>
        </w:tc>
      </w:tr>
      <w:tr w:rsidR="00F6378A" w:rsidRPr="003D3B81" w14:paraId="57F76F0A" w14:textId="77777777" w:rsidTr="002D17D6">
        <w:trPr>
          <w:trHeight w:val="315"/>
        </w:trPr>
        <w:tc>
          <w:tcPr>
            <w:tcW w:w="1668" w:type="dxa"/>
          </w:tcPr>
          <w:p w14:paraId="5DE96468" w14:textId="36D32D22" w:rsidR="00F6378A" w:rsidRPr="00A319C6" w:rsidRDefault="00F6378A" w:rsidP="00F6378A">
            <w:pPr>
              <w:pStyle w:val="TableParagraph"/>
              <w:rPr>
                <w:sz w:val="24"/>
                <w:szCs w:val="24"/>
              </w:rPr>
            </w:pPr>
            <w:r w:rsidRPr="00A319C6">
              <w:rPr>
                <w:i/>
                <w:iCs/>
                <w:sz w:val="24"/>
                <w:szCs w:val="24"/>
              </w:rPr>
              <w:t>Annual Amount (direct costs):</w:t>
            </w:r>
          </w:p>
        </w:tc>
        <w:tc>
          <w:tcPr>
            <w:tcW w:w="8786" w:type="dxa"/>
          </w:tcPr>
          <w:p w14:paraId="5DBDDDEB" w14:textId="3B892FE0" w:rsidR="00F6378A" w:rsidRPr="00A319C6" w:rsidRDefault="00F6378A" w:rsidP="00F6378A">
            <w:pPr>
              <w:pStyle w:val="TableParagraph"/>
              <w:spacing w:before="16"/>
              <w:ind w:left="127"/>
              <w:rPr>
                <w:iCs/>
                <w:sz w:val="24"/>
                <w:szCs w:val="24"/>
              </w:rPr>
            </w:pPr>
            <w:r w:rsidRPr="00A319C6">
              <w:rPr>
                <w:iCs/>
                <w:sz w:val="24"/>
                <w:szCs w:val="24"/>
              </w:rPr>
              <w:t xml:space="preserve">$116,666 </w:t>
            </w:r>
          </w:p>
        </w:tc>
      </w:tr>
      <w:tr w:rsidR="00F6378A" w:rsidRPr="003D3B81" w14:paraId="43DD4706" w14:textId="77777777" w:rsidTr="002D17D6">
        <w:trPr>
          <w:trHeight w:val="330"/>
        </w:trPr>
        <w:tc>
          <w:tcPr>
            <w:tcW w:w="1668" w:type="dxa"/>
          </w:tcPr>
          <w:p w14:paraId="4A6BB756" w14:textId="5E774498" w:rsidR="00F6378A" w:rsidRPr="00A319C6" w:rsidRDefault="00F6378A" w:rsidP="00F6378A">
            <w:pPr>
              <w:pStyle w:val="TableParagraph"/>
              <w:rPr>
                <w:sz w:val="24"/>
                <w:szCs w:val="24"/>
              </w:rPr>
            </w:pPr>
            <w:r w:rsidRPr="00A319C6">
              <w:rPr>
                <w:i/>
                <w:iCs/>
                <w:sz w:val="24"/>
                <w:szCs w:val="24"/>
              </w:rPr>
              <w:t>Dates:</w:t>
            </w:r>
          </w:p>
        </w:tc>
        <w:tc>
          <w:tcPr>
            <w:tcW w:w="8786" w:type="dxa"/>
          </w:tcPr>
          <w:p w14:paraId="21653CE1" w14:textId="0A4269E8" w:rsidR="00F6378A" w:rsidRPr="00A319C6" w:rsidRDefault="00F6378A" w:rsidP="00F6378A">
            <w:pPr>
              <w:pStyle w:val="TableParagraph"/>
              <w:spacing w:before="16"/>
              <w:ind w:left="127"/>
              <w:rPr>
                <w:iCs/>
                <w:sz w:val="24"/>
                <w:szCs w:val="24"/>
              </w:rPr>
            </w:pPr>
            <w:r w:rsidRPr="00A319C6">
              <w:rPr>
                <w:iCs/>
                <w:sz w:val="24"/>
                <w:szCs w:val="24"/>
              </w:rPr>
              <w:t>2015-2020</w:t>
            </w:r>
          </w:p>
        </w:tc>
      </w:tr>
      <w:tr w:rsidR="00F6378A" w:rsidRPr="003D3B81" w14:paraId="162B8D9B" w14:textId="77777777" w:rsidTr="002D17D6">
        <w:trPr>
          <w:trHeight w:val="330"/>
        </w:trPr>
        <w:tc>
          <w:tcPr>
            <w:tcW w:w="1668" w:type="dxa"/>
          </w:tcPr>
          <w:p w14:paraId="046769B8" w14:textId="1FE42271" w:rsidR="00F6378A" w:rsidRPr="00A319C6" w:rsidRDefault="00F6378A" w:rsidP="00F6378A">
            <w:pPr>
              <w:pStyle w:val="TableParagraph"/>
              <w:rPr>
                <w:i/>
                <w:iCs/>
                <w:sz w:val="24"/>
                <w:szCs w:val="24"/>
              </w:rPr>
            </w:pPr>
            <w:r w:rsidRPr="00A319C6">
              <w:rPr>
                <w:i/>
                <w:iCs/>
                <w:sz w:val="24"/>
                <w:szCs w:val="24"/>
              </w:rPr>
              <w:t>Total amount of award (if multi-year) and dates (direct costs only):</w:t>
            </w:r>
          </w:p>
        </w:tc>
        <w:tc>
          <w:tcPr>
            <w:tcW w:w="8786" w:type="dxa"/>
          </w:tcPr>
          <w:p w14:paraId="0E4F603C" w14:textId="4C6643C3" w:rsidR="00F6378A" w:rsidRPr="00A319C6" w:rsidRDefault="00F6378A" w:rsidP="00F6378A">
            <w:pPr>
              <w:pStyle w:val="TableParagraph"/>
              <w:spacing w:before="16"/>
              <w:ind w:left="127"/>
              <w:rPr>
                <w:iCs/>
                <w:sz w:val="24"/>
                <w:szCs w:val="24"/>
              </w:rPr>
            </w:pPr>
            <w:r w:rsidRPr="00A319C6">
              <w:rPr>
                <w:iCs/>
                <w:sz w:val="24"/>
                <w:szCs w:val="24"/>
              </w:rPr>
              <w:t>$700,000</w:t>
            </w:r>
          </w:p>
        </w:tc>
      </w:tr>
    </w:tbl>
    <w:p w14:paraId="56439F88" w14:textId="77777777" w:rsidR="00985D41" w:rsidRPr="00A319C6" w:rsidRDefault="00985D41" w:rsidP="00181375">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F6378A" w:rsidRPr="003D3B81" w14:paraId="6884307C" w14:textId="77777777" w:rsidTr="002D17D6">
        <w:trPr>
          <w:trHeight w:val="330"/>
        </w:trPr>
        <w:tc>
          <w:tcPr>
            <w:tcW w:w="1668" w:type="dxa"/>
          </w:tcPr>
          <w:p w14:paraId="434B6A2B" w14:textId="6E825083" w:rsidR="00F6378A" w:rsidRPr="00A319C6" w:rsidRDefault="00F6378A" w:rsidP="00F6378A">
            <w:pPr>
              <w:pStyle w:val="TableParagraph"/>
              <w:spacing w:before="16"/>
              <w:ind w:left="128"/>
              <w:rPr>
                <w:sz w:val="24"/>
                <w:szCs w:val="24"/>
              </w:rPr>
            </w:pPr>
            <w:r w:rsidRPr="00A319C6">
              <w:rPr>
                <w:i/>
                <w:iCs/>
                <w:sz w:val="24"/>
                <w:szCs w:val="24"/>
              </w:rPr>
              <w:t>Grantor:</w:t>
            </w:r>
          </w:p>
        </w:tc>
        <w:tc>
          <w:tcPr>
            <w:tcW w:w="8786" w:type="dxa"/>
            <w:shd w:val="clear" w:color="auto" w:fill="auto"/>
          </w:tcPr>
          <w:p w14:paraId="3F34D2B5" w14:textId="0B897052" w:rsidR="00F6378A" w:rsidRPr="00A319C6" w:rsidRDefault="00F6378A" w:rsidP="00F6378A">
            <w:pPr>
              <w:pStyle w:val="TableParagraph"/>
              <w:spacing w:before="16"/>
              <w:ind w:left="127"/>
              <w:rPr>
                <w:b/>
                <w:bCs/>
                <w:iCs/>
                <w:sz w:val="24"/>
                <w:szCs w:val="24"/>
              </w:rPr>
            </w:pPr>
            <w:r w:rsidRPr="00A319C6">
              <w:rPr>
                <w:b/>
                <w:bCs/>
                <w:iCs/>
                <w:sz w:val="24"/>
                <w:szCs w:val="24"/>
              </w:rPr>
              <w:t xml:space="preserve">Centers for Medicare and Medicaid Services </w:t>
            </w:r>
          </w:p>
        </w:tc>
      </w:tr>
      <w:tr w:rsidR="00F6378A" w:rsidRPr="003D3B81" w14:paraId="42D569DD" w14:textId="77777777" w:rsidTr="002D17D6">
        <w:trPr>
          <w:trHeight w:val="315"/>
        </w:trPr>
        <w:tc>
          <w:tcPr>
            <w:tcW w:w="1668" w:type="dxa"/>
          </w:tcPr>
          <w:p w14:paraId="3244F0DF" w14:textId="185798EB" w:rsidR="00F6378A" w:rsidRPr="00A319C6" w:rsidRDefault="00F6378A" w:rsidP="00F6378A">
            <w:pPr>
              <w:pStyle w:val="TableParagraph"/>
              <w:rPr>
                <w:sz w:val="24"/>
                <w:szCs w:val="24"/>
              </w:rPr>
            </w:pPr>
            <w:r w:rsidRPr="00A319C6">
              <w:rPr>
                <w:i/>
                <w:iCs/>
                <w:sz w:val="24"/>
                <w:szCs w:val="24"/>
              </w:rPr>
              <w:t>Title of Project:</w:t>
            </w:r>
          </w:p>
        </w:tc>
        <w:tc>
          <w:tcPr>
            <w:tcW w:w="8786" w:type="dxa"/>
            <w:shd w:val="clear" w:color="auto" w:fill="auto"/>
          </w:tcPr>
          <w:p w14:paraId="19D95D1A" w14:textId="1EB6D64D" w:rsidR="00F6378A" w:rsidRPr="00A319C6" w:rsidRDefault="00F6378A" w:rsidP="00F6378A">
            <w:pPr>
              <w:pStyle w:val="TableParagraph"/>
              <w:spacing w:before="16"/>
              <w:ind w:left="127"/>
              <w:rPr>
                <w:iCs/>
                <w:sz w:val="24"/>
                <w:szCs w:val="24"/>
              </w:rPr>
            </w:pPr>
            <w:r w:rsidRPr="00A319C6">
              <w:rPr>
                <w:iCs/>
                <w:sz w:val="24"/>
                <w:szCs w:val="24"/>
              </w:rPr>
              <w:t xml:space="preserve">Hospice Quality Reporting Program (PI: </w:t>
            </w:r>
            <w:proofErr w:type="spellStart"/>
            <w:r w:rsidRPr="00A319C6">
              <w:rPr>
                <w:iCs/>
                <w:sz w:val="24"/>
                <w:szCs w:val="24"/>
              </w:rPr>
              <w:t>Rokoske</w:t>
            </w:r>
            <w:proofErr w:type="spellEnd"/>
            <w:r w:rsidRPr="00A319C6">
              <w:rPr>
                <w:iCs/>
                <w:sz w:val="24"/>
                <w:szCs w:val="24"/>
              </w:rPr>
              <w:t>)</w:t>
            </w:r>
          </w:p>
        </w:tc>
      </w:tr>
      <w:tr w:rsidR="00F6378A" w:rsidRPr="003D3B81" w14:paraId="7BF5BAB3" w14:textId="77777777" w:rsidTr="002D17D6">
        <w:trPr>
          <w:trHeight w:val="330"/>
        </w:trPr>
        <w:tc>
          <w:tcPr>
            <w:tcW w:w="1668" w:type="dxa"/>
          </w:tcPr>
          <w:p w14:paraId="104B1EB3" w14:textId="7392356D" w:rsidR="00F6378A" w:rsidRPr="00A319C6" w:rsidRDefault="00F6378A" w:rsidP="00F6378A">
            <w:pPr>
              <w:pStyle w:val="TableParagraph"/>
              <w:rPr>
                <w:sz w:val="24"/>
                <w:szCs w:val="24"/>
              </w:rPr>
            </w:pPr>
            <w:r w:rsidRPr="00A319C6">
              <w:rPr>
                <w:i/>
                <w:iCs/>
                <w:sz w:val="24"/>
                <w:szCs w:val="24"/>
              </w:rPr>
              <w:t>Role (Principal Investigator, Co-Investigator):</w:t>
            </w:r>
          </w:p>
        </w:tc>
        <w:tc>
          <w:tcPr>
            <w:tcW w:w="8786" w:type="dxa"/>
          </w:tcPr>
          <w:p w14:paraId="2CE58395" w14:textId="317BE895" w:rsidR="00F6378A" w:rsidRPr="00A319C6" w:rsidRDefault="00F6378A" w:rsidP="00F6378A">
            <w:pPr>
              <w:pStyle w:val="TableParagraph"/>
              <w:spacing w:before="16"/>
              <w:ind w:left="127"/>
              <w:rPr>
                <w:iCs/>
                <w:sz w:val="24"/>
                <w:szCs w:val="24"/>
              </w:rPr>
            </w:pPr>
            <w:r w:rsidRPr="00A319C6">
              <w:rPr>
                <w:iCs/>
                <w:sz w:val="24"/>
                <w:szCs w:val="24"/>
              </w:rPr>
              <w:t xml:space="preserve">Task Analyst </w:t>
            </w:r>
          </w:p>
        </w:tc>
      </w:tr>
    </w:tbl>
    <w:p w14:paraId="32A01B7D" w14:textId="77777777" w:rsidR="00136502" w:rsidRPr="00A319C6" w:rsidRDefault="00136502" w:rsidP="00181375">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F6378A" w:rsidRPr="003D3B81" w14:paraId="46D98B72" w14:textId="77777777" w:rsidTr="002D17D6">
        <w:trPr>
          <w:trHeight w:val="330"/>
        </w:trPr>
        <w:tc>
          <w:tcPr>
            <w:tcW w:w="1668" w:type="dxa"/>
          </w:tcPr>
          <w:p w14:paraId="6D525ACF" w14:textId="2C28F56B" w:rsidR="00F6378A" w:rsidRPr="00A319C6" w:rsidRDefault="00F6378A" w:rsidP="00F6378A">
            <w:pPr>
              <w:pStyle w:val="TableParagraph"/>
              <w:spacing w:before="16"/>
              <w:ind w:left="128"/>
              <w:rPr>
                <w:sz w:val="24"/>
                <w:szCs w:val="24"/>
              </w:rPr>
            </w:pPr>
            <w:r w:rsidRPr="00A319C6">
              <w:rPr>
                <w:i/>
                <w:iCs/>
                <w:sz w:val="24"/>
                <w:szCs w:val="24"/>
              </w:rPr>
              <w:t>Grantor:</w:t>
            </w:r>
          </w:p>
        </w:tc>
        <w:tc>
          <w:tcPr>
            <w:tcW w:w="8786" w:type="dxa"/>
            <w:shd w:val="clear" w:color="auto" w:fill="auto"/>
          </w:tcPr>
          <w:p w14:paraId="0B729C0E" w14:textId="00C08B84" w:rsidR="00F6378A" w:rsidRPr="00A319C6" w:rsidRDefault="005F289D" w:rsidP="00F6378A">
            <w:pPr>
              <w:pStyle w:val="TableParagraph"/>
              <w:spacing w:before="16"/>
              <w:ind w:left="127"/>
              <w:rPr>
                <w:iCs/>
                <w:sz w:val="24"/>
                <w:szCs w:val="24"/>
              </w:rPr>
            </w:pPr>
            <w:r>
              <w:rPr>
                <w:b/>
                <w:bCs/>
                <w:iCs/>
                <w:sz w:val="24"/>
                <w:szCs w:val="24"/>
              </w:rPr>
              <w:t>NIH-</w:t>
            </w:r>
            <w:r w:rsidR="00F6378A" w:rsidRPr="00A319C6">
              <w:rPr>
                <w:b/>
                <w:bCs/>
                <w:iCs/>
                <w:sz w:val="24"/>
                <w:szCs w:val="24"/>
              </w:rPr>
              <w:t>National Cancer Institute</w:t>
            </w:r>
            <w:r w:rsidR="00F6378A" w:rsidRPr="00A319C6">
              <w:rPr>
                <w:iCs/>
                <w:sz w:val="24"/>
                <w:szCs w:val="24"/>
              </w:rPr>
              <w:t xml:space="preserve"> </w:t>
            </w:r>
          </w:p>
        </w:tc>
      </w:tr>
      <w:tr w:rsidR="00F6378A" w:rsidRPr="003D3B81" w14:paraId="7C6C0982" w14:textId="77777777" w:rsidTr="002D17D6">
        <w:trPr>
          <w:trHeight w:val="315"/>
        </w:trPr>
        <w:tc>
          <w:tcPr>
            <w:tcW w:w="1668" w:type="dxa"/>
          </w:tcPr>
          <w:p w14:paraId="22C75D65" w14:textId="3A5BC597" w:rsidR="00F6378A" w:rsidRPr="00A319C6" w:rsidRDefault="00F6378A" w:rsidP="00F6378A">
            <w:pPr>
              <w:pStyle w:val="TableParagraph"/>
              <w:rPr>
                <w:sz w:val="24"/>
                <w:szCs w:val="24"/>
              </w:rPr>
            </w:pPr>
            <w:r w:rsidRPr="00A319C6">
              <w:rPr>
                <w:i/>
                <w:iCs/>
                <w:sz w:val="24"/>
                <w:szCs w:val="24"/>
              </w:rPr>
              <w:t>Title of Project:</w:t>
            </w:r>
          </w:p>
        </w:tc>
        <w:tc>
          <w:tcPr>
            <w:tcW w:w="8786" w:type="dxa"/>
            <w:shd w:val="clear" w:color="auto" w:fill="auto"/>
          </w:tcPr>
          <w:p w14:paraId="5556C262" w14:textId="4D18D64F" w:rsidR="00F6378A" w:rsidRPr="00A319C6" w:rsidRDefault="00F6378A" w:rsidP="00F6378A">
            <w:pPr>
              <w:pStyle w:val="TableParagraph"/>
              <w:spacing w:before="16"/>
              <w:ind w:left="127"/>
              <w:rPr>
                <w:iCs/>
                <w:sz w:val="24"/>
                <w:szCs w:val="24"/>
              </w:rPr>
            </w:pPr>
            <w:r w:rsidRPr="00A319C6">
              <w:rPr>
                <w:iCs/>
                <w:sz w:val="24"/>
                <w:szCs w:val="24"/>
              </w:rPr>
              <w:t>Cancer Control Education Program (R25 CA057726-24) (PI: Earp)</w:t>
            </w:r>
          </w:p>
        </w:tc>
      </w:tr>
      <w:tr w:rsidR="00F6378A" w:rsidRPr="003D3B81" w14:paraId="5444D51A" w14:textId="77777777" w:rsidTr="002D17D6">
        <w:trPr>
          <w:trHeight w:val="330"/>
        </w:trPr>
        <w:tc>
          <w:tcPr>
            <w:tcW w:w="1668" w:type="dxa"/>
          </w:tcPr>
          <w:p w14:paraId="57B5AD3F" w14:textId="6DB802C7" w:rsidR="00F6378A" w:rsidRPr="00A319C6" w:rsidRDefault="00F6378A" w:rsidP="00F6378A">
            <w:pPr>
              <w:pStyle w:val="TableParagraph"/>
              <w:rPr>
                <w:sz w:val="24"/>
                <w:szCs w:val="24"/>
              </w:rPr>
            </w:pPr>
            <w:r w:rsidRPr="00A319C6">
              <w:rPr>
                <w:i/>
                <w:iCs/>
                <w:sz w:val="24"/>
                <w:szCs w:val="24"/>
              </w:rPr>
              <w:t>Role (Principal Investigator, Co-Investigator):</w:t>
            </w:r>
          </w:p>
        </w:tc>
        <w:tc>
          <w:tcPr>
            <w:tcW w:w="8786" w:type="dxa"/>
          </w:tcPr>
          <w:p w14:paraId="6FC42ED0" w14:textId="79D27EDB" w:rsidR="00F6378A" w:rsidRPr="00A319C6" w:rsidRDefault="00F6378A" w:rsidP="00F6378A">
            <w:pPr>
              <w:pStyle w:val="TableParagraph"/>
              <w:spacing w:before="16"/>
              <w:ind w:left="127"/>
              <w:rPr>
                <w:iCs/>
                <w:sz w:val="24"/>
                <w:szCs w:val="24"/>
              </w:rPr>
            </w:pPr>
            <w:r w:rsidRPr="00A319C6">
              <w:rPr>
                <w:iCs/>
                <w:sz w:val="24"/>
                <w:szCs w:val="24"/>
              </w:rPr>
              <w:t xml:space="preserve">Predoctoral Fellow </w:t>
            </w:r>
          </w:p>
        </w:tc>
      </w:tr>
      <w:tr w:rsidR="00F6378A" w:rsidRPr="003D3B81" w14:paraId="2F82A081" w14:textId="77777777" w:rsidTr="002D17D6">
        <w:trPr>
          <w:trHeight w:val="330"/>
        </w:trPr>
        <w:tc>
          <w:tcPr>
            <w:tcW w:w="1668" w:type="dxa"/>
          </w:tcPr>
          <w:p w14:paraId="4456AE80" w14:textId="4D0AECB8" w:rsidR="00F6378A" w:rsidRPr="00A319C6" w:rsidRDefault="00F6378A" w:rsidP="00F6378A">
            <w:pPr>
              <w:pStyle w:val="TableParagraph"/>
              <w:rPr>
                <w:sz w:val="24"/>
                <w:szCs w:val="24"/>
              </w:rPr>
            </w:pPr>
            <w:r w:rsidRPr="00A319C6">
              <w:rPr>
                <w:i/>
                <w:iCs/>
                <w:sz w:val="24"/>
                <w:szCs w:val="24"/>
              </w:rPr>
              <w:t>Dates:</w:t>
            </w:r>
          </w:p>
        </w:tc>
        <w:tc>
          <w:tcPr>
            <w:tcW w:w="8786" w:type="dxa"/>
          </w:tcPr>
          <w:p w14:paraId="4C713ECA" w14:textId="1BD43EDE" w:rsidR="00F6378A" w:rsidRPr="00A319C6" w:rsidRDefault="009256ED" w:rsidP="00F6378A">
            <w:pPr>
              <w:pStyle w:val="TableParagraph"/>
              <w:spacing w:before="31"/>
              <w:ind w:left="127"/>
              <w:rPr>
                <w:iCs/>
                <w:sz w:val="24"/>
                <w:szCs w:val="24"/>
              </w:rPr>
            </w:pPr>
            <w:r w:rsidRPr="00A319C6">
              <w:rPr>
                <w:iCs/>
                <w:sz w:val="24"/>
                <w:szCs w:val="24"/>
              </w:rPr>
              <w:t>2015-2017</w:t>
            </w:r>
          </w:p>
        </w:tc>
      </w:tr>
    </w:tbl>
    <w:p w14:paraId="09A3E718" w14:textId="77777777" w:rsidR="00B53846" w:rsidRPr="00A319C6" w:rsidRDefault="00B53846">
      <w:pPr>
        <w:rPr>
          <w:sz w:val="24"/>
          <w:szCs w:val="24"/>
        </w:rPr>
        <w:sectPr w:rsidR="00B53846" w:rsidRPr="00A319C6">
          <w:type w:val="continuous"/>
          <w:pgSz w:w="12240" w:h="15840"/>
          <w:pgMar w:top="1420" w:right="660" w:bottom="1112" w:left="880" w:header="0" w:footer="734" w:gutter="0"/>
          <w:cols w:space="720"/>
        </w:sectPr>
      </w:pPr>
    </w:p>
    <w:p w14:paraId="09A3E74F" w14:textId="620C3B7F" w:rsidR="00B53846" w:rsidRPr="00A319C6" w:rsidRDefault="001C6649" w:rsidP="007857F8">
      <w:pPr>
        <w:pStyle w:val="BodyText"/>
        <w:spacing w:before="0"/>
        <w:rPr>
          <w:u w:val="none"/>
        </w:rPr>
      </w:pPr>
      <w:r w:rsidRPr="00A319C6">
        <w:rPr>
          <w:u w:val="thick"/>
        </w:rPr>
        <w:lastRenderedPageBreak/>
        <w:t>Teaching</w:t>
      </w:r>
      <w:r w:rsidRPr="00A319C6">
        <w:rPr>
          <w:spacing w:val="-8"/>
          <w:u w:val="thick"/>
        </w:rPr>
        <w:t xml:space="preserve"> </w:t>
      </w:r>
      <w:r w:rsidRPr="00A319C6">
        <w:rPr>
          <w:spacing w:val="-2"/>
          <w:u w:val="thick"/>
        </w:rPr>
        <w:t>Activities</w:t>
      </w:r>
    </w:p>
    <w:p w14:paraId="09A3E750" w14:textId="77777777" w:rsidR="00B53846" w:rsidRPr="00A319C6" w:rsidRDefault="00B53846">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8786"/>
      </w:tblGrid>
      <w:tr w:rsidR="00B53846" w:rsidRPr="003D3B81" w14:paraId="09A3E753" w14:textId="77777777">
        <w:trPr>
          <w:trHeight w:val="330"/>
        </w:trPr>
        <w:tc>
          <w:tcPr>
            <w:tcW w:w="1668" w:type="dxa"/>
          </w:tcPr>
          <w:p w14:paraId="09A3E751" w14:textId="77777777" w:rsidR="00B53846" w:rsidRPr="00A319C6" w:rsidRDefault="001C6649">
            <w:pPr>
              <w:pStyle w:val="TableParagraph"/>
              <w:spacing w:before="16"/>
              <w:ind w:left="128"/>
              <w:rPr>
                <w:b/>
                <w:bCs/>
                <w:sz w:val="24"/>
                <w:szCs w:val="24"/>
              </w:rPr>
            </w:pPr>
            <w:r w:rsidRPr="00A319C6">
              <w:rPr>
                <w:b/>
                <w:bCs/>
                <w:spacing w:val="-2"/>
                <w:sz w:val="24"/>
                <w:szCs w:val="24"/>
              </w:rPr>
              <w:t>Year(s)</w:t>
            </w:r>
          </w:p>
        </w:tc>
        <w:tc>
          <w:tcPr>
            <w:tcW w:w="8786" w:type="dxa"/>
          </w:tcPr>
          <w:p w14:paraId="09A3E752" w14:textId="77777777" w:rsidR="00B53846" w:rsidRPr="00A319C6" w:rsidRDefault="001C6649">
            <w:pPr>
              <w:pStyle w:val="TableParagraph"/>
              <w:spacing w:before="16"/>
              <w:ind w:left="127"/>
              <w:rPr>
                <w:b/>
                <w:bCs/>
                <w:sz w:val="24"/>
                <w:szCs w:val="24"/>
              </w:rPr>
            </w:pPr>
            <w:r w:rsidRPr="00A319C6">
              <w:rPr>
                <w:b/>
                <w:bCs/>
                <w:spacing w:val="-2"/>
                <w:sz w:val="24"/>
                <w:szCs w:val="24"/>
              </w:rPr>
              <w:t>Activity</w:t>
            </w:r>
          </w:p>
        </w:tc>
      </w:tr>
      <w:tr w:rsidR="00B53846" w:rsidRPr="003D3B81" w14:paraId="09A3E755" w14:textId="77777777">
        <w:trPr>
          <w:trHeight w:val="315"/>
        </w:trPr>
        <w:tc>
          <w:tcPr>
            <w:tcW w:w="10454" w:type="dxa"/>
            <w:gridSpan w:val="2"/>
          </w:tcPr>
          <w:p w14:paraId="09A3E754" w14:textId="77777777" w:rsidR="00B53846" w:rsidRPr="00A319C6" w:rsidRDefault="001C6649">
            <w:pPr>
              <w:pStyle w:val="TableParagraph"/>
              <w:spacing w:before="16"/>
              <w:ind w:left="128"/>
              <w:rPr>
                <w:sz w:val="24"/>
                <w:szCs w:val="24"/>
              </w:rPr>
            </w:pPr>
            <w:r w:rsidRPr="00A319C6">
              <w:rPr>
                <w:sz w:val="24"/>
                <w:szCs w:val="24"/>
                <w:u w:val="single"/>
              </w:rPr>
              <w:t>Medical</w:t>
            </w:r>
            <w:r w:rsidRPr="00A319C6">
              <w:rPr>
                <w:spacing w:val="-11"/>
                <w:sz w:val="24"/>
                <w:szCs w:val="24"/>
                <w:u w:val="single"/>
              </w:rPr>
              <w:t xml:space="preserve"> </w:t>
            </w:r>
            <w:r w:rsidRPr="00A319C6">
              <w:rPr>
                <w:sz w:val="24"/>
                <w:szCs w:val="24"/>
                <w:u w:val="single"/>
              </w:rPr>
              <w:t>and</w:t>
            </w:r>
            <w:r w:rsidRPr="00A319C6">
              <w:rPr>
                <w:spacing w:val="13"/>
                <w:sz w:val="24"/>
                <w:szCs w:val="24"/>
                <w:u w:val="single"/>
              </w:rPr>
              <w:t xml:space="preserve"> </w:t>
            </w:r>
            <w:r w:rsidRPr="00A319C6">
              <w:rPr>
                <w:sz w:val="24"/>
                <w:szCs w:val="24"/>
                <w:u w:val="single"/>
              </w:rPr>
              <w:t>graduate</w:t>
            </w:r>
            <w:r w:rsidRPr="00A319C6">
              <w:rPr>
                <w:spacing w:val="-3"/>
                <w:sz w:val="24"/>
                <w:szCs w:val="24"/>
                <w:u w:val="single"/>
              </w:rPr>
              <w:t xml:space="preserve"> </w:t>
            </w:r>
            <w:r w:rsidRPr="00A319C6">
              <w:rPr>
                <w:sz w:val="24"/>
                <w:szCs w:val="24"/>
                <w:u w:val="single"/>
              </w:rPr>
              <w:t>school</w:t>
            </w:r>
            <w:r w:rsidRPr="00A319C6">
              <w:rPr>
                <w:spacing w:val="-8"/>
                <w:sz w:val="24"/>
                <w:szCs w:val="24"/>
                <w:u w:val="single"/>
              </w:rPr>
              <w:t xml:space="preserve"> </w:t>
            </w:r>
            <w:r w:rsidRPr="00A319C6">
              <w:rPr>
                <w:sz w:val="24"/>
                <w:szCs w:val="24"/>
                <w:u w:val="single"/>
              </w:rPr>
              <w:t>didactic</w:t>
            </w:r>
            <w:r w:rsidRPr="00A319C6">
              <w:rPr>
                <w:spacing w:val="-4"/>
                <w:sz w:val="24"/>
                <w:szCs w:val="24"/>
                <w:u w:val="single"/>
              </w:rPr>
              <w:t xml:space="preserve"> </w:t>
            </w:r>
            <w:r w:rsidRPr="00A319C6">
              <w:rPr>
                <w:sz w:val="24"/>
                <w:szCs w:val="24"/>
                <w:u w:val="single"/>
              </w:rPr>
              <w:t>and</w:t>
            </w:r>
            <w:r w:rsidRPr="00A319C6">
              <w:rPr>
                <w:spacing w:val="13"/>
                <w:sz w:val="24"/>
                <w:szCs w:val="24"/>
                <w:u w:val="single"/>
              </w:rPr>
              <w:t xml:space="preserve"> </w:t>
            </w:r>
            <w:r w:rsidRPr="00A319C6">
              <w:rPr>
                <w:sz w:val="24"/>
                <w:szCs w:val="24"/>
                <w:u w:val="single"/>
              </w:rPr>
              <w:t>small</w:t>
            </w:r>
            <w:r w:rsidRPr="00A319C6">
              <w:rPr>
                <w:spacing w:val="-8"/>
                <w:sz w:val="24"/>
                <w:szCs w:val="24"/>
                <w:u w:val="single"/>
              </w:rPr>
              <w:t xml:space="preserve"> </w:t>
            </w:r>
            <w:r w:rsidRPr="00A319C6">
              <w:rPr>
                <w:sz w:val="24"/>
                <w:szCs w:val="24"/>
                <w:u w:val="single"/>
              </w:rPr>
              <w:t>group</w:t>
            </w:r>
            <w:r w:rsidRPr="00A319C6">
              <w:rPr>
                <w:spacing w:val="-1"/>
                <w:sz w:val="24"/>
                <w:szCs w:val="24"/>
                <w:u w:val="single"/>
              </w:rPr>
              <w:t xml:space="preserve"> </w:t>
            </w:r>
            <w:r w:rsidRPr="00A319C6">
              <w:rPr>
                <w:spacing w:val="-2"/>
                <w:sz w:val="24"/>
                <w:szCs w:val="24"/>
                <w:u w:val="single"/>
              </w:rPr>
              <w:t>teaching</w:t>
            </w:r>
          </w:p>
        </w:tc>
      </w:tr>
      <w:tr w:rsidR="00EE7D83" w:rsidRPr="003D3B81" w14:paraId="77106BEC" w14:textId="77777777">
        <w:trPr>
          <w:trHeight w:val="330"/>
        </w:trPr>
        <w:tc>
          <w:tcPr>
            <w:tcW w:w="1668" w:type="dxa"/>
          </w:tcPr>
          <w:p w14:paraId="3FF7EB9D" w14:textId="26E16491" w:rsidR="00EE7D83" w:rsidRPr="00A319C6" w:rsidRDefault="00EE7D83" w:rsidP="001E07BC">
            <w:pPr>
              <w:pStyle w:val="TableParagraph"/>
              <w:spacing w:before="16"/>
              <w:ind w:left="128"/>
              <w:rPr>
                <w:spacing w:val="-2"/>
                <w:sz w:val="24"/>
                <w:szCs w:val="24"/>
              </w:rPr>
            </w:pPr>
            <w:r>
              <w:rPr>
                <w:spacing w:val="-2"/>
                <w:sz w:val="24"/>
                <w:szCs w:val="24"/>
              </w:rPr>
              <w:t>2024</w:t>
            </w:r>
            <w:r w:rsidR="009F0E23">
              <w:rPr>
                <w:spacing w:val="-2"/>
                <w:sz w:val="24"/>
                <w:szCs w:val="24"/>
              </w:rPr>
              <w:t>, 2025</w:t>
            </w:r>
          </w:p>
        </w:tc>
        <w:tc>
          <w:tcPr>
            <w:tcW w:w="8786" w:type="dxa"/>
          </w:tcPr>
          <w:p w14:paraId="2516CF03" w14:textId="2F0DC74B" w:rsidR="00EE7D83" w:rsidRPr="00A319C6" w:rsidRDefault="009D4CFD" w:rsidP="001E07BC">
            <w:pPr>
              <w:pStyle w:val="TableParagraph"/>
              <w:spacing w:before="16"/>
              <w:ind w:left="128"/>
              <w:rPr>
                <w:spacing w:val="-2"/>
                <w:sz w:val="24"/>
                <w:szCs w:val="24"/>
              </w:rPr>
            </w:pPr>
            <w:r>
              <w:rPr>
                <w:spacing w:val="-2"/>
                <w:sz w:val="24"/>
                <w:szCs w:val="24"/>
              </w:rPr>
              <w:t>Course Director: Implementation Science I: Fundamentals (HSS 5201)</w:t>
            </w:r>
          </w:p>
        </w:tc>
      </w:tr>
      <w:tr w:rsidR="00B53846" w:rsidRPr="003D3B81" w14:paraId="09A3E758" w14:textId="77777777">
        <w:trPr>
          <w:trHeight w:val="330"/>
        </w:trPr>
        <w:tc>
          <w:tcPr>
            <w:tcW w:w="1668" w:type="dxa"/>
          </w:tcPr>
          <w:p w14:paraId="09A3E756" w14:textId="0F2DB0CD" w:rsidR="00B53846" w:rsidRPr="00A319C6" w:rsidRDefault="00DE5784" w:rsidP="001E07BC">
            <w:pPr>
              <w:pStyle w:val="TableParagraph"/>
              <w:spacing w:before="16"/>
              <w:ind w:left="128"/>
              <w:rPr>
                <w:spacing w:val="-2"/>
                <w:sz w:val="24"/>
                <w:szCs w:val="24"/>
              </w:rPr>
            </w:pPr>
            <w:r w:rsidRPr="00A319C6">
              <w:rPr>
                <w:spacing w:val="-2"/>
                <w:sz w:val="24"/>
                <w:szCs w:val="24"/>
              </w:rPr>
              <w:t>2013</w:t>
            </w:r>
          </w:p>
        </w:tc>
        <w:tc>
          <w:tcPr>
            <w:tcW w:w="8786" w:type="dxa"/>
          </w:tcPr>
          <w:p w14:paraId="09A3E757" w14:textId="394E6B98" w:rsidR="00B53846" w:rsidRPr="00A319C6" w:rsidRDefault="005D50E8" w:rsidP="001E07BC">
            <w:pPr>
              <w:pStyle w:val="TableParagraph"/>
              <w:spacing w:before="16"/>
              <w:ind w:left="128"/>
              <w:rPr>
                <w:spacing w:val="-2"/>
                <w:sz w:val="24"/>
                <w:szCs w:val="24"/>
              </w:rPr>
            </w:pPr>
            <w:r w:rsidRPr="00A319C6">
              <w:rPr>
                <w:spacing w:val="-2"/>
                <w:sz w:val="24"/>
                <w:szCs w:val="24"/>
              </w:rPr>
              <w:t>Graduate Teaching Assistant:</w:t>
            </w:r>
            <w:r w:rsidR="0080196A" w:rsidRPr="00A319C6">
              <w:rPr>
                <w:spacing w:val="-2"/>
                <w:sz w:val="24"/>
                <w:szCs w:val="24"/>
              </w:rPr>
              <w:t xml:space="preserve"> Introduction to the U</w:t>
            </w:r>
            <w:r w:rsidR="006609CF" w:rsidRPr="00A319C6">
              <w:rPr>
                <w:spacing w:val="-2"/>
                <w:sz w:val="24"/>
                <w:szCs w:val="24"/>
              </w:rPr>
              <w:t xml:space="preserve">S </w:t>
            </w:r>
            <w:r w:rsidR="0080196A" w:rsidRPr="00A319C6">
              <w:rPr>
                <w:spacing w:val="-2"/>
                <w:sz w:val="24"/>
                <w:szCs w:val="24"/>
              </w:rPr>
              <w:t>Health</w:t>
            </w:r>
            <w:r w:rsidR="00546211" w:rsidRPr="00A319C6">
              <w:rPr>
                <w:spacing w:val="-2"/>
                <w:sz w:val="24"/>
                <w:szCs w:val="24"/>
              </w:rPr>
              <w:t>care Syste</w:t>
            </w:r>
            <w:r w:rsidR="00EC6B03" w:rsidRPr="00A319C6">
              <w:rPr>
                <w:spacing w:val="-2"/>
                <w:sz w:val="24"/>
                <w:szCs w:val="24"/>
              </w:rPr>
              <w:t>m</w:t>
            </w:r>
            <w:r w:rsidR="00594DEE" w:rsidRPr="00A319C6">
              <w:rPr>
                <w:spacing w:val="-2"/>
                <w:sz w:val="24"/>
                <w:szCs w:val="24"/>
              </w:rPr>
              <w:t xml:space="preserve"> </w:t>
            </w:r>
            <w:r w:rsidR="005879D4" w:rsidRPr="00A319C6">
              <w:rPr>
                <w:spacing w:val="-2"/>
                <w:sz w:val="24"/>
                <w:szCs w:val="24"/>
              </w:rPr>
              <w:t>(HPM 600)</w:t>
            </w:r>
          </w:p>
        </w:tc>
      </w:tr>
    </w:tbl>
    <w:p w14:paraId="09A3E79D" w14:textId="77777777" w:rsidR="00B53846" w:rsidRPr="00A319C6" w:rsidRDefault="00B53846">
      <w:pPr>
        <w:spacing w:before="9"/>
        <w:rPr>
          <w:b/>
          <w:sz w:val="24"/>
          <w:szCs w:val="24"/>
        </w:rPr>
      </w:pPr>
    </w:p>
    <w:p w14:paraId="09A3E79E" w14:textId="77777777" w:rsidR="00B53846" w:rsidRPr="00A319C6" w:rsidRDefault="001C6649">
      <w:pPr>
        <w:pStyle w:val="BodyText"/>
        <w:spacing w:before="90"/>
        <w:ind w:left="125"/>
        <w:rPr>
          <w:u w:val="none"/>
        </w:rPr>
      </w:pPr>
      <w:r w:rsidRPr="00A319C6">
        <w:rPr>
          <w:u w:val="thick"/>
        </w:rPr>
        <w:t>Invited</w:t>
      </w:r>
      <w:r w:rsidRPr="00A319C6">
        <w:rPr>
          <w:spacing w:val="-5"/>
          <w:u w:val="thick"/>
        </w:rPr>
        <w:t xml:space="preserve"> </w:t>
      </w:r>
      <w:r w:rsidRPr="00A319C6">
        <w:rPr>
          <w:spacing w:val="-2"/>
          <w:u w:val="thick"/>
        </w:rPr>
        <w:t>Lectures</w:t>
      </w:r>
    </w:p>
    <w:p w14:paraId="09A3E79F" w14:textId="77777777" w:rsidR="00B53846" w:rsidRPr="00A319C6" w:rsidRDefault="00B53846">
      <w:pPr>
        <w:spacing w:before="2" w:after="1"/>
        <w:rPr>
          <w:b/>
          <w:sz w:val="24"/>
          <w:szCs w:val="24"/>
        </w:rPr>
      </w:pPr>
    </w:p>
    <w:tbl>
      <w:tblPr>
        <w:tblW w:w="0" w:type="auto"/>
        <w:tblInd w:w="12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668"/>
        <w:gridCol w:w="4926"/>
        <w:gridCol w:w="3859"/>
      </w:tblGrid>
      <w:tr w:rsidR="00B53846" w:rsidRPr="003D3B81" w14:paraId="09A3E7A3" w14:textId="77777777">
        <w:trPr>
          <w:trHeight w:val="315"/>
        </w:trPr>
        <w:tc>
          <w:tcPr>
            <w:tcW w:w="1668" w:type="dxa"/>
          </w:tcPr>
          <w:p w14:paraId="09A3E7A0" w14:textId="77777777" w:rsidR="00B53846" w:rsidRPr="00A319C6" w:rsidRDefault="001C6649">
            <w:pPr>
              <w:pStyle w:val="TableParagraph"/>
              <w:spacing w:before="16"/>
              <w:ind w:left="128"/>
              <w:rPr>
                <w:b/>
                <w:bCs/>
                <w:sz w:val="24"/>
                <w:szCs w:val="24"/>
              </w:rPr>
            </w:pPr>
            <w:r w:rsidRPr="00A319C6">
              <w:rPr>
                <w:b/>
                <w:bCs/>
                <w:spacing w:val="-2"/>
                <w:sz w:val="24"/>
                <w:szCs w:val="24"/>
              </w:rPr>
              <w:t>Year(s)</w:t>
            </w:r>
          </w:p>
        </w:tc>
        <w:tc>
          <w:tcPr>
            <w:tcW w:w="4926" w:type="dxa"/>
          </w:tcPr>
          <w:p w14:paraId="09A3E7A1" w14:textId="77777777" w:rsidR="00B53846" w:rsidRPr="00A319C6" w:rsidRDefault="001C6649">
            <w:pPr>
              <w:pStyle w:val="TableParagraph"/>
              <w:spacing w:before="16"/>
              <w:ind w:left="127"/>
              <w:rPr>
                <w:b/>
                <w:bCs/>
                <w:sz w:val="24"/>
                <w:szCs w:val="24"/>
              </w:rPr>
            </w:pPr>
            <w:r w:rsidRPr="00A319C6">
              <w:rPr>
                <w:b/>
                <w:bCs/>
                <w:spacing w:val="-2"/>
                <w:sz w:val="24"/>
                <w:szCs w:val="24"/>
              </w:rPr>
              <w:t>Title</w:t>
            </w:r>
          </w:p>
        </w:tc>
        <w:tc>
          <w:tcPr>
            <w:tcW w:w="3859" w:type="dxa"/>
          </w:tcPr>
          <w:p w14:paraId="09A3E7A2" w14:textId="77777777" w:rsidR="00B53846" w:rsidRPr="00A319C6" w:rsidRDefault="001C6649">
            <w:pPr>
              <w:pStyle w:val="TableParagraph"/>
              <w:spacing w:before="16"/>
              <w:ind w:left="127"/>
              <w:rPr>
                <w:b/>
                <w:bCs/>
                <w:sz w:val="24"/>
                <w:szCs w:val="24"/>
              </w:rPr>
            </w:pPr>
            <w:r w:rsidRPr="00A319C6">
              <w:rPr>
                <w:b/>
                <w:bCs/>
                <w:spacing w:val="-2"/>
                <w:sz w:val="24"/>
                <w:szCs w:val="24"/>
              </w:rPr>
              <w:t>Location</w:t>
            </w:r>
          </w:p>
        </w:tc>
      </w:tr>
      <w:tr w:rsidR="00B53846" w:rsidRPr="003D3B81" w14:paraId="09A3E7B9" w14:textId="77777777">
        <w:trPr>
          <w:trHeight w:val="315"/>
        </w:trPr>
        <w:tc>
          <w:tcPr>
            <w:tcW w:w="10453" w:type="dxa"/>
            <w:gridSpan w:val="3"/>
          </w:tcPr>
          <w:p w14:paraId="09A3E7B8" w14:textId="77777777" w:rsidR="00B53846" w:rsidRPr="00A319C6" w:rsidRDefault="001C6649">
            <w:pPr>
              <w:pStyle w:val="TableParagraph"/>
              <w:spacing w:before="15"/>
              <w:ind w:left="128"/>
              <w:rPr>
                <w:sz w:val="24"/>
                <w:szCs w:val="24"/>
              </w:rPr>
            </w:pPr>
            <w:r w:rsidRPr="00A319C6">
              <w:rPr>
                <w:spacing w:val="-2"/>
                <w:sz w:val="24"/>
                <w:szCs w:val="24"/>
                <w:u w:val="single"/>
              </w:rPr>
              <w:t>Regional/Local</w:t>
            </w:r>
          </w:p>
        </w:tc>
      </w:tr>
      <w:tr w:rsidR="00DC2276" w:rsidRPr="003D3B81" w14:paraId="7341F6B4" w14:textId="77777777">
        <w:trPr>
          <w:trHeight w:val="330"/>
        </w:trPr>
        <w:tc>
          <w:tcPr>
            <w:tcW w:w="1668" w:type="dxa"/>
          </w:tcPr>
          <w:p w14:paraId="21C4D580" w14:textId="11D411A8" w:rsidR="00DC2276" w:rsidRDefault="00DC2276" w:rsidP="001E07BC">
            <w:pPr>
              <w:pStyle w:val="TableParagraph"/>
              <w:spacing w:before="16"/>
              <w:ind w:left="128"/>
              <w:rPr>
                <w:spacing w:val="-2"/>
                <w:sz w:val="24"/>
                <w:szCs w:val="24"/>
              </w:rPr>
            </w:pPr>
            <w:r>
              <w:rPr>
                <w:spacing w:val="-2"/>
                <w:sz w:val="24"/>
                <w:szCs w:val="24"/>
              </w:rPr>
              <w:t>2024</w:t>
            </w:r>
          </w:p>
        </w:tc>
        <w:tc>
          <w:tcPr>
            <w:tcW w:w="4926" w:type="dxa"/>
          </w:tcPr>
          <w:p w14:paraId="173F56B0" w14:textId="47E79041" w:rsidR="00DC2276" w:rsidRDefault="00DC2276" w:rsidP="00653E55">
            <w:pPr>
              <w:pStyle w:val="TableParagraph"/>
              <w:spacing w:before="16"/>
              <w:ind w:left="128"/>
              <w:rPr>
                <w:spacing w:val="-2"/>
                <w:sz w:val="24"/>
                <w:szCs w:val="24"/>
              </w:rPr>
            </w:pPr>
            <w:r>
              <w:rPr>
                <w:spacing w:val="-2"/>
                <w:sz w:val="24"/>
                <w:szCs w:val="24"/>
              </w:rPr>
              <w:t xml:space="preserve">Presenter, </w:t>
            </w:r>
            <w:r w:rsidRPr="00391574">
              <w:t>Identifying Care Gaps and Strategies to Promote Early Integration of Palliative Care for Advanced Cancer Patients within a Safety Net Healthcare System</w:t>
            </w:r>
          </w:p>
        </w:tc>
        <w:tc>
          <w:tcPr>
            <w:tcW w:w="3859" w:type="dxa"/>
          </w:tcPr>
          <w:p w14:paraId="73ED577B" w14:textId="008D5A26" w:rsidR="00DC2276" w:rsidRDefault="00DC2276" w:rsidP="001E07BC">
            <w:pPr>
              <w:pStyle w:val="TableParagraph"/>
              <w:spacing w:before="16"/>
              <w:ind w:left="128"/>
              <w:rPr>
                <w:spacing w:val="-2"/>
                <w:sz w:val="24"/>
                <w:szCs w:val="24"/>
              </w:rPr>
            </w:pPr>
            <w:r>
              <w:rPr>
                <w:spacing w:val="-2"/>
                <w:sz w:val="24"/>
                <w:szCs w:val="24"/>
              </w:rPr>
              <w:t>UT Southwestern</w:t>
            </w:r>
            <w:r w:rsidRPr="006F297D">
              <w:rPr>
                <w:bCs/>
              </w:rPr>
              <w:t xml:space="preserve"> </w:t>
            </w:r>
            <w:r w:rsidRPr="006F297D">
              <w:rPr>
                <w:bCs/>
              </w:rPr>
              <w:t xml:space="preserve">Inaugural Consortium </w:t>
            </w:r>
            <w:r w:rsidRPr="0024085D">
              <w:t>Improvement &amp; Implementation Science Program Research Colloquium</w:t>
            </w:r>
            <w:r>
              <w:rPr>
                <w:spacing w:val="-2"/>
                <w:sz w:val="24"/>
                <w:szCs w:val="24"/>
              </w:rPr>
              <w:t>, Dallas TX</w:t>
            </w:r>
          </w:p>
        </w:tc>
      </w:tr>
      <w:tr w:rsidR="00616029" w:rsidRPr="003D3B81" w14:paraId="26E5BE73" w14:textId="77777777">
        <w:trPr>
          <w:trHeight w:val="330"/>
        </w:trPr>
        <w:tc>
          <w:tcPr>
            <w:tcW w:w="1668" w:type="dxa"/>
          </w:tcPr>
          <w:p w14:paraId="24E1B6F6" w14:textId="090E6E5A" w:rsidR="00616029" w:rsidRPr="00A319C6" w:rsidRDefault="00616029" w:rsidP="001E07BC">
            <w:pPr>
              <w:pStyle w:val="TableParagraph"/>
              <w:spacing w:before="16"/>
              <w:ind w:left="128"/>
              <w:rPr>
                <w:spacing w:val="-2"/>
                <w:sz w:val="24"/>
                <w:szCs w:val="24"/>
              </w:rPr>
            </w:pPr>
            <w:r>
              <w:rPr>
                <w:spacing w:val="-2"/>
                <w:sz w:val="24"/>
                <w:szCs w:val="24"/>
              </w:rPr>
              <w:t>2023</w:t>
            </w:r>
          </w:p>
        </w:tc>
        <w:tc>
          <w:tcPr>
            <w:tcW w:w="4926" w:type="dxa"/>
          </w:tcPr>
          <w:p w14:paraId="0234C0AE" w14:textId="13365B42" w:rsidR="00616029" w:rsidRPr="00A319C6" w:rsidRDefault="00653E55" w:rsidP="00653E55">
            <w:pPr>
              <w:pStyle w:val="TableParagraph"/>
              <w:spacing w:before="16"/>
              <w:ind w:left="128"/>
              <w:rPr>
                <w:spacing w:val="-2"/>
                <w:sz w:val="24"/>
                <w:szCs w:val="24"/>
              </w:rPr>
            </w:pPr>
            <w:r>
              <w:rPr>
                <w:spacing w:val="-2"/>
                <w:sz w:val="24"/>
                <w:szCs w:val="24"/>
              </w:rPr>
              <w:t xml:space="preserve">Presenter, </w:t>
            </w:r>
            <w:r w:rsidRPr="00653E55">
              <w:rPr>
                <w:spacing w:val="-2"/>
                <w:sz w:val="24"/>
                <w:szCs w:val="24"/>
              </w:rPr>
              <w:t>Applying an Implementation Science Lens to the Integration of Palliative Care in Oncology</w:t>
            </w:r>
          </w:p>
        </w:tc>
        <w:tc>
          <w:tcPr>
            <w:tcW w:w="3859" w:type="dxa"/>
          </w:tcPr>
          <w:p w14:paraId="3CD0875D" w14:textId="4AD2A913" w:rsidR="00616029" w:rsidRPr="00A319C6" w:rsidRDefault="00653E55" w:rsidP="001E07BC">
            <w:pPr>
              <w:pStyle w:val="TableParagraph"/>
              <w:spacing w:before="16"/>
              <w:ind w:left="128"/>
              <w:rPr>
                <w:spacing w:val="-2"/>
                <w:sz w:val="24"/>
                <w:szCs w:val="24"/>
              </w:rPr>
            </w:pPr>
            <w:r>
              <w:rPr>
                <w:spacing w:val="-2"/>
                <w:sz w:val="24"/>
                <w:szCs w:val="24"/>
              </w:rPr>
              <w:t>UT Southwestern Palliative Care Conference, Dallas, TX</w:t>
            </w:r>
          </w:p>
        </w:tc>
      </w:tr>
      <w:tr w:rsidR="00B53846" w:rsidRPr="003D3B81" w14:paraId="09A3E7BD" w14:textId="77777777">
        <w:trPr>
          <w:trHeight w:val="330"/>
        </w:trPr>
        <w:tc>
          <w:tcPr>
            <w:tcW w:w="1668" w:type="dxa"/>
          </w:tcPr>
          <w:p w14:paraId="09A3E7BA" w14:textId="0827EEFE" w:rsidR="00B53846" w:rsidRPr="00A319C6" w:rsidRDefault="00723CE8" w:rsidP="001E07BC">
            <w:pPr>
              <w:pStyle w:val="TableParagraph"/>
              <w:spacing w:before="16"/>
              <w:ind w:left="128"/>
              <w:rPr>
                <w:spacing w:val="-2"/>
                <w:sz w:val="24"/>
                <w:szCs w:val="24"/>
              </w:rPr>
            </w:pPr>
            <w:r w:rsidRPr="00A319C6">
              <w:rPr>
                <w:spacing w:val="-2"/>
                <w:sz w:val="24"/>
                <w:szCs w:val="24"/>
              </w:rPr>
              <w:t>2019</w:t>
            </w:r>
          </w:p>
        </w:tc>
        <w:tc>
          <w:tcPr>
            <w:tcW w:w="4926" w:type="dxa"/>
          </w:tcPr>
          <w:p w14:paraId="09A3E7BB" w14:textId="4C315D7F" w:rsidR="00B53846" w:rsidRPr="00A319C6" w:rsidRDefault="00025C45" w:rsidP="001E07BC">
            <w:pPr>
              <w:pStyle w:val="TableParagraph"/>
              <w:spacing w:before="16"/>
              <w:ind w:left="128"/>
              <w:rPr>
                <w:spacing w:val="-2"/>
                <w:sz w:val="24"/>
                <w:szCs w:val="24"/>
              </w:rPr>
            </w:pPr>
            <w:r w:rsidRPr="00A319C6">
              <w:rPr>
                <w:spacing w:val="-2"/>
                <w:sz w:val="24"/>
                <w:szCs w:val="24"/>
              </w:rPr>
              <w:t xml:space="preserve">Moderator, </w:t>
            </w:r>
            <w:r w:rsidR="00B12E6F" w:rsidRPr="00A319C6">
              <w:rPr>
                <w:spacing w:val="-2"/>
                <w:sz w:val="24"/>
                <w:szCs w:val="24"/>
              </w:rPr>
              <w:t>The Intersection Between Community-Based Research and Implementation Science: Reflections from the Field</w:t>
            </w:r>
            <w:r w:rsidR="00FB4641" w:rsidRPr="00A319C6">
              <w:rPr>
                <w:spacing w:val="-2"/>
                <w:sz w:val="24"/>
                <w:szCs w:val="24"/>
              </w:rPr>
              <w:t xml:space="preserve"> </w:t>
            </w:r>
          </w:p>
        </w:tc>
        <w:tc>
          <w:tcPr>
            <w:tcW w:w="3859" w:type="dxa"/>
          </w:tcPr>
          <w:p w14:paraId="09A3E7BC" w14:textId="473B0F16" w:rsidR="00B53846" w:rsidRPr="00A319C6" w:rsidRDefault="00FB4641" w:rsidP="001E07BC">
            <w:pPr>
              <w:pStyle w:val="TableParagraph"/>
              <w:spacing w:before="16"/>
              <w:ind w:left="128"/>
              <w:rPr>
                <w:spacing w:val="-2"/>
                <w:sz w:val="24"/>
                <w:szCs w:val="24"/>
              </w:rPr>
            </w:pPr>
            <w:r w:rsidRPr="00A319C6">
              <w:rPr>
                <w:spacing w:val="-2"/>
                <w:sz w:val="24"/>
                <w:szCs w:val="24"/>
              </w:rPr>
              <w:t>Consortium for Implementation Science, RTI International, Research Triangle Park</w:t>
            </w:r>
            <w:r w:rsidR="00724A18" w:rsidRPr="00A319C6">
              <w:rPr>
                <w:spacing w:val="-2"/>
                <w:sz w:val="24"/>
                <w:szCs w:val="24"/>
              </w:rPr>
              <w:t>, NC</w:t>
            </w:r>
          </w:p>
        </w:tc>
      </w:tr>
      <w:tr w:rsidR="00B53846" w:rsidRPr="003D3B81" w14:paraId="09A3E7C1" w14:textId="77777777">
        <w:trPr>
          <w:trHeight w:val="315"/>
        </w:trPr>
        <w:tc>
          <w:tcPr>
            <w:tcW w:w="1668" w:type="dxa"/>
          </w:tcPr>
          <w:p w14:paraId="09A3E7BE" w14:textId="2651384D" w:rsidR="00B53846" w:rsidRPr="00A319C6" w:rsidRDefault="00631C22" w:rsidP="001E07BC">
            <w:pPr>
              <w:pStyle w:val="TableParagraph"/>
              <w:spacing w:before="16"/>
              <w:ind w:left="128"/>
              <w:rPr>
                <w:spacing w:val="-2"/>
                <w:sz w:val="24"/>
                <w:szCs w:val="24"/>
              </w:rPr>
            </w:pPr>
            <w:r w:rsidRPr="00A319C6">
              <w:rPr>
                <w:spacing w:val="-2"/>
                <w:sz w:val="24"/>
                <w:szCs w:val="24"/>
              </w:rPr>
              <w:t>2018</w:t>
            </w:r>
          </w:p>
        </w:tc>
        <w:tc>
          <w:tcPr>
            <w:tcW w:w="4926" w:type="dxa"/>
          </w:tcPr>
          <w:p w14:paraId="09A3E7BF" w14:textId="195EC38E" w:rsidR="00B53846" w:rsidRPr="00A319C6" w:rsidRDefault="00653E55" w:rsidP="001E07BC">
            <w:pPr>
              <w:pStyle w:val="TableParagraph"/>
              <w:spacing w:before="16"/>
              <w:ind w:left="128"/>
              <w:rPr>
                <w:spacing w:val="-2"/>
                <w:sz w:val="24"/>
                <w:szCs w:val="24"/>
              </w:rPr>
            </w:pPr>
            <w:r>
              <w:rPr>
                <w:bCs/>
                <w:spacing w:val="-2"/>
                <w:sz w:val="24"/>
                <w:szCs w:val="24"/>
              </w:rPr>
              <w:t>P</w:t>
            </w:r>
            <w:r w:rsidR="003D3B81" w:rsidRPr="009D4CFD">
              <w:rPr>
                <w:bCs/>
                <w:spacing w:val="-2"/>
                <w:sz w:val="24"/>
                <w:szCs w:val="24"/>
              </w:rPr>
              <w:t>resent</w:t>
            </w:r>
            <w:r w:rsidR="00CB089E" w:rsidRPr="009D4CFD">
              <w:rPr>
                <w:bCs/>
                <w:spacing w:val="-2"/>
                <w:sz w:val="24"/>
                <w:szCs w:val="24"/>
              </w:rPr>
              <w:t>er</w:t>
            </w:r>
            <w:r w:rsidR="00CB089E" w:rsidRPr="00A319C6">
              <w:rPr>
                <w:spacing w:val="-2"/>
                <w:sz w:val="24"/>
                <w:szCs w:val="24"/>
              </w:rPr>
              <w:t xml:space="preserve">, </w:t>
            </w:r>
            <w:proofErr w:type="gramStart"/>
            <w:r w:rsidR="00A210CE" w:rsidRPr="00A319C6">
              <w:rPr>
                <w:spacing w:val="-2"/>
                <w:sz w:val="24"/>
                <w:szCs w:val="24"/>
              </w:rPr>
              <w:t>Using</w:t>
            </w:r>
            <w:proofErr w:type="gramEnd"/>
            <w:r w:rsidR="00A210CE" w:rsidRPr="00A319C6">
              <w:rPr>
                <w:spacing w:val="-2"/>
                <w:sz w:val="24"/>
                <w:szCs w:val="24"/>
              </w:rPr>
              <w:t xml:space="preserve"> machine learning to develop a clinical decision support tool to identify high-risk cancer inpatients in need of palliative care services.</w:t>
            </w:r>
          </w:p>
        </w:tc>
        <w:tc>
          <w:tcPr>
            <w:tcW w:w="3859" w:type="dxa"/>
          </w:tcPr>
          <w:p w14:paraId="09A3E7C0" w14:textId="698DDA08" w:rsidR="00B53846" w:rsidRPr="00A319C6" w:rsidRDefault="00B04E11" w:rsidP="001E07BC">
            <w:pPr>
              <w:pStyle w:val="TableParagraph"/>
              <w:spacing w:before="16"/>
              <w:ind w:left="128"/>
              <w:rPr>
                <w:spacing w:val="-2"/>
                <w:sz w:val="24"/>
                <w:szCs w:val="24"/>
              </w:rPr>
            </w:pPr>
            <w:r w:rsidRPr="00A319C6">
              <w:rPr>
                <w:spacing w:val="-2"/>
                <w:sz w:val="24"/>
                <w:szCs w:val="24"/>
              </w:rPr>
              <w:t>Center for Advanced Methods Development Quarterly Affiliate Meeting</w:t>
            </w:r>
            <w:r w:rsidR="00631C22" w:rsidRPr="00A319C6">
              <w:rPr>
                <w:spacing w:val="-2"/>
                <w:sz w:val="24"/>
                <w:szCs w:val="24"/>
              </w:rPr>
              <w:t xml:space="preserve">, </w:t>
            </w:r>
            <w:r w:rsidRPr="00A319C6">
              <w:rPr>
                <w:spacing w:val="-2"/>
                <w:sz w:val="24"/>
                <w:szCs w:val="24"/>
              </w:rPr>
              <w:t>RTI International</w:t>
            </w:r>
            <w:r w:rsidR="00631C22" w:rsidRPr="00A319C6">
              <w:rPr>
                <w:spacing w:val="-2"/>
                <w:sz w:val="24"/>
                <w:szCs w:val="24"/>
              </w:rPr>
              <w:t>, Research Triangle Park, NC</w:t>
            </w:r>
          </w:p>
        </w:tc>
      </w:tr>
    </w:tbl>
    <w:p w14:paraId="09A3E7C6" w14:textId="77777777" w:rsidR="00B53846" w:rsidRPr="00A319C6" w:rsidRDefault="00B53846">
      <w:pPr>
        <w:spacing w:before="1"/>
        <w:rPr>
          <w:b/>
          <w:sz w:val="24"/>
          <w:szCs w:val="24"/>
        </w:rPr>
      </w:pPr>
    </w:p>
    <w:p w14:paraId="09A3E7D7" w14:textId="77777777" w:rsidR="00B53846" w:rsidRPr="00A319C6" w:rsidRDefault="001C6649">
      <w:pPr>
        <w:pStyle w:val="BodyText"/>
        <w:spacing w:before="90"/>
        <w:ind w:left="125"/>
        <w:rPr>
          <w:u w:val="none"/>
        </w:rPr>
      </w:pPr>
      <w:r w:rsidRPr="00A319C6">
        <w:rPr>
          <w:spacing w:val="-2"/>
          <w:u w:val="thick"/>
        </w:rPr>
        <w:t>Bibliography</w:t>
      </w:r>
    </w:p>
    <w:p w14:paraId="09A3E7D8" w14:textId="77777777" w:rsidR="00B53846" w:rsidRPr="00A319C6" w:rsidRDefault="00B53846">
      <w:pPr>
        <w:spacing w:before="6"/>
        <w:rPr>
          <w:b/>
          <w:sz w:val="24"/>
          <w:szCs w:val="24"/>
        </w:rPr>
      </w:pPr>
    </w:p>
    <w:p w14:paraId="09A3E7D9" w14:textId="445E1AEE" w:rsidR="00B53846" w:rsidRPr="00A319C6" w:rsidRDefault="001C6649">
      <w:pPr>
        <w:spacing w:before="95" w:line="235" w:lineRule="auto"/>
        <w:ind w:left="125" w:right="137"/>
        <w:rPr>
          <w:i/>
          <w:sz w:val="24"/>
          <w:szCs w:val="24"/>
        </w:rPr>
      </w:pPr>
      <w:r w:rsidRPr="00A319C6">
        <w:rPr>
          <w:b/>
          <w:sz w:val="24"/>
          <w:szCs w:val="24"/>
        </w:rPr>
        <w:t>Peer-Reviewed</w:t>
      </w:r>
      <w:r w:rsidRPr="00A319C6">
        <w:rPr>
          <w:b/>
          <w:spacing w:val="-12"/>
          <w:sz w:val="24"/>
          <w:szCs w:val="24"/>
        </w:rPr>
        <w:t xml:space="preserve"> </w:t>
      </w:r>
      <w:r w:rsidRPr="00A319C6">
        <w:rPr>
          <w:b/>
          <w:sz w:val="24"/>
          <w:szCs w:val="24"/>
        </w:rPr>
        <w:t>Publications</w:t>
      </w:r>
      <w:r w:rsidRPr="00A319C6">
        <w:rPr>
          <w:b/>
          <w:spacing w:val="12"/>
          <w:sz w:val="24"/>
          <w:szCs w:val="24"/>
        </w:rPr>
        <w:t xml:space="preserve"> </w:t>
      </w:r>
    </w:p>
    <w:p w14:paraId="09A3E7DA" w14:textId="77777777" w:rsidR="00B53846" w:rsidRPr="00A319C6" w:rsidRDefault="00B53846">
      <w:pPr>
        <w:spacing w:before="3"/>
        <w:rPr>
          <w:i/>
          <w:sz w:val="24"/>
          <w:szCs w:val="24"/>
        </w:rPr>
      </w:pPr>
    </w:p>
    <w:p w14:paraId="09A3E7DB" w14:textId="77777777" w:rsidR="00B53846" w:rsidRPr="00A319C6" w:rsidRDefault="001C6649">
      <w:pPr>
        <w:spacing w:before="1"/>
        <w:ind w:left="246"/>
        <w:rPr>
          <w:sz w:val="24"/>
          <w:szCs w:val="24"/>
        </w:rPr>
      </w:pPr>
      <w:r w:rsidRPr="00A319C6">
        <w:rPr>
          <w:sz w:val="24"/>
          <w:szCs w:val="24"/>
          <w:u w:val="single"/>
        </w:rPr>
        <w:t>Original</w:t>
      </w:r>
      <w:r w:rsidRPr="00A319C6">
        <w:rPr>
          <w:spacing w:val="-12"/>
          <w:sz w:val="24"/>
          <w:szCs w:val="24"/>
          <w:u w:val="single"/>
        </w:rPr>
        <w:t xml:space="preserve"> </w:t>
      </w:r>
      <w:r w:rsidRPr="00A319C6">
        <w:rPr>
          <w:sz w:val="24"/>
          <w:szCs w:val="24"/>
          <w:u w:val="single"/>
        </w:rPr>
        <w:t>Research</w:t>
      </w:r>
      <w:r w:rsidRPr="00A319C6">
        <w:rPr>
          <w:spacing w:val="-6"/>
          <w:sz w:val="24"/>
          <w:szCs w:val="24"/>
          <w:u w:val="single"/>
        </w:rPr>
        <w:t xml:space="preserve"> </w:t>
      </w:r>
      <w:r w:rsidRPr="00A319C6">
        <w:rPr>
          <w:spacing w:val="-2"/>
          <w:sz w:val="24"/>
          <w:szCs w:val="24"/>
          <w:u w:val="single"/>
        </w:rPr>
        <w:t>Articles</w:t>
      </w:r>
    </w:p>
    <w:p w14:paraId="09A3E7DC" w14:textId="77777777" w:rsidR="00B53846" w:rsidRPr="00A319C6" w:rsidRDefault="00B53846">
      <w:pPr>
        <w:spacing w:before="2" w:after="1"/>
        <w:rPr>
          <w:sz w:val="24"/>
          <w:szCs w:val="24"/>
        </w:rPr>
      </w:pPr>
    </w:p>
    <w:tbl>
      <w:tblPr>
        <w:tblW w:w="0" w:type="auto"/>
        <w:tblInd w:w="3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21"/>
        <w:gridCol w:w="9281"/>
      </w:tblGrid>
      <w:tr w:rsidR="00B53846" w:rsidRPr="003D3B81" w14:paraId="09A3E7DF" w14:textId="77777777">
        <w:trPr>
          <w:trHeight w:val="270"/>
        </w:trPr>
        <w:tc>
          <w:tcPr>
            <w:tcW w:w="721" w:type="dxa"/>
          </w:tcPr>
          <w:p w14:paraId="09A3E7DD" w14:textId="77777777" w:rsidR="00B53846" w:rsidRPr="00A319C6" w:rsidRDefault="001C6649">
            <w:pPr>
              <w:pStyle w:val="TableParagraph"/>
              <w:spacing w:line="250" w:lineRule="exact"/>
              <w:ind w:left="127"/>
              <w:rPr>
                <w:sz w:val="24"/>
                <w:szCs w:val="24"/>
              </w:rPr>
            </w:pPr>
            <w:r w:rsidRPr="00A319C6">
              <w:rPr>
                <w:spacing w:val="-5"/>
                <w:sz w:val="24"/>
                <w:szCs w:val="24"/>
              </w:rPr>
              <w:t>1.</w:t>
            </w:r>
          </w:p>
        </w:tc>
        <w:tc>
          <w:tcPr>
            <w:tcW w:w="9281" w:type="dxa"/>
          </w:tcPr>
          <w:p w14:paraId="40455778" w14:textId="77777777" w:rsidR="0064143F" w:rsidRPr="00A319C6" w:rsidRDefault="0064143F" w:rsidP="00A319C6">
            <w:pPr>
              <w:pStyle w:val="BodyText"/>
              <w:widowControl/>
              <w:autoSpaceDE/>
              <w:autoSpaceDN/>
              <w:spacing w:before="0"/>
              <w:rPr>
                <w:b w:val="0"/>
                <w:bCs w:val="0"/>
                <w:u w:val="none"/>
              </w:rPr>
            </w:pPr>
            <w:proofErr w:type="spellStart"/>
            <w:r w:rsidRPr="00A319C6">
              <w:rPr>
                <w:b w:val="0"/>
                <w:bCs w:val="0"/>
                <w:u w:val="none"/>
              </w:rPr>
              <w:t>Schoster</w:t>
            </w:r>
            <w:proofErr w:type="spellEnd"/>
            <w:r w:rsidRPr="00A319C6">
              <w:rPr>
                <w:b w:val="0"/>
                <w:bCs w:val="0"/>
                <w:u w:val="none"/>
              </w:rPr>
              <w:t xml:space="preserve"> B, Callahan LF, Meier A, Mielenz T, </w:t>
            </w:r>
            <w:r w:rsidRPr="00A319C6">
              <w:rPr>
                <w:u w:val="none"/>
              </w:rPr>
              <w:t>DiMartino L.</w:t>
            </w:r>
            <w:r w:rsidRPr="00A319C6">
              <w:rPr>
                <w:b w:val="0"/>
                <w:bCs w:val="0"/>
                <w:u w:val="none"/>
              </w:rPr>
              <w:t xml:space="preserve"> The People with Arthritis Can Exercise (PACE) program: a qualitative evaluation of participant satisfaction. </w:t>
            </w:r>
            <w:r w:rsidRPr="00A319C6">
              <w:rPr>
                <w:b w:val="0"/>
                <w:bCs w:val="0"/>
              </w:rPr>
              <w:t>Preventing Chronic Disease.</w:t>
            </w:r>
            <w:r w:rsidRPr="00A319C6">
              <w:rPr>
                <w:b w:val="0"/>
                <w:bCs w:val="0"/>
                <w:u w:val="none"/>
              </w:rPr>
              <w:t xml:space="preserve"> [serial online] 2005 Jul [date cited]. Available from: URL: http://www.cdc.gov/pcd/issues/2005/jul/05_0009.htm.</w:t>
            </w:r>
          </w:p>
          <w:p w14:paraId="09A3E7DE" w14:textId="77777777" w:rsidR="00B53846" w:rsidRPr="00A319C6" w:rsidRDefault="00B53846">
            <w:pPr>
              <w:pStyle w:val="TableParagraph"/>
              <w:rPr>
                <w:sz w:val="24"/>
                <w:szCs w:val="24"/>
              </w:rPr>
            </w:pPr>
          </w:p>
        </w:tc>
      </w:tr>
      <w:tr w:rsidR="00B53846" w:rsidRPr="003D3B81" w14:paraId="09A3E7E2" w14:textId="77777777">
        <w:trPr>
          <w:trHeight w:val="255"/>
        </w:trPr>
        <w:tc>
          <w:tcPr>
            <w:tcW w:w="721" w:type="dxa"/>
          </w:tcPr>
          <w:p w14:paraId="09A3E7E0" w14:textId="77777777" w:rsidR="00B53846" w:rsidRPr="00A319C6" w:rsidRDefault="001C6649">
            <w:pPr>
              <w:pStyle w:val="TableParagraph"/>
              <w:spacing w:line="235" w:lineRule="exact"/>
              <w:ind w:left="127"/>
              <w:rPr>
                <w:sz w:val="24"/>
                <w:szCs w:val="24"/>
              </w:rPr>
            </w:pPr>
            <w:r w:rsidRPr="00A319C6">
              <w:rPr>
                <w:spacing w:val="-5"/>
                <w:sz w:val="24"/>
                <w:szCs w:val="24"/>
              </w:rPr>
              <w:t>2.</w:t>
            </w:r>
          </w:p>
        </w:tc>
        <w:tc>
          <w:tcPr>
            <w:tcW w:w="9281" w:type="dxa"/>
          </w:tcPr>
          <w:p w14:paraId="57FE9174" w14:textId="77777777" w:rsidR="0064143F" w:rsidRPr="00A319C6" w:rsidRDefault="0064143F" w:rsidP="00A319C6">
            <w:pPr>
              <w:pStyle w:val="BodyText"/>
              <w:widowControl/>
              <w:autoSpaceDE/>
              <w:autoSpaceDN/>
              <w:spacing w:before="0"/>
              <w:rPr>
                <w:b w:val="0"/>
                <w:bCs w:val="0"/>
                <w:u w:val="none"/>
              </w:rPr>
            </w:pPr>
            <w:r w:rsidRPr="00A319C6">
              <w:rPr>
                <w:u w:val="none"/>
              </w:rPr>
              <w:t>DiMartino L</w:t>
            </w:r>
            <w:r w:rsidRPr="00A319C6">
              <w:rPr>
                <w:b w:val="0"/>
                <w:bCs w:val="0"/>
                <w:u w:val="none"/>
              </w:rPr>
              <w:t xml:space="preserve">, Allen KD, </w:t>
            </w:r>
            <w:proofErr w:type="spellStart"/>
            <w:r w:rsidRPr="00A319C6">
              <w:rPr>
                <w:b w:val="0"/>
                <w:bCs w:val="0"/>
                <w:u w:val="none"/>
              </w:rPr>
              <w:t>Kasarskis</w:t>
            </w:r>
            <w:proofErr w:type="spellEnd"/>
            <w:r w:rsidRPr="00A319C6">
              <w:rPr>
                <w:b w:val="0"/>
                <w:bCs w:val="0"/>
                <w:u w:val="none"/>
              </w:rPr>
              <w:t xml:space="preserve"> E, Lindquist JH, Coffman CJ, Oddone EZ. Characteristics Associated with Participation in </w:t>
            </w:r>
            <w:smartTag w:uri="urn:schemas-microsoft-com:office:smarttags" w:element="stockticker">
              <w:r w:rsidRPr="00A319C6">
                <w:rPr>
                  <w:b w:val="0"/>
                  <w:bCs w:val="0"/>
                  <w:u w:val="none"/>
                </w:rPr>
                <w:t>DNA</w:t>
              </w:r>
            </w:smartTag>
            <w:r w:rsidRPr="00A319C6">
              <w:rPr>
                <w:b w:val="0"/>
                <w:bCs w:val="0"/>
                <w:u w:val="none"/>
              </w:rPr>
              <w:t xml:space="preserve"> Banking: The National Registry of Veterans with </w:t>
            </w:r>
            <w:smartTag w:uri="urn:schemas-microsoft-com:office:smarttags" w:element="stockticker">
              <w:r w:rsidRPr="00A319C6">
                <w:rPr>
                  <w:b w:val="0"/>
                  <w:bCs w:val="0"/>
                  <w:u w:val="none"/>
                </w:rPr>
                <w:t>ALS</w:t>
              </w:r>
            </w:smartTag>
            <w:r w:rsidRPr="00A319C6">
              <w:rPr>
                <w:b w:val="0"/>
                <w:bCs w:val="0"/>
                <w:u w:val="none"/>
              </w:rPr>
              <w:t xml:space="preserve">. </w:t>
            </w:r>
            <w:r w:rsidRPr="00A319C6">
              <w:rPr>
                <w:b w:val="0"/>
                <w:bCs w:val="0"/>
              </w:rPr>
              <w:t>Contemporary Clinical Trials.</w:t>
            </w:r>
            <w:r w:rsidRPr="00A319C6">
              <w:rPr>
                <w:b w:val="0"/>
                <w:bCs w:val="0"/>
                <w:u w:val="none"/>
              </w:rPr>
              <w:t xml:space="preserve"> 2007; 28:572–582.</w:t>
            </w:r>
          </w:p>
          <w:p w14:paraId="09A3E7E1" w14:textId="77777777" w:rsidR="00B53846" w:rsidRPr="00A319C6" w:rsidRDefault="00B53846">
            <w:pPr>
              <w:pStyle w:val="TableParagraph"/>
              <w:rPr>
                <w:sz w:val="24"/>
                <w:szCs w:val="24"/>
              </w:rPr>
            </w:pPr>
          </w:p>
        </w:tc>
      </w:tr>
      <w:tr w:rsidR="00B53846" w:rsidRPr="003D3B81" w14:paraId="09A3E7E5" w14:textId="77777777">
        <w:trPr>
          <w:trHeight w:val="270"/>
        </w:trPr>
        <w:tc>
          <w:tcPr>
            <w:tcW w:w="721" w:type="dxa"/>
          </w:tcPr>
          <w:p w14:paraId="09A3E7E3" w14:textId="77777777" w:rsidR="00B53846" w:rsidRPr="00A319C6" w:rsidRDefault="001C6649">
            <w:pPr>
              <w:pStyle w:val="TableParagraph"/>
              <w:spacing w:before="1" w:line="249" w:lineRule="exact"/>
              <w:ind w:left="127"/>
              <w:rPr>
                <w:sz w:val="24"/>
                <w:szCs w:val="24"/>
              </w:rPr>
            </w:pPr>
            <w:r w:rsidRPr="00A319C6">
              <w:rPr>
                <w:spacing w:val="-5"/>
                <w:sz w:val="24"/>
                <w:szCs w:val="24"/>
              </w:rPr>
              <w:t>3.</w:t>
            </w:r>
          </w:p>
        </w:tc>
        <w:tc>
          <w:tcPr>
            <w:tcW w:w="9281" w:type="dxa"/>
          </w:tcPr>
          <w:p w14:paraId="7A3FC733" w14:textId="77777777" w:rsidR="0064143F" w:rsidRPr="00A319C6" w:rsidRDefault="0064143F" w:rsidP="00A319C6">
            <w:pPr>
              <w:pStyle w:val="BodyText"/>
              <w:widowControl/>
              <w:autoSpaceDE/>
              <w:autoSpaceDN/>
              <w:spacing w:before="0"/>
              <w:rPr>
                <w:b w:val="0"/>
                <w:bCs w:val="0"/>
                <w:u w:val="none"/>
              </w:rPr>
            </w:pPr>
            <w:r w:rsidRPr="00A319C6">
              <w:rPr>
                <w:b w:val="0"/>
                <w:bCs w:val="0"/>
                <w:u w:val="none"/>
              </w:rPr>
              <w:t xml:space="preserve">Shea AM, Curtis LH, Hammill BG, </w:t>
            </w:r>
            <w:r w:rsidRPr="00A319C6">
              <w:rPr>
                <w:u w:val="none"/>
              </w:rPr>
              <w:t>DiMartino LD</w:t>
            </w:r>
            <w:r w:rsidRPr="00A319C6">
              <w:rPr>
                <w:b w:val="0"/>
                <w:bCs w:val="0"/>
                <w:u w:val="none"/>
              </w:rPr>
              <w:t xml:space="preserve">, Abernethy AP, Schulman KA.  Association between the Medicare Modernization Act of 2003 and patient wait times and travel distance for chemotherapy. </w:t>
            </w:r>
            <w:r w:rsidRPr="00A319C6">
              <w:rPr>
                <w:b w:val="0"/>
                <w:bCs w:val="0"/>
              </w:rPr>
              <w:t>JAMA.</w:t>
            </w:r>
            <w:r w:rsidRPr="00A319C6">
              <w:rPr>
                <w:b w:val="0"/>
                <w:bCs w:val="0"/>
                <w:u w:val="none"/>
              </w:rPr>
              <w:t xml:space="preserve"> 2008;300(2):189-196.</w:t>
            </w:r>
          </w:p>
          <w:p w14:paraId="09A3E7E4" w14:textId="77777777" w:rsidR="00B53846" w:rsidRPr="00A319C6" w:rsidRDefault="00B53846" w:rsidP="0064143F">
            <w:pPr>
              <w:pStyle w:val="TableParagraph"/>
              <w:ind w:left="360"/>
              <w:rPr>
                <w:sz w:val="24"/>
                <w:szCs w:val="24"/>
              </w:rPr>
            </w:pPr>
          </w:p>
        </w:tc>
      </w:tr>
      <w:tr w:rsidR="00B53846" w:rsidRPr="003D3B81" w14:paraId="09A3E7E8" w14:textId="77777777">
        <w:trPr>
          <w:trHeight w:val="270"/>
        </w:trPr>
        <w:tc>
          <w:tcPr>
            <w:tcW w:w="721" w:type="dxa"/>
          </w:tcPr>
          <w:p w14:paraId="09A3E7E6" w14:textId="77777777" w:rsidR="00B53846" w:rsidRPr="00A319C6" w:rsidRDefault="001C6649">
            <w:pPr>
              <w:pStyle w:val="TableParagraph"/>
              <w:spacing w:before="1" w:line="249" w:lineRule="exact"/>
              <w:ind w:left="127"/>
              <w:rPr>
                <w:sz w:val="24"/>
                <w:szCs w:val="24"/>
              </w:rPr>
            </w:pPr>
            <w:r w:rsidRPr="00A319C6">
              <w:rPr>
                <w:spacing w:val="-5"/>
                <w:sz w:val="24"/>
                <w:szCs w:val="24"/>
              </w:rPr>
              <w:lastRenderedPageBreak/>
              <w:t>4.</w:t>
            </w:r>
          </w:p>
        </w:tc>
        <w:tc>
          <w:tcPr>
            <w:tcW w:w="9281" w:type="dxa"/>
          </w:tcPr>
          <w:p w14:paraId="78510DC2" w14:textId="77777777" w:rsidR="0064143F" w:rsidRPr="00A319C6" w:rsidRDefault="0064143F" w:rsidP="00A319C6">
            <w:pPr>
              <w:pStyle w:val="BodyText"/>
              <w:widowControl/>
              <w:autoSpaceDE/>
              <w:autoSpaceDN/>
              <w:spacing w:before="0"/>
              <w:rPr>
                <w:b w:val="0"/>
                <w:bCs w:val="0"/>
                <w:u w:val="none"/>
              </w:rPr>
            </w:pPr>
            <w:r w:rsidRPr="00A319C6">
              <w:rPr>
                <w:u w:val="none"/>
              </w:rPr>
              <w:t>DiMartino LD</w:t>
            </w:r>
            <w:r w:rsidRPr="00A319C6">
              <w:rPr>
                <w:b w:val="0"/>
                <w:bCs w:val="0"/>
                <w:u w:val="none"/>
              </w:rPr>
              <w:t xml:space="preserve">, Curtis LH, Williams RL, Abernethy DR, Schulman KA.  Using Medicare Administrative Data to Conduct </w:t>
            </w:r>
            <w:proofErr w:type="spellStart"/>
            <w:r w:rsidRPr="00A319C6">
              <w:rPr>
                <w:b w:val="0"/>
                <w:bCs w:val="0"/>
                <w:u w:val="none"/>
              </w:rPr>
              <w:t>Postmarketing</w:t>
            </w:r>
            <w:proofErr w:type="spellEnd"/>
            <w:r w:rsidRPr="00A319C6">
              <w:rPr>
                <w:b w:val="0"/>
                <w:bCs w:val="0"/>
                <w:u w:val="none"/>
              </w:rPr>
              <w:t xml:space="preserve"> Surveillance of Follow-On Biologics: Issues and Opportunities.  </w:t>
            </w:r>
            <w:r w:rsidRPr="00A319C6">
              <w:rPr>
                <w:b w:val="0"/>
                <w:bCs w:val="0"/>
              </w:rPr>
              <w:t>Food and Drug Law Journal.</w:t>
            </w:r>
            <w:r w:rsidRPr="00A319C6">
              <w:rPr>
                <w:b w:val="0"/>
                <w:bCs w:val="0"/>
                <w:u w:val="none"/>
              </w:rPr>
              <w:t xml:space="preserve">  2008; 63(4): 891-900.</w:t>
            </w:r>
          </w:p>
          <w:p w14:paraId="09A3E7E7" w14:textId="77777777" w:rsidR="00B53846" w:rsidRPr="00A319C6" w:rsidRDefault="00B53846">
            <w:pPr>
              <w:pStyle w:val="TableParagraph"/>
              <w:rPr>
                <w:sz w:val="24"/>
                <w:szCs w:val="24"/>
              </w:rPr>
            </w:pPr>
          </w:p>
        </w:tc>
      </w:tr>
      <w:tr w:rsidR="00B53846" w:rsidRPr="003D3B81" w14:paraId="09A3E7EB" w14:textId="77777777">
        <w:trPr>
          <w:trHeight w:val="270"/>
        </w:trPr>
        <w:tc>
          <w:tcPr>
            <w:tcW w:w="721" w:type="dxa"/>
          </w:tcPr>
          <w:p w14:paraId="09A3E7E9" w14:textId="77777777" w:rsidR="00B53846" w:rsidRPr="00A319C6" w:rsidRDefault="001C6649">
            <w:pPr>
              <w:pStyle w:val="TableParagraph"/>
              <w:spacing w:line="250" w:lineRule="exact"/>
              <w:ind w:left="127"/>
              <w:rPr>
                <w:sz w:val="24"/>
                <w:szCs w:val="24"/>
              </w:rPr>
            </w:pPr>
            <w:r w:rsidRPr="00A319C6">
              <w:rPr>
                <w:spacing w:val="-5"/>
                <w:sz w:val="24"/>
                <w:szCs w:val="24"/>
              </w:rPr>
              <w:t>5.</w:t>
            </w:r>
          </w:p>
        </w:tc>
        <w:tc>
          <w:tcPr>
            <w:tcW w:w="9281" w:type="dxa"/>
          </w:tcPr>
          <w:p w14:paraId="485AA898" w14:textId="77777777" w:rsidR="0064143F" w:rsidRPr="00A319C6" w:rsidRDefault="0064143F" w:rsidP="00A319C6">
            <w:pPr>
              <w:pStyle w:val="BodyText"/>
              <w:widowControl/>
              <w:autoSpaceDE/>
              <w:autoSpaceDN/>
              <w:spacing w:before="0"/>
              <w:rPr>
                <w:b w:val="0"/>
                <w:bCs w:val="0"/>
                <w:u w:val="none"/>
              </w:rPr>
            </w:pPr>
            <w:r w:rsidRPr="00A319C6">
              <w:rPr>
                <w:u w:val="none"/>
              </w:rPr>
              <w:t>DiMartino LD</w:t>
            </w:r>
            <w:r w:rsidRPr="00A319C6">
              <w:rPr>
                <w:b w:val="0"/>
                <w:bCs w:val="0"/>
                <w:u w:val="none"/>
              </w:rPr>
              <w:t xml:space="preserve">, Hammill BG, Curtis LH, Gottdiener JS, Manolio TA, Powe NR, Schulman KA. External validity of the Cardiovascular Health Study: a comparison with the Medicare Population.  </w:t>
            </w:r>
            <w:r w:rsidRPr="00A319C6">
              <w:rPr>
                <w:b w:val="0"/>
                <w:bCs w:val="0"/>
              </w:rPr>
              <w:t>Medical Care.</w:t>
            </w:r>
            <w:r w:rsidRPr="00A319C6">
              <w:rPr>
                <w:b w:val="0"/>
                <w:bCs w:val="0"/>
                <w:u w:val="none"/>
              </w:rPr>
              <w:t xml:space="preserve"> 2009;47: 916-923.</w:t>
            </w:r>
          </w:p>
          <w:p w14:paraId="09A3E7EA" w14:textId="77777777" w:rsidR="00B53846" w:rsidRPr="00A319C6" w:rsidRDefault="00B53846">
            <w:pPr>
              <w:pStyle w:val="TableParagraph"/>
              <w:rPr>
                <w:sz w:val="24"/>
                <w:szCs w:val="24"/>
              </w:rPr>
            </w:pPr>
          </w:p>
        </w:tc>
      </w:tr>
      <w:tr w:rsidR="00B53846" w:rsidRPr="003D3B81" w14:paraId="09A3E7EE" w14:textId="77777777">
        <w:trPr>
          <w:trHeight w:val="255"/>
        </w:trPr>
        <w:tc>
          <w:tcPr>
            <w:tcW w:w="721" w:type="dxa"/>
          </w:tcPr>
          <w:p w14:paraId="09A3E7EC" w14:textId="77777777" w:rsidR="00B53846" w:rsidRPr="00A319C6" w:rsidRDefault="001C6649">
            <w:pPr>
              <w:pStyle w:val="TableParagraph"/>
              <w:spacing w:line="235" w:lineRule="exact"/>
              <w:ind w:left="127"/>
              <w:rPr>
                <w:sz w:val="24"/>
                <w:szCs w:val="24"/>
              </w:rPr>
            </w:pPr>
            <w:r w:rsidRPr="00A319C6">
              <w:rPr>
                <w:spacing w:val="-5"/>
                <w:sz w:val="24"/>
                <w:szCs w:val="24"/>
              </w:rPr>
              <w:t>6.</w:t>
            </w:r>
          </w:p>
        </w:tc>
        <w:tc>
          <w:tcPr>
            <w:tcW w:w="9281" w:type="dxa"/>
          </w:tcPr>
          <w:p w14:paraId="7D01EAC1" w14:textId="77777777" w:rsidR="0064143F" w:rsidRPr="00A319C6" w:rsidRDefault="0064143F" w:rsidP="00A319C6">
            <w:pPr>
              <w:pStyle w:val="BodyText"/>
              <w:widowControl/>
              <w:autoSpaceDE/>
              <w:autoSpaceDN/>
              <w:spacing w:before="0"/>
              <w:ind w:left="720" w:hanging="720"/>
              <w:rPr>
                <w:b w:val="0"/>
                <w:bCs w:val="0"/>
                <w:u w:val="none"/>
              </w:rPr>
            </w:pPr>
            <w:r w:rsidRPr="00A319C6">
              <w:rPr>
                <w:u w:val="none"/>
              </w:rPr>
              <w:t>DiMartino LD</w:t>
            </w:r>
            <w:r w:rsidRPr="00A319C6">
              <w:rPr>
                <w:b w:val="0"/>
                <w:bCs w:val="0"/>
                <w:u w:val="none"/>
              </w:rPr>
              <w:t xml:space="preserve">, Hammill BG, Curtis LH, Gottdiener JS, Manolio TA, Powe NR, Schulman KA. External validity of the Cardiovascular Health Study: a comparison with the Medicare Population.  </w:t>
            </w:r>
            <w:r w:rsidRPr="00A319C6">
              <w:rPr>
                <w:b w:val="0"/>
                <w:bCs w:val="0"/>
              </w:rPr>
              <w:t>Medical Care.</w:t>
            </w:r>
            <w:r w:rsidRPr="00A319C6">
              <w:rPr>
                <w:b w:val="0"/>
                <w:bCs w:val="0"/>
                <w:u w:val="none"/>
              </w:rPr>
              <w:t xml:space="preserve"> 2009;47: 916-923.</w:t>
            </w:r>
          </w:p>
          <w:p w14:paraId="09A3E7ED" w14:textId="77777777" w:rsidR="00B53846" w:rsidRPr="00A319C6" w:rsidRDefault="00B53846">
            <w:pPr>
              <w:pStyle w:val="TableParagraph"/>
              <w:rPr>
                <w:sz w:val="24"/>
                <w:szCs w:val="24"/>
              </w:rPr>
            </w:pPr>
          </w:p>
        </w:tc>
      </w:tr>
      <w:tr w:rsidR="0064143F" w:rsidRPr="003D3B81" w14:paraId="7D02A645" w14:textId="77777777">
        <w:trPr>
          <w:trHeight w:val="255"/>
        </w:trPr>
        <w:tc>
          <w:tcPr>
            <w:tcW w:w="721" w:type="dxa"/>
          </w:tcPr>
          <w:p w14:paraId="699DE618" w14:textId="55E71BC1" w:rsidR="0064143F" w:rsidRPr="00A319C6" w:rsidRDefault="0064143F" w:rsidP="0064143F">
            <w:pPr>
              <w:pStyle w:val="TableParagraph"/>
              <w:spacing w:line="235" w:lineRule="exact"/>
              <w:ind w:left="127"/>
              <w:rPr>
                <w:spacing w:val="-5"/>
                <w:sz w:val="24"/>
                <w:szCs w:val="24"/>
              </w:rPr>
            </w:pPr>
            <w:r w:rsidRPr="00A319C6">
              <w:rPr>
                <w:spacing w:val="-5"/>
                <w:sz w:val="24"/>
                <w:szCs w:val="24"/>
              </w:rPr>
              <w:t>7.</w:t>
            </w:r>
          </w:p>
        </w:tc>
        <w:tc>
          <w:tcPr>
            <w:tcW w:w="9281" w:type="dxa"/>
          </w:tcPr>
          <w:p w14:paraId="66AAC740" w14:textId="77777777" w:rsidR="0064143F" w:rsidRPr="00A319C6" w:rsidRDefault="0064143F" w:rsidP="00A319C6">
            <w:pPr>
              <w:pStyle w:val="BodyText"/>
              <w:widowControl/>
              <w:autoSpaceDE/>
              <w:autoSpaceDN/>
              <w:spacing w:before="0"/>
              <w:ind w:left="720" w:hanging="720"/>
              <w:rPr>
                <w:b w:val="0"/>
                <w:bCs w:val="0"/>
                <w:u w:val="none"/>
              </w:rPr>
            </w:pPr>
            <w:r w:rsidRPr="00A319C6">
              <w:rPr>
                <w:u w:val="none"/>
              </w:rPr>
              <w:t>DiMartino LD</w:t>
            </w:r>
            <w:r w:rsidRPr="00A319C6">
              <w:rPr>
                <w:b w:val="0"/>
                <w:bCs w:val="0"/>
                <w:u w:val="none"/>
              </w:rPr>
              <w:t xml:space="preserve">, Shea AM, Hernandez AF, Curtis LH.  Use of Guideline Recommended Therapies for Heart Failure.  </w:t>
            </w:r>
            <w:r w:rsidRPr="00A319C6">
              <w:rPr>
                <w:b w:val="0"/>
                <w:bCs w:val="0"/>
              </w:rPr>
              <w:t>Clinical Cardiology.</w:t>
            </w:r>
            <w:r w:rsidRPr="00A319C6">
              <w:rPr>
                <w:b w:val="0"/>
                <w:bCs w:val="0"/>
                <w:u w:val="none"/>
              </w:rPr>
              <w:t xml:space="preserve"> 2010;33(7):400-405.</w:t>
            </w:r>
          </w:p>
          <w:p w14:paraId="69910F3E"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48EAB4C3" w14:textId="77777777">
        <w:trPr>
          <w:trHeight w:val="255"/>
        </w:trPr>
        <w:tc>
          <w:tcPr>
            <w:tcW w:w="721" w:type="dxa"/>
          </w:tcPr>
          <w:p w14:paraId="7B7710A2" w14:textId="044442FE" w:rsidR="0064143F" w:rsidRPr="00A319C6" w:rsidRDefault="0064143F">
            <w:pPr>
              <w:pStyle w:val="TableParagraph"/>
              <w:spacing w:line="235" w:lineRule="exact"/>
              <w:ind w:left="127"/>
              <w:rPr>
                <w:spacing w:val="-5"/>
                <w:sz w:val="24"/>
                <w:szCs w:val="24"/>
              </w:rPr>
            </w:pPr>
            <w:r w:rsidRPr="00A319C6">
              <w:rPr>
                <w:spacing w:val="-5"/>
                <w:sz w:val="24"/>
                <w:szCs w:val="24"/>
              </w:rPr>
              <w:t>8</w:t>
            </w:r>
            <w:r w:rsidR="000A1DD4" w:rsidRPr="00A319C6">
              <w:rPr>
                <w:spacing w:val="-5"/>
                <w:sz w:val="24"/>
                <w:szCs w:val="24"/>
              </w:rPr>
              <w:t>.</w:t>
            </w:r>
          </w:p>
        </w:tc>
        <w:tc>
          <w:tcPr>
            <w:tcW w:w="9281" w:type="dxa"/>
          </w:tcPr>
          <w:p w14:paraId="25D0896F" w14:textId="77777777" w:rsidR="0064143F" w:rsidRPr="00A319C6" w:rsidRDefault="0064143F" w:rsidP="00A319C6">
            <w:pPr>
              <w:pStyle w:val="BodyText"/>
              <w:widowControl/>
              <w:autoSpaceDE/>
              <w:autoSpaceDN/>
              <w:spacing w:before="0"/>
              <w:ind w:left="720" w:hanging="720"/>
              <w:rPr>
                <w:b w:val="0"/>
                <w:bCs w:val="0"/>
                <w:u w:val="none"/>
              </w:rPr>
            </w:pPr>
            <w:r w:rsidRPr="00A319C6">
              <w:rPr>
                <w:b w:val="0"/>
                <w:bCs w:val="0"/>
                <w:u w:val="none"/>
              </w:rPr>
              <w:t xml:space="preserve">Patel MR, Greiner MA, </w:t>
            </w:r>
            <w:r w:rsidRPr="00A319C6">
              <w:rPr>
                <w:u w:val="none"/>
              </w:rPr>
              <w:t>DiMartino LD</w:t>
            </w:r>
            <w:r w:rsidRPr="00A319C6">
              <w:rPr>
                <w:b w:val="0"/>
                <w:bCs w:val="0"/>
                <w:u w:val="none"/>
              </w:rPr>
              <w:t xml:space="preserve">, Schulman KA, Duncan PW, Matchar DB, and Curtis LH. Geographic variation in carotid endarterectomy and carotid stenting among Medicare beneficiaries, 2003-2006.  </w:t>
            </w:r>
            <w:r w:rsidRPr="00A319C6">
              <w:rPr>
                <w:b w:val="0"/>
                <w:bCs w:val="0"/>
              </w:rPr>
              <w:t>Archives of Internal Medicine.</w:t>
            </w:r>
            <w:r w:rsidRPr="00A319C6">
              <w:rPr>
                <w:b w:val="0"/>
                <w:bCs w:val="0"/>
                <w:u w:val="none"/>
              </w:rPr>
              <w:t xml:space="preserve">  2010;170(14):1218-25.</w:t>
            </w:r>
          </w:p>
          <w:p w14:paraId="21C620F2"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3A8C69CD" w14:textId="77777777">
        <w:trPr>
          <w:trHeight w:val="255"/>
        </w:trPr>
        <w:tc>
          <w:tcPr>
            <w:tcW w:w="721" w:type="dxa"/>
          </w:tcPr>
          <w:p w14:paraId="0D4F201E" w14:textId="49CABDC0" w:rsidR="0064143F" w:rsidRPr="00A319C6" w:rsidRDefault="0064143F">
            <w:pPr>
              <w:pStyle w:val="TableParagraph"/>
              <w:spacing w:line="235" w:lineRule="exact"/>
              <w:ind w:left="127"/>
              <w:rPr>
                <w:spacing w:val="-5"/>
                <w:sz w:val="24"/>
                <w:szCs w:val="24"/>
              </w:rPr>
            </w:pPr>
            <w:r w:rsidRPr="00A319C6">
              <w:rPr>
                <w:spacing w:val="-5"/>
                <w:sz w:val="24"/>
                <w:szCs w:val="24"/>
              </w:rPr>
              <w:t>9</w:t>
            </w:r>
            <w:r w:rsidR="000A1DD4" w:rsidRPr="00A319C6">
              <w:rPr>
                <w:spacing w:val="-5"/>
                <w:sz w:val="24"/>
                <w:szCs w:val="24"/>
              </w:rPr>
              <w:t>.</w:t>
            </w:r>
          </w:p>
        </w:tc>
        <w:tc>
          <w:tcPr>
            <w:tcW w:w="9281" w:type="dxa"/>
          </w:tcPr>
          <w:p w14:paraId="4492BF52" w14:textId="77777777" w:rsidR="0064143F" w:rsidRPr="00A319C6" w:rsidRDefault="0064143F" w:rsidP="00A319C6">
            <w:pPr>
              <w:pStyle w:val="BodyText"/>
              <w:widowControl/>
              <w:autoSpaceDE/>
              <w:autoSpaceDN/>
              <w:spacing w:before="0"/>
              <w:ind w:left="720" w:hanging="720"/>
              <w:rPr>
                <w:b w:val="0"/>
                <w:bCs w:val="0"/>
                <w:u w:val="none"/>
              </w:rPr>
            </w:pPr>
            <w:r w:rsidRPr="00A319C6">
              <w:rPr>
                <w:b w:val="0"/>
                <w:bCs w:val="0"/>
                <w:u w:val="none"/>
              </w:rPr>
              <w:t xml:space="preserve">Curtis LH, Hammill BG, Qualls LG, </w:t>
            </w:r>
            <w:r w:rsidRPr="00A319C6">
              <w:rPr>
                <w:u w:val="none"/>
              </w:rPr>
              <w:t>DiMartino LD</w:t>
            </w:r>
            <w:r w:rsidRPr="00A319C6">
              <w:rPr>
                <w:b w:val="0"/>
                <w:bCs w:val="0"/>
                <w:u w:val="none"/>
              </w:rPr>
              <w:t xml:space="preserve">, Wang F, Schulman KA, Cousins, SW.  Treatment Patterns for Neovascular Age-Related Macular Degeneration: Analysis of 284 380 Medicare Beneficiaries.  </w:t>
            </w:r>
            <w:r w:rsidRPr="00A319C6">
              <w:rPr>
                <w:b w:val="0"/>
                <w:bCs w:val="0"/>
              </w:rPr>
              <w:t>American Journal of Ophthalmology.</w:t>
            </w:r>
            <w:r w:rsidRPr="00A319C6">
              <w:rPr>
                <w:b w:val="0"/>
                <w:bCs w:val="0"/>
                <w:u w:val="none"/>
              </w:rPr>
              <w:t xml:space="preserve">  2012;153(6):1116-24. e1.</w:t>
            </w:r>
          </w:p>
          <w:p w14:paraId="2F8FCBDB"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239F462F" w14:textId="77777777">
        <w:trPr>
          <w:trHeight w:val="255"/>
        </w:trPr>
        <w:tc>
          <w:tcPr>
            <w:tcW w:w="721" w:type="dxa"/>
          </w:tcPr>
          <w:p w14:paraId="0DBA7DF9" w14:textId="01DE406D" w:rsidR="0064143F" w:rsidRPr="00A319C6" w:rsidRDefault="0064143F">
            <w:pPr>
              <w:pStyle w:val="TableParagraph"/>
              <w:spacing w:line="235" w:lineRule="exact"/>
              <w:ind w:left="127"/>
              <w:rPr>
                <w:spacing w:val="-5"/>
                <w:sz w:val="24"/>
                <w:szCs w:val="24"/>
              </w:rPr>
            </w:pPr>
            <w:r w:rsidRPr="00A319C6">
              <w:rPr>
                <w:spacing w:val="-5"/>
                <w:sz w:val="24"/>
                <w:szCs w:val="24"/>
              </w:rPr>
              <w:t>10</w:t>
            </w:r>
            <w:r w:rsidR="000A1DD4" w:rsidRPr="00A319C6">
              <w:rPr>
                <w:spacing w:val="-5"/>
                <w:sz w:val="24"/>
                <w:szCs w:val="24"/>
              </w:rPr>
              <w:t>.</w:t>
            </w:r>
          </w:p>
        </w:tc>
        <w:tc>
          <w:tcPr>
            <w:tcW w:w="9281" w:type="dxa"/>
          </w:tcPr>
          <w:p w14:paraId="60056E8F" w14:textId="77777777" w:rsidR="0064143F" w:rsidRPr="00A319C6" w:rsidRDefault="0064143F" w:rsidP="00A319C6">
            <w:pPr>
              <w:pStyle w:val="BodyText"/>
              <w:widowControl/>
              <w:autoSpaceDE/>
              <w:autoSpaceDN/>
              <w:spacing w:before="0"/>
              <w:ind w:left="720" w:hanging="720"/>
              <w:rPr>
                <w:b w:val="0"/>
                <w:bCs w:val="0"/>
                <w:u w:val="none"/>
              </w:rPr>
            </w:pPr>
            <w:r w:rsidRPr="00A319C6">
              <w:rPr>
                <w:b w:val="0"/>
                <w:bCs w:val="0"/>
                <w:u w:val="none"/>
              </w:rPr>
              <w:t xml:space="preserve">Carpenter WR, Tyree S, Meyer AM, Wu Y, </w:t>
            </w:r>
            <w:r w:rsidRPr="00A319C6">
              <w:rPr>
                <w:u w:val="none"/>
              </w:rPr>
              <w:t>DiMartino LD</w:t>
            </w:r>
            <w:r w:rsidRPr="00A319C6">
              <w:rPr>
                <w:b w:val="0"/>
                <w:bCs w:val="0"/>
                <w:u w:val="none"/>
              </w:rPr>
              <w:t xml:space="preserve">, Zullig LL, Corbie-Smith G, Godley PA. "A surveillance system for monitoring, public reporting, and improving minority access to cancer clinical trials." </w:t>
            </w:r>
            <w:r w:rsidRPr="00A319C6">
              <w:rPr>
                <w:b w:val="0"/>
                <w:bCs w:val="0"/>
              </w:rPr>
              <w:t>Clinical Trials.</w:t>
            </w:r>
            <w:r w:rsidRPr="00A319C6">
              <w:rPr>
                <w:b w:val="0"/>
                <w:bCs w:val="0"/>
                <w:u w:val="none"/>
              </w:rPr>
              <w:t xml:space="preserve">  2012;9(4):426-35</w:t>
            </w:r>
          </w:p>
          <w:p w14:paraId="467F7B05"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062EF8A1" w14:textId="77777777">
        <w:trPr>
          <w:trHeight w:val="255"/>
        </w:trPr>
        <w:tc>
          <w:tcPr>
            <w:tcW w:w="721" w:type="dxa"/>
          </w:tcPr>
          <w:p w14:paraId="4EAE9031" w14:textId="465A48A0" w:rsidR="0064143F" w:rsidRPr="00A319C6" w:rsidRDefault="0064143F">
            <w:pPr>
              <w:pStyle w:val="TableParagraph"/>
              <w:spacing w:line="235" w:lineRule="exact"/>
              <w:ind w:left="127"/>
              <w:rPr>
                <w:spacing w:val="-5"/>
                <w:sz w:val="24"/>
                <w:szCs w:val="24"/>
              </w:rPr>
            </w:pPr>
            <w:r w:rsidRPr="00A319C6">
              <w:rPr>
                <w:spacing w:val="-5"/>
                <w:sz w:val="24"/>
                <w:szCs w:val="24"/>
              </w:rPr>
              <w:t>11</w:t>
            </w:r>
            <w:r w:rsidR="000A1DD4" w:rsidRPr="00A319C6">
              <w:rPr>
                <w:spacing w:val="-5"/>
                <w:sz w:val="24"/>
                <w:szCs w:val="24"/>
              </w:rPr>
              <w:t>.</w:t>
            </w:r>
          </w:p>
        </w:tc>
        <w:tc>
          <w:tcPr>
            <w:tcW w:w="9281" w:type="dxa"/>
          </w:tcPr>
          <w:p w14:paraId="6516DAC2" w14:textId="77777777" w:rsidR="0064143F" w:rsidRPr="00A319C6" w:rsidRDefault="0064143F" w:rsidP="00A319C6">
            <w:pPr>
              <w:pStyle w:val="BodyText"/>
              <w:widowControl/>
              <w:autoSpaceDE/>
              <w:autoSpaceDN/>
              <w:spacing w:before="0"/>
              <w:ind w:left="720" w:hanging="720"/>
              <w:rPr>
                <w:b w:val="0"/>
                <w:bCs w:val="0"/>
                <w:u w:val="none"/>
              </w:rPr>
            </w:pPr>
            <w:r w:rsidRPr="00A319C6">
              <w:rPr>
                <w:b w:val="0"/>
                <w:bCs w:val="0"/>
                <w:u w:val="none"/>
              </w:rPr>
              <w:t xml:space="preserve">Trantham LC, Carpenter WR, </w:t>
            </w:r>
            <w:r w:rsidRPr="00A319C6">
              <w:rPr>
                <w:u w:val="none"/>
              </w:rPr>
              <w:t>DiMartino LD</w:t>
            </w:r>
            <w:r w:rsidRPr="00A319C6">
              <w:rPr>
                <w:b w:val="0"/>
                <w:bCs w:val="0"/>
                <w:u w:val="none"/>
              </w:rPr>
              <w:t xml:space="preserve">, White B, Green M, Teal R, Weiner BJ, Corbie-Smith G, Godley PA.  Perceptions of cancer clinical research among African American men in North Carolina.   </w:t>
            </w:r>
            <w:r w:rsidRPr="00A319C6">
              <w:rPr>
                <w:b w:val="0"/>
                <w:bCs w:val="0"/>
              </w:rPr>
              <w:t>Journal of the National Medical Association.</w:t>
            </w:r>
            <w:r w:rsidRPr="00A319C6">
              <w:rPr>
                <w:b w:val="0"/>
                <w:bCs w:val="0"/>
                <w:u w:val="none"/>
              </w:rPr>
              <w:t xml:space="preserve"> 2015;107(1):33-41.</w:t>
            </w:r>
          </w:p>
          <w:p w14:paraId="19DE74AE"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5916D648" w14:textId="77777777">
        <w:trPr>
          <w:trHeight w:val="255"/>
        </w:trPr>
        <w:tc>
          <w:tcPr>
            <w:tcW w:w="721" w:type="dxa"/>
          </w:tcPr>
          <w:p w14:paraId="30F396C1" w14:textId="10A0F05B" w:rsidR="0064143F" w:rsidRPr="00A319C6" w:rsidRDefault="0064143F">
            <w:pPr>
              <w:pStyle w:val="TableParagraph"/>
              <w:spacing w:line="235" w:lineRule="exact"/>
              <w:ind w:left="127"/>
              <w:rPr>
                <w:spacing w:val="-5"/>
                <w:sz w:val="24"/>
                <w:szCs w:val="24"/>
              </w:rPr>
            </w:pPr>
            <w:r w:rsidRPr="00A319C6">
              <w:rPr>
                <w:spacing w:val="-5"/>
                <w:sz w:val="24"/>
                <w:szCs w:val="24"/>
              </w:rPr>
              <w:t>12</w:t>
            </w:r>
            <w:r w:rsidR="000A1DD4" w:rsidRPr="00A319C6">
              <w:rPr>
                <w:spacing w:val="-5"/>
                <w:sz w:val="24"/>
                <w:szCs w:val="24"/>
              </w:rPr>
              <w:t>.</w:t>
            </w:r>
          </w:p>
        </w:tc>
        <w:tc>
          <w:tcPr>
            <w:tcW w:w="9281" w:type="dxa"/>
          </w:tcPr>
          <w:p w14:paraId="7AADB7F0" w14:textId="77777777" w:rsidR="0064143F" w:rsidRPr="00A319C6" w:rsidRDefault="0064143F" w:rsidP="00A319C6">
            <w:pPr>
              <w:pStyle w:val="BodyText"/>
              <w:widowControl/>
              <w:autoSpaceDE/>
              <w:autoSpaceDN/>
              <w:spacing w:before="0"/>
              <w:ind w:left="720" w:hanging="720"/>
              <w:rPr>
                <w:b w:val="0"/>
                <w:bCs w:val="0"/>
                <w:u w:val="none"/>
              </w:rPr>
            </w:pPr>
            <w:r w:rsidRPr="00A319C6">
              <w:rPr>
                <w:b w:val="0"/>
                <w:bCs w:val="0"/>
                <w:u w:val="none"/>
              </w:rPr>
              <w:t xml:space="preserve">Haynes-Maslow L, Godley PA, </w:t>
            </w:r>
            <w:r w:rsidRPr="00A319C6">
              <w:rPr>
                <w:u w:val="none"/>
              </w:rPr>
              <w:t>DiMartino L</w:t>
            </w:r>
            <w:r w:rsidRPr="00A319C6">
              <w:rPr>
                <w:b w:val="0"/>
                <w:bCs w:val="0"/>
                <w:u w:val="none"/>
              </w:rPr>
              <w:t xml:space="preserve">, White B, Odom JM, Richmond A, Carpenter WR.  “African American women’s perceptions of cancer clinical trials.” </w:t>
            </w:r>
            <w:r w:rsidRPr="00A319C6">
              <w:rPr>
                <w:b w:val="0"/>
                <w:bCs w:val="0"/>
              </w:rPr>
              <w:t>Cancer Medicine.</w:t>
            </w:r>
            <w:r w:rsidRPr="00A319C6">
              <w:rPr>
                <w:b w:val="0"/>
                <w:bCs w:val="0"/>
                <w:u w:val="none"/>
              </w:rPr>
              <w:t xml:space="preserve"> 2014;3(5):1430-9.</w:t>
            </w:r>
          </w:p>
          <w:p w14:paraId="0BEB332C"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08A1A85A" w14:textId="77777777">
        <w:trPr>
          <w:trHeight w:val="255"/>
        </w:trPr>
        <w:tc>
          <w:tcPr>
            <w:tcW w:w="721" w:type="dxa"/>
          </w:tcPr>
          <w:p w14:paraId="0F818240" w14:textId="09318F74" w:rsidR="0064143F" w:rsidRPr="00A319C6" w:rsidRDefault="0064143F">
            <w:pPr>
              <w:pStyle w:val="TableParagraph"/>
              <w:spacing w:line="235" w:lineRule="exact"/>
              <w:ind w:left="127"/>
              <w:rPr>
                <w:spacing w:val="-5"/>
                <w:sz w:val="24"/>
                <w:szCs w:val="24"/>
              </w:rPr>
            </w:pPr>
            <w:r w:rsidRPr="00A319C6">
              <w:rPr>
                <w:spacing w:val="-5"/>
                <w:sz w:val="24"/>
                <w:szCs w:val="24"/>
              </w:rPr>
              <w:t>13</w:t>
            </w:r>
            <w:r w:rsidR="000A1DD4" w:rsidRPr="00A319C6">
              <w:rPr>
                <w:spacing w:val="-5"/>
                <w:sz w:val="24"/>
                <w:szCs w:val="24"/>
              </w:rPr>
              <w:t>.</w:t>
            </w:r>
          </w:p>
        </w:tc>
        <w:tc>
          <w:tcPr>
            <w:tcW w:w="9281" w:type="dxa"/>
          </w:tcPr>
          <w:p w14:paraId="4001BA16" w14:textId="77777777" w:rsidR="0064143F" w:rsidRPr="00A319C6" w:rsidRDefault="0064143F" w:rsidP="00A319C6">
            <w:pPr>
              <w:pStyle w:val="BodyText"/>
              <w:widowControl/>
              <w:autoSpaceDE/>
              <w:autoSpaceDN/>
              <w:spacing w:before="0"/>
              <w:ind w:left="720" w:hanging="720"/>
              <w:rPr>
                <w:b w:val="0"/>
                <w:bCs w:val="0"/>
                <w:u w:val="none"/>
              </w:rPr>
            </w:pP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Weiner BJ, Mayer D, Jackson GL, Biddle AK.  Do Palliative Care Interventions Reduce Emergency Department Visits among Cancer Patients at the End-Of-Life?  A Systematic Review.  </w:t>
            </w:r>
            <w:r w:rsidRPr="00A319C6">
              <w:rPr>
                <w:rStyle w:val="src2"/>
                <w:b w:val="0"/>
                <w:bCs w:val="0"/>
                <w:sz w:val="24"/>
                <w:szCs w:val="24"/>
                <w:shd w:val="clear" w:color="auto" w:fill="auto"/>
                <w:specVanish w:val="0"/>
              </w:rPr>
              <w:t>Journal of Palliative Medicine.</w:t>
            </w:r>
            <w:r w:rsidRPr="00A319C6">
              <w:rPr>
                <w:rStyle w:val="src2"/>
                <w:b w:val="0"/>
                <w:bCs w:val="0"/>
                <w:sz w:val="24"/>
                <w:szCs w:val="24"/>
                <w:u w:val="none"/>
                <w:shd w:val="clear" w:color="auto" w:fill="auto"/>
                <w:specVanish w:val="0"/>
              </w:rPr>
              <w:t xml:space="preserve">  </w:t>
            </w:r>
            <w:r w:rsidRPr="00A319C6">
              <w:rPr>
                <w:b w:val="0"/>
                <w:bCs w:val="0"/>
                <w:color w:val="000000"/>
                <w:u w:val="none"/>
                <w:shd w:val="clear" w:color="auto" w:fill="FFFFFF"/>
              </w:rPr>
              <w:t>2014;17(12):1384-99.</w:t>
            </w:r>
          </w:p>
          <w:p w14:paraId="766E82ED"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3866C971" w14:textId="77777777">
        <w:trPr>
          <w:trHeight w:val="255"/>
        </w:trPr>
        <w:tc>
          <w:tcPr>
            <w:tcW w:w="721" w:type="dxa"/>
          </w:tcPr>
          <w:p w14:paraId="69AE2379" w14:textId="4D59180D" w:rsidR="0064143F" w:rsidRPr="00A319C6" w:rsidRDefault="0064143F">
            <w:pPr>
              <w:pStyle w:val="TableParagraph"/>
              <w:spacing w:line="235" w:lineRule="exact"/>
              <w:ind w:left="127"/>
              <w:rPr>
                <w:spacing w:val="-5"/>
                <w:sz w:val="24"/>
                <w:szCs w:val="24"/>
              </w:rPr>
            </w:pPr>
            <w:r w:rsidRPr="00A319C6">
              <w:rPr>
                <w:spacing w:val="-5"/>
                <w:sz w:val="24"/>
                <w:szCs w:val="24"/>
              </w:rPr>
              <w:t>14</w:t>
            </w:r>
            <w:r w:rsidR="000A1DD4" w:rsidRPr="00A319C6">
              <w:rPr>
                <w:spacing w:val="-5"/>
                <w:sz w:val="24"/>
                <w:szCs w:val="24"/>
              </w:rPr>
              <w:t>.</w:t>
            </w:r>
          </w:p>
        </w:tc>
        <w:tc>
          <w:tcPr>
            <w:tcW w:w="9281" w:type="dxa"/>
          </w:tcPr>
          <w:p w14:paraId="4B18EBFE"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b w:val="0"/>
                <w:bCs w:val="0"/>
                <w:sz w:val="24"/>
                <w:szCs w:val="24"/>
                <w:u w:val="none"/>
                <w:shd w:val="clear" w:color="auto" w:fill="auto"/>
                <w:specVanish w:val="0"/>
              </w:rPr>
              <w:t>Birken SA,</w:t>
            </w:r>
            <w:r w:rsidRPr="00A319C6">
              <w:rPr>
                <w:b w:val="0"/>
                <w:bCs w:val="0"/>
                <w:u w:val="none"/>
              </w:rPr>
              <w:t xml:space="preserve"> </w:t>
            </w:r>
            <w:r w:rsidRPr="00A319C6">
              <w:rPr>
                <w:rStyle w:val="src2"/>
                <w:b w:val="0"/>
                <w:bCs w:val="0"/>
                <w:sz w:val="24"/>
                <w:szCs w:val="24"/>
                <w:u w:val="none"/>
                <w:shd w:val="clear" w:color="auto" w:fill="auto"/>
                <w:specVanish w:val="0"/>
              </w:rPr>
              <w:t xml:space="preserve">Ellis S, Walker J, </w:t>
            </w: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Check D, Mayer D, Gerstel A.  Guidelines for the use of survivorship care plans: A systematic quality appraisal using the AGREE II instrument.  </w:t>
            </w:r>
            <w:r w:rsidRPr="00A319C6">
              <w:rPr>
                <w:rStyle w:val="src2"/>
                <w:b w:val="0"/>
                <w:bCs w:val="0"/>
                <w:sz w:val="24"/>
                <w:szCs w:val="24"/>
                <w:shd w:val="clear" w:color="auto" w:fill="auto"/>
                <w:specVanish w:val="0"/>
              </w:rPr>
              <w:t>Implementation Science.</w:t>
            </w:r>
            <w:r w:rsidRPr="00A319C6">
              <w:rPr>
                <w:rStyle w:val="src2"/>
                <w:b w:val="0"/>
                <w:bCs w:val="0"/>
                <w:sz w:val="24"/>
                <w:szCs w:val="24"/>
                <w:u w:val="none"/>
                <w:shd w:val="clear" w:color="auto" w:fill="auto"/>
                <w:specVanish w:val="0"/>
              </w:rPr>
              <w:t xml:space="preserve">  2015; 10:63.</w:t>
            </w:r>
          </w:p>
          <w:p w14:paraId="5893C7DA"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61483511" w14:textId="77777777">
        <w:trPr>
          <w:trHeight w:val="255"/>
        </w:trPr>
        <w:tc>
          <w:tcPr>
            <w:tcW w:w="721" w:type="dxa"/>
          </w:tcPr>
          <w:p w14:paraId="03E5C1F0" w14:textId="6DFC8C6D" w:rsidR="0064143F" w:rsidRPr="00A319C6" w:rsidRDefault="0064143F">
            <w:pPr>
              <w:pStyle w:val="TableParagraph"/>
              <w:spacing w:line="235" w:lineRule="exact"/>
              <w:ind w:left="127"/>
              <w:rPr>
                <w:spacing w:val="-5"/>
                <w:sz w:val="24"/>
                <w:szCs w:val="24"/>
              </w:rPr>
            </w:pPr>
            <w:r w:rsidRPr="00A319C6">
              <w:rPr>
                <w:spacing w:val="-5"/>
                <w:sz w:val="24"/>
                <w:szCs w:val="24"/>
              </w:rPr>
              <w:lastRenderedPageBreak/>
              <w:t>15</w:t>
            </w:r>
            <w:r w:rsidR="000A1DD4" w:rsidRPr="00A319C6">
              <w:rPr>
                <w:spacing w:val="-5"/>
                <w:sz w:val="24"/>
                <w:szCs w:val="24"/>
              </w:rPr>
              <w:t>.</w:t>
            </w:r>
          </w:p>
        </w:tc>
        <w:tc>
          <w:tcPr>
            <w:tcW w:w="9281" w:type="dxa"/>
          </w:tcPr>
          <w:p w14:paraId="6ADE3B13"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b w:val="0"/>
                <w:bCs w:val="0"/>
                <w:sz w:val="24"/>
                <w:szCs w:val="24"/>
                <w:u w:val="none"/>
                <w:shd w:val="clear" w:color="auto" w:fill="auto"/>
                <w:specVanish w:val="0"/>
              </w:rPr>
              <w:t xml:space="preserve">Birken SA, </w:t>
            </w: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Kirk MA, Lee SD, McClelland M, Albert NM.  Middle Manager’s Perceptions of Their Roles in Implementing Healthcare Innovations</w:t>
            </w:r>
            <w:r w:rsidRPr="00A319C6">
              <w:rPr>
                <w:rStyle w:val="src2"/>
                <w:b w:val="0"/>
                <w:bCs w:val="0"/>
                <w:sz w:val="24"/>
                <w:szCs w:val="24"/>
                <w:shd w:val="clear" w:color="auto" w:fill="auto"/>
                <w:specVanish w:val="0"/>
              </w:rPr>
              <w:t xml:space="preserve">.  Implementation Science.  </w:t>
            </w:r>
            <w:r w:rsidRPr="00A319C6">
              <w:rPr>
                <w:rStyle w:val="src2"/>
                <w:b w:val="0"/>
                <w:bCs w:val="0"/>
                <w:sz w:val="24"/>
                <w:szCs w:val="24"/>
                <w:u w:val="none"/>
                <w:shd w:val="clear" w:color="auto" w:fill="auto"/>
                <w:specVanish w:val="0"/>
              </w:rPr>
              <w:t>2016;11(1):2.</w:t>
            </w:r>
          </w:p>
          <w:p w14:paraId="204DBC94"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562E2A9C" w14:textId="77777777">
        <w:trPr>
          <w:trHeight w:val="255"/>
        </w:trPr>
        <w:tc>
          <w:tcPr>
            <w:tcW w:w="721" w:type="dxa"/>
          </w:tcPr>
          <w:p w14:paraId="6DCEC211" w14:textId="0CA42C69" w:rsidR="0064143F" w:rsidRPr="00A319C6" w:rsidRDefault="0064143F">
            <w:pPr>
              <w:pStyle w:val="TableParagraph"/>
              <w:spacing w:line="235" w:lineRule="exact"/>
              <w:ind w:left="127"/>
              <w:rPr>
                <w:spacing w:val="-5"/>
                <w:sz w:val="24"/>
                <w:szCs w:val="24"/>
              </w:rPr>
            </w:pPr>
            <w:r w:rsidRPr="00A319C6">
              <w:rPr>
                <w:spacing w:val="-5"/>
                <w:sz w:val="24"/>
                <w:szCs w:val="24"/>
              </w:rPr>
              <w:t>16</w:t>
            </w:r>
            <w:r w:rsidR="000A1DD4" w:rsidRPr="00A319C6">
              <w:rPr>
                <w:spacing w:val="-5"/>
                <w:sz w:val="24"/>
                <w:szCs w:val="24"/>
              </w:rPr>
              <w:t>.</w:t>
            </w:r>
          </w:p>
        </w:tc>
        <w:tc>
          <w:tcPr>
            <w:tcW w:w="9281" w:type="dxa"/>
          </w:tcPr>
          <w:p w14:paraId="16C1F4F9" w14:textId="3269F58D" w:rsidR="0064143F" w:rsidRPr="00A319C6" w:rsidRDefault="0064143F" w:rsidP="00A319C6">
            <w:pPr>
              <w:pStyle w:val="BodyText"/>
              <w:widowControl/>
              <w:autoSpaceDE/>
              <w:autoSpaceDN/>
              <w:spacing w:before="0"/>
              <w:ind w:left="720" w:hanging="720"/>
              <w:rPr>
                <w:rStyle w:val="src2"/>
                <w:b w:val="0"/>
                <w:bCs w:val="0"/>
                <w:sz w:val="24"/>
                <w:szCs w:val="24"/>
                <w:u w:val="none"/>
              </w:rPr>
            </w:pPr>
            <w:r w:rsidRPr="00A319C6">
              <w:rPr>
                <w:rStyle w:val="src2"/>
                <w:sz w:val="24"/>
                <w:szCs w:val="24"/>
                <w:specVanish w:val="0"/>
              </w:rPr>
              <w:t>DiMartino LD</w:t>
            </w:r>
            <w:r w:rsidRPr="00A319C6">
              <w:rPr>
                <w:rStyle w:val="src2"/>
                <w:b w:val="0"/>
                <w:bCs w:val="0"/>
                <w:sz w:val="24"/>
                <w:szCs w:val="24"/>
                <w:specVanish w:val="0"/>
              </w:rPr>
              <w:t>, Birken SA, Mayer D.  The Relationship Between Cancer Survivors’</w:t>
            </w:r>
            <w:r w:rsidR="003D3B81">
              <w:rPr>
                <w:rStyle w:val="src2"/>
                <w:b w:val="0"/>
                <w:bCs w:val="0"/>
                <w:sz w:val="24"/>
                <w:szCs w:val="24"/>
                <w:u w:val="none"/>
                <w:specVanish w:val="0"/>
              </w:rPr>
              <w:t xml:space="preserve"> </w:t>
            </w:r>
            <w:r w:rsidRPr="00A319C6">
              <w:rPr>
                <w:rStyle w:val="src2"/>
                <w:b w:val="0"/>
                <w:bCs w:val="0"/>
                <w:sz w:val="24"/>
                <w:szCs w:val="24"/>
                <w:u w:val="none"/>
                <w:specVanish w:val="0"/>
              </w:rPr>
              <w:t>Socioeconomic Status and Reports of Follow-Up Care Discussions with Providers</w:t>
            </w:r>
            <w:r w:rsidRPr="00A319C6">
              <w:rPr>
                <w:rStyle w:val="src2"/>
                <w:b w:val="0"/>
                <w:bCs w:val="0"/>
                <w:sz w:val="24"/>
                <w:szCs w:val="24"/>
                <w:specVanish w:val="0"/>
              </w:rPr>
              <w:t>.  Journal of Cancer Education.</w:t>
            </w:r>
            <w:r w:rsidRPr="00A319C6">
              <w:rPr>
                <w:rStyle w:val="src2"/>
                <w:b w:val="0"/>
                <w:bCs w:val="0"/>
                <w:sz w:val="24"/>
                <w:szCs w:val="24"/>
                <w:u w:val="none"/>
                <w:specVanish w:val="0"/>
              </w:rPr>
              <w:t xml:space="preserve">  </w:t>
            </w:r>
            <w:r w:rsidRPr="00A319C6">
              <w:rPr>
                <w:b w:val="0"/>
                <w:bCs w:val="0"/>
                <w:color w:val="333333"/>
                <w:u w:val="none"/>
              </w:rPr>
              <w:t>2017;32(4):749-755.</w:t>
            </w:r>
          </w:p>
          <w:p w14:paraId="2FF7F2E6"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43F2928A" w14:textId="77777777">
        <w:trPr>
          <w:trHeight w:val="255"/>
        </w:trPr>
        <w:tc>
          <w:tcPr>
            <w:tcW w:w="721" w:type="dxa"/>
          </w:tcPr>
          <w:p w14:paraId="70F41F27" w14:textId="11486089" w:rsidR="0064143F" w:rsidRPr="00A319C6" w:rsidRDefault="0064143F">
            <w:pPr>
              <w:pStyle w:val="TableParagraph"/>
              <w:spacing w:line="235" w:lineRule="exact"/>
              <w:ind w:left="127"/>
              <w:rPr>
                <w:spacing w:val="-5"/>
                <w:sz w:val="24"/>
                <w:szCs w:val="24"/>
              </w:rPr>
            </w:pPr>
            <w:r w:rsidRPr="00A319C6">
              <w:rPr>
                <w:spacing w:val="-5"/>
                <w:sz w:val="24"/>
                <w:szCs w:val="24"/>
              </w:rPr>
              <w:t>17</w:t>
            </w:r>
            <w:r w:rsidR="000A1DD4" w:rsidRPr="00A319C6">
              <w:rPr>
                <w:spacing w:val="-5"/>
                <w:sz w:val="24"/>
                <w:szCs w:val="24"/>
              </w:rPr>
              <w:t>.</w:t>
            </w:r>
          </w:p>
        </w:tc>
        <w:tc>
          <w:tcPr>
            <w:tcW w:w="9281" w:type="dxa"/>
          </w:tcPr>
          <w:p w14:paraId="055233DA" w14:textId="77777777" w:rsidR="0064143F" w:rsidRPr="00A319C6" w:rsidRDefault="0064143F" w:rsidP="00A319C6">
            <w:pPr>
              <w:pStyle w:val="BodyText"/>
              <w:widowControl/>
              <w:autoSpaceDE/>
              <w:autoSpaceDN/>
              <w:spacing w:before="0"/>
              <w:ind w:left="720" w:hanging="720"/>
              <w:rPr>
                <w:rStyle w:val="src2"/>
                <w:b w:val="0"/>
                <w:bCs w:val="0"/>
                <w:sz w:val="24"/>
                <w:szCs w:val="24"/>
                <w:u w:val="none"/>
              </w:rPr>
            </w:pPr>
            <w:r w:rsidRPr="00A319C6">
              <w:rPr>
                <w:rStyle w:val="src2"/>
                <w:b w:val="0"/>
                <w:bCs w:val="0"/>
                <w:sz w:val="24"/>
                <w:szCs w:val="24"/>
                <w:u w:val="none"/>
                <w:shd w:val="clear" w:color="auto" w:fill="auto"/>
                <w:specVanish w:val="0"/>
              </w:rPr>
              <w:t xml:space="preserve">Allen JD, Towne SD, Maxwell AE, </w:t>
            </w: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Leyva B, Bowen D, Linnan L, Weiner BJ. Organizational characteristics associated with adoption and implementation of innovations: a systematic review of measures.  </w:t>
            </w:r>
            <w:r w:rsidRPr="00A319C6">
              <w:rPr>
                <w:rStyle w:val="src2"/>
                <w:b w:val="0"/>
                <w:bCs w:val="0"/>
                <w:sz w:val="24"/>
                <w:szCs w:val="24"/>
                <w:shd w:val="clear" w:color="auto" w:fill="auto"/>
                <w:specVanish w:val="0"/>
              </w:rPr>
              <w:t>BMC Health Services Research.</w:t>
            </w:r>
            <w:r w:rsidRPr="00A319C6">
              <w:rPr>
                <w:rStyle w:val="src2"/>
                <w:b w:val="0"/>
                <w:bCs w:val="0"/>
                <w:sz w:val="24"/>
                <w:szCs w:val="24"/>
                <w:u w:val="none"/>
                <w:shd w:val="clear" w:color="auto" w:fill="auto"/>
                <w:specVanish w:val="0"/>
              </w:rPr>
              <w:t xml:space="preserve">  2017;17(1):591.</w:t>
            </w:r>
          </w:p>
          <w:p w14:paraId="605BFC80"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0A6AE7CC" w14:textId="77777777">
        <w:trPr>
          <w:trHeight w:val="255"/>
        </w:trPr>
        <w:tc>
          <w:tcPr>
            <w:tcW w:w="721" w:type="dxa"/>
          </w:tcPr>
          <w:p w14:paraId="365B946F" w14:textId="20AC1793" w:rsidR="0064143F" w:rsidRPr="00A319C6" w:rsidRDefault="0064143F">
            <w:pPr>
              <w:pStyle w:val="TableParagraph"/>
              <w:spacing w:line="235" w:lineRule="exact"/>
              <w:ind w:left="127"/>
              <w:rPr>
                <w:spacing w:val="-5"/>
                <w:sz w:val="24"/>
                <w:szCs w:val="24"/>
              </w:rPr>
            </w:pPr>
            <w:r w:rsidRPr="00A319C6">
              <w:rPr>
                <w:spacing w:val="-5"/>
                <w:sz w:val="24"/>
                <w:szCs w:val="24"/>
              </w:rPr>
              <w:t>18</w:t>
            </w:r>
            <w:r w:rsidR="000A1DD4" w:rsidRPr="00A319C6">
              <w:rPr>
                <w:spacing w:val="-5"/>
                <w:sz w:val="24"/>
                <w:szCs w:val="24"/>
              </w:rPr>
              <w:t>.</w:t>
            </w:r>
          </w:p>
        </w:tc>
        <w:tc>
          <w:tcPr>
            <w:tcW w:w="9281" w:type="dxa"/>
          </w:tcPr>
          <w:p w14:paraId="5AEDB9B8" w14:textId="77777777" w:rsidR="0064143F" w:rsidRPr="00A319C6" w:rsidRDefault="0064143F" w:rsidP="00A319C6">
            <w:pPr>
              <w:pStyle w:val="BodyText"/>
              <w:widowControl/>
              <w:autoSpaceDE/>
              <w:autoSpaceDN/>
              <w:spacing w:before="0"/>
              <w:ind w:left="720" w:hanging="720"/>
              <w:rPr>
                <w:rStyle w:val="src2"/>
                <w:b w:val="0"/>
                <w:bCs w:val="0"/>
                <w:sz w:val="24"/>
                <w:szCs w:val="24"/>
                <w:u w:val="none"/>
              </w:rPr>
            </w:pP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Weiner BJ, Hanson LC, Weinberger M, Birken SA, Reeder-Hayes K, Trogdon JG.  Inpatient Palliative Care Consultation and 30-Day Readmissions in Oncology</w:t>
            </w:r>
            <w:r w:rsidRPr="00A319C6">
              <w:rPr>
                <w:rStyle w:val="src2"/>
                <w:b w:val="0"/>
                <w:bCs w:val="0"/>
                <w:sz w:val="24"/>
                <w:szCs w:val="24"/>
                <w:shd w:val="clear" w:color="auto" w:fill="auto"/>
                <w:specVanish w:val="0"/>
              </w:rPr>
              <w:t>.  Journal of Palliative Medicine.</w:t>
            </w:r>
            <w:r w:rsidRPr="00A319C6">
              <w:rPr>
                <w:rStyle w:val="src2"/>
                <w:b w:val="0"/>
                <w:bCs w:val="0"/>
                <w:sz w:val="24"/>
                <w:szCs w:val="24"/>
                <w:u w:val="none"/>
                <w:shd w:val="clear" w:color="auto" w:fill="auto"/>
                <w:specVanish w:val="0"/>
              </w:rPr>
              <w:t xml:space="preserve"> 2018;21(1):62-68.</w:t>
            </w:r>
          </w:p>
          <w:p w14:paraId="725A39DE" w14:textId="77777777" w:rsidR="0064143F" w:rsidRPr="00A319C6" w:rsidRDefault="0064143F" w:rsidP="0064143F">
            <w:pPr>
              <w:pStyle w:val="BodyText"/>
              <w:widowControl/>
              <w:autoSpaceDE/>
              <w:autoSpaceDN/>
              <w:spacing w:before="0"/>
              <w:ind w:left="360"/>
              <w:rPr>
                <w:b w:val="0"/>
                <w:bCs w:val="0"/>
                <w:u w:val="none"/>
              </w:rPr>
            </w:pPr>
          </w:p>
        </w:tc>
      </w:tr>
      <w:tr w:rsidR="0064143F" w:rsidRPr="003D3B81" w14:paraId="230A0E1D" w14:textId="77777777">
        <w:trPr>
          <w:trHeight w:val="255"/>
        </w:trPr>
        <w:tc>
          <w:tcPr>
            <w:tcW w:w="721" w:type="dxa"/>
          </w:tcPr>
          <w:p w14:paraId="05D9BFC7" w14:textId="051137E6" w:rsidR="0064143F" w:rsidRPr="00A319C6" w:rsidRDefault="0064143F">
            <w:pPr>
              <w:pStyle w:val="TableParagraph"/>
              <w:spacing w:line="235" w:lineRule="exact"/>
              <w:ind w:left="127"/>
              <w:rPr>
                <w:spacing w:val="-5"/>
                <w:sz w:val="24"/>
                <w:szCs w:val="24"/>
              </w:rPr>
            </w:pPr>
            <w:r w:rsidRPr="00A319C6">
              <w:rPr>
                <w:spacing w:val="-5"/>
                <w:sz w:val="24"/>
                <w:szCs w:val="24"/>
              </w:rPr>
              <w:t>19</w:t>
            </w:r>
            <w:r w:rsidR="000A1DD4" w:rsidRPr="00A319C6">
              <w:rPr>
                <w:spacing w:val="-5"/>
                <w:sz w:val="24"/>
                <w:szCs w:val="24"/>
              </w:rPr>
              <w:t>.</w:t>
            </w:r>
          </w:p>
        </w:tc>
        <w:tc>
          <w:tcPr>
            <w:tcW w:w="9281" w:type="dxa"/>
          </w:tcPr>
          <w:p w14:paraId="369D36A9" w14:textId="77777777" w:rsidR="0064143F" w:rsidRDefault="0064143F" w:rsidP="003D3B81">
            <w:pPr>
              <w:pStyle w:val="BodyText"/>
              <w:widowControl/>
              <w:autoSpaceDE/>
              <w:autoSpaceDN/>
              <w:spacing w:before="0"/>
              <w:ind w:left="720" w:hanging="720"/>
              <w:rPr>
                <w:rStyle w:val="src2"/>
                <w:b w:val="0"/>
                <w:bCs w:val="0"/>
                <w:sz w:val="24"/>
                <w:szCs w:val="24"/>
                <w:u w:val="none"/>
                <w:shd w:val="clear" w:color="auto" w:fill="auto"/>
              </w:rPr>
            </w:pP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Birken SA, Hanson LC, Trogdon JG, Clary AS, Weinberger M, Reeder-Hayes K, Weiner BJ.  The Influence of Formal and Informal Policies and Practices on Healthcare Innovation Implementation: A Mixed-Methods Analysis.  </w:t>
            </w:r>
            <w:r w:rsidRPr="00A319C6">
              <w:rPr>
                <w:rStyle w:val="src2"/>
                <w:b w:val="0"/>
                <w:bCs w:val="0"/>
                <w:sz w:val="24"/>
                <w:szCs w:val="24"/>
                <w:shd w:val="clear" w:color="auto" w:fill="auto"/>
                <w:specVanish w:val="0"/>
              </w:rPr>
              <w:t>Health Care Management Review.</w:t>
            </w:r>
            <w:r w:rsidRPr="00A319C6">
              <w:rPr>
                <w:rStyle w:val="src2"/>
                <w:b w:val="0"/>
                <w:bCs w:val="0"/>
                <w:sz w:val="24"/>
                <w:szCs w:val="24"/>
                <w:u w:val="none"/>
                <w:shd w:val="clear" w:color="auto" w:fill="auto"/>
                <w:specVanish w:val="0"/>
              </w:rPr>
              <w:t xml:space="preserve">  2018;43(3): 249-260</w:t>
            </w:r>
          </w:p>
          <w:p w14:paraId="0D9EE028" w14:textId="32BA7813" w:rsidR="003D3B81" w:rsidRPr="00A319C6" w:rsidRDefault="003D3B81" w:rsidP="00A319C6">
            <w:pPr>
              <w:pStyle w:val="BodyText"/>
              <w:widowControl/>
              <w:autoSpaceDE/>
              <w:autoSpaceDN/>
              <w:spacing w:before="0"/>
              <w:ind w:left="720" w:hanging="720"/>
              <w:rPr>
                <w:b w:val="0"/>
                <w:bCs w:val="0"/>
                <w:u w:val="none"/>
              </w:rPr>
            </w:pPr>
          </w:p>
        </w:tc>
      </w:tr>
      <w:tr w:rsidR="0064143F" w:rsidRPr="003D3B81" w14:paraId="739E7F56" w14:textId="77777777">
        <w:trPr>
          <w:trHeight w:val="255"/>
        </w:trPr>
        <w:tc>
          <w:tcPr>
            <w:tcW w:w="721" w:type="dxa"/>
          </w:tcPr>
          <w:p w14:paraId="04651A33" w14:textId="25FE02A8" w:rsidR="0064143F" w:rsidRPr="00A319C6" w:rsidRDefault="0064143F">
            <w:pPr>
              <w:pStyle w:val="TableParagraph"/>
              <w:spacing w:line="235" w:lineRule="exact"/>
              <w:ind w:left="127"/>
              <w:rPr>
                <w:spacing w:val="-5"/>
                <w:sz w:val="24"/>
                <w:szCs w:val="24"/>
              </w:rPr>
            </w:pPr>
            <w:r w:rsidRPr="00A319C6">
              <w:rPr>
                <w:spacing w:val="-5"/>
                <w:sz w:val="24"/>
                <w:szCs w:val="24"/>
              </w:rPr>
              <w:t>2</w:t>
            </w:r>
            <w:r w:rsidR="0024056B" w:rsidRPr="00A319C6">
              <w:rPr>
                <w:spacing w:val="-5"/>
                <w:sz w:val="24"/>
                <w:szCs w:val="24"/>
              </w:rPr>
              <w:t>0</w:t>
            </w:r>
            <w:r w:rsidR="000A1DD4" w:rsidRPr="00A319C6">
              <w:rPr>
                <w:spacing w:val="-5"/>
                <w:sz w:val="24"/>
                <w:szCs w:val="24"/>
              </w:rPr>
              <w:t>.</w:t>
            </w:r>
          </w:p>
        </w:tc>
        <w:tc>
          <w:tcPr>
            <w:tcW w:w="9281" w:type="dxa"/>
          </w:tcPr>
          <w:p w14:paraId="419ACBB2"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Weiner BJ, Hanson LC, Weinberger M, Birken SA, Reeder-Hayes K, Trogdon JG.  The Impact of Two Triggered Palliative Care Consultation Approaches on Consult Implementation in Oncology.  </w:t>
            </w:r>
            <w:r w:rsidRPr="00A319C6">
              <w:rPr>
                <w:rStyle w:val="src2"/>
                <w:b w:val="0"/>
                <w:bCs w:val="0"/>
                <w:sz w:val="24"/>
                <w:szCs w:val="24"/>
                <w:shd w:val="clear" w:color="auto" w:fill="auto"/>
                <w:specVanish w:val="0"/>
              </w:rPr>
              <w:t>Healthcare: The Journal of Delivery Science and Innovation.</w:t>
            </w:r>
            <w:r w:rsidRPr="00A319C6">
              <w:rPr>
                <w:rStyle w:val="src2"/>
                <w:b w:val="0"/>
                <w:bCs w:val="0"/>
                <w:sz w:val="24"/>
                <w:szCs w:val="24"/>
                <w:u w:val="none"/>
                <w:shd w:val="clear" w:color="auto" w:fill="auto"/>
                <w:specVanish w:val="0"/>
              </w:rPr>
              <w:t xml:space="preserve"> 2019;7(1):38-43.</w:t>
            </w:r>
          </w:p>
          <w:p w14:paraId="35AAC6EF" w14:textId="77777777" w:rsidR="0064143F" w:rsidRPr="00A319C6" w:rsidRDefault="0064143F" w:rsidP="009256ED">
            <w:pPr>
              <w:pStyle w:val="BodyText"/>
              <w:widowControl/>
              <w:autoSpaceDE/>
              <w:autoSpaceDN/>
              <w:spacing w:before="0"/>
              <w:rPr>
                <w:rStyle w:val="src2"/>
                <w:b w:val="0"/>
                <w:bCs w:val="0"/>
                <w:sz w:val="24"/>
                <w:szCs w:val="24"/>
                <w:u w:val="none"/>
                <w:shd w:val="clear" w:color="auto" w:fill="auto"/>
              </w:rPr>
            </w:pPr>
          </w:p>
        </w:tc>
      </w:tr>
      <w:tr w:rsidR="0064143F" w:rsidRPr="003D3B81" w14:paraId="35D3CC16" w14:textId="77777777">
        <w:trPr>
          <w:trHeight w:val="255"/>
        </w:trPr>
        <w:tc>
          <w:tcPr>
            <w:tcW w:w="721" w:type="dxa"/>
          </w:tcPr>
          <w:p w14:paraId="70E72262" w14:textId="1CB8B81B" w:rsidR="0064143F" w:rsidRPr="00A319C6" w:rsidRDefault="0064143F">
            <w:pPr>
              <w:pStyle w:val="TableParagraph"/>
              <w:spacing w:line="235" w:lineRule="exact"/>
              <w:ind w:left="127"/>
              <w:rPr>
                <w:spacing w:val="-5"/>
                <w:sz w:val="24"/>
                <w:szCs w:val="24"/>
              </w:rPr>
            </w:pPr>
            <w:r w:rsidRPr="00A319C6">
              <w:rPr>
                <w:spacing w:val="-5"/>
                <w:sz w:val="24"/>
                <w:szCs w:val="24"/>
              </w:rPr>
              <w:t>2</w:t>
            </w:r>
            <w:r w:rsidR="0024056B" w:rsidRPr="00A319C6">
              <w:rPr>
                <w:spacing w:val="-5"/>
                <w:sz w:val="24"/>
                <w:szCs w:val="24"/>
              </w:rPr>
              <w:t>1</w:t>
            </w:r>
            <w:r w:rsidR="000A1DD4" w:rsidRPr="00A319C6">
              <w:rPr>
                <w:spacing w:val="-5"/>
                <w:sz w:val="24"/>
                <w:szCs w:val="24"/>
              </w:rPr>
              <w:t>.</w:t>
            </w:r>
          </w:p>
        </w:tc>
        <w:tc>
          <w:tcPr>
            <w:tcW w:w="9281" w:type="dxa"/>
          </w:tcPr>
          <w:p w14:paraId="05349799"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b w:val="0"/>
                <w:bCs w:val="0"/>
                <w:sz w:val="24"/>
                <w:szCs w:val="24"/>
                <w:u w:val="none"/>
                <w:shd w:val="clear" w:color="auto" w:fill="auto"/>
                <w:specVanish w:val="0"/>
              </w:rPr>
              <w:t xml:space="preserve">Hankins JS, Shah N, </w:t>
            </w:r>
            <w:r w:rsidRPr="00A319C6">
              <w:rPr>
                <w:rStyle w:val="src2"/>
                <w:sz w:val="24"/>
                <w:szCs w:val="24"/>
                <w:u w:val="none"/>
                <w:shd w:val="clear" w:color="auto" w:fill="auto"/>
                <w:specVanish w:val="0"/>
              </w:rPr>
              <w:t>DiMartino L</w:t>
            </w:r>
            <w:r w:rsidRPr="00A319C6">
              <w:rPr>
                <w:rStyle w:val="src2"/>
                <w:b w:val="0"/>
                <w:bCs w:val="0"/>
                <w:sz w:val="24"/>
                <w:szCs w:val="24"/>
                <w:u w:val="none"/>
                <w:shd w:val="clear" w:color="auto" w:fill="auto"/>
                <w:specVanish w:val="0"/>
              </w:rPr>
              <w:t xml:space="preserve">, Brambilla D, Fernandez ME, Gibson RW, </w:t>
            </w:r>
            <w:proofErr w:type="spellStart"/>
            <w:r w:rsidRPr="00A319C6">
              <w:rPr>
                <w:rStyle w:val="src2"/>
                <w:b w:val="0"/>
                <w:bCs w:val="0"/>
                <w:sz w:val="24"/>
                <w:szCs w:val="24"/>
                <w:u w:val="none"/>
                <w:shd w:val="clear" w:color="auto" w:fill="auto"/>
                <w:specVanish w:val="0"/>
              </w:rPr>
              <w:t>Gordeuk</w:t>
            </w:r>
            <w:proofErr w:type="spellEnd"/>
            <w:r w:rsidRPr="00A319C6">
              <w:rPr>
                <w:rStyle w:val="src2"/>
                <w:b w:val="0"/>
                <w:bCs w:val="0"/>
                <w:sz w:val="24"/>
                <w:szCs w:val="24"/>
                <w:u w:val="none"/>
                <w:shd w:val="clear" w:color="auto" w:fill="auto"/>
                <w:specVanish w:val="0"/>
              </w:rPr>
              <w:t xml:space="preserve"> V, </w:t>
            </w:r>
            <w:proofErr w:type="spellStart"/>
            <w:r w:rsidRPr="00A319C6">
              <w:rPr>
                <w:rStyle w:val="src2"/>
                <w:b w:val="0"/>
                <w:bCs w:val="0"/>
                <w:sz w:val="24"/>
                <w:szCs w:val="24"/>
                <w:u w:val="none"/>
                <w:shd w:val="clear" w:color="auto" w:fill="auto"/>
                <w:specVanish w:val="0"/>
              </w:rPr>
              <w:t>Lottenberg</w:t>
            </w:r>
            <w:proofErr w:type="spellEnd"/>
            <w:r w:rsidRPr="00A319C6">
              <w:rPr>
                <w:rStyle w:val="src2"/>
                <w:b w:val="0"/>
                <w:bCs w:val="0"/>
                <w:sz w:val="24"/>
                <w:szCs w:val="24"/>
                <w:u w:val="none"/>
                <w:shd w:val="clear" w:color="auto" w:fill="auto"/>
                <w:specVanish w:val="0"/>
              </w:rPr>
              <w:t xml:space="preserve"> R, Kutlar A, Melvin C, Simon J, </w:t>
            </w:r>
            <w:proofErr w:type="spellStart"/>
            <w:r w:rsidRPr="00A319C6">
              <w:rPr>
                <w:rStyle w:val="src2"/>
                <w:b w:val="0"/>
                <w:bCs w:val="0"/>
                <w:sz w:val="24"/>
                <w:szCs w:val="24"/>
                <w:u w:val="none"/>
                <w:shd w:val="clear" w:color="auto" w:fill="auto"/>
                <w:specVanish w:val="0"/>
              </w:rPr>
              <w:t>Wun</w:t>
            </w:r>
            <w:proofErr w:type="spellEnd"/>
            <w:r w:rsidRPr="00A319C6">
              <w:rPr>
                <w:rStyle w:val="src2"/>
                <w:b w:val="0"/>
                <w:bCs w:val="0"/>
                <w:sz w:val="24"/>
                <w:szCs w:val="24"/>
                <w:u w:val="none"/>
                <w:shd w:val="clear" w:color="auto" w:fill="auto"/>
                <w:specVanish w:val="0"/>
              </w:rPr>
              <w:t xml:space="preserve"> T, Treadwell M, Calhoun C, Baumann AA, Potter MB, </w:t>
            </w:r>
            <w:proofErr w:type="spellStart"/>
            <w:r w:rsidRPr="00A319C6">
              <w:rPr>
                <w:rStyle w:val="src2"/>
                <w:b w:val="0"/>
                <w:bCs w:val="0"/>
                <w:sz w:val="24"/>
                <w:szCs w:val="24"/>
                <w:u w:val="none"/>
                <w:shd w:val="clear" w:color="auto" w:fill="auto"/>
                <w:specVanish w:val="0"/>
              </w:rPr>
              <w:t>Klesges</w:t>
            </w:r>
            <w:proofErr w:type="spellEnd"/>
            <w:r w:rsidRPr="00A319C6">
              <w:rPr>
                <w:rStyle w:val="src2"/>
                <w:b w:val="0"/>
                <w:bCs w:val="0"/>
                <w:sz w:val="24"/>
                <w:szCs w:val="24"/>
                <w:u w:val="none"/>
                <w:shd w:val="clear" w:color="auto" w:fill="auto"/>
                <w:specVanish w:val="0"/>
              </w:rPr>
              <w:t xml:space="preserve"> LM, Bosworth HB, for the Sickle Cell Disease Implementation Consortium. Integration of mHealth Into Sickle Cell Disease Care to Increase Hydroxyurea Utilization (</w:t>
            </w:r>
            <w:proofErr w:type="spellStart"/>
            <w:r w:rsidRPr="00A319C6">
              <w:rPr>
                <w:rStyle w:val="src2"/>
                <w:b w:val="0"/>
                <w:bCs w:val="0"/>
                <w:sz w:val="24"/>
                <w:szCs w:val="24"/>
                <w:u w:val="none"/>
                <w:shd w:val="clear" w:color="auto" w:fill="auto"/>
                <w:specVanish w:val="0"/>
              </w:rPr>
              <w:t>mESH</w:t>
            </w:r>
            <w:proofErr w:type="spellEnd"/>
            <w:r w:rsidRPr="00A319C6">
              <w:rPr>
                <w:rStyle w:val="src2"/>
                <w:b w:val="0"/>
                <w:bCs w:val="0"/>
                <w:sz w:val="24"/>
                <w:szCs w:val="24"/>
                <w:u w:val="none"/>
                <w:shd w:val="clear" w:color="auto" w:fill="auto"/>
                <w:specVanish w:val="0"/>
              </w:rPr>
              <w:t xml:space="preserve">) – An Efficacy and Implementation Study. </w:t>
            </w:r>
            <w:r w:rsidRPr="00A319C6">
              <w:rPr>
                <w:rStyle w:val="src2"/>
                <w:b w:val="0"/>
                <w:bCs w:val="0"/>
                <w:sz w:val="24"/>
                <w:szCs w:val="24"/>
                <w:shd w:val="clear" w:color="auto" w:fill="auto"/>
                <w:specVanish w:val="0"/>
              </w:rPr>
              <w:t xml:space="preserve">JMIR Res </w:t>
            </w:r>
            <w:proofErr w:type="spellStart"/>
            <w:r w:rsidRPr="00A319C6">
              <w:rPr>
                <w:rStyle w:val="src2"/>
                <w:b w:val="0"/>
                <w:bCs w:val="0"/>
                <w:sz w:val="24"/>
                <w:szCs w:val="24"/>
                <w:shd w:val="clear" w:color="auto" w:fill="auto"/>
                <w:specVanish w:val="0"/>
              </w:rPr>
              <w:t>Protoc</w:t>
            </w:r>
            <w:proofErr w:type="spellEnd"/>
            <w:r w:rsidRPr="00A319C6">
              <w:rPr>
                <w:rStyle w:val="src2"/>
                <w:b w:val="0"/>
                <w:bCs w:val="0"/>
                <w:sz w:val="24"/>
                <w:szCs w:val="24"/>
                <w:shd w:val="clear" w:color="auto" w:fill="auto"/>
                <w:specVanish w:val="0"/>
              </w:rPr>
              <w:t>.</w:t>
            </w:r>
            <w:r w:rsidRPr="00A319C6">
              <w:rPr>
                <w:rStyle w:val="src2"/>
                <w:b w:val="0"/>
                <w:bCs w:val="0"/>
                <w:sz w:val="24"/>
                <w:szCs w:val="24"/>
                <w:u w:val="none"/>
                <w:shd w:val="clear" w:color="auto" w:fill="auto"/>
                <w:specVanish w:val="0"/>
              </w:rPr>
              <w:t xml:space="preserve"> 2020;14;9(7</w:t>
            </w:r>
            <w:proofErr w:type="gramStart"/>
            <w:r w:rsidRPr="00A319C6">
              <w:rPr>
                <w:rStyle w:val="src2"/>
                <w:b w:val="0"/>
                <w:bCs w:val="0"/>
                <w:sz w:val="24"/>
                <w:szCs w:val="24"/>
                <w:u w:val="none"/>
                <w:shd w:val="clear" w:color="auto" w:fill="auto"/>
                <w:specVanish w:val="0"/>
              </w:rPr>
              <w:t>):e</w:t>
            </w:r>
            <w:proofErr w:type="gramEnd"/>
            <w:r w:rsidRPr="00A319C6">
              <w:rPr>
                <w:rStyle w:val="src2"/>
                <w:b w:val="0"/>
                <w:bCs w:val="0"/>
                <w:sz w:val="24"/>
                <w:szCs w:val="24"/>
                <w:u w:val="none"/>
                <w:shd w:val="clear" w:color="auto" w:fill="auto"/>
                <w:specVanish w:val="0"/>
              </w:rPr>
              <w:t>16319.</w:t>
            </w:r>
          </w:p>
          <w:p w14:paraId="6E1EFCC4" w14:textId="77777777" w:rsidR="0064143F" w:rsidRPr="00A319C6" w:rsidRDefault="0064143F" w:rsidP="0064143F">
            <w:pPr>
              <w:pStyle w:val="BodyText"/>
              <w:widowControl/>
              <w:autoSpaceDE/>
              <w:autoSpaceDN/>
              <w:spacing w:before="0"/>
              <w:ind w:left="360"/>
              <w:rPr>
                <w:rStyle w:val="src2"/>
                <w:b w:val="0"/>
                <w:bCs w:val="0"/>
                <w:sz w:val="24"/>
                <w:szCs w:val="24"/>
                <w:u w:val="none"/>
                <w:shd w:val="clear" w:color="auto" w:fill="auto"/>
              </w:rPr>
            </w:pPr>
          </w:p>
        </w:tc>
      </w:tr>
      <w:tr w:rsidR="0064143F" w:rsidRPr="003D3B81" w14:paraId="0BC4DCC4" w14:textId="77777777">
        <w:trPr>
          <w:trHeight w:val="255"/>
        </w:trPr>
        <w:tc>
          <w:tcPr>
            <w:tcW w:w="721" w:type="dxa"/>
          </w:tcPr>
          <w:p w14:paraId="659D89C4" w14:textId="757BABD0" w:rsidR="0064143F" w:rsidRPr="00A319C6" w:rsidRDefault="0064143F">
            <w:pPr>
              <w:pStyle w:val="TableParagraph"/>
              <w:spacing w:line="235" w:lineRule="exact"/>
              <w:ind w:left="127"/>
              <w:rPr>
                <w:spacing w:val="-5"/>
                <w:sz w:val="24"/>
                <w:szCs w:val="24"/>
              </w:rPr>
            </w:pPr>
            <w:r w:rsidRPr="00A319C6">
              <w:rPr>
                <w:spacing w:val="-5"/>
                <w:sz w:val="24"/>
                <w:szCs w:val="24"/>
              </w:rPr>
              <w:t>2</w:t>
            </w:r>
            <w:r w:rsidR="0024056B" w:rsidRPr="00A319C6">
              <w:rPr>
                <w:spacing w:val="-5"/>
                <w:sz w:val="24"/>
                <w:szCs w:val="24"/>
              </w:rPr>
              <w:t>2</w:t>
            </w:r>
            <w:r w:rsidR="000A1DD4" w:rsidRPr="00A319C6">
              <w:rPr>
                <w:spacing w:val="-5"/>
                <w:sz w:val="24"/>
                <w:szCs w:val="24"/>
              </w:rPr>
              <w:t>.</w:t>
            </w:r>
          </w:p>
        </w:tc>
        <w:tc>
          <w:tcPr>
            <w:tcW w:w="9281" w:type="dxa"/>
          </w:tcPr>
          <w:p w14:paraId="364DFE77"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bookmarkStart w:id="2" w:name="_Hlk105144674"/>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Kirschner J, Jackson GL, Mollica MA, Lines LM.  Are care experiences associated with survival among cancer patients?  An analysis of the SEER-CAHPS data resource.  </w:t>
            </w:r>
            <w:r w:rsidRPr="00A319C6">
              <w:rPr>
                <w:rStyle w:val="src2"/>
                <w:b w:val="0"/>
                <w:bCs w:val="0"/>
                <w:sz w:val="24"/>
                <w:szCs w:val="24"/>
                <w:shd w:val="clear" w:color="auto" w:fill="auto"/>
                <w:specVanish w:val="0"/>
              </w:rPr>
              <w:t>Cancer Causes &amp; Control.</w:t>
            </w:r>
            <w:r w:rsidRPr="00A319C6">
              <w:rPr>
                <w:rStyle w:val="src2"/>
                <w:b w:val="0"/>
                <w:bCs w:val="0"/>
                <w:sz w:val="24"/>
                <w:szCs w:val="24"/>
                <w:u w:val="none"/>
                <w:shd w:val="clear" w:color="auto" w:fill="auto"/>
                <w:specVanish w:val="0"/>
              </w:rPr>
              <w:t xml:space="preserve"> 2021;32(9):977-987.</w:t>
            </w:r>
          </w:p>
          <w:bookmarkEnd w:id="2"/>
          <w:p w14:paraId="67BAFE91" w14:textId="77777777" w:rsidR="0064143F" w:rsidRPr="00A319C6" w:rsidRDefault="0064143F" w:rsidP="0064143F">
            <w:pPr>
              <w:pStyle w:val="BodyText"/>
              <w:widowControl/>
              <w:autoSpaceDE/>
              <w:autoSpaceDN/>
              <w:spacing w:before="0"/>
              <w:ind w:left="360"/>
              <w:rPr>
                <w:rStyle w:val="src2"/>
                <w:b w:val="0"/>
                <w:bCs w:val="0"/>
                <w:sz w:val="24"/>
                <w:szCs w:val="24"/>
                <w:u w:val="none"/>
                <w:shd w:val="clear" w:color="auto" w:fill="auto"/>
              </w:rPr>
            </w:pPr>
          </w:p>
        </w:tc>
      </w:tr>
      <w:tr w:rsidR="0064143F" w:rsidRPr="003D3B81" w14:paraId="58CCC824" w14:textId="77777777">
        <w:trPr>
          <w:trHeight w:val="255"/>
        </w:trPr>
        <w:tc>
          <w:tcPr>
            <w:tcW w:w="721" w:type="dxa"/>
          </w:tcPr>
          <w:p w14:paraId="097A0644" w14:textId="3DF23BF4" w:rsidR="0064143F" w:rsidRPr="00A319C6" w:rsidRDefault="0064143F">
            <w:pPr>
              <w:pStyle w:val="TableParagraph"/>
              <w:spacing w:line="235" w:lineRule="exact"/>
              <w:ind w:left="127"/>
              <w:rPr>
                <w:spacing w:val="-5"/>
                <w:sz w:val="24"/>
                <w:szCs w:val="24"/>
              </w:rPr>
            </w:pPr>
            <w:r w:rsidRPr="00A319C6">
              <w:rPr>
                <w:spacing w:val="-5"/>
                <w:sz w:val="24"/>
                <w:szCs w:val="24"/>
              </w:rPr>
              <w:t>2</w:t>
            </w:r>
            <w:r w:rsidR="0024056B" w:rsidRPr="00A319C6">
              <w:rPr>
                <w:spacing w:val="-5"/>
                <w:sz w:val="24"/>
                <w:szCs w:val="24"/>
              </w:rPr>
              <w:t>3</w:t>
            </w:r>
            <w:r w:rsidR="000A1DD4" w:rsidRPr="00A319C6">
              <w:rPr>
                <w:spacing w:val="-5"/>
                <w:sz w:val="24"/>
                <w:szCs w:val="24"/>
              </w:rPr>
              <w:t>.</w:t>
            </w:r>
          </w:p>
        </w:tc>
        <w:tc>
          <w:tcPr>
            <w:tcW w:w="9281" w:type="dxa"/>
          </w:tcPr>
          <w:p w14:paraId="17628DF7"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b w:val="0"/>
                <w:bCs w:val="0"/>
                <w:sz w:val="24"/>
                <w:szCs w:val="24"/>
                <w:u w:val="none"/>
                <w:shd w:val="clear" w:color="auto" w:fill="auto"/>
                <w:specVanish w:val="0"/>
              </w:rPr>
              <w:t xml:space="preserve">Smeltzer MP, Howell K, Treadwell </w:t>
            </w:r>
            <w:proofErr w:type="gramStart"/>
            <w:r w:rsidRPr="00A319C6">
              <w:rPr>
                <w:rStyle w:val="src2"/>
                <w:b w:val="0"/>
                <w:bCs w:val="0"/>
                <w:sz w:val="24"/>
                <w:szCs w:val="24"/>
                <w:u w:val="none"/>
                <w:shd w:val="clear" w:color="auto" w:fill="auto"/>
                <w:specVanish w:val="0"/>
              </w:rPr>
              <w:t>M,…</w:t>
            </w:r>
            <w:proofErr w:type="gramEnd"/>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Gibson R, Kanter K, </w:t>
            </w:r>
            <w:proofErr w:type="spellStart"/>
            <w:r w:rsidRPr="00A319C6">
              <w:rPr>
                <w:rStyle w:val="src2"/>
                <w:b w:val="0"/>
                <w:bCs w:val="0"/>
                <w:sz w:val="24"/>
                <w:szCs w:val="24"/>
                <w:u w:val="none"/>
                <w:shd w:val="clear" w:color="auto" w:fill="auto"/>
                <w:specVanish w:val="0"/>
              </w:rPr>
              <w:t>Klesges</w:t>
            </w:r>
            <w:proofErr w:type="spellEnd"/>
            <w:r w:rsidRPr="00A319C6">
              <w:rPr>
                <w:rStyle w:val="src2"/>
                <w:b w:val="0"/>
                <w:bCs w:val="0"/>
                <w:sz w:val="24"/>
                <w:szCs w:val="24"/>
                <w:u w:val="none"/>
                <w:shd w:val="clear" w:color="auto" w:fill="auto"/>
                <w:specVanish w:val="0"/>
              </w:rPr>
              <w:t xml:space="preserve"> LM, Hankins JS. Barriers to Evidence-based Care for Sickle Cell Disease in the US</w:t>
            </w:r>
            <w:proofErr w:type="gramStart"/>
            <w:r w:rsidRPr="00A319C6">
              <w:rPr>
                <w:rStyle w:val="src2"/>
                <w:b w:val="0"/>
                <w:bCs w:val="0"/>
                <w:sz w:val="24"/>
                <w:szCs w:val="24"/>
                <w:u w:val="none"/>
                <w:shd w:val="clear" w:color="auto" w:fill="auto"/>
                <w:specVanish w:val="0"/>
              </w:rPr>
              <w:t>:  Results</w:t>
            </w:r>
            <w:proofErr w:type="gramEnd"/>
            <w:r w:rsidRPr="00A319C6">
              <w:rPr>
                <w:rStyle w:val="src2"/>
                <w:b w:val="0"/>
                <w:bCs w:val="0"/>
                <w:sz w:val="24"/>
                <w:szCs w:val="24"/>
                <w:u w:val="none"/>
                <w:shd w:val="clear" w:color="auto" w:fill="auto"/>
                <w:specVanish w:val="0"/>
              </w:rPr>
              <w:t xml:space="preserve"> from the Sickle Cell Disease Implementation Consortium Provider Needs Assessment.  </w:t>
            </w:r>
            <w:r w:rsidRPr="00A319C6">
              <w:rPr>
                <w:rStyle w:val="src2"/>
                <w:b w:val="0"/>
                <w:bCs w:val="0"/>
                <w:sz w:val="24"/>
                <w:szCs w:val="24"/>
                <w:shd w:val="clear" w:color="auto" w:fill="auto"/>
                <w:specVanish w:val="0"/>
              </w:rPr>
              <w:t>BMJ Open.</w:t>
            </w:r>
            <w:r w:rsidRPr="00A319C6">
              <w:rPr>
                <w:rStyle w:val="src2"/>
                <w:b w:val="0"/>
                <w:bCs w:val="0"/>
                <w:sz w:val="24"/>
                <w:szCs w:val="24"/>
                <w:u w:val="none"/>
                <w:shd w:val="clear" w:color="auto" w:fill="auto"/>
                <w:specVanish w:val="0"/>
              </w:rPr>
              <w:t xml:space="preserve"> 2021;11(11</w:t>
            </w:r>
            <w:proofErr w:type="gramStart"/>
            <w:r w:rsidRPr="00A319C6">
              <w:rPr>
                <w:rStyle w:val="src2"/>
                <w:b w:val="0"/>
                <w:bCs w:val="0"/>
                <w:sz w:val="24"/>
                <w:szCs w:val="24"/>
                <w:u w:val="none"/>
                <w:shd w:val="clear" w:color="auto" w:fill="auto"/>
                <w:specVanish w:val="0"/>
              </w:rPr>
              <w:t>):e</w:t>
            </w:r>
            <w:proofErr w:type="gramEnd"/>
            <w:r w:rsidRPr="00A319C6">
              <w:rPr>
                <w:rStyle w:val="src2"/>
                <w:b w:val="0"/>
                <w:bCs w:val="0"/>
                <w:sz w:val="24"/>
                <w:szCs w:val="24"/>
                <w:u w:val="none"/>
                <w:shd w:val="clear" w:color="auto" w:fill="auto"/>
                <w:specVanish w:val="0"/>
              </w:rPr>
              <w:t>050880.</w:t>
            </w:r>
          </w:p>
          <w:p w14:paraId="294F0DAF" w14:textId="77777777" w:rsidR="0064143F" w:rsidRPr="003D3B81" w:rsidRDefault="0064143F" w:rsidP="0064143F">
            <w:pPr>
              <w:pStyle w:val="BodyText"/>
              <w:widowControl/>
              <w:autoSpaceDE/>
              <w:autoSpaceDN/>
              <w:spacing w:before="0"/>
              <w:ind w:left="360"/>
              <w:rPr>
                <w:rStyle w:val="src2"/>
                <w:sz w:val="24"/>
                <w:szCs w:val="24"/>
                <w:shd w:val="clear" w:color="auto" w:fill="auto"/>
              </w:rPr>
            </w:pPr>
          </w:p>
        </w:tc>
      </w:tr>
      <w:tr w:rsidR="0064143F" w:rsidRPr="003D3B81" w14:paraId="345A2579" w14:textId="77777777">
        <w:trPr>
          <w:trHeight w:val="255"/>
        </w:trPr>
        <w:tc>
          <w:tcPr>
            <w:tcW w:w="721" w:type="dxa"/>
          </w:tcPr>
          <w:p w14:paraId="49402E1D" w14:textId="10F2C8B3" w:rsidR="0064143F" w:rsidRPr="00A319C6" w:rsidRDefault="0064143F">
            <w:pPr>
              <w:pStyle w:val="TableParagraph"/>
              <w:spacing w:line="235" w:lineRule="exact"/>
              <w:ind w:left="127"/>
              <w:rPr>
                <w:spacing w:val="-5"/>
                <w:sz w:val="24"/>
                <w:szCs w:val="24"/>
              </w:rPr>
            </w:pPr>
            <w:r w:rsidRPr="00A319C6">
              <w:rPr>
                <w:spacing w:val="-5"/>
                <w:sz w:val="24"/>
                <w:szCs w:val="24"/>
              </w:rPr>
              <w:t>2</w:t>
            </w:r>
            <w:r w:rsidR="0024056B" w:rsidRPr="00A319C6">
              <w:rPr>
                <w:spacing w:val="-5"/>
                <w:sz w:val="24"/>
                <w:szCs w:val="24"/>
              </w:rPr>
              <w:t>4</w:t>
            </w:r>
            <w:r w:rsidR="000A1DD4" w:rsidRPr="00A319C6">
              <w:rPr>
                <w:spacing w:val="-5"/>
                <w:sz w:val="24"/>
                <w:szCs w:val="24"/>
              </w:rPr>
              <w:t>.</w:t>
            </w:r>
          </w:p>
        </w:tc>
        <w:tc>
          <w:tcPr>
            <w:tcW w:w="9281" w:type="dxa"/>
          </w:tcPr>
          <w:p w14:paraId="697D822E" w14:textId="2E8AD83B"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sz w:val="24"/>
                <w:szCs w:val="24"/>
                <w:u w:val="none"/>
                <w:shd w:val="clear" w:color="auto" w:fill="auto"/>
                <w:specVanish w:val="0"/>
              </w:rPr>
              <w:t>DiMartino LD</w:t>
            </w:r>
            <w:r w:rsidRPr="00A319C6">
              <w:rPr>
                <w:rStyle w:val="src2"/>
                <w:b w:val="0"/>
                <w:bCs w:val="0"/>
                <w:sz w:val="24"/>
                <w:szCs w:val="24"/>
                <w:u w:val="none"/>
                <w:shd w:val="clear" w:color="auto" w:fill="auto"/>
                <w:specVanish w:val="0"/>
              </w:rPr>
              <w:t xml:space="preserve">, Miano T, Wessell K, Bohac B, Hanson L.  Identification of Uncontrolled Symptoms in Cancer Patients Using Natural Language Processing.  </w:t>
            </w:r>
            <w:r w:rsidRPr="00A319C6">
              <w:rPr>
                <w:rStyle w:val="src2"/>
                <w:b w:val="0"/>
                <w:bCs w:val="0"/>
                <w:sz w:val="24"/>
                <w:szCs w:val="24"/>
                <w:shd w:val="clear" w:color="auto" w:fill="auto"/>
                <w:specVanish w:val="0"/>
              </w:rPr>
              <w:t>Journal of Pain and Symptom Management.</w:t>
            </w:r>
            <w:r w:rsidRPr="00A319C6">
              <w:rPr>
                <w:rStyle w:val="src2"/>
                <w:b w:val="0"/>
                <w:bCs w:val="0"/>
                <w:sz w:val="24"/>
                <w:szCs w:val="24"/>
                <w:u w:val="none"/>
                <w:shd w:val="clear" w:color="auto" w:fill="auto"/>
                <w:specVanish w:val="0"/>
              </w:rPr>
              <w:t xml:space="preserve">  </w:t>
            </w:r>
            <w:r w:rsidR="009256ED" w:rsidRPr="00A319C6">
              <w:rPr>
                <w:rStyle w:val="src2"/>
                <w:b w:val="0"/>
                <w:bCs w:val="0"/>
                <w:sz w:val="24"/>
                <w:szCs w:val="24"/>
                <w:u w:val="none"/>
                <w:shd w:val="clear" w:color="auto" w:fill="auto"/>
                <w:specVanish w:val="0"/>
              </w:rPr>
              <w:t xml:space="preserve">2022 Apr;63(4):610-617. </w:t>
            </w:r>
          </w:p>
          <w:p w14:paraId="3E35E334" w14:textId="3B6D41AE" w:rsidR="003B5EA1" w:rsidRPr="00A319C6" w:rsidRDefault="003B5EA1" w:rsidP="003B5EA1">
            <w:pPr>
              <w:pStyle w:val="BodyText"/>
              <w:widowControl/>
              <w:autoSpaceDE/>
              <w:autoSpaceDN/>
              <w:spacing w:before="0"/>
              <w:ind w:left="360"/>
              <w:rPr>
                <w:rStyle w:val="src2"/>
                <w:b w:val="0"/>
                <w:bCs w:val="0"/>
                <w:sz w:val="24"/>
                <w:szCs w:val="24"/>
                <w:u w:val="none"/>
                <w:shd w:val="clear" w:color="auto" w:fill="auto"/>
              </w:rPr>
            </w:pPr>
          </w:p>
        </w:tc>
      </w:tr>
      <w:tr w:rsidR="0064143F" w:rsidRPr="003D3B81" w14:paraId="1AE4BB2E" w14:textId="77777777">
        <w:trPr>
          <w:trHeight w:val="255"/>
        </w:trPr>
        <w:tc>
          <w:tcPr>
            <w:tcW w:w="721" w:type="dxa"/>
          </w:tcPr>
          <w:p w14:paraId="0D7B989E" w14:textId="4D0A3253" w:rsidR="0064143F" w:rsidRPr="00A319C6" w:rsidRDefault="0064143F">
            <w:pPr>
              <w:pStyle w:val="TableParagraph"/>
              <w:spacing w:line="235" w:lineRule="exact"/>
              <w:ind w:left="127"/>
              <w:rPr>
                <w:spacing w:val="-5"/>
                <w:sz w:val="24"/>
                <w:szCs w:val="24"/>
              </w:rPr>
            </w:pPr>
            <w:r w:rsidRPr="00A319C6">
              <w:rPr>
                <w:spacing w:val="-5"/>
                <w:sz w:val="24"/>
                <w:szCs w:val="24"/>
              </w:rPr>
              <w:lastRenderedPageBreak/>
              <w:t>2</w:t>
            </w:r>
            <w:r w:rsidR="00557B5E" w:rsidRPr="00A319C6">
              <w:rPr>
                <w:spacing w:val="-5"/>
                <w:sz w:val="24"/>
                <w:szCs w:val="24"/>
              </w:rPr>
              <w:t>5</w:t>
            </w:r>
            <w:r w:rsidR="000A1DD4" w:rsidRPr="00A319C6">
              <w:rPr>
                <w:spacing w:val="-5"/>
                <w:sz w:val="24"/>
                <w:szCs w:val="24"/>
              </w:rPr>
              <w:t>.</w:t>
            </w:r>
          </w:p>
        </w:tc>
        <w:tc>
          <w:tcPr>
            <w:tcW w:w="9281" w:type="dxa"/>
          </w:tcPr>
          <w:p w14:paraId="52D5939D" w14:textId="136F47A3" w:rsidR="009256ED"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b w:val="0"/>
                <w:bCs w:val="0"/>
                <w:sz w:val="24"/>
                <w:szCs w:val="24"/>
                <w:u w:val="none"/>
                <w:shd w:val="clear" w:color="auto" w:fill="auto"/>
                <w:specVanish w:val="0"/>
              </w:rPr>
              <w:t xml:space="preserve">Badawy SM* and </w:t>
            </w:r>
            <w:r w:rsidRPr="00A319C6">
              <w:rPr>
                <w:rStyle w:val="src2"/>
                <w:sz w:val="24"/>
                <w:szCs w:val="24"/>
                <w:u w:val="none"/>
                <w:shd w:val="clear" w:color="auto" w:fill="auto"/>
                <w:specVanish w:val="0"/>
              </w:rPr>
              <w:t>DiMartino L*</w:t>
            </w:r>
            <w:r w:rsidRPr="00A319C6">
              <w:rPr>
                <w:rStyle w:val="src2"/>
                <w:b w:val="0"/>
                <w:bCs w:val="0"/>
                <w:sz w:val="24"/>
                <w:szCs w:val="24"/>
                <w:u w:val="none"/>
                <w:shd w:val="clear" w:color="auto" w:fill="auto"/>
                <w:specVanish w:val="0"/>
              </w:rPr>
              <w:t xml:space="preserve">, (co-first authors), Brambilla D, Baumann A, Burns E, Demartino T, Jacobs S, Khan H, </w:t>
            </w:r>
            <w:proofErr w:type="spellStart"/>
            <w:r w:rsidRPr="00A319C6">
              <w:rPr>
                <w:rStyle w:val="src2"/>
                <w:b w:val="0"/>
                <w:bCs w:val="0"/>
                <w:sz w:val="24"/>
                <w:szCs w:val="24"/>
                <w:u w:val="none"/>
                <w:shd w:val="clear" w:color="auto" w:fill="auto"/>
                <w:specVanish w:val="0"/>
              </w:rPr>
              <w:t>Klesges</w:t>
            </w:r>
            <w:proofErr w:type="spellEnd"/>
            <w:r w:rsidRPr="00A319C6">
              <w:rPr>
                <w:rStyle w:val="src2"/>
                <w:b w:val="0"/>
                <w:bCs w:val="0"/>
                <w:sz w:val="24"/>
                <w:szCs w:val="24"/>
                <w:u w:val="none"/>
                <w:shd w:val="clear" w:color="auto" w:fill="auto"/>
                <w:specVanish w:val="0"/>
              </w:rPr>
              <w:t xml:space="preserve"> L, Kutlar A, Nwosu C, Shah N, Hankins JS, for the Sickle Cell Disease Implementation </w:t>
            </w:r>
            <w:proofErr w:type="spellStart"/>
            <w:r w:rsidRPr="00A319C6">
              <w:rPr>
                <w:rStyle w:val="src2"/>
                <w:b w:val="0"/>
                <w:bCs w:val="0"/>
                <w:sz w:val="24"/>
                <w:szCs w:val="24"/>
                <w:u w:val="none"/>
                <w:shd w:val="clear" w:color="auto" w:fill="auto"/>
                <w:specVanish w:val="0"/>
              </w:rPr>
              <w:t>Consoritum</w:t>
            </w:r>
            <w:proofErr w:type="spellEnd"/>
            <w:r w:rsidRPr="00A319C6">
              <w:rPr>
                <w:rStyle w:val="src2"/>
                <w:b w:val="0"/>
                <w:bCs w:val="0"/>
                <w:sz w:val="24"/>
                <w:szCs w:val="24"/>
                <w:u w:val="none"/>
                <w:shd w:val="clear" w:color="auto" w:fill="auto"/>
                <w:specVanish w:val="0"/>
              </w:rPr>
              <w:t xml:space="preserve">.  COVID-19 Pandemic Impact </w:t>
            </w:r>
            <w:proofErr w:type="gramStart"/>
            <w:r w:rsidRPr="00A319C6">
              <w:rPr>
                <w:rStyle w:val="src2"/>
                <w:b w:val="0"/>
                <w:bCs w:val="0"/>
                <w:sz w:val="24"/>
                <w:szCs w:val="24"/>
                <w:u w:val="none"/>
                <w:shd w:val="clear" w:color="auto" w:fill="auto"/>
                <w:specVanish w:val="0"/>
              </w:rPr>
              <w:t>On</w:t>
            </w:r>
            <w:proofErr w:type="gramEnd"/>
            <w:r w:rsidRPr="00A319C6">
              <w:rPr>
                <w:rStyle w:val="src2"/>
                <w:b w:val="0"/>
                <w:bCs w:val="0"/>
                <w:sz w:val="24"/>
                <w:szCs w:val="24"/>
                <w:u w:val="none"/>
                <w:shd w:val="clear" w:color="auto" w:fill="auto"/>
                <w:specVanish w:val="0"/>
              </w:rPr>
              <w:t xml:space="preserve"> Implementation of </w:t>
            </w:r>
            <w:proofErr w:type="gramStart"/>
            <w:r w:rsidRPr="00A319C6">
              <w:rPr>
                <w:rStyle w:val="src2"/>
                <w:b w:val="0"/>
                <w:bCs w:val="0"/>
                <w:sz w:val="24"/>
                <w:szCs w:val="24"/>
                <w:u w:val="none"/>
                <w:shd w:val="clear" w:color="auto" w:fill="auto"/>
                <w:specVanish w:val="0"/>
              </w:rPr>
              <w:t>mHealth</w:t>
            </w:r>
            <w:proofErr w:type="gramEnd"/>
            <w:r w:rsidRPr="00A319C6">
              <w:rPr>
                <w:rStyle w:val="src2"/>
                <w:b w:val="0"/>
                <w:bCs w:val="0"/>
                <w:sz w:val="24"/>
                <w:szCs w:val="24"/>
                <w:u w:val="none"/>
                <w:shd w:val="clear" w:color="auto" w:fill="auto"/>
                <w:specVanish w:val="0"/>
              </w:rPr>
              <w:t xml:space="preserve"> to Improve Uptake of Hydroxyurea in Sickle Cell Disease: A Mixed-Methods Evaluation. </w:t>
            </w:r>
            <w:r w:rsidRPr="00A319C6">
              <w:rPr>
                <w:rStyle w:val="src2"/>
                <w:b w:val="0"/>
                <w:bCs w:val="0"/>
                <w:sz w:val="24"/>
                <w:szCs w:val="24"/>
                <w:shd w:val="clear" w:color="auto" w:fill="auto"/>
                <w:specVanish w:val="0"/>
              </w:rPr>
              <w:t>JMIR Formative Research</w:t>
            </w:r>
            <w:r w:rsidRPr="00A319C6">
              <w:rPr>
                <w:rStyle w:val="src2"/>
                <w:b w:val="0"/>
                <w:bCs w:val="0"/>
                <w:sz w:val="24"/>
                <w:szCs w:val="24"/>
                <w:u w:val="none"/>
                <w:shd w:val="clear" w:color="auto" w:fill="auto"/>
                <w:specVanish w:val="0"/>
              </w:rPr>
              <w:t>.</w:t>
            </w:r>
            <w:r w:rsidR="009256ED" w:rsidRPr="00A319C6">
              <w:rPr>
                <w:rStyle w:val="src2"/>
                <w:b w:val="0"/>
                <w:bCs w:val="0"/>
                <w:sz w:val="24"/>
                <w:szCs w:val="24"/>
                <w:u w:val="none"/>
                <w:shd w:val="clear" w:color="auto" w:fill="auto"/>
                <w:specVanish w:val="0"/>
              </w:rPr>
              <w:t xml:space="preserve">  2022 Oct 14;6(10</w:t>
            </w:r>
            <w:proofErr w:type="gramStart"/>
            <w:r w:rsidR="009256ED" w:rsidRPr="00A319C6">
              <w:rPr>
                <w:rStyle w:val="src2"/>
                <w:b w:val="0"/>
                <w:bCs w:val="0"/>
                <w:sz w:val="24"/>
                <w:szCs w:val="24"/>
                <w:u w:val="none"/>
                <w:shd w:val="clear" w:color="auto" w:fill="auto"/>
                <w:specVanish w:val="0"/>
              </w:rPr>
              <w:t>):e</w:t>
            </w:r>
            <w:proofErr w:type="gramEnd"/>
            <w:r w:rsidR="009256ED" w:rsidRPr="00A319C6">
              <w:rPr>
                <w:rStyle w:val="src2"/>
                <w:b w:val="0"/>
                <w:bCs w:val="0"/>
                <w:sz w:val="24"/>
                <w:szCs w:val="24"/>
                <w:u w:val="none"/>
                <w:shd w:val="clear" w:color="auto" w:fill="auto"/>
                <w:specVanish w:val="0"/>
              </w:rPr>
              <w:t xml:space="preserve">41415. </w:t>
            </w:r>
          </w:p>
          <w:p w14:paraId="599A98CC" w14:textId="77777777" w:rsidR="0064143F" w:rsidRPr="00A319C6" w:rsidRDefault="0064143F" w:rsidP="009256ED">
            <w:pPr>
              <w:pStyle w:val="BodyText"/>
              <w:widowControl/>
              <w:autoSpaceDE/>
              <w:autoSpaceDN/>
              <w:spacing w:before="0"/>
              <w:ind w:left="360"/>
              <w:rPr>
                <w:rStyle w:val="src2"/>
                <w:b w:val="0"/>
                <w:bCs w:val="0"/>
                <w:sz w:val="24"/>
                <w:szCs w:val="24"/>
                <w:u w:val="none"/>
                <w:shd w:val="clear" w:color="auto" w:fill="auto"/>
              </w:rPr>
            </w:pPr>
          </w:p>
        </w:tc>
      </w:tr>
      <w:tr w:rsidR="0064143F" w:rsidRPr="003D3B81" w14:paraId="796D35F7" w14:textId="77777777">
        <w:trPr>
          <w:trHeight w:val="255"/>
        </w:trPr>
        <w:tc>
          <w:tcPr>
            <w:tcW w:w="721" w:type="dxa"/>
          </w:tcPr>
          <w:p w14:paraId="006C6635" w14:textId="1B3975F1" w:rsidR="0064143F" w:rsidRPr="00A319C6" w:rsidRDefault="0064143F">
            <w:pPr>
              <w:pStyle w:val="TableParagraph"/>
              <w:spacing w:line="235" w:lineRule="exact"/>
              <w:ind w:left="127"/>
              <w:rPr>
                <w:spacing w:val="-5"/>
                <w:sz w:val="24"/>
                <w:szCs w:val="24"/>
              </w:rPr>
            </w:pPr>
            <w:r w:rsidRPr="00A319C6">
              <w:rPr>
                <w:spacing w:val="-5"/>
                <w:sz w:val="24"/>
                <w:szCs w:val="24"/>
              </w:rPr>
              <w:t>2</w:t>
            </w:r>
            <w:r w:rsidR="00557B5E" w:rsidRPr="00A319C6">
              <w:rPr>
                <w:spacing w:val="-5"/>
                <w:sz w:val="24"/>
                <w:szCs w:val="24"/>
              </w:rPr>
              <w:t>6</w:t>
            </w:r>
            <w:r w:rsidR="000A1DD4" w:rsidRPr="00A319C6">
              <w:rPr>
                <w:spacing w:val="-5"/>
                <w:sz w:val="24"/>
                <w:szCs w:val="24"/>
              </w:rPr>
              <w:t>.</w:t>
            </w:r>
          </w:p>
        </w:tc>
        <w:tc>
          <w:tcPr>
            <w:tcW w:w="9281" w:type="dxa"/>
          </w:tcPr>
          <w:p w14:paraId="596803B0" w14:textId="77777777" w:rsidR="0064143F" w:rsidRPr="00A319C6" w:rsidRDefault="0064143F" w:rsidP="00A319C6">
            <w:pPr>
              <w:pStyle w:val="BodyText"/>
              <w:widowControl/>
              <w:autoSpaceDE/>
              <w:autoSpaceDN/>
              <w:spacing w:before="0"/>
              <w:ind w:left="720" w:hanging="720"/>
              <w:rPr>
                <w:rStyle w:val="src2"/>
                <w:b w:val="0"/>
                <w:bCs w:val="0"/>
                <w:sz w:val="24"/>
                <w:szCs w:val="24"/>
                <w:u w:val="none"/>
                <w:shd w:val="clear" w:color="auto" w:fill="auto"/>
              </w:rPr>
            </w:pPr>
            <w:r w:rsidRPr="00A319C6">
              <w:rPr>
                <w:rStyle w:val="src2"/>
                <w:b w:val="0"/>
                <w:bCs w:val="0"/>
                <w:sz w:val="24"/>
                <w:szCs w:val="24"/>
                <w:u w:val="none"/>
                <w:shd w:val="clear" w:color="auto" w:fill="auto"/>
                <w:specVanish w:val="0"/>
              </w:rPr>
              <w:t xml:space="preserve">Scott FI, Ehrlich O, Wood D, Viator C, Rains C, </w:t>
            </w:r>
            <w:r w:rsidRPr="00A319C6">
              <w:rPr>
                <w:rStyle w:val="src2"/>
                <w:sz w:val="24"/>
                <w:szCs w:val="24"/>
                <w:u w:val="none"/>
                <w:shd w:val="clear" w:color="auto" w:fill="auto"/>
                <w:specVanish w:val="0"/>
              </w:rPr>
              <w:t>DiMartino L</w:t>
            </w:r>
            <w:r w:rsidRPr="00A319C6">
              <w:rPr>
                <w:rStyle w:val="src2"/>
                <w:b w:val="0"/>
                <w:bCs w:val="0"/>
                <w:sz w:val="24"/>
                <w:szCs w:val="24"/>
                <w:u w:val="none"/>
                <w:shd w:val="clear" w:color="auto" w:fill="auto"/>
                <w:specVanish w:val="0"/>
              </w:rPr>
              <w:t xml:space="preserve">, McArdle J, Adams G, Barkoff L, Caudle J, Cheng J, </w:t>
            </w:r>
            <w:proofErr w:type="spellStart"/>
            <w:r w:rsidRPr="00A319C6">
              <w:rPr>
                <w:rStyle w:val="src2"/>
                <w:b w:val="0"/>
                <w:bCs w:val="0"/>
                <w:sz w:val="24"/>
                <w:szCs w:val="24"/>
                <w:u w:val="none"/>
                <w:shd w:val="clear" w:color="auto" w:fill="auto"/>
                <w:specVanish w:val="0"/>
              </w:rPr>
              <w:t>Kinnucan</w:t>
            </w:r>
            <w:proofErr w:type="spellEnd"/>
            <w:r w:rsidRPr="00A319C6">
              <w:rPr>
                <w:rStyle w:val="src2"/>
                <w:b w:val="0"/>
                <w:bCs w:val="0"/>
                <w:sz w:val="24"/>
                <w:szCs w:val="24"/>
                <w:u w:val="none"/>
                <w:shd w:val="clear" w:color="auto" w:fill="auto"/>
                <w:specVanish w:val="0"/>
              </w:rPr>
              <w:t xml:space="preserve"> J, Persley K, Sariego J, Shah S, Heller C, Rubin DT. Creation of an Inflammatory Bowel Disease Referral Pathway for Identifying Patients Who Would Benefit </w:t>
            </w:r>
            <w:proofErr w:type="gramStart"/>
            <w:r w:rsidRPr="00A319C6">
              <w:rPr>
                <w:rStyle w:val="src2"/>
                <w:b w:val="0"/>
                <w:bCs w:val="0"/>
                <w:sz w:val="24"/>
                <w:szCs w:val="24"/>
                <w:u w:val="none"/>
                <w:shd w:val="clear" w:color="auto" w:fill="auto"/>
                <w:specVanish w:val="0"/>
              </w:rPr>
              <w:t>From</w:t>
            </w:r>
            <w:proofErr w:type="gramEnd"/>
            <w:r w:rsidRPr="00A319C6">
              <w:rPr>
                <w:rStyle w:val="src2"/>
                <w:b w:val="0"/>
                <w:bCs w:val="0"/>
                <w:sz w:val="24"/>
                <w:szCs w:val="24"/>
                <w:u w:val="none"/>
                <w:shd w:val="clear" w:color="auto" w:fill="auto"/>
                <w:specVanish w:val="0"/>
              </w:rPr>
              <w:t xml:space="preserve"> Inflammatory Bowel Disease Specialist Consultation. </w:t>
            </w:r>
            <w:proofErr w:type="spellStart"/>
            <w:r w:rsidRPr="00A319C6">
              <w:rPr>
                <w:rStyle w:val="src2"/>
                <w:b w:val="0"/>
                <w:bCs w:val="0"/>
                <w:sz w:val="24"/>
                <w:szCs w:val="24"/>
                <w:shd w:val="clear" w:color="auto" w:fill="auto"/>
                <w:specVanish w:val="0"/>
              </w:rPr>
              <w:t>Inflamm</w:t>
            </w:r>
            <w:proofErr w:type="spellEnd"/>
            <w:r w:rsidRPr="00A319C6">
              <w:rPr>
                <w:rStyle w:val="src2"/>
                <w:b w:val="0"/>
                <w:bCs w:val="0"/>
                <w:sz w:val="24"/>
                <w:szCs w:val="24"/>
                <w:shd w:val="clear" w:color="auto" w:fill="auto"/>
                <w:specVanish w:val="0"/>
              </w:rPr>
              <w:t xml:space="preserve"> Bowel Dis.</w:t>
            </w:r>
            <w:r w:rsidRPr="00A319C6">
              <w:rPr>
                <w:rStyle w:val="src2"/>
                <w:b w:val="0"/>
                <w:bCs w:val="0"/>
                <w:sz w:val="24"/>
                <w:szCs w:val="24"/>
                <w:u w:val="none"/>
                <w:shd w:val="clear" w:color="auto" w:fill="auto"/>
                <w:specVanish w:val="0"/>
              </w:rPr>
              <w:t xml:space="preserve"> 2022 Oct </w:t>
            </w:r>
            <w:proofErr w:type="gramStart"/>
            <w:r w:rsidRPr="00A319C6">
              <w:rPr>
                <w:rStyle w:val="src2"/>
                <w:b w:val="0"/>
                <w:bCs w:val="0"/>
                <w:sz w:val="24"/>
                <w:szCs w:val="24"/>
                <w:u w:val="none"/>
                <w:shd w:val="clear" w:color="auto" w:fill="auto"/>
                <w:specVanish w:val="0"/>
              </w:rPr>
              <w:t>22:izac</w:t>
            </w:r>
            <w:proofErr w:type="gramEnd"/>
            <w:r w:rsidRPr="00A319C6">
              <w:rPr>
                <w:rStyle w:val="src2"/>
                <w:b w:val="0"/>
                <w:bCs w:val="0"/>
                <w:sz w:val="24"/>
                <w:szCs w:val="24"/>
                <w:u w:val="none"/>
                <w:shd w:val="clear" w:color="auto" w:fill="auto"/>
                <w:specVanish w:val="0"/>
              </w:rPr>
              <w:t xml:space="preserve">216. </w:t>
            </w:r>
          </w:p>
          <w:p w14:paraId="5999B979" w14:textId="77777777" w:rsidR="0064143F" w:rsidRPr="00A319C6" w:rsidRDefault="0064143F" w:rsidP="0064143F">
            <w:pPr>
              <w:pStyle w:val="BodyText"/>
              <w:widowControl/>
              <w:autoSpaceDE/>
              <w:autoSpaceDN/>
              <w:spacing w:before="0"/>
              <w:ind w:left="360"/>
              <w:rPr>
                <w:rStyle w:val="src2"/>
                <w:b w:val="0"/>
                <w:bCs w:val="0"/>
                <w:sz w:val="24"/>
                <w:szCs w:val="24"/>
                <w:u w:val="none"/>
                <w:shd w:val="clear" w:color="auto" w:fill="auto"/>
              </w:rPr>
            </w:pPr>
          </w:p>
        </w:tc>
      </w:tr>
      <w:tr w:rsidR="000F0E08" w:rsidRPr="003D3B81" w14:paraId="7CCDAD7E" w14:textId="77777777">
        <w:trPr>
          <w:trHeight w:val="255"/>
        </w:trPr>
        <w:tc>
          <w:tcPr>
            <w:tcW w:w="721" w:type="dxa"/>
          </w:tcPr>
          <w:p w14:paraId="12CDC038" w14:textId="4F81DEF9" w:rsidR="000F0E08" w:rsidRPr="000F0E08" w:rsidRDefault="000F0E08">
            <w:pPr>
              <w:pStyle w:val="TableParagraph"/>
              <w:spacing w:line="235" w:lineRule="exact"/>
              <w:ind w:left="127"/>
              <w:rPr>
                <w:spacing w:val="-5"/>
                <w:sz w:val="24"/>
                <w:szCs w:val="24"/>
              </w:rPr>
            </w:pPr>
            <w:r>
              <w:rPr>
                <w:spacing w:val="-5"/>
                <w:sz w:val="24"/>
                <w:szCs w:val="24"/>
              </w:rPr>
              <w:t xml:space="preserve">27. </w:t>
            </w:r>
          </w:p>
        </w:tc>
        <w:tc>
          <w:tcPr>
            <w:tcW w:w="9281" w:type="dxa"/>
          </w:tcPr>
          <w:p w14:paraId="7A53D2DF" w14:textId="6C484240" w:rsidR="000F0E08" w:rsidRPr="000F0E08" w:rsidRDefault="000F0E08">
            <w:pPr>
              <w:pStyle w:val="BodyText"/>
              <w:widowControl/>
              <w:autoSpaceDE/>
              <w:autoSpaceDN/>
              <w:spacing w:before="0"/>
              <w:ind w:left="720" w:hanging="720"/>
              <w:rPr>
                <w:rStyle w:val="src2"/>
                <w:b w:val="0"/>
                <w:bCs w:val="0"/>
                <w:sz w:val="24"/>
                <w:szCs w:val="24"/>
                <w:u w:val="none"/>
                <w:shd w:val="clear" w:color="auto" w:fill="auto"/>
              </w:rPr>
            </w:pPr>
            <w:r w:rsidRPr="000F0E08">
              <w:rPr>
                <w:rStyle w:val="src2"/>
                <w:b w:val="0"/>
                <w:bCs w:val="0"/>
                <w:sz w:val="24"/>
                <w:szCs w:val="24"/>
                <w:u w:val="none"/>
                <w:shd w:val="clear" w:color="auto" w:fill="auto"/>
                <w:specVanish w:val="0"/>
              </w:rPr>
              <w:t xml:space="preserve">Hankins JS, Potter MB, Fernandez EM, Melvin C, </w:t>
            </w:r>
            <w:r w:rsidRPr="00A319C6">
              <w:rPr>
                <w:rStyle w:val="src2"/>
                <w:sz w:val="24"/>
                <w:szCs w:val="24"/>
                <w:u w:val="none"/>
                <w:shd w:val="clear" w:color="auto" w:fill="auto"/>
                <w:specVanish w:val="0"/>
              </w:rPr>
              <w:t>DiMartino L</w:t>
            </w:r>
            <w:r w:rsidRPr="000F0E08">
              <w:rPr>
                <w:rStyle w:val="src2"/>
                <w:b w:val="0"/>
                <w:bCs w:val="0"/>
                <w:sz w:val="24"/>
                <w:szCs w:val="24"/>
                <w:u w:val="none"/>
                <w:shd w:val="clear" w:color="auto" w:fill="auto"/>
                <w:specVanish w:val="0"/>
              </w:rPr>
              <w:t xml:space="preserve">, Jacobs SR, Bosworth HB, King AA, Simon J, Glassberg JA, Kutlar A, </w:t>
            </w:r>
            <w:proofErr w:type="spellStart"/>
            <w:r w:rsidRPr="000F0E08">
              <w:rPr>
                <w:rStyle w:val="src2"/>
                <w:b w:val="0"/>
                <w:bCs w:val="0"/>
                <w:sz w:val="24"/>
                <w:szCs w:val="24"/>
                <w:u w:val="none"/>
                <w:shd w:val="clear" w:color="auto" w:fill="auto"/>
                <w:specVanish w:val="0"/>
              </w:rPr>
              <w:t>Gordeuk</w:t>
            </w:r>
            <w:proofErr w:type="spellEnd"/>
            <w:r w:rsidRPr="000F0E08">
              <w:rPr>
                <w:rStyle w:val="src2"/>
                <w:b w:val="0"/>
                <w:bCs w:val="0"/>
                <w:sz w:val="24"/>
                <w:szCs w:val="24"/>
                <w:u w:val="none"/>
                <w:shd w:val="clear" w:color="auto" w:fill="auto"/>
                <w:specVanish w:val="0"/>
              </w:rPr>
              <w:t xml:space="preserve"> VR, Shah N, Baumann AA, </w:t>
            </w:r>
            <w:proofErr w:type="spellStart"/>
            <w:r w:rsidRPr="000F0E08">
              <w:rPr>
                <w:rStyle w:val="src2"/>
                <w:b w:val="0"/>
                <w:bCs w:val="0"/>
                <w:sz w:val="24"/>
                <w:szCs w:val="24"/>
                <w:u w:val="none"/>
                <w:shd w:val="clear" w:color="auto" w:fill="auto"/>
                <w:specVanish w:val="0"/>
              </w:rPr>
              <w:t>Klesges</w:t>
            </w:r>
            <w:proofErr w:type="spellEnd"/>
            <w:r w:rsidRPr="000F0E08">
              <w:rPr>
                <w:rStyle w:val="src2"/>
                <w:b w:val="0"/>
                <w:bCs w:val="0"/>
                <w:sz w:val="24"/>
                <w:szCs w:val="24"/>
                <w:u w:val="none"/>
                <w:shd w:val="clear" w:color="auto" w:fill="auto"/>
                <w:specVanish w:val="0"/>
              </w:rPr>
              <w:t xml:space="preserve"> LM; Sickle Cell Disease Implementation Consortium. Evaluating the implementation of a multi-level mHealth study to improve hydroxyurea utilization in sickle cell disease. Front Health Serv. 2023 Jan </w:t>
            </w:r>
            <w:proofErr w:type="gramStart"/>
            <w:r w:rsidRPr="000F0E08">
              <w:rPr>
                <w:rStyle w:val="src2"/>
                <w:b w:val="0"/>
                <w:bCs w:val="0"/>
                <w:sz w:val="24"/>
                <w:szCs w:val="24"/>
                <w:u w:val="none"/>
                <w:shd w:val="clear" w:color="auto" w:fill="auto"/>
                <w:specVanish w:val="0"/>
              </w:rPr>
              <w:t>20;2:1024541</w:t>
            </w:r>
            <w:proofErr w:type="gramEnd"/>
            <w:r w:rsidRPr="000F0E08">
              <w:rPr>
                <w:rStyle w:val="src2"/>
                <w:b w:val="0"/>
                <w:bCs w:val="0"/>
                <w:sz w:val="24"/>
                <w:szCs w:val="24"/>
                <w:u w:val="none"/>
                <w:shd w:val="clear" w:color="auto" w:fill="auto"/>
                <w:specVanish w:val="0"/>
              </w:rPr>
              <w:t>.</w:t>
            </w:r>
          </w:p>
        </w:tc>
      </w:tr>
      <w:tr w:rsidR="00981EF4" w:rsidRPr="003D3B81" w14:paraId="1F086C3B" w14:textId="77777777">
        <w:trPr>
          <w:trHeight w:val="255"/>
        </w:trPr>
        <w:tc>
          <w:tcPr>
            <w:tcW w:w="721" w:type="dxa"/>
          </w:tcPr>
          <w:p w14:paraId="7BFFE227" w14:textId="419F0110" w:rsidR="00981EF4" w:rsidRDefault="00981EF4">
            <w:pPr>
              <w:pStyle w:val="TableParagraph"/>
              <w:spacing w:line="235" w:lineRule="exact"/>
              <w:ind w:left="127"/>
              <w:rPr>
                <w:spacing w:val="-5"/>
                <w:sz w:val="24"/>
                <w:szCs w:val="24"/>
              </w:rPr>
            </w:pPr>
            <w:r>
              <w:rPr>
                <w:spacing w:val="-5"/>
                <w:sz w:val="24"/>
                <w:szCs w:val="24"/>
              </w:rPr>
              <w:t>28.</w:t>
            </w:r>
          </w:p>
        </w:tc>
        <w:tc>
          <w:tcPr>
            <w:tcW w:w="9281" w:type="dxa"/>
          </w:tcPr>
          <w:p w14:paraId="2293E6C2" w14:textId="0BB4BE0E" w:rsidR="00981EF4" w:rsidRPr="000F0E08" w:rsidRDefault="00981EF4">
            <w:pPr>
              <w:pStyle w:val="BodyText"/>
              <w:widowControl/>
              <w:autoSpaceDE/>
              <w:autoSpaceDN/>
              <w:spacing w:before="0"/>
              <w:ind w:left="720" w:hanging="720"/>
              <w:rPr>
                <w:rStyle w:val="src2"/>
                <w:b w:val="0"/>
                <w:bCs w:val="0"/>
                <w:sz w:val="24"/>
                <w:szCs w:val="24"/>
                <w:u w:val="none"/>
                <w:shd w:val="clear" w:color="auto" w:fill="auto"/>
              </w:rPr>
            </w:pPr>
            <w:r w:rsidRPr="00981EF4">
              <w:rPr>
                <w:rStyle w:val="src2"/>
                <w:b w:val="0"/>
                <w:bCs w:val="0"/>
                <w:sz w:val="24"/>
                <w:szCs w:val="24"/>
                <w:u w:val="none"/>
                <w:shd w:val="clear" w:color="auto" w:fill="auto"/>
                <w:specVanish w:val="0"/>
              </w:rPr>
              <w:t xml:space="preserve">Hankins JS, Brambilla D, Potter MB, Kutlar A, Gibson R, King AA, Baumann AA, Melvin CL </w:t>
            </w:r>
            <w:proofErr w:type="spellStart"/>
            <w:r w:rsidRPr="00981EF4">
              <w:rPr>
                <w:rStyle w:val="src2"/>
                <w:b w:val="0"/>
                <w:bCs w:val="0"/>
                <w:sz w:val="24"/>
                <w:szCs w:val="24"/>
                <w:u w:val="none"/>
                <w:shd w:val="clear" w:color="auto" w:fill="auto"/>
                <w:specVanish w:val="0"/>
              </w:rPr>
              <w:t>Gordeuk</w:t>
            </w:r>
            <w:proofErr w:type="spellEnd"/>
            <w:r w:rsidRPr="00981EF4">
              <w:rPr>
                <w:rStyle w:val="src2"/>
                <w:b w:val="0"/>
                <w:bCs w:val="0"/>
                <w:sz w:val="24"/>
                <w:szCs w:val="24"/>
                <w:u w:val="none"/>
                <w:shd w:val="clear" w:color="auto" w:fill="auto"/>
                <w:specVanish w:val="0"/>
              </w:rPr>
              <w:t xml:space="preserve"> V, Hsu L, Nwosu C, Porter J, Alberts NM, Badawy S, Simon J, Glassberg JA, </w:t>
            </w:r>
            <w:proofErr w:type="spellStart"/>
            <w:r w:rsidRPr="00981EF4">
              <w:rPr>
                <w:rStyle w:val="src2"/>
                <w:b w:val="0"/>
                <w:bCs w:val="0"/>
                <w:sz w:val="24"/>
                <w:szCs w:val="24"/>
                <w:u w:val="none"/>
                <w:shd w:val="clear" w:color="auto" w:fill="auto"/>
                <w:specVanish w:val="0"/>
              </w:rPr>
              <w:t>Lottenberg</w:t>
            </w:r>
            <w:proofErr w:type="spellEnd"/>
            <w:r w:rsidRPr="00981EF4">
              <w:rPr>
                <w:rStyle w:val="src2"/>
                <w:b w:val="0"/>
                <w:bCs w:val="0"/>
                <w:sz w:val="24"/>
                <w:szCs w:val="24"/>
                <w:u w:val="none"/>
                <w:shd w:val="clear" w:color="auto" w:fill="auto"/>
                <w:specVanish w:val="0"/>
              </w:rPr>
              <w:t xml:space="preserve"> R, </w:t>
            </w:r>
            <w:r w:rsidRPr="00981EF4">
              <w:rPr>
                <w:rStyle w:val="src2"/>
                <w:sz w:val="24"/>
                <w:szCs w:val="24"/>
                <w:u w:val="none"/>
                <w:shd w:val="clear" w:color="auto" w:fill="auto"/>
                <w:specVanish w:val="0"/>
              </w:rPr>
              <w:t>DiMartino L</w:t>
            </w:r>
            <w:r w:rsidRPr="00981EF4">
              <w:rPr>
                <w:rStyle w:val="src2"/>
                <w:b w:val="0"/>
                <w:bCs w:val="0"/>
                <w:sz w:val="24"/>
                <w:szCs w:val="24"/>
                <w:u w:val="none"/>
                <w:shd w:val="clear" w:color="auto" w:fill="auto"/>
                <w:specVanish w:val="0"/>
              </w:rPr>
              <w:t xml:space="preserve">, Jacobs S, Fernandez ME, Bosworth HB, </w:t>
            </w:r>
            <w:proofErr w:type="spellStart"/>
            <w:r w:rsidRPr="00981EF4">
              <w:rPr>
                <w:rStyle w:val="src2"/>
                <w:b w:val="0"/>
                <w:bCs w:val="0"/>
                <w:sz w:val="24"/>
                <w:szCs w:val="24"/>
                <w:u w:val="none"/>
                <w:shd w:val="clear" w:color="auto" w:fill="auto"/>
                <w:specVanish w:val="0"/>
              </w:rPr>
              <w:t>Klesges</w:t>
            </w:r>
            <w:proofErr w:type="spellEnd"/>
            <w:r w:rsidRPr="00981EF4">
              <w:rPr>
                <w:rStyle w:val="src2"/>
                <w:b w:val="0"/>
                <w:bCs w:val="0"/>
                <w:sz w:val="24"/>
                <w:szCs w:val="24"/>
                <w:u w:val="none"/>
                <w:shd w:val="clear" w:color="auto" w:fill="auto"/>
                <w:specVanish w:val="0"/>
              </w:rPr>
              <w:t xml:space="preserve"> LM, Shah N; the Sickle Cell Disease Implementation Consortium.  A </w:t>
            </w:r>
            <w:proofErr w:type="gramStart"/>
            <w:r w:rsidRPr="00981EF4">
              <w:rPr>
                <w:rStyle w:val="src2"/>
                <w:b w:val="0"/>
                <w:bCs w:val="0"/>
                <w:sz w:val="24"/>
                <w:szCs w:val="24"/>
                <w:u w:val="none"/>
                <w:shd w:val="clear" w:color="auto" w:fill="auto"/>
                <w:specVanish w:val="0"/>
              </w:rPr>
              <w:t>Multi-Level</w:t>
            </w:r>
            <w:proofErr w:type="gramEnd"/>
            <w:r w:rsidRPr="00981EF4">
              <w:rPr>
                <w:rStyle w:val="src2"/>
                <w:b w:val="0"/>
                <w:bCs w:val="0"/>
                <w:sz w:val="24"/>
                <w:szCs w:val="24"/>
                <w:u w:val="none"/>
                <w:shd w:val="clear" w:color="auto" w:fill="auto"/>
                <w:specVanish w:val="0"/>
              </w:rPr>
              <w:t xml:space="preserve"> mHealth Intervention Boosts Adherence to Hydroxyurea in Patients with Sickle Cell Disease. Blood Advances. </w:t>
            </w:r>
            <w:bookmarkStart w:id="3" w:name="_Hlk189571195"/>
            <w:r w:rsidRPr="00981EF4">
              <w:rPr>
                <w:rStyle w:val="src2"/>
                <w:b w:val="0"/>
                <w:bCs w:val="0"/>
                <w:sz w:val="24"/>
                <w:szCs w:val="24"/>
                <w:u w:val="none"/>
                <w:shd w:val="clear" w:color="auto" w:fill="auto"/>
                <w:specVanish w:val="0"/>
              </w:rPr>
              <w:t>2023 Dec 12;7(23):7190-7201.</w:t>
            </w:r>
            <w:bookmarkEnd w:id="3"/>
          </w:p>
        </w:tc>
      </w:tr>
      <w:tr w:rsidR="00002035" w:rsidRPr="003D3B81" w14:paraId="73766685" w14:textId="77777777">
        <w:trPr>
          <w:trHeight w:val="255"/>
        </w:trPr>
        <w:tc>
          <w:tcPr>
            <w:tcW w:w="721" w:type="dxa"/>
          </w:tcPr>
          <w:p w14:paraId="1C48AD78" w14:textId="5AFD8B95" w:rsidR="00002035" w:rsidRDefault="00002035">
            <w:pPr>
              <w:pStyle w:val="TableParagraph"/>
              <w:spacing w:line="235" w:lineRule="exact"/>
              <w:ind w:left="127"/>
              <w:rPr>
                <w:spacing w:val="-5"/>
                <w:sz w:val="24"/>
                <w:szCs w:val="24"/>
              </w:rPr>
            </w:pPr>
            <w:r>
              <w:rPr>
                <w:spacing w:val="-5"/>
                <w:sz w:val="24"/>
                <w:szCs w:val="24"/>
              </w:rPr>
              <w:t>2</w:t>
            </w:r>
            <w:r w:rsidR="00981EF4">
              <w:rPr>
                <w:spacing w:val="-5"/>
                <w:sz w:val="24"/>
                <w:szCs w:val="24"/>
              </w:rPr>
              <w:t>9</w:t>
            </w:r>
            <w:r>
              <w:rPr>
                <w:spacing w:val="-5"/>
                <w:sz w:val="24"/>
                <w:szCs w:val="24"/>
              </w:rPr>
              <w:t xml:space="preserve">. </w:t>
            </w:r>
          </w:p>
        </w:tc>
        <w:tc>
          <w:tcPr>
            <w:tcW w:w="9281" w:type="dxa"/>
          </w:tcPr>
          <w:p w14:paraId="2B338B5E" w14:textId="5D990346" w:rsidR="00002035" w:rsidRPr="000F0E08" w:rsidRDefault="00002035">
            <w:pPr>
              <w:pStyle w:val="BodyText"/>
              <w:widowControl/>
              <w:autoSpaceDE/>
              <w:autoSpaceDN/>
              <w:spacing w:before="0"/>
              <w:ind w:left="720" w:hanging="720"/>
              <w:rPr>
                <w:rStyle w:val="src2"/>
                <w:b w:val="0"/>
                <w:bCs w:val="0"/>
                <w:sz w:val="24"/>
                <w:szCs w:val="24"/>
                <w:u w:val="none"/>
                <w:shd w:val="clear" w:color="auto" w:fill="auto"/>
              </w:rPr>
            </w:pPr>
            <w:r w:rsidRPr="00002035">
              <w:rPr>
                <w:rStyle w:val="src2"/>
                <w:b w:val="0"/>
                <w:bCs w:val="0"/>
                <w:sz w:val="24"/>
                <w:szCs w:val="24"/>
                <w:u w:val="none"/>
                <w:shd w:val="clear" w:color="auto" w:fill="auto"/>
                <w:specVanish w:val="0"/>
              </w:rPr>
              <w:t xml:space="preserve">Smith AW, </w:t>
            </w:r>
            <w:r w:rsidR="0026075C" w:rsidRPr="0026075C">
              <w:rPr>
                <w:rStyle w:val="src2"/>
                <w:sz w:val="24"/>
                <w:szCs w:val="24"/>
                <w:u w:val="none"/>
                <w:shd w:val="clear" w:color="auto" w:fill="auto"/>
                <w:specVanish w:val="0"/>
              </w:rPr>
              <w:t>DiMartino L</w:t>
            </w:r>
            <w:r w:rsidR="0026075C" w:rsidRPr="0026075C">
              <w:rPr>
                <w:rStyle w:val="src2"/>
                <w:b w:val="0"/>
                <w:bCs w:val="0"/>
                <w:sz w:val="24"/>
                <w:szCs w:val="24"/>
                <w:u w:val="none"/>
                <w:shd w:val="clear" w:color="auto" w:fill="auto"/>
                <w:specVanish w:val="0"/>
              </w:rPr>
              <w:t xml:space="preserve">, Garcia SF, Mitchell SA, Ruddy KJ, Smith JD, Wong SL, Cahue S, Cella D, Jensen RE, Hassett MJ, Hodgdon C, Kroner B, </w:t>
            </w:r>
            <w:proofErr w:type="spellStart"/>
            <w:r w:rsidR="0026075C" w:rsidRPr="0026075C">
              <w:rPr>
                <w:rStyle w:val="src2"/>
                <w:b w:val="0"/>
                <w:bCs w:val="0"/>
                <w:sz w:val="24"/>
                <w:szCs w:val="24"/>
                <w:u w:val="none"/>
                <w:shd w:val="clear" w:color="auto" w:fill="auto"/>
                <w:specVanish w:val="0"/>
              </w:rPr>
              <w:t>Osarogiagbon</w:t>
            </w:r>
            <w:proofErr w:type="spellEnd"/>
            <w:r w:rsidR="0026075C" w:rsidRPr="0026075C">
              <w:rPr>
                <w:rStyle w:val="src2"/>
                <w:b w:val="0"/>
                <w:bCs w:val="0"/>
                <w:sz w:val="24"/>
                <w:szCs w:val="24"/>
                <w:u w:val="none"/>
                <w:shd w:val="clear" w:color="auto" w:fill="auto"/>
                <w:specVanish w:val="0"/>
              </w:rPr>
              <w:t xml:space="preserve"> RU, Popovic J, Richardson K, Schrag D, Cheville AL</w:t>
            </w:r>
            <w:r w:rsidRPr="00002035">
              <w:rPr>
                <w:rStyle w:val="src2"/>
                <w:b w:val="0"/>
                <w:bCs w:val="0"/>
                <w:sz w:val="24"/>
                <w:szCs w:val="24"/>
                <w:u w:val="none"/>
                <w:shd w:val="clear" w:color="auto" w:fill="auto"/>
                <w:specVanish w:val="0"/>
              </w:rPr>
              <w:t xml:space="preserve">, and the IMPACT Consortium.  </w:t>
            </w:r>
            <w:proofErr w:type="gramStart"/>
            <w:r w:rsidRPr="00002035">
              <w:rPr>
                <w:rStyle w:val="src2"/>
                <w:b w:val="0"/>
                <w:bCs w:val="0"/>
                <w:sz w:val="24"/>
                <w:szCs w:val="24"/>
                <w:u w:val="none"/>
                <w:shd w:val="clear" w:color="auto" w:fill="auto"/>
                <w:specVanish w:val="0"/>
              </w:rPr>
              <w:t>The Improving</w:t>
            </w:r>
            <w:proofErr w:type="gramEnd"/>
            <w:r w:rsidRPr="00002035">
              <w:rPr>
                <w:rStyle w:val="src2"/>
                <w:b w:val="0"/>
                <w:bCs w:val="0"/>
                <w:sz w:val="24"/>
                <w:szCs w:val="24"/>
                <w:u w:val="none"/>
                <w:shd w:val="clear" w:color="auto" w:fill="auto"/>
                <w:specVanish w:val="0"/>
              </w:rPr>
              <w:t xml:space="preserve"> the Management of </w:t>
            </w:r>
            <w:proofErr w:type="spellStart"/>
            <w:r w:rsidRPr="00002035">
              <w:rPr>
                <w:rStyle w:val="src2"/>
                <w:b w:val="0"/>
                <w:bCs w:val="0"/>
                <w:sz w:val="24"/>
                <w:szCs w:val="24"/>
                <w:u w:val="none"/>
                <w:shd w:val="clear" w:color="auto" w:fill="auto"/>
                <w:specVanish w:val="0"/>
              </w:rPr>
              <w:t>symPtoms</w:t>
            </w:r>
            <w:proofErr w:type="spellEnd"/>
            <w:r w:rsidRPr="00002035">
              <w:rPr>
                <w:rStyle w:val="src2"/>
                <w:b w:val="0"/>
                <w:bCs w:val="0"/>
                <w:sz w:val="24"/>
                <w:szCs w:val="24"/>
                <w:u w:val="none"/>
                <w:shd w:val="clear" w:color="auto" w:fill="auto"/>
                <w:specVanish w:val="0"/>
              </w:rPr>
              <w:t xml:space="preserve"> during </w:t>
            </w:r>
            <w:proofErr w:type="gramStart"/>
            <w:r w:rsidRPr="00002035">
              <w:rPr>
                <w:rStyle w:val="src2"/>
                <w:b w:val="0"/>
                <w:bCs w:val="0"/>
                <w:sz w:val="24"/>
                <w:szCs w:val="24"/>
                <w:u w:val="none"/>
                <w:shd w:val="clear" w:color="auto" w:fill="auto"/>
                <w:specVanish w:val="0"/>
              </w:rPr>
              <w:t>And</w:t>
            </w:r>
            <w:proofErr w:type="gramEnd"/>
            <w:r w:rsidRPr="00002035">
              <w:rPr>
                <w:rStyle w:val="src2"/>
                <w:b w:val="0"/>
                <w:bCs w:val="0"/>
                <w:sz w:val="24"/>
                <w:szCs w:val="24"/>
                <w:u w:val="none"/>
                <w:shd w:val="clear" w:color="auto" w:fill="auto"/>
                <w:specVanish w:val="0"/>
              </w:rPr>
              <w:t xml:space="preserve"> following Cancer Treatment (IMPACT) Consortium: Rationale and design for three effectiveness-implementation trials.  JNCI </w:t>
            </w:r>
            <w:r>
              <w:rPr>
                <w:rStyle w:val="src2"/>
                <w:b w:val="0"/>
                <w:bCs w:val="0"/>
                <w:sz w:val="24"/>
                <w:szCs w:val="24"/>
                <w:u w:val="none"/>
                <w:shd w:val="clear" w:color="auto" w:fill="auto"/>
                <w:specVanish w:val="0"/>
              </w:rPr>
              <w:t xml:space="preserve">Cancer </w:t>
            </w:r>
            <w:r w:rsidRPr="00002035">
              <w:rPr>
                <w:rStyle w:val="src2"/>
                <w:b w:val="0"/>
                <w:bCs w:val="0"/>
                <w:sz w:val="24"/>
                <w:szCs w:val="24"/>
                <w:u w:val="none"/>
                <w:shd w:val="clear" w:color="auto" w:fill="auto"/>
                <w:specVanish w:val="0"/>
              </w:rPr>
              <w:t>Spectrum. 2023 Oct 31;7(6</w:t>
            </w:r>
            <w:proofErr w:type="gramStart"/>
            <w:r w:rsidRPr="00002035">
              <w:rPr>
                <w:rStyle w:val="src2"/>
                <w:b w:val="0"/>
                <w:bCs w:val="0"/>
                <w:sz w:val="24"/>
                <w:szCs w:val="24"/>
                <w:u w:val="none"/>
                <w:shd w:val="clear" w:color="auto" w:fill="auto"/>
                <w:specVanish w:val="0"/>
              </w:rPr>
              <w:t>):pkad</w:t>
            </w:r>
            <w:proofErr w:type="gramEnd"/>
            <w:r w:rsidRPr="00002035">
              <w:rPr>
                <w:rStyle w:val="src2"/>
                <w:b w:val="0"/>
                <w:bCs w:val="0"/>
                <w:sz w:val="24"/>
                <w:szCs w:val="24"/>
                <w:u w:val="none"/>
                <w:shd w:val="clear" w:color="auto" w:fill="auto"/>
                <w:specVanish w:val="0"/>
              </w:rPr>
              <w:t>073.</w:t>
            </w:r>
          </w:p>
        </w:tc>
      </w:tr>
      <w:tr w:rsidR="0026075C" w:rsidRPr="003D3B81" w14:paraId="1BBAE82A" w14:textId="77777777">
        <w:trPr>
          <w:trHeight w:val="255"/>
        </w:trPr>
        <w:tc>
          <w:tcPr>
            <w:tcW w:w="721" w:type="dxa"/>
          </w:tcPr>
          <w:p w14:paraId="5A1C611F" w14:textId="0FB2FCDA" w:rsidR="0026075C" w:rsidRDefault="00981EF4">
            <w:pPr>
              <w:pStyle w:val="TableParagraph"/>
              <w:spacing w:line="235" w:lineRule="exact"/>
              <w:ind w:left="127"/>
              <w:rPr>
                <w:spacing w:val="-5"/>
                <w:sz w:val="24"/>
                <w:szCs w:val="24"/>
              </w:rPr>
            </w:pPr>
            <w:r>
              <w:rPr>
                <w:spacing w:val="-5"/>
                <w:sz w:val="24"/>
                <w:szCs w:val="24"/>
              </w:rPr>
              <w:t>30</w:t>
            </w:r>
            <w:r w:rsidR="0026075C">
              <w:rPr>
                <w:spacing w:val="-5"/>
                <w:sz w:val="24"/>
                <w:szCs w:val="24"/>
              </w:rPr>
              <w:t>.</w:t>
            </w:r>
          </w:p>
        </w:tc>
        <w:tc>
          <w:tcPr>
            <w:tcW w:w="9281" w:type="dxa"/>
          </w:tcPr>
          <w:p w14:paraId="0DC6B92F" w14:textId="136C4B63" w:rsidR="0026075C" w:rsidRPr="00002035" w:rsidRDefault="00981EF4">
            <w:pPr>
              <w:pStyle w:val="BodyText"/>
              <w:widowControl/>
              <w:autoSpaceDE/>
              <w:autoSpaceDN/>
              <w:spacing w:before="0"/>
              <w:ind w:left="720" w:hanging="720"/>
              <w:rPr>
                <w:rStyle w:val="src2"/>
                <w:b w:val="0"/>
                <w:bCs w:val="0"/>
                <w:sz w:val="24"/>
                <w:szCs w:val="24"/>
                <w:u w:val="none"/>
                <w:shd w:val="clear" w:color="auto" w:fill="auto"/>
              </w:rPr>
            </w:pPr>
            <w:r w:rsidRPr="00981EF4">
              <w:rPr>
                <w:rStyle w:val="src2"/>
                <w:b w:val="0"/>
                <w:bCs w:val="0"/>
                <w:sz w:val="24"/>
                <w:szCs w:val="24"/>
                <w:u w:val="none"/>
                <w:shd w:val="clear" w:color="auto" w:fill="auto"/>
                <w:specVanish w:val="0"/>
              </w:rPr>
              <w:t xml:space="preserve">Smith JD, Norton WE, Mitchell S, Cronin C, Hassett MJ, Ridgeway JJ, Garcia SF, </w:t>
            </w:r>
            <w:proofErr w:type="spellStart"/>
            <w:r w:rsidRPr="00981EF4">
              <w:rPr>
                <w:rStyle w:val="src2"/>
                <w:b w:val="0"/>
                <w:bCs w:val="0"/>
                <w:sz w:val="24"/>
                <w:szCs w:val="24"/>
                <w:u w:val="none"/>
                <w:shd w:val="clear" w:color="auto" w:fill="auto"/>
                <w:specVanish w:val="0"/>
              </w:rPr>
              <w:t>Osarogiagbon</w:t>
            </w:r>
            <w:proofErr w:type="spellEnd"/>
            <w:r w:rsidRPr="00981EF4">
              <w:rPr>
                <w:rStyle w:val="src2"/>
                <w:b w:val="0"/>
                <w:bCs w:val="0"/>
                <w:sz w:val="24"/>
                <w:szCs w:val="24"/>
                <w:u w:val="none"/>
                <w:shd w:val="clear" w:color="auto" w:fill="auto"/>
                <w:specVanish w:val="0"/>
              </w:rPr>
              <w:t xml:space="preserve"> R, Dizon DS, Austin J, </w:t>
            </w:r>
            <w:proofErr w:type="spellStart"/>
            <w:r w:rsidRPr="00981EF4">
              <w:rPr>
                <w:rStyle w:val="src2"/>
                <w:b w:val="0"/>
                <w:bCs w:val="0"/>
                <w:sz w:val="24"/>
                <w:szCs w:val="24"/>
                <w:u w:val="none"/>
                <w:shd w:val="clear" w:color="auto" w:fill="auto"/>
                <w:specVanish w:val="0"/>
              </w:rPr>
              <w:t>Batestelli</w:t>
            </w:r>
            <w:proofErr w:type="spellEnd"/>
            <w:r w:rsidRPr="00981EF4">
              <w:rPr>
                <w:rStyle w:val="src2"/>
                <w:b w:val="0"/>
                <w:bCs w:val="0"/>
                <w:sz w:val="24"/>
                <w:szCs w:val="24"/>
                <w:u w:val="none"/>
                <w:shd w:val="clear" w:color="auto" w:fill="auto"/>
                <w:specVanish w:val="0"/>
              </w:rPr>
              <w:t xml:space="preserve"> W, Richardson JE, Tesch NK, Cella D, Cheville AL, </w:t>
            </w:r>
            <w:r w:rsidRPr="00981EF4">
              <w:rPr>
                <w:rStyle w:val="src2"/>
                <w:sz w:val="24"/>
                <w:szCs w:val="24"/>
                <w:u w:val="none"/>
                <w:shd w:val="clear" w:color="auto" w:fill="auto"/>
                <w:specVanish w:val="0"/>
              </w:rPr>
              <w:t>DiMartino LD</w:t>
            </w:r>
            <w:r w:rsidRPr="00981EF4">
              <w:rPr>
                <w:rStyle w:val="src2"/>
                <w:b w:val="0"/>
                <w:bCs w:val="0"/>
                <w:sz w:val="24"/>
                <w:szCs w:val="24"/>
                <w:u w:val="none"/>
                <w:shd w:val="clear" w:color="auto" w:fill="auto"/>
                <w:specVanish w:val="0"/>
              </w:rPr>
              <w:t xml:space="preserve">, </w:t>
            </w:r>
            <w:r>
              <w:rPr>
                <w:rStyle w:val="src2"/>
                <w:b w:val="0"/>
                <w:bCs w:val="0"/>
                <w:sz w:val="24"/>
                <w:szCs w:val="24"/>
                <w:u w:val="none"/>
                <w:shd w:val="clear" w:color="auto" w:fill="auto"/>
                <w:specVanish w:val="0"/>
              </w:rPr>
              <w:t>and</w:t>
            </w:r>
            <w:r w:rsidRPr="00981EF4">
              <w:rPr>
                <w:rStyle w:val="src2"/>
                <w:b w:val="0"/>
                <w:bCs w:val="0"/>
                <w:sz w:val="24"/>
                <w:szCs w:val="24"/>
                <w:u w:val="none"/>
                <w:shd w:val="clear" w:color="auto" w:fill="auto"/>
                <w:specVanish w:val="0"/>
              </w:rPr>
              <w:t xml:space="preserve"> the IMPACT Consortium. The Longitudinal Implementation Strategy Tracking System (LISTS): Feasibility, Usability, and Pilot Testing of a Novel Method. Implement Sci Comm. 2023 Nov 28;4(1):153.</w:t>
            </w:r>
          </w:p>
        </w:tc>
      </w:tr>
      <w:tr w:rsidR="003B135F" w:rsidRPr="003D3B81" w14:paraId="36DC4BFD" w14:textId="77777777">
        <w:trPr>
          <w:trHeight w:val="255"/>
        </w:trPr>
        <w:tc>
          <w:tcPr>
            <w:tcW w:w="721" w:type="dxa"/>
          </w:tcPr>
          <w:p w14:paraId="3E49EE7E" w14:textId="09DD4089" w:rsidR="003B135F" w:rsidRDefault="003B135F">
            <w:pPr>
              <w:pStyle w:val="TableParagraph"/>
              <w:spacing w:line="235" w:lineRule="exact"/>
              <w:ind w:left="127"/>
              <w:rPr>
                <w:spacing w:val="-5"/>
                <w:sz w:val="24"/>
                <w:szCs w:val="24"/>
              </w:rPr>
            </w:pPr>
            <w:r>
              <w:rPr>
                <w:spacing w:val="-5"/>
                <w:sz w:val="24"/>
                <w:szCs w:val="24"/>
              </w:rPr>
              <w:t>31.</w:t>
            </w:r>
          </w:p>
        </w:tc>
        <w:tc>
          <w:tcPr>
            <w:tcW w:w="9281" w:type="dxa"/>
          </w:tcPr>
          <w:p w14:paraId="354F1B6F" w14:textId="3B193C05" w:rsidR="003B135F" w:rsidRPr="00981EF4" w:rsidRDefault="003B135F" w:rsidP="003B135F">
            <w:pPr>
              <w:pStyle w:val="BodyText"/>
              <w:widowControl/>
              <w:tabs>
                <w:tab w:val="left" w:pos="924"/>
              </w:tabs>
              <w:autoSpaceDE/>
              <w:autoSpaceDN/>
              <w:spacing w:before="0"/>
              <w:ind w:left="720" w:hanging="720"/>
              <w:rPr>
                <w:rStyle w:val="src2"/>
                <w:b w:val="0"/>
                <w:bCs w:val="0"/>
                <w:sz w:val="24"/>
                <w:szCs w:val="24"/>
                <w:u w:val="none"/>
                <w:shd w:val="clear" w:color="auto" w:fill="auto"/>
              </w:rPr>
            </w:pPr>
            <w:r w:rsidRPr="003B135F">
              <w:rPr>
                <w:rStyle w:val="src2"/>
                <w:b w:val="0"/>
                <w:bCs w:val="0"/>
                <w:sz w:val="24"/>
                <w:szCs w:val="24"/>
                <w:u w:val="none"/>
                <w:shd w:val="clear" w:color="auto" w:fill="auto"/>
                <w:specVanish w:val="0"/>
              </w:rPr>
              <w:t xml:space="preserve">Meier J, </w:t>
            </w:r>
            <w:proofErr w:type="spellStart"/>
            <w:r w:rsidRPr="003B135F">
              <w:rPr>
                <w:rStyle w:val="src2"/>
                <w:b w:val="0"/>
                <w:bCs w:val="0"/>
                <w:sz w:val="24"/>
                <w:szCs w:val="24"/>
                <w:u w:val="none"/>
                <w:shd w:val="clear" w:color="auto" w:fill="auto"/>
                <w:specVanish w:val="0"/>
              </w:rPr>
              <w:t>Murimwa</w:t>
            </w:r>
            <w:proofErr w:type="spellEnd"/>
            <w:r w:rsidRPr="003B135F">
              <w:rPr>
                <w:rStyle w:val="src2"/>
                <w:b w:val="0"/>
                <w:bCs w:val="0"/>
                <w:sz w:val="24"/>
                <w:szCs w:val="24"/>
                <w:u w:val="none"/>
                <w:shd w:val="clear" w:color="auto" w:fill="auto"/>
                <w:specVanish w:val="0"/>
              </w:rPr>
              <w:t xml:space="preserve"> G, </w:t>
            </w:r>
            <w:proofErr w:type="spellStart"/>
            <w:r w:rsidRPr="003B135F">
              <w:rPr>
                <w:rStyle w:val="src2"/>
                <w:b w:val="0"/>
                <w:bCs w:val="0"/>
                <w:sz w:val="24"/>
                <w:szCs w:val="24"/>
                <w:u w:val="none"/>
                <w:shd w:val="clear" w:color="auto" w:fill="auto"/>
                <w:specVanish w:val="0"/>
              </w:rPr>
              <w:t>Nehrubabu</w:t>
            </w:r>
            <w:proofErr w:type="spellEnd"/>
            <w:r w:rsidRPr="003B135F">
              <w:rPr>
                <w:rStyle w:val="src2"/>
                <w:b w:val="0"/>
                <w:bCs w:val="0"/>
                <w:sz w:val="24"/>
                <w:szCs w:val="24"/>
                <w:u w:val="none"/>
                <w:shd w:val="clear" w:color="auto" w:fill="auto"/>
                <w:specVanish w:val="0"/>
              </w:rPr>
              <w:t xml:space="preserve"> M, </w:t>
            </w:r>
            <w:r w:rsidRPr="003B135F">
              <w:rPr>
                <w:rStyle w:val="src2"/>
                <w:sz w:val="24"/>
                <w:szCs w:val="24"/>
                <w:u w:val="none"/>
                <w:shd w:val="clear" w:color="auto" w:fill="auto"/>
                <w:specVanish w:val="0"/>
              </w:rPr>
              <w:t>DiMartino L</w:t>
            </w:r>
            <w:r w:rsidRPr="003B135F">
              <w:rPr>
                <w:rStyle w:val="src2"/>
                <w:b w:val="0"/>
                <w:bCs w:val="0"/>
                <w:sz w:val="24"/>
                <w:szCs w:val="24"/>
                <w:u w:val="none"/>
                <w:shd w:val="clear" w:color="auto" w:fill="auto"/>
                <w:specVanish w:val="0"/>
              </w:rPr>
              <w:t>, Singal AG, Karagkounis G, Yopp A, Zeh HJ 3rd, Polanco PM. Effect of Hospital Cancer Designation on use of Multimodal Therapy and Survival of Metastatic Colorectal Cancer: A State-Wide Analysis. Ann Surg Oncol. 2024 Jan 20.</w:t>
            </w:r>
          </w:p>
        </w:tc>
      </w:tr>
      <w:tr w:rsidR="00FF0908" w:rsidRPr="003D3B81" w14:paraId="5273C61A" w14:textId="77777777">
        <w:trPr>
          <w:trHeight w:val="255"/>
        </w:trPr>
        <w:tc>
          <w:tcPr>
            <w:tcW w:w="721" w:type="dxa"/>
          </w:tcPr>
          <w:p w14:paraId="3C3C30F2" w14:textId="01D9038B" w:rsidR="00FF0908" w:rsidRDefault="00FF0908">
            <w:pPr>
              <w:pStyle w:val="TableParagraph"/>
              <w:spacing w:line="235" w:lineRule="exact"/>
              <w:ind w:left="127"/>
              <w:rPr>
                <w:spacing w:val="-5"/>
                <w:sz w:val="24"/>
                <w:szCs w:val="24"/>
              </w:rPr>
            </w:pPr>
            <w:r>
              <w:rPr>
                <w:spacing w:val="-5"/>
                <w:sz w:val="24"/>
                <w:szCs w:val="24"/>
              </w:rPr>
              <w:t xml:space="preserve">32. </w:t>
            </w:r>
          </w:p>
        </w:tc>
        <w:tc>
          <w:tcPr>
            <w:tcW w:w="9281" w:type="dxa"/>
          </w:tcPr>
          <w:p w14:paraId="6C2E976B" w14:textId="0EE689AB" w:rsidR="00FF0908" w:rsidRPr="003B135F" w:rsidRDefault="00FF0908" w:rsidP="003B135F">
            <w:pPr>
              <w:pStyle w:val="BodyText"/>
              <w:widowControl/>
              <w:tabs>
                <w:tab w:val="left" w:pos="924"/>
              </w:tabs>
              <w:autoSpaceDE/>
              <w:autoSpaceDN/>
              <w:spacing w:before="0"/>
              <w:ind w:left="720" w:hanging="720"/>
              <w:rPr>
                <w:rStyle w:val="src2"/>
                <w:b w:val="0"/>
                <w:bCs w:val="0"/>
                <w:sz w:val="24"/>
                <w:szCs w:val="24"/>
                <w:u w:val="none"/>
                <w:shd w:val="clear" w:color="auto" w:fill="auto"/>
              </w:rPr>
            </w:pPr>
            <w:r w:rsidRPr="00FF0908">
              <w:rPr>
                <w:rStyle w:val="src2"/>
                <w:b w:val="0"/>
                <w:bCs w:val="0"/>
                <w:sz w:val="24"/>
                <w:szCs w:val="24"/>
                <w:u w:val="none"/>
                <w:shd w:val="clear" w:color="auto" w:fill="auto"/>
                <w:specVanish w:val="0"/>
              </w:rPr>
              <w:t xml:space="preserve">Owens C, Gold R, Chen J, Xu R, Angier H, </w:t>
            </w:r>
            <w:proofErr w:type="spellStart"/>
            <w:r w:rsidRPr="00FF0908">
              <w:rPr>
                <w:rStyle w:val="src2"/>
                <w:b w:val="0"/>
                <w:bCs w:val="0"/>
                <w:sz w:val="24"/>
                <w:szCs w:val="24"/>
                <w:u w:val="none"/>
                <w:shd w:val="clear" w:color="auto" w:fill="auto"/>
                <w:specVanish w:val="0"/>
              </w:rPr>
              <w:t>Huebschmann</w:t>
            </w:r>
            <w:proofErr w:type="spellEnd"/>
            <w:r w:rsidRPr="00FF0908">
              <w:rPr>
                <w:rStyle w:val="src2"/>
                <w:b w:val="0"/>
                <w:bCs w:val="0"/>
                <w:sz w:val="24"/>
                <w:szCs w:val="24"/>
                <w:u w:val="none"/>
                <w:shd w:val="clear" w:color="auto" w:fill="auto"/>
                <w:specVanish w:val="0"/>
              </w:rPr>
              <w:t xml:space="preserve"> AG, Fukunaga M, </w:t>
            </w:r>
            <w:proofErr w:type="spellStart"/>
            <w:r w:rsidRPr="00FF0908">
              <w:rPr>
                <w:rStyle w:val="src2"/>
                <w:b w:val="0"/>
                <w:bCs w:val="0"/>
                <w:sz w:val="24"/>
                <w:szCs w:val="24"/>
                <w:u w:val="none"/>
                <w:shd w:val="clear" w:color="auto" w:fill="auto"/>
                <w:specVanish w:val="0"/>
              </w:rPr>
              <w:t>Chaiyachati</w:t>
            </w:r>
            <w:proofErr w:type="spellEnd"/>
            <w:r w:rsidRPr="00FF0908">
              <w:rPr>
                <w:rStyle w:val="src2"/>
                <w:b w:val="0"/>
                <w:bCs w:val="0"/>
                <w:sz w:val="24"/>
                <w:szCs w:val="24"/>
                <w:u w:val="none"/>
                <w:shd w:val="clear" w:color="auto" w:fill="auto"/>
                <w:specVanish w:val="0"/>
              </w:rPr>
              <w:t xml:space="preserve"> </w:t>
            </w:r>
            <w:proofErr w:type="gramStart"/>
            <w:r w:rsidRPr="00FF0908">
              <w:rPr>
                <w:rStyle w:val="src2"/>
                <w:b w:val="0"/>
                <w:bCs w:val="0"/>
                <w:sz w:val="24"/>
                <w:szCs w:val="24"/>
                <w:u w:val="none"/>
                <w:shd w:val="clear" w:color="auto" w:fill="auto"/>
                <w:specVanish w:val="0"/>
              </w:rPr>
              <w:t>K,  Rendle</w:t>
            </w:r>
            <w:proofErr w:type="gramEnd"/>
            <w:r w:rsidRPr="00FF0908">
              <w:rPr>
                <w:rStyle w:val="src2"/>
                <w:b w:val="0"/>
                <w:bCs w:val="0"/>
                <w:sz w:val="24"/>
                <w:szCs w:val="24"/>
                <w:u w:val="none"/>
                <w:shd w:val="clear" w:color="auto" w:fill="auto"/>
                <w:specVanish w:val="0"/>
              </w:rPr>
              <w:t xml:space="preserve"> K, Robien K, </w:t>
            </w:r>
            <w:r w:rsidRPr="00FF0908">
              <w:rPr>
                <w:rStyle w:val="src2"/>
                <w:sz w:val="24"/>
                <w:szCs w:val="24"/>
                <w:u w:val="none"/>
                <w:shd w:val="clear" w:color="auto" w:fill="auto"/>
                <w:specVanish w:val="0"/>
              </w:rPr>
              <w:t>DiMartino L</w:t>
            </w:r>
            <w:r w:rsidRPr="00FF0908">
              <w:rPr>
                <w:rStyle w:val="src2"/>
                <w:b w:val="0"/>
                <w:bCs w:val="0"/>
                <w:sz w:val="24"/>
                <w:szCs w:val="24"/>
                <w:u w:val="none"/>
                <w:shd w:val="clear" w:color="auto" w:fill="auto"/>
                <w:specVanish w:val="0"/>
              </w:rPr>
              <w:t xml:space="preserve">, Amante DJ, Faro J, Kepper M, Ramsey A, Bressman E.  Implementation of Health Information Technology (HIT) Approaches </w:t>
            </w:r>
            <w:proofErr w:type="gramStart"/>
            <w:r w:rsidRPr="00FF0908">
              <w:rPr>
                <w:rStyle w:val="src2"/>
                <w:b w:val="0"/>
                <w:bCs w:val="0"/>
                <w:sz w:val="24"/>
                <w:szCs w:val="24"/>
                <w:u w:val="none"/>
                <w:shd w:val="clear" w:color="auto" w:fill="auto"/>
                <w:specVanish w:val="0"/>
              </w:rPr>
              <w:t>for  Secondary</w:t>
            </w:r>
            <w:proofErr w:type="gramEnd"/>
            <w:r w:rsidRPr="00FF0908">
              <w:rPr>
                <w:rStyle w:val="src2"/>
                <w:b w:val="0"/>
                <w:bCs w:val="0"/>
                <w:sz w:val="24"/>
                <w:szCs w:val="24"/>
                <w:u w:val="none"/>
                <w:shd w:val="clear" w:color="auto" w:fill="auto"/>
                <w:specVanish w:val="0"/>
              </w:rPr>
              <w:t xml:space="preserve"> Cancer Prevention in Primary Care: A Scoping Review.  JMIR Cancer. 2024 Apr 30;</w:t>
            </w:r>
            <w:proofErr w:type="gramStart"/>
            <w:r w:rsidRPr="00FF0908">
              <w:rPr>
                <w:rStyle w:val="src2"/>
                <w:b w:val="0"/>
                <w:bCs w:val="0"/>
                <w:sz w:val="24"/>
                <w:szCs w:val="24"/>
                <w:u w:val="none"/>
                <w:shd w:val="clear" w:color="auto" w:fill="auto"/>
                <w:specVanish w:val="0"/>
              </w:rPr>
              <w:t>10:e</w:t>
            </w:r>
            <w:proofErr w:type="gramEnd"/>
            <w:r w:rsidRPr="00FF0908">
              <w:rPr>
                <w:rStyle w:val="src2"/>
                <w:b w:val="0"/>
                <w:bCs w:val="0"/>
                <w:sz w:val="24"/>
                <w:szCs w:val="24"/>
                <w:u w:val="none"/>
                <w:shd w:val="clear" w:color="auto" w:fill="auto"/>
                <w:specVanish w:val="0"/>
              </w:rPr>
              <w:t>49002.</w:t>
            </w:r>
          </w:p>
        </w:tc>
      </w:tr>
      <w:tr w:rsidR="00FF0908" w:rsidRPr="003D3B81" w14:paraId="2351A0C2" w14:textId="77777777">
        <w:trPr>
          <w:trHeight w:val="255"/>
        </w:trPr>
        <w:tc>
          <w:tcPr>
            <w:tcW w:w="721" w:type="dxa"/>
          </w:tcPr>
          <w:p w14:paraId="3E83B261" w14:textId="4675A93E" w:rsidR="00FF0908" w:rsidRDefault="00FF0908">
            <w:pPr>
              <w:pStyle w:val="TableParagraph"/>
              <w:spacing w:line="235" w:lineRule="exact"/>
              <w:ind w:left="127"/>
              <w:rPr>
                <w:spacing w:val="-5"/>
                <w:sz w:val="24"/>
                <w:szCs w:val="24"/>
              </w:rPr>
            </w:pPr>
            <w:r>
              <w:rPr>
                <w:spacing w:val="-5"/>
                <w:sz w:val="24"/>
                <w:szCs w:val="24"/>
              </w:rPr>
              <w:t>33.</w:t>
            </w:r>
          </w:p>
        </w:tc>
        <w:tc>
          <w:tcPr>
            <w:tcW w:w="9281" w:type="dxa"/>
          </w:tcPr>
          <w:p w14:paraId="5D5F1265" w14:textId="340E9680" w:rsidR="00FF0908" w:rsidRPr="003B135F" w:rsidRDefault="00FF0908" w:rsidP="003B135F">
            <w:pPr>
              <w:pStyle w:val="BodyText"/>
              <w:widowControl/>
              <w:tabs>
                <w:tab w:val="left" w:pos="924"/>
              </w:tabs>
              <w:autoSpaceDE/>
              <w:autoSpaceDN/>
              <w:spacing w:before="0"/>
              <w:ind w:left="720" w:hanging="720"/>
              <w:rPr>
                <w:rStyle w:val="src2"/>
                <w:b w:val="0"/>
                <w:bCs w:val="0"/>
                <w:sz w:val="24"/>
                <w:szCs w:val="24"/>
                <w:u w:val="none"/>
                <w:shd w:val="clear" w:color="auto" w:fill="auto"/>
              </w:rPr>
            </w:pPr>
            <w:r w:rsidRPr="00FF0908">
              <w:rPr>
                <w:rStyle w:val="src2"/>
                <w:b w:val="0"/>
                <w:bCs w:val="0"/>
                <w:sz w:val="24"/>
                <w:szCs w:val="24"/>
                <w:u w:val="none"/>
                <w:shd w:val="clear" w:color="auto" w:fill="auto"/>
                <w:specVanish w:val="0"/>
              </w:rPr>
              <w:t xml:space="preserve">Meier J, </w:t>
            </w:r>
            <w:proofErr w:type="spellStart"/>
            <w:r w:rsidRPr="00FF0908">
              <w:rPr>
                <w:rStyle w:val="src2"/>
                <w:b w:val="0"/>
                <w:bCs w:val="0"/>
                <w:sz w:val="24"/>
                <w:szCs w:val="24"/>
                <w:u w:val="none"/>
                <w:shd w:val="clear" w:color="auto" w:fill="auto"/>
                <w:specVanish w:val="0"/>
              </w:rPr>
              <w:t>Murimwa</w:t>
            </w:r>
            <w:proofErr w:type="spellEnd"/>
            <w:r w:rsidRPr="00FF0908">
              <w:rPr>
                <w:rStyle w:val="src2"/>
                <w:b w:val="0"/>
                <w:bCs w:val="0"/>
                <w:sz w:val="24"/>
                <w:szCs w:val="24"/>
                <w:u w:val="none"/>
                <w:shd w:val="clear" w:color="auto" w:fill="auto"/>
                <w:specVanish w:val="0"/>
              </w:rPr>
              <w:t xml:space="preserve"> G, </w:t>
            </w:r>
            <w:proofErr w:type="spellStart"/>
            <w:r w:rsidRPr="00FF0908">
              <w:rPr>
                <w:rStyle w:val="src2"/>
                <w:b w:val="0"/>
                <w:bCs w:val="0"/>
                <w:sz w:val="24"/>
                <w:szCs w:val="24"/>
                <w:u w:val="none"/>
                <w:shd w:val="clear" w:color="auto" w:fill="auto"/>
                <w:specVanish w:val="0"/>
              </w:rPr>
              <w:t>Nehrubabu</w:t>
            </w:r>
            <w:proofErr w:type="spellEnd"/>
            <w:r w:rsidRPr="00FF0908">
              <w:rPr>
                <w:rStyle w:val="src2"/>
                <w:b w:val="0"/>
                <w:bCs w:val="0"/>
                <w:sz w:val="24"/>
                <w:szCs w:val="24"/>
                <w:u w:val="none"/>
                <w:shd w:val="clear" w:color="auto" w:fill="auto"/>
                <w:specVanish w:val="0"/>
              </w:rPr>
              <w:t xml:space="preserve"> M, Yopp A, </w:t>
            </w:r>
            <w:r w:rsidRPr="00FF0908">
              <w:rPr>
                <w:rStyle w:val="src2"/>
                <w:sz w:val="24"/>
                <w:szCs w:val="24"/>
                <w:u w:val="none"/>
                <w:shd w:val="clear" w:color="auto" w:fill="auto"/>
                <w:specVanish w:val="0"/>
              </w:rPr>
              <w:t>DiMartino L</w:t>
            </w:r>
            <w:r w:rsidRPr="00FF0908">
              <w:rPr>
                <w:rStyle w:val="src2"/>
                <w:b w:val="0"/>
                <w:bCs w:val="0"/>
                <w:sz w:val="24"/>
                <w:szCs w:val="24"/>
                <w:u w:val="none"/>
                <w:shd w:val="clear" w:color="auto" w:fill="auto"/>
                <w:specVanish w:val="0"/>
              </w:rPr>
              <w:t>, Singal AG, Zeh HJ 3rd, Polanco P. Defining the Role of Social Vulnerability in Treatment and Survival in Localized Colon Cancer: A Retrospective Cohort Study. Ann Surg. 2024 Mar 28.</w:t>
            </w:r>
          </w:p>
        </w:tc>
      </w:tr>
      <w:tr w:rsidR="00FF0908" w:rsidRPr="003D3B81" w14:paraId="7C4CC339" w14:textId="77777777">
        <w:trPr>
          <w:trHeight w:val="255"/>
        </w:trPr>
        <w:tc>
          <w:tcPr>
            <w:tcW w:w="721" w:type="dxa"/>
          </w:tcPr>
          <w:p w14:paraId="0D90F3D1" w14:textId="4D6CA738" w:rsidR="00FF0908" w:rsidRDefault="00FF0908">
            <w:pPr>
              <w:pStyle w:val="TableParagraph"/>
              <w:spacing w:line="235" w:lineRule="exact"/>
              <w:ind w:left="127"/>
              <w:rPr>
                <w:spacing w:val="-5"/>
                <w:sz w:val="24"/>
                <w:szCs w:val="24"/>
              </w:rPr>
            </w:pPr>
            <w:r>
              <w:rPr>
                <w:spacing w:val="-5"/>
                <w:sz w:val="24"/>
                <w:szCs w:val="24"/>
              </w:rPr>
              <w:lastRenderedPageBreak/>
              <w:t>34.</w:t>
            </w:r>
          </w:p>
        </w:tc>
        <w:tc>
          <w:tcPr>
            <w:tcW w:w="9281" w:type="dxa"/>
          </w:tcPr>
          <w:p w14:paraId="0CE65B64" w14:textId="3CF1EBBD" w:rsidR="00FF0908" w:rsidRPr="003B135F" w:rsidRDefault="00FF0908" w:rsidP="003B135F">
            <w:pPr>
              <w:pStyle w:val="BodyText"/>
              <w:widowControl/>
              <w:tabs>
                <w:tab w:val="left" w:pos="924"/>
              </w:tabs>
              <w:autoSpaceDE/>
              <w:autoSpaceDN/>
              <w:spacing w:before="0"/>
              <w:ind w:left="720" w:hanging="720"/>
              <w:rPr>
                <w:rStyle w:val="src2"/>
                <w:b w:val="0"/>
                <w:bCs w:val="0"/>
                <w:sz w:val="24"/>
                <w:szCs w:val="24"/>
                <w:u w:val="none"/>
                <w:shd w:val="clear" w:color="auto" w:fill="auto"/>
              </w:rPr>
            </w:pPr>
            <w:r w:rsidRPr="00FF0908">
              <w:rPr>
                <w:rStyle w:val="src2"/>
                <w:b w:val="0"/>
                <w:bCs w:val="0"/>
                <w:sz w:val="24"/>
                <w:szCs w:val="24"/>
                <w:u w:val="none"/>
                <w:shd w:val="clear" w:color="auto" w:fill="auto"/>
                <w:specVanish w:val="0"/>
              </w:rPr>
              <w:t xml:space="preserve">Jackson McCleary N, Merle JL, Richardson JE, Bass M, Garcia SF, Cheville AL, Mitchell SA, Jensen R, Redmond S, Austin JD, Tesch N, </w:t>
            </w:r>
            <w:r w:rsidRPr="00FF0908">
              <w:rPr>
                <w:rStyle w:val="src2"/>
                <w:sz w:val="24"/>
                <w:szCs w:val="24"/>
                <w:u w:val="none"/>
                <w:shd w:val="clear" w:color="auto" w:fill="auto"/>
                <w:specVanish w:val="0"/>
              </w:rPr>
              <w:t>DiMartino L</w:t>
            </w:r>
            <w:r w:rsidRPr="00FF0908">
              <w:rPr>
                <w:rStyle w:val="src2"/>
                <w:b w:val="0"/>
                <w:bCs w:val="0"/>
                <w:sz w:val="24"/>
                <w:szCs w:val="24"/>
                <w:u w:val="none"/>
                <w:shd w:val="clear" w:color="auto" w:fill="auto"/>
                <w:specVanish w:val="0"/>
              </w:rPr>
              <w:t xml:space="preserve">, Hassett MJ, </w:t>
            </w:r>
            <w:proofErr w:type="spellStart"/>
            <w:r w:rsidRPr="00FF0908">
              <w:rPr>
                <w:rStyle w:val="src2"/>
                <w:b w:val="0"/>
                <w:bCs w:val="0"/>
                <w:sz w:val="24"/>
                <w:szCs w:val="24"/>
                <w:u w:val="none"/>
                <w:shd w:val="clear" w:color="auto" w:fill="auto"/>
                <w:specVanish w:val="0"/>
              </w:rPr>
              <w:t>Osarogiagbon</w:t>
            </w:r>
            <w:proofErr w:type="spellEnd"/>
            <w:r w:rsidRPr="00FF0908">
              <w:rPr>
                <w:rStyle w:val="src2"/>
                <w:b w:val="0"/>
                <w:bCs w:val="0"/>
                <w:sz w:val="24"/>
                <w:szCs w:val="24"/>
                <w:u w:val="none"/>
                <w:shd w:val="clear" w:color="auto" w:fill="auto"/>
                <w:specVanish w:val="0"/>
              </w:rPr>
              <w:t xml:space="preserve"> RU, Wong S, Schrag D, Cella D, Wilder-Smith A, Smith JD &amp; the IMPACT Consortium. Bridging clinical informatics and implementation science to improve cancer symptom management in ambulatory oncology practices: Experiences from the IMPACT Consortium, JAMIA Open. 2024 Sep 4;7(3</w:t>
            </w:r>
            <w:proofErr w:type="gramStart"/>
            <w:r w:rsidRPr="00FF0908">
              <w:rPr>
                <w:rStyle w:val="src2"/>
                <w:b w:val="0"/>
                <w:bCs w:val="0"/>
                <w:sz w:val="24"/>
                <w:szCs w:val="24"/>
                <w:u w:val="none"/>
                <w:shd w:val="clear" w:color="auto" w:fill="auto"/>
                <w:specVanish w:val="0"/>
              </w:rPr>
              <w:t>):ooae</w:t>
            </w:r>
            <w:proofErr w:type="gramEnd"/>
            <w:r w:rsidRPr="00FF0908">
              <w:rPr>
                <w:rStyle w:val="src2"/>
                <w:b w:val="0"/>
                <w:bCs w:val="0"/>
                <w:sz w:val="24"/>
                <w:szCs w:val="24"/>
                <w:u w:val="none"/>
                <w:shd w:val="clear" w:color="auto" w:fill="auto"/>
                <w:specVanish w:val="0"/>
              </w:rPr>
              <w:t>081.</w:t>
            </w:r>
          </w:p>
        </w:tc>
      </w:tr>
      <w:tr w:rsidR="00A25922" w:rsidRPr="003D3B81" w14:paraId="17318E00" w14:textId="77777777">
        <w:trPr>
          <w:trHeight w:val="255"/>
        </w:trPr>
        <w:tc>
          <w:tcPr>
            <w:tcW w:w="721" w:type="dxa"/>
          </w:tcPr>
          <w:p w14:paraId="0506D4FA" w14:textId="38E46DE3" w:rsidR="00A25922" w:rsidRDefault="00A25922">
            <w:pPr>
              <w:pStyle w:val="TableParagraph"/>
              <w:spacing w:line="235" w:lineRule="exact"/>
              <w:ind w:left="127"/>
              <w:rPr>
                <w:spacing w:val="-5"/>
                <w:sz w:val="24"/>
                <w:szCs w:val="24"/>
              </w:rPr>
            </w:pPr>
            <w:r>
              <w:rPr>
                <w:spacing w:val="-5"/>
                <w:sz w:val="24"/>
                <w:szCs w:val="24"/>
              </w:rPr>
              <w:t>35.</w:t>
            </w:r>
          </w:p>
        </w:tc>
        <w:tc>
          <w:tcPr>
            <w:tcW w:w="9281" w:type="dxa"/>
          </w:tcPr>
          <w:p w14:paraId="72252CB8" w14:textId="4ADA451C" w:rsidR="00A25922" w:rsidRPr="00FF0908" w:rsidRDefault="00A25922" w:rsidP="003B135F">
            <w:pPr>
              <w:pStyle w:val="BodyText"/>
              <w:widowControl/>
              <w:tabs>
                <w:tab w:val="left" w:pos="924"/>
              </w:tabs>
              <w:autoSpaceDE/>
              <w:autoSpaceDN/>
              <w:spacing w:before="0"/>
              <w:ind w:left="720" w:hanging="720"/>
              <w:rPr>
                <w:rStyle w:val="src2"/>
                <w:b w:val="0"/>
                <w:bCs w:val="0"/>
                <w:sz w:val="24"/>
                <w:szCs w:val="24"/>
                <w:u w:val="none"/>
                <w:shd w:val="clear" w:color="auto" w:fill="auto"/>
              </w:rPr>
            </w:pPr>
            <w:r w:rsidRPr="00A25922">
              <w:rPr>
                <w:rStyle w:val="src2"/>
                <w:sz w:val="24"/>
                <w:szCs w:val="24"/>
                <w:u w:val="none"/>
                <w:shd w:val="clear" w:color="auto" w:fill="auto"/>
                <w:specVanish w:val="0"/>
              </w:rPr>
              <w:t>DiMartino L</w:t>
            </w:r>
            <w:r w:rsidRPr="00A25922">
              <w:rPr>
                <w:rStyle w:val="src2"/>
                <w:b w:val="0"/>
                <w:bCs w:val="0"/>
                <w:sz w:val="24"/>
                <w:szCs w:val="24"/>
                <w:u w:val="none"/>
                <w:shd w:val="clear" w:color="auto" w:fill="auto"/>
                <w:specVanish w:val="0"/>
              </w:rPr>
              <w:t>, Carroll AJ, Ridgeway JL, Revette A, Griffin JM, Weiner BJ, Mitchell S, Norton WE, Cronin C, Flores AM, Cheville A, Smith JD, on behalf of the IMPACT Consortium.  Development of a Method for Qualitative Data Integration to Advance Implementation Science within Research Consortia.  Implementation Science Communications. (In Press).</w:t>
            </w:r>
          </w:p>
        </w:tc>
      </w:tr>
    </w:tbl>
    <w:p w14:paraId="09A3E813" w14:textId="77777777" w:rsidR="00B53846" w:rsidRPr="00A319C6" w:rsidRDefault="00B53846">
      <w:pPr>
        <w:spacing w:before="6"/>
        <w:rPr>
          <w:sz w:val="24"/>
          <w:szCs w:val="24"/>
        </w:rPr>
      </w:pPr>
    </w:p>
    <w:p w14:paraId="09A3E814" w14:textId="77777777" w:rsidR="00B53846" w:rsidRPr="00A319C6" w:rsidRDefault="001C6649">
      <w:pPr>
        <w:ind w:left="246"/>
        <w:rPr>
          <w:sz w:val="24"/>
          <w:szCs w:val="24"/>
        </w:rPr>
      </w:pPr>
      <w:r w:rsidRPr="00A319C6">
        <w:rPr>
          <w:sz w:val="24"/>
          <w:szCs w:val="24"/>
          <w:u w:val="single"/>
        </w:rPr>
        <w:t>Letters</w:t>
      </w:r>
      <w:r w:rsidRPr="00A319C6">
        <w:rPr>
          <w:spacing w:val="3"/>
          <w:sz w:val="24"/>
          <w:szCs w:val="24"/>
          <w:u w:val="single"/>
        </w:rPr>
        <w:t xml:space="preserve"> </w:t>
      </w:r>
      <w:r w:rsidRPr="00A319C6">
        <w:rPr>
          <w:sz w:val="24"/>
          <w:szCs w:val="24"/>
          <w:u w:val="single"/>
        </w:rPr>
        <w:t>to</w:t>
      </w:r>
      <w:r w:rsidRPr="00A319C6">
        <w:rPr>
          <w:spacing w:val="9"/>
          <w:sz w:val="24"/>
          <w:szCs w:val="24"/>
          <w:u w:val="single"/>
        </w:rPr>
        <w:t xml:space="preserve"> </w:t>
      </w:r>
      <w:r w:rsidRPr="00A319C6">
        <w:rPr>
          <w:sz w:val="24"/>
          <w:szCs w:val="24"/>
          <w:u w:val="single"/>
        </w:rPr>
        <w:t>the</w:t>
      </w:r>
      <w:r w:rsidRPr="00A319C6">
        <w:rPr>
          <w:spacing w:val="6"/>
          <w:sz w:val="24"/>
          <w:szCs w:val="24"/>
          <w:u w:val="single"/>
        </w:rPr>
        <w:t xml:space="preserve"> </w:t>
      </w:r>
      <w:r w:rsidRPr="00A319C6">
        <w:rPr>
          <w:spacing w:val="-2"/>
          <w:sz w:val="24"/>
          <w:szCs w:val="24"/>
          <w:u w:val="single"/>
        </w:rPr>
        <w:t>Editor</w:t>
      </w:r>
    </w:p>
    <w:p w14:paraId="09A3E815" w14:textId="77777777" w:rsidR="00B53846" w:rsidRPr="00A319C6" w:rsidRDefault="00B53846">
      <w:pPr>
        <w:spacing w:before="2" w:after="1"/>
        <w:rPr>
          <w:sz w:val="24"/>
          <w:szCs w:val="24"/>
        </w:rPr>
      </w:pPr>
    </w:p>
    <w:tbl>
      <w:tblPr>
        <w:tblW w:w="0" w:type="auto"/>
        <w:tblInd w:w="3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21"/>
        <w:gridCol w:w="9281"/>
      </w:tblGrid>
      <w:tr w:rsidR="00B53846" w:rsidRPr="003D3B81" w14:paraId="09A3E818" w14:textId="77777777">
        <w:trPr>
          <w:trHeight w:val="270"/>
        </w:trPr>
        <w:tc>
          <w:tcPr>
            <w:tcW w:w="721" w:type="dxa"/>
          </w:tcPr>
          <w:p w14:paraId="09A3E816" w14:textId="3946C467" w:rsidR="00B53846" w:rsidRPr="00A319C6" w:rsidRDefault="00EE3139">
            <w:pPr>
              <w:pStyle w:val="TableParagraph"/>
              <w:spacing w:line="251" w:lineRule="exact"/>
              <w:ind w:left="127"/>
              <w:rPr>
                <w:sz w:val="24"/>
                <w:szCs w:val="24"/>
              </w:rPr>
            </w:pPr>
            <w:r>
              <w:rPr>
                <w:spacing w:val="-5"/>
                <w:sz w:val="24"/>
                <w:szCs w:val="24"/>
              </w:rPr>
              <w:t xml:space="preserve">   </w:t>
            </w:r>
            <w:r w:rsidR="001C6649" w:rsidRPr="00A319C6">
              <w:rPr>
                <w:spacing w:val="-5"/>
                <w:sz w:val="24"/>
                <w:szCs w:val="24"/>
              </w:rPr>
              <w:t>1.</w:t>
            </w:r>
          </w:p>
        </w:tc>
        <w:tc>
          <w:tcPr>
            <w:tcW w:w="9281" w:type="dxa"/>
          </w:tcPr>
          <w:p w14:paraId="09A3E817" w14:textId="0801819E" w:rsidR="000A1DD4" w:rsidRPr="00A319C6" w:rsidRDefault="0003128F" w:rsidP="003B135F">
            <w:pPr>
              <w:pStyle w:val="TableParagraph"/>
              <w:spacing w:before="16"/>
              <w:ind w:left="850" w:hanging="720"/>
              <w:rPr>
                <w:spacing w:val="-2"/>
                <w:sz w:val="24"/>
                <w:szCs w:val="24"/>
              </w:rPr>
            </w:pPr>
            <w:r w:rsidRPr="00A319C6">
              <w:rPr>
                <w:b/>
                <w:bCs/>
                <w:spacing w:val="-2"/>
                <w:sz w:val="24"/>
                <w:szCs w:val="24"/>
              </w:rPr>
              <w:t>DiMartino LD*</w:t>
            </w:r>
            <w:r w:rsidRPr="00A319C6">
              <w:rPr>
                <w:spacing w:val="-2"/>
                <w:sz w:val="24"/>
                <w:szCs w:val="24"/>
              </w:rPr>
              <w:t xml:space="preserve"> and Baumann AA*(co-first authors), Hsu LL, Kanter J, </w:t>
            </w:r>
            <w:proofErr w:type="spellStart"/>
            <w:r w:rsidRPr="00A319C6">
              <w:rPr>
                <w:spacing w:val="-2"/>
                <w:sz w:val="24"/>
                <w:szCs w:val="24"/>
              </w:rPr>
              <w:t>Gordeuk</w:t>
            </w:r>
            <w:proofErr w:type="spellEnd"/>
            <w:r w:rsidRPr="00A319C6">
              <w:rPr>
                <w:spacing w:val="-2"/>
                <w:sz w:val="24"/>
                <w:szCs w:val="24"/>
              </w:rPr>
              <w:t xml:space="preserve"> VR, Glassberg J, Treadwell MJ, Melvin CL, Telfair J, </w:t>
            </w:r>
            <w:proofErr w:type="spellStart"/>
            <w:r w:rsidRPr="00A319C6">
              <w:rPr>
                <w:spacing w:val="-2"/>
                <w:sz w:val="24"/>
                <w:szCs w:val="24"/>
              </w:rPr>
              <w:t>Klesges</w:t>
            </w:r>
            <w:proofErr w:type="spellEnd"/>
            <w:r w:rsidRPr="00A319C6">
              <w:rPr>
                <w:spacing w:val="-2"/>
                <w:sz w:val="24"/>
                <w:szCs w:val="24"/>
              </w:rPr>
              <w:t xml:space="preserve"> LM, King A, </w:t>
            </w:r>
            <w:proofErr w:type="spellStart"/>
            <w:r w:rsidRPr="00A319C6">
              <w:rPr>
                <w:spacing w:val="-2"/>
                <w:sz w:val="24"/>
                <w:szCs w:val="24"/>
              </w:rPr>
              <w:t>Wun</w:t>
            </w:r>
            <w:proofErr w:type="spellEnd"/>
            <w:r w:rsidRPr="00A319C6">
              <w:rPr>
                <w:spacing w:val="-2"/>
                <w:sz w:val="24"/>
                <w:szCs w:val="24"/>
              </w:rPr>
              <w:t xml:space="preserve"> T, Shah N, Gibson RW, Hankins JS, for the Sickle Cell Disease Implementation Consortium.  The Sickle Cell Disease Implementation Consortium: Translating Evidence-Based Guidelines into Practice for Sickle Cell Disease.  American Journal of Hematology. 2018;93(12</w:t>
            </w:r>
            <w:proofErr w:type="gramStart"/>
            <w:r w:rsidRPr="00A319C6">
              <w:rPr>
                <w:spacing w:val="-2"/>
                <w:sz w:val="24"/>
                <w:szCs w:val="24"/>
              </w:rPr>
              <w:t>):E</w:t>
            </w:r>
            <w:proofErr w:type="gramEnd"/>
            <w:r w:rsidRPr="00A319C6">
              <w:rPr>
                <w:spacing w:val="-2"/>
                <w:sz w:val="24"/>
                <w:szCs w:val="24"/>
              </w:rPr>
              <w:t>391-E395.</w:t>
            </w:r>
          </w:p>
        </w:tc>
      </w:tr>
    </w:tbl>
    <w:p w14:paraId="09A3E81C" w14:textId="77777777" w:rsidR="00B53846" w:rsidRPr="00A319C6" w:rsidRDefault="00B53846">
      <w:pPr>
        <w:spacing w:before="7"/>
        <w:rPr>
          <w:sz w:val="24"/>
          <w:szCs w:val="24"/>
        </w:rPr>
      </w:pPr>
    </w:p>
    <w:p w14:paraId="723CAA62" w14:textId="77777777" w:rsidR="00DB5046" w:rsidRPr="00A319C6" w:rsidRDefault="00DB5046" w:rsidP="00DB5046">
      <w:pPr>
        <w:ind w:left="246"/>
        <w:rPr>
          <w:sz w:val="24"/>
          <w:szCs w:val="24"/>
        </w:rPr>
      </w:pPr>
      <w:r w:rsidRPr="00A319C6">
        <w:rPr>
          <w:sz w:val="24"/>
          <w:szCs w:val="24"/>
          <w:u w:val="single"/>
        </w:rPr>
        <w:t>Proceedings</w:t>
      </w:r>
      <w:r w:rsidRPr="00A319C6">
        <w:rPr>
          <w:spacing w:val="-12"/>
          <w:sz w:val="24"/>
          <w:szCs w:val="24"/>
          <w:u w:val="single"/>
        </w:rPr>
        <w:t xml:space="preserve"> </w:t>
      </w:r>
      <w:r w:rsidRPr="00A319C6">
        <w:rPr>
          <w:sz w:val="24"/>
          <w:szCs w:val="24"/>
          <w:u w:val="single"/>
        </w:rPr>
        <w:t>of</w:t>
      </w:r>
      <w:r w:rsidRPr="00A319C6">
        <w:rPr>
          <w:spacing w:val="1"/>
          <w:sz w:val="24"/>
          <w:szCs w:val="24"/>
          <w:u w:val="single"/>
        </w:rPr>
        <w:t xml:space="preserve"> </w:t>
      </w:r>
      <w:r w:rsidRPr="00A319C6">
        <w:rPr>
          <w:spacing w:val="-2"/>
          <w:sz w:val="24"/>
          <w:szCs w:val="24"/>
          <w:u w:val="single"/>
        </w:rPr>
        <w:t>Meetings</w:t>
      </w:r>
    </w:p>
    <w:p w14:paraId="1C61758E" w14:textId="77777777" w:rsidR="00DB5046" w:rsidRPr="00A319C6" w:rsidRDefault="00DB5046" w:rsidP="00DB5046">
      <w:pPr>
        <w:spacing w:before="2" w:after="1"/>
        <w:rPr>
          <w:sz w:val="24"/>
          <w:szCs w:val="24"/>
        </w:rPr>
      </w:pPr>
    </w:p>
    <w:tbl>
      <w:tblPr>
        <w:tblW w:w="0" w:type="auto"/>
        <w:tblInd w:w="3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21"/>
        <w:gridCol w:w="9281"/>
      </w:tblGrid>
      <w:tr w:rsidR="00CF2E8A" w:rsidRPr="003D3B81" w14:paraId="0DBE8CB3" w14:textId="77777777" w:rsidTr="0043293E">
        <w:trPr>
          <w:trHeight w:val="270"/>
        </w:trPr>
        <w:tc>
          <w:tcPr>
            <w:tcW w:w="721" w:type="dxa"/>
          </w:tcPr>
          <w:p w14:paraId="2B977606" w14:textId="05DDE7F7" w:rsidR="00CF2E8A" w:rsidRPr="00A319C6" w:rsidRDefault="00CF2E8A" w:rsidP="00EE3139">
            <w:pPr>
              <w:pStyle w:val="TableParagraph"/>
              <w:numPr>
                <w:ilvl w:val="0"/>
                <w:numId w:val="4"/>
              </w:numPr>
              <w:spacing w:line="250" w:lineRule="exact"/>
              <w:rPr>
                <w:spacing w:val="-5"/>
                <w:sz w:val="24"/>
                <w:szCs w:val="24"/>
              </w:rPr>
            </w:pPr>
          </w:p>
        </w:tc>
        <w:tc>
          <w:tcPr>
            <w:tcW w:w="9281" w:type="dxa"/>
          </w:tcPr>
          <w:p w14:paraId="6C9791BA" w14:textId="27B39DA0" w:rsidR="00CF2E8A" w:rsidRPr="00A319C6" w:rsidRDefault="00CF2E8A" w:rsidP="00A319C6">
            <w:pPr>
              <w:pStyle w:val="TableParagraph"/>
              <w:spacing w:before="16"/>
              <w:ind w:left="850" w:hanging="720"/>
              <w:rPr>
                <w:spacing w:val="-2"/>
                <w:sz w:val="24"/>
                <w:szCs w:val="24"/>
              </w:rPr>
            </w:pPr>
            <w:r w:rsidRPr="00CF2E8A">
              <w:rPr>
                <w:b/>
                <w:bCs/>
                <w:spacing w:val="-2"/>
                <w:sz w:val="24"/>
                <w:szCs w:val="24"/>
              </w:rPr>
              <w:t>DiMartino L</w:t>
            </w:r>
            <w:r w:rsidRPr="00CF2E8A">
              <w:rPr>
                <w:spacing w:val="-2"/>
                <w:sz w:val="24"/>
                <w:szCs w:val="24"/>
              </w:rPr>
              <w:t xml:space="preserve">, Merrill V, Skinner CS, Hogan TP, Sadeghi N, Wang W, Roche-Green A, Hong AS. Early integration of outpatient palliative care among adults with advanced cancer in a safety-net health system. JCO Oncol </w:t>
            </w:r>
            <w:proofErr w:type="spellStart"/>
            <w:r w:rsidRPr="00CF2E8A">
              <w:rPr>
                <w:spacing w:val="-2"/>
                <w:sz w:val="24"/>
                <w:szCs w:val="24"/>
              </w:rPr>
              <w:t>Pract</w:t>
            </w:r>
            <w:proofErr w:type="spellEnd"/>
            <w:r w:rsidRPr="00CF2E8A">
              <w:rPr>
                <w:spacing w:val="-2"/>
                <w:sz w:val="24"/>
                <w:szCs w:val="24"/>
              </w:rPr>
              <w:t>. 2024; 20(Suppl 195).</w:t>
            </w:r>
          </w:p>
        </w:tc>
      </w:tr>
      <w:tr w:rsidR="00CF2E8A" w:rsidRPr="003D3B81" w14:paraId="21532F0C" w14:textId="77777777" w:rsidTr="0043293E">
        <w:trPr>
          <w:trHeight w:val="270"/>
        </w:trPr>
        <w:tc>
          <w:tcPr>
            <w:tcW w:w="721" w:type="dxa"/>
          </w:tcPr>
          <w:p w14:paraId="622879E1" w14:textId="2D18A342" w:rsidR="00CF2E8A" w:rsidRPr="00A319C6" w:rsidRDefault="00CF2E8A" w:rsidP="00EE3139">
            <w:pPr>
              <w:pStyle w:val="TableParagraph"/>
              <w:numPr>
                <w:ilvl w:val="0"/>
                <w:numId w:val="4"/>
              </w:numPr>
              <w:spacing w:line="250" w:lineRule="exact"/>
              <w:rPr>
                <w:spacing w:val="-5"/>
                <w:sz w:val="24"/>
                <w:szCs w:val="24"/>
              </w:rPr>
            </w:pPr>
          </w:p>
        </w:tc>
        <w:tc>
          <w:tcPr>
            <w:tcW w:w="9281" w:type="dxa"/>
          </w:tcPr>
          <w:p w14:paraId="45D8982F" w14:textId="5474534B" w:rsidR="00CF2E8A" w:rsidRPr="00A319C6" w:rsidRDefault="00CF2E8A" w:rsidP="00A319C6">
            <w:pPr>
              <w:pStyle w:val="TableParagraph"/>
              <w:spacing w:before="16"/>
              <w:ind w:left="850" w:hanging="720"/>
              <w:rPr>
                <w:spacing w:val="-2"/>
                <w:sz w:val="24"/>
                <w:szCs w:val="24"/>
              </w:rPr>
            </w:pPr>
            <w:r w:rsidRPr="00CF2E8A">
              <w:rPr>
                <w:b/>
                <w:bCs/>
                <w:spacing w:val="-2"/>
                <w:sz w:val="24"/>
                <w:szCs w:val="24"/>
              </w:rPr>
              <w:t>DiMartino L</w:t>
            </w:r>
            <w:r w:rsidRPr="00CF2E8A">
              <w:rPr>
                <w:spacing w:val="-2"/>
                <w:sz w:val="24"/>
                <w:szCs w:val="24"/>
              </w:rPr>
              <w:t>, Merrill V, Hogan TP, Skinner CS, Sadeghi N, Roche-Green A, Hong AS.  Impact of COVID-19 on referrals to outpatient palliative care for patients with advanced cancer in a safety-net health system [abstract]. Journal of Clinical Oncol. 2024; 42(Suppl 16).</w:t>
            </w:r>
          </w:p>
        </w:tc>
      </w:tr>
      <w:tr w:rsidR="00EE3139" w:rsidRPr="003D3B81" w14:paraId="0A425D47" w14:textId="77777777" w:rsidTr="0043293E">
        <w:trPr>
          <w:trHeight w:val="270"/>
        </w:trPr>
        <w:tc>
          <w:tcPr>
            <w:tcW w:w="721" w:type="dxa"/>
          </w:tcPr>
          <w:p w14:paraId="027EC135" w14:textId="253BDB1E" w:rsidR="00EE3139" w:rsidRDefault="00EE3139" w:rsidP="00EE3139">
            <w:pPr>
              <w:pStyle w:val="TableParagraph"/>
              <w:numPr>
                <w:ilvl w:val="0"/>
                <w:numId w:val="4"/>
              </w:numPr>
              <w:spacing w:line="250" w:lineRule="exact"/>
              <w:rPr>
                <w:spacing w:val="-5"/>
                <w:sz w:val="24"/>
                <w:szCs w:val="24"/>
              </w:rPr>
            </w:pPr>
          </w:p>
        </w:tc>
        <w:tc>
          <w:tcPr>
            <w:tcW w:w="9281" w:type="dxa"/>
          </w:tcPr>
          <w:p w14:paraId="53C6BCB5" w14:textId="3239559B" w:rsidR="00EE3139" w:rsidRPr="00EE3139" w:rsidRDefault="00EE3139" w:rsidP="00A319C6">
            <w:pPr>
              <w:pStyle w:val="TableParagraph"/>
              <w:spacing w:before="16"/>
              <w:ind w:left="850" w:hanging="720"/>
              <w:rPr>
                <w:spacing w:val="-2"/>
                <w:sz w:val="24"/>
                <w:szCs w:val="24"/>
              </w:rPr>
            </w:pPr>
            <w:r w:rsidRPr="00EE3139">
              <w:rPr>
                <w:spacing w:val="-2"/>
                <w:sz w:val="24"/>
                <w:szCs w:val="24"/>
              </w:rPr>
              <w:t xml:space="preserve">Khan MS, Meier J, </w:t>
            </w:r>
            <w:proofErr w:type="spellStart"/>
            <w:r w:rsidRPr="00EE3139">
              <w:rPr>
                <w:spacing w:val="-2"/>
                <w:sz w:val="24"/>
                <w:szCs w:val="24"/>
              </w:rPr>
              <w:t>Nehrubabu</w:t>
            </w:r>
            <w:proofErr w:type="spellEnd"/>
            <w:r w:rsidRPr="00EE3139">
              <w:rPr>
                <w:spacing w:val="-2"/>
                <w:sz w:val="24"/>
                <w:szCs w:val="24"/>
              </w:rPr>
              <w:t xml:space="preserve"> M, </w:t>
            </w:r>
            <w:proofErr w:type="spellStart"/>
            <w:r w:rsidRPr="00EE3139">
              <w:rPr>
                <w:spacing w:val="-2"/>
                <w:sz w:val="24"/>
                <w:szCs w:val="24"/>
              </w:rPr>
              <w:t>Murimwa</w:t>
            </w:r>
            <w:proofErr w:type="spellEnd"/>
            <w:r w:rsidRPr="00EE3139">
              <w:rPr>
                <w:spacing w:val="-2"/>
                <w:sz w:val="24"/>
                <w:szCs w:val="24"/>
              </w:rPr>
              <w:t xml:space="preserve"> G, Young S, </w:t>
            </w:r>
            <w:r w:rsidRPr="00EE3139">
              <w:rPr>
                <w:b/>
                <w:bCs/>
                <w:spacing w:val="-2"/>
                <w:sz w:val="24"/>
                <w:szCs w:val="24"/>
              </w:rPr>
              <w:t>DiMartino L</w:t>
            </w:r>
            <w:r w:rsidRPr="00EE3139">
              <w:rPr>
                <w:spacing w:val="-2"/>
                <w:sz w:val="24"/>
                <w:szCs w:val="24"/>
              </w:rPr>
              <w:t xml:space="preserve">, Kazmi S, </w:t>
            </w:r>
            <w:proofErr w:type="spellStart"/>
            <w:r w:rsidRPr="00EE3139">
              <w:rPr>
                <w:spacing w:val="-2"/>
                <w:sz w:val="24"/>
                <w:szCs w:val="24"/>
              </w:rPr>
              <w:t>Pogacnik</w:t>
            </w:r>
            <w:proofErr w:type="spellEnd"/>
            <w:r w:rsidRPr="00EE3139">
              <w:rPr>
                <w:spacing w:val="-2"/>
                <w:sz w:val="24"/>
                <w:szCs w:val="24"/>
              </w:rPr>
              <w:t xml:space="preserve"> J, Wang S, Yopp AC, Zeh HJ, Polanco P. Demographic and social vulnerability factors associated with late diagnosis of gastrointestinal cancers. Journal of Clinical Oncology. 2024; 42(Suppl 3): 610.</w:t>
            </w:r>
          </w:p>
        </w:tc>
      </w:tr>
      <w:tr w:rsidR="000A1DD4" w:rsidRPr="003D3B81" w14:paraId="2D7ACEB5" w14:textId="77777777" w:rsidTr="0043293E">
        <w:trPr>
          <w:trHeight w:val="270"/>
        </w:trPr>
        <w:tc>
          <w:tcPr>
            <w:tcW w:w="721" w:type="dxa"/>
          </w:tcPr>
          <w:p w14:paraId="37841546" w14:textId="0451D3F6" w:rsidR="000A1DD4" w:rsidRPr="00A319C6" w:rsidRDefault="000A1DD4" w:rsidP="00EE3139">
            <w:pPr>
              <w:pStyle w:val="TableParagraph"/>
              <w:numPr>
                <w:ilvl w:val="0"/>
                <w:numId w:val="4"/>
              </w:numPr>
              <w:spacing w:line="250" w:lineRule="exact"/>
              <w:rPr>
                <w:spacing w:val="-5"/>
                <w:sz w:val="24"/>
                <w:szCs w:val="24"/>
              </w:rPr>
            </w:pPr>
          </w:p>
        </w:tc>
        <w:tc>
          <w:tcPr>
            <w:tcW w:w="9281" w:type="dxa"/>
          </w:tcPr>
          <w:p w14:paraId="68643BA7" w14:textId="066E6596" w:rsidR="000A1DD4" w:rsidRPr="00A319C6" w:rsidRDefault="000A1DD4" w:rsidP="00A319C6">
            <w:pPr>
              <w:pStyle w:val="TableParagraph"/>
              <w:spacing w:before="16"/>
              <w:ind w:left="850" w:hanging="720"/>
              <w:rPr>
                <w:spacing w:val="-2"/>
                <w:sz w:val="24"/>
                <w:szCs w:val="24"/>
              </w:rPr>
            </w:pPr>
            <w:r w:rsidRPr="00A319C6">
              <w:rPr>
                <w:spacing w:val="-2"/>
                <w:sz w:val="24"/>
                <w:szCs w:val="24"/>
              </w:rPr>
              <w:t xml:space="preserve">Smith J, Norton W, </w:t>
            </w:r>
            <w:proofErr w:type="spellStart"/>
            <w:r w:rsidRPr="00A319C6">
              <w:rPr>
                <w:spacing w:val="-2"/>
                <w:sz w:val="24"/>
                <w:szCs w:val="24"/>
              </w:rPr>
              <w:t>Batestilli</w:t>
            </w:r>
            <w:proofErr w:type="spellEnd"/>
            <w:r w:rsidRPr="00A319C6">
              <w:rPr>
                <w:spacing w:val="-2"/>
                <w:sz w:val="24"/>
                <w:szCs w:val="24"/>
              </w:rPr>
              <w:t xml:space="preserve"> W, Rutten L, Mitchell S, Dizon D, Leppin A, Cronin C, Smith S, Ridgeway J, </w:t>
            </w:r>
            <w:proofErr w:type="spellStart"/>
            <w:r w:rsidRPr="00A319C6">
              <w:rPr>
                <w:spacing w:val="-2"/>
                <w:sz w:val="24"/>
                <w:szCs w:val="24"/>
              </w:rPr>
              <w:t>Osarogiagbon</w:t>
            </w:r>
            <w:proofErr w:type="spellEnd"/>
            <w:r w:rsidRPr="00A319C6">
              <w:rPr>
                <w:spacing w:val="-2"/>
                <w:sz w:val="24"/>
                <w:szCs w:val="24"/>
              </w:rPr>
              <w:t xml:space="preserve"> R, McCleary N, Griffin JM, Richardson J, Penedo F, Weiner B, Schrag D &amp; </w:t>
            </w:r>
            <w:r w:rsidRPr="00A319C6">
              <w:rPr>
                <w:b/>
                <w:bCs/>
                <w:spacing w:val="-2"/>
                <w:sz w:val="24"/>
                <w:szCs w:val="24"/>
              </w:rPr>
              <w:t>DiMartino L.</w:t>
            </w:r>
            <w:r w:rsidRPr="00A319C6">
              <w:rPr>
                <w:spacing w:val="-2"/>
                <w:sz w:val="24"/>
                <w:szCs w:val="24"/>
              </w:rPr>
              <w:t xml:space="preserve">  Usability and initial findings of the longitudinal implementation strategy tracking system (LISTS) in the IMPACT consortium</w:t>
            </w:r>
            <w:r w:rsidR="008970B4" w:rsidRPr="00A319C6">
              <w:rPr>
                <w:spacing w:val="-2"/>
                <w:sz w:val="24"/>
                <w:szCs w:val="24"/>
              </w:rPr>
              <w:t>.</w:t>
            </w:r>
            <w:r w:rsidR="008E7BCE">
              <w:rPr>
                <w:spacing w:val="-2"/>
                <w:sz w:val="24"/>
                <w:szCs w:val="24"/>
              </w:rPr>
              <w:t xml:space="preserve"> </w:t>
            </w:r>
            <w:r w:rsidRPr="00A319C6">
              <w:rPr>
                <w:spacing w:val="-2"/>
                <w:sz w:val="24"/>
                <w:szCs w:val="24"/>
              </w:rPr>
              <w:t>Jun 3</w:t>
            </w:r>
            <w:proofErr w:type="gramStart"/>
            <w:r w:rsidRPr="00A319C6">
              <w:rPr>
                <w:spacing w:val="-2"/>
                <w:sz w:val="24"/>
                <w:szCs w:val="24"/>
              </w:rPr>
              <w:t xml:space="preserve"> 2022</w:t>
            </w:r>
            <w:proofErr w:type="gramEnd"/>
            <w:r w:rsidRPr="00A319C6">
              <w:rPr>
                <w:spacing w:val="-2"/>
                <w:sz w:val="24"/>
                <w:szCs w:val="24"/>
              </w:rPr>
              <w:t>, In: Implementation Science. 17, SUPPL 1, 2 p.</w:t>
            </w:r>
          </w:p>
          <w:p w14:paraId="6130F02D" w14:textId="77777777" w:rsidR="000A1DD4" w:rsidRPr="00A319C6" w:rsidRDefault="000A1DD4" w:rsidP="000A1DD4">
            <w:pPr>
              <w:pStyle w:val="TableParagraph"/>
              <w:spacing w:before="16"/>
              <w:ind w:left="128"/>
              <w:rPr>
                <w:spacing w:val="-2"/>
                <w:sz w:val="24"/>
                <w:szCs w:val="24"/>
              </w:rPr>
            </w:pPr>
          </w:p>
        </w:tc>
      </w:tr>
      <w:tr w:rsidR="000A1DD4" w:rsidRPr="003D3B81" w14:paraId="0CF578A8" w14:textId="77777777" w:rsidTr="0043293E">
        <w:trPr>
          <w:trHeight w:val="270"/>
        </w:trPr>
        <w:tc>
          <w:tcPr>
            <w:tcW w:w="721" w:type="dxa"/>
          </w:tcPr>
          <w:p w14:paraId="61E7771D" w14:textId="523D3179" w:rsidR="000A1DD4" w:rsidRPr="00A319C6" w:rsidRDefault="000A1DD4" w:rsidP="00EE3139">
            <w:pPr>
              <w:pStyle w:val="TableParagraph"/>
              <w:numPr>
                <w:ilvl w:val="0"/>
                <w:numId w:val="4"/>
              </w:numPr>
              <w:spacing w:line="250" w:lineRule="exact"/>
              <w:rPr>
                <w:sz w:val="24"/>
                <w:szCs w:val="24"/>
              </w:rPr>
            </w:pPr>
          </w:p>
        </w:tc>
        <w:tc>
          <w:tcPr>
            <w:tcW w:w="9281" w:type="dxa"/>
          </w:tcPr>
          <w:p w14:paraId="689A649C" w14:textId="77777777" w:rsidR="000A1DD4" w:rsidRPr="00A319C6" w:rsidRDefault="000A1DD4" w:rsidP="00A319C6">
            <w:pPr>
              <w:pStyle w:val="TableParagraph"/>
              <w:spacing w:before="16"/>
              <w:ind w:left="850" w:hanging="720"/>
              <w:rPr>
                <w:spacing w:val="-2"/>
                <w:sz w:val="24"/>
                <w:szCs w:val="24"/>
              </w:rPr>
            </w:pPr>
            <w:r w:rsidRPr="00A319C6">
              <w:rPr>
                <w:spacing w:val="-2"/>
                <w:sz w:val="24"/>
                <w:szCs w:val="24"/>
              </w:rPr>
              <w:t xml:space="preserve">Badawy, SM, </w:t>
            </w:r>
            <w:r w:rsidRPr="00A319C6">
              <w:rPr>
                <w:b/>
                <w:bCs/>
                <w:spacing w:val="-2"/>
                <w:sz w:val="24"/>
                <w:szCs w:val="24"/>
              </w:rPr>
              <w:t>DiMartino L.</w:t>
            </w:r>
            <w:r w:rsidRPr="00A319C6">
              <w:rPr>
                <w:spacing w:val="-2"/>
                <w:sz w:val="24"/>
                <w:szCs w:val="24"/>
              </w:rPr>
              <w:t xml:space="preserve">, Brambilla </w:t>
            </w:r>
            <w:proofErr w:type="gramStart"/>
            <w:r w:rsidRPr="00A319C6">
              <w:rPr>
                <w:spacing w:val="-2"/>
                <w:sz w:val="24"/>
                <w:szCs w:val="24"/>
              </w:rPr>
              <w:t>D.,…</w:t>
            </w:r>
            <w:proofErr w:type="gramEnd"/>
            <w:r w:rsidRPr="00A319C6">
              <w:rPr>
                <w:spacing w:val="-2"/>
                <w:sz w:val="24"/>
                <w:szCs w:val="24"/>
              </w:rPr>
              <w:t xml:space="preserve">and Hankins JS, for the Sickle Cell Disease Implementation Consortium. Implementation and Preliminary Effectiveness of mHealth Apps for Improving Sickle Cell Disease Care during COVID-19: A Mixed-Methods Evaluation. </w:t>
            </w:r>
            <w:r w:rsidRPr="00A319C6">
              <w:rPr>
                <w:spacing w:val="-2"/>
                <w:sz w:val="24"/>
                <w:szCs w:val="24"/>
                <w:u w:val="single"/>
              </w:rPr>
              <w:t>Blood.</w:t>
            </w:r>
            <w:r w:rsidRPr="00A319C6">
              <w:rPr>
                <w:spacing w:val="-2"/>
                <w:sz w:val="24"/>
                <w:szCs w:val="24"/>
              </w:rPr>
              <w:t xml:space="preserve">  2021; 138(Suppl 1): 3038.</w:t>
            </w:r>
          </w:p>
          <w:p w14:paraId="07D18C06" w14:textId="77777777" w:rsidR="000A1DD4" w:rsidRPr="00A319C6" w:rsidRDefault="000A1DD4" w:rsidP="000A1DD4">
            <w:pPr>
              <w:pStyle w:val="TableParagraph"/>
              <w:rPr>
                <w:sz w:val="24"/>
                <w:szCs w:val="24"/>
              </w:rPr>
            </w:pPr>
          </w:p>
        </w:tc>
      </w:tr>
      <w:tr w:rsidR="000A1DD4" w:rsidRPr="003D3B81" w14:paraId="38484FFE" w14:textId="77777777" w:rsidTr="0043293E">
        <w:trPr>
          <w:trHeight w:val="255"/>
        </w:trPr>
        <w:tc>
          <w:tcPr>
            <w:tcW w:w="721" w:type="dxa"/>
          </w:tcPr>
          <w:p w14:paraId="40227A88" w14:textId="109FD623" w:rsidR="000A1DD4" w:rsidRPr="00A319C6" w:rsidRDefault="000A1DD4" w:rsidP="00EE3139">
            <w:pPr>
              <w:pStyle w:val="TableParagraph"/>
              <w:numPr>
                <w:ilvl w:val="0"/>
                <w:numId w:val="4"/>
              </w:numPr>
              <w:spacing w:line="235" w:lineRule="exact"/>
              <w:rPr>
                <w:sz w:val="24"/>
                <w:szCs w:val="24"/>
              </w:rPr>
            </w:pPr>
          </w:p>
        </w:tc>
        <w:tc>
          <w:tcPr>
            <w:tcW w:w="9281" w:type="dxa"/>
          </w:tcPr>
          <w:p w14:paraId="652993BC" w14:textId="77777777" w:rsidR="000A1DD4" w:rsidRPr="00A319C6" w:rsidRDefault="000A1DD4" w:rsidP="00A319C6">
            <w:pPr>
              <w:pStyle w:val="TableParagraph"/>
              <w:spacing w:before="16"/>
              <w:ind w:left="850" w:hanging="720"/>
              <w:rPr>
                <w:spacing w:val="-2"/>
                <w:sz w:val="24"/>
                <w:szCs w:val="24"/>
              </w:rPr>
            </w:pPr>
            <w:r w:rsidRPr="00A319C6">
              <w:rPr>
                <w:b/>
                <w:bCs/>
                <w:spacing w:val="-2"/>
                <w:sz w:val="24"/>
                <w:szCs w:val="24"/>
              </w:rPr>
              <w:t>DiMartino LD</w:t>
            </w:r>
            <w:r w:rsidRPr="00A319C6">
              <w:rPr>
                <w:spacing w:val="-2"/>
                <w:sz w:val="24"/>
                <w:szCs w:val="24"/>
              </w:rPr>
              <w:t xml:space="preserve">, Kirschner J, </w:t>
            </w:r>
            <w:proofErr w:type="spellStart"/>
            <w:r w:rsidRPr="00A319C6">
              <w:rPr>
                <w:spacing w:val="-2"/>
                <w:sz w:val="24"/>
                <w:szCs w:val="24"/>
              </w:rPr>
              <w:t>Huebeler</w:t>
            </w:r>
            <w:proofErr w:type="spellEnd"/>
            <w:r w:rsidRPr="00A319C6">
              <w:rPr>
                <w:spacing w:val="-2"/>
                <w:sz w:val="24"/>
                <w:szCs w:val="24"/>
              </w:rPr>
              <w:t xml:space="preserve"> A, Jackson GL, Mollica M, Lines LM.  Associations of care experiences with survival among people with cancer in SEER-CAHPS, 2006-2017.  </w:t>
            </w:r>
            <w:r w:rsidRPr="00A319C6">
              <w:rPr>
                <w:spacing w:val="-2"/>
                <w:sz w:val="24"/>
                <w:szCs w:val="24"/>
                <w:u w:val="single"/>
              </w:rPr>
              <w:lastRenderedPageBreak/>
              <w:t>Journal of Clinical Oncology.</w:t>
            </w:r>
            <w:r w:rsidRPr="00A319C6">
              <w:rPr>
                <w:spacing w:val="-2"/>
                <w:sz w:val="24"/>
                <w:szCs w:val="24"/>
              </w:rPr>
              <w:t xml:space="preserve">  2020; 38(Suppl 29): 177.</w:t>
            </w:r>
          </w:p>
          <w:p w14:paraId="05C38169" w14:textId="77777777" w:rsidR="000A1DD4" w:rsidRPr="00A319C6" w:rsidRDefault="000A1DD4" w:rsidP="000A1DD4">
            <w:pPr>
              <w:pStyle w:val="TableParagraph"/>
              <w:rPr>
                <w:sz w:val="24"/>
                <w:szCs w:val="24"/>
              </w:rPr>
            </w:pPr>
          </w:p>
        </w:tc>
      </w:tr>
      <w:tr w:rsidR="000A1DD4" w:rsidRPr="003D3B81" w14:paraId="1913858E" w14:textId="77777777" w:rsidTr="0043293E">
        <w:trPr>
          <w:trHeight w:val="255"/>
        </w:trPr>
        <w:tc>
          <w:tcPr>
            <w:tcW w:w="721" w:type="dxa"/>
          </w:tcPr>
          <w:p w14:paraId="2B786354" w14:textId="5EE6B4C2" w:rsidR="000A1DD4" w:rsidRPr="00A319C6" w:rsidRDefault="000A1DD4" w:rsidP="00EE3139">
            <w:pPr>
              <w:pStyle w:val="TableParagraph"/>
              <w:numPr>
                <w:ilvl w:val="0"/>
                <w:numId w:val="4"/>
              </w:numPr>
              <w:spacing w:line="235" w:lineRule="exact"/>
              <w:rPr>
                <w:spacing w:val="-5"/>
                <w:sz w:val="24"/>
                <w:szCs w:val="24"/>
              </w:rPr>
            </w:pPr>
          </w:p>
        </w:tc>
        <w:tc>
          <w:tcPr>
            <w:tcW w:w="9281" w:type="dxa"/>
          </w:tcPr>
          <w:p w14:paraId="5F52E37E" w14:textId="77777777" w:rsidR="000A1DD4" w:rsidRPr="00A319C6" w:rsidRDefault="000A1DD4" w:rsidP="00A319C6">
            <w:pPr>
              <w:pStyle w:val="TableParagraph"/>
              <w:spacing w:before="16"/>
              <w:ind w:left="850" w:hanging="720"/>
              <w:rPr>
                <w:spacing w:val="-2"/>
                <w:sz w:val="24"/>
                <w:szCs w:val="24"/>
              </w:rPr>
            </w:pPr>
            <w:r w:rsidRPr="00A319C6">
              <w:rPr>
                <w:b/>
                <w:bCs/>
                <w:spacing w:val="-2"/>
                <w:sz w:val="24"/>
                <w:szCs w:val="24"/>
              </w:rPr>
              <w:t>DiMartino LD</w:t>
            </w:r>
            <w:r w:rsidRPr="00A319C6">
              <w:rPr>
                <w:spacing w:val="-2"/>
                <w:sz w:val="24"/>
                <w:szCs w:val="24"/>
              </w:rPr>
              <w:t xml:space="preserve">, Calhoun C, Telfair J, Rojas-Smith L, Erwin K, Gibson R, Hankins J, </w:t>
            </w:r>
            <w:proofErr w:type="spellStart"/>
            <w:r w:rsidRPr="00A319C6">
              <w:rPr>
                <w:spacing w:val="-2"/>
                <w:sz w:val="24"/>
                <w:szCs w:val="24"/>
              </w:rPr>
              <w:t>Hirschtick</w:t>
            </w:r>
            <w:proofErr w:type="spellEnd"/>
            <w:r w:rsidRPr="00A319C6">
              <w:rPr>
                <w:spacing w:val="-2"/>
                <w:sz w:val="24"/>
                <w:szCs w:val="24"/>
              </w:rPr>
              <w:t xml:space="preserve"> J, Hessler D, Jackson GL, James A, Kanter J, King A, Lawrence R, Norell S, Phillips S, Richardson L, Simon J, </w:t>
            </w:r>
            <w:proofErr w:type="spellStart"/>
            <w:r w:rsidRPr="00A319C6">
              <w:rPr>
                <w:spacing w:val="-2"/>
                <w:sz w:val="24"/>
                <w:szCs w:val="24"/>
              </w:rPr>
              <w:t>Smetlzer</w:t>
            </w:r>
            <w:proofErr w:type="spellEnd"/>
            <w:r w:rsidRPr="00A319C6">
              <w:rPr>
                <w:spacing w:val="-2"/>
                <w:sz w:val="24"/>
                <w:szCs w:val="24"/>
              </w:rPr>
              <w:t xml:space="preserve"> M, Tanabe P, Treadwell M. Implementation of guideline-based care for sickle cell disease: findings from a mixed methods needs assessment [abstract].  </w:t>
            </w:r>
            <w:r w:rsidRPr="00A319C6">
              <w:rPr>
                <w:spacing w:val="-2"/>
                <w:sz w:val="24"/>
                <w:szCs w:val="24"/>
                <w:u w:val="single"/>
              </w:rPr>
              <w:t>Implementation Science.</w:t>
            </w:r>
            <w:r w:rsidRPr="00A319C6">
              <w:rPr>
                <w:spacing w:val="-2"/>
                <w:sz w:val="24"/>
                <w:szCs w:val="24"/>
              </w:rPr>
              <w:t xml:space="preserve"> 2019; 14(Suppl 1): 878.</w:t>
            </w:r>
          </w:p>
          <w:p w14:paraId="448763FC" w14:textId="77777777" w:rsidR="000A1DD4" w:rsidRPr="00A319C6" w:rsidRDefault="000A1DD4" w:rsidP="000A1DD4">
            <w:pPr>
              <w:pStyle w:val="TableParagraph"/>
              <w:rPr>
                <w:sz w:val="24"/>
                <w:szCs w:val="24"/>
              </w:rPr>
            </w:pPr>
          </w:p>
        </w:tc>
      </w:tr>
      <w:tr w:rsidR="000A1DD4" w:rsidRPr="003D3B81" w14:paraId="74A7492E" w14:textId="77777777" w:rsidTr="0043293E">
        <w:trPr>
          <w:trHeight w:val="255"/>
        </w:trPr>
        <w:tc>
          <w:tcPr>
            <w:tcW w:w="721" w:type="dxa"/>
          </w:tcPr>
          <w:p w14:paraId="040F7164" w14:textId="53B17195" w:rsidR="000A1DD4" w:rsidRPr="00A319C6" w:rsidRDefault="000A1DD4" w:rsidP="00EE3139">
            <w:pPr>
              <w:pStyle w:val="TableParagraph"/>
              <w:numPr>
                <w:ilvl w:val="0"/>
                <w:numId w:val="4"/>
              </w:numPr>
              <w:spacing w:line="235" w:lineRule="exact"/>
              <w:rPr>
                <w:spacing w:val="-5"/>
                <w:sz w:val="24"/>
                <w:szCs w:val="24"/>
              </w:rPr>
            </w:pPr>
          </w:p>
        </w:tc>
        <w:tc>
          <w:tcPr>
            <w:tcW w:w="9281" w:type="dxa"/>
          </w:tcPr>
          <w:p w14:paraId="150C80B2" w14:textId="77777777" w:rsidR="000A1DD4" w:rsidRPr="00A319C6" w:rsidRDefault="000A1DD4" w:rsidP="00A319C6">
            <w:pPr>
              <w:pStyle w:val="TableParagraph"/>
              <w:spacing w:before="16"/>
              <w:ind w:left="850" w:hanging="720"/>
              <w:rPr>
                <w:spacing w:val="-2"/>
                <w:sz w:val="24"/>
                <w:szCs w:val="24"/>
              </w:rPr>
            </w:pPr>
            <w:r w:rsidRPr="00A319C6">
              <w:rPr>
                <w:b/>
                <w:bCs/>
                <w:spacing w:val="-2"/>
                <w:sz w:val="24"/>
                <w:szCs w:val="24"/>
              </w:rPr>
              <w:t>DiMartino LD</w:t>
            </w:r>
            <w:r w:rsidRPr="00A319C6">
              <w:rPr>
                <w:spacing w:val="-2"/>
                <w:sz w:val="24"/>
                <w:szCs w:val="24"/>
              </w:rPr>
              <w:t xml:space="preserve">, Weiner BJ, Hanson LC, Weinberger M, Birken SA, Reeder-Hayes K, Trogdon JG.  The impact of two triggered palliative care consultation approaches on consult implementation in oncology [abstract]. </w:t>
            </w:r>
            <w:r w:rsidRPr="00A319C6">
              <w:rPr>
                <w:spacing w:val="-2"/>
                <w:sz w:val="24"/>
                <w:szCs w:val="24"/>
                <w:u w:val="single"/>
              </w:rPr>
              <w:t>Implementation Science.</w:t>
            </w:r>
            <w:r w:rsidRPr="00A319C6">
              <w:rPr>
                <w:spacing w:val="-2"/>
                <w:sz w:val="24"/>
                <w:szCs w:val="24"/>
              </w:rPr>
              <w:t xml:space="preserve"> 2018;13 (Suppl 4): 728.</w:t>
            </w:r>
          </w:p>
          <w:p w14:paraId="5F7DB576" w14:textId="77777777" w:rsidR="000A1DD4" w:rsidRPr="00A319C6" w:rsidRDefault="000A1DD4" w:rsidP="000A1DD4">
            <w:pPr>
              <w:pStyle w:val="TableParagraph"/>
              <w:rPr>
                <w:sz w:val="24"/>
                <w:szCs w:val="24"/>
              </w:rPr>
            </w:pPr>
          </w:p>
        </w:tc>
      </w:tr>
      <w:tr w:rsidR="000A1DD4" w:rsidRPr="003D3B81" w14:paraId="4CE8593F" w14:textId="77777777" w:rsidTr="0043293E">
        <w:trPr>
          <w:trHeight w:val="255"/>
        </w:trPr>
        <w:tc>
          <w:tcPr>
            <w:tcW w:w="721" w:type="dxa"/>
          </w:tcPr>
          <w:p w14:paraId="7422C295" w14:textId="595F4BAD" w:rsidR="000A1DD4" w:rsidRPr="00A319C6" w:rsidRDefault="000A1DD4" w:rsidP="00EE3139">
            <w:pPr>
              <w:pStyle w:val="TableParagraph"/>
              <w:numPr>
                <w:ilvl w:val="0"/>
                <w:numId w:val="4"/>
              </w:numPr>
              <w:spacing w:line="235" w:lineRule="exact"/>
              <w:rPr>
                <w:spacing w:val="-5"/>
                <w:sz w:val="24"/>
                <w:szCs w:val="24"/>
              </w:rPr>
            </w:pPr>
          </w:p>
        </w:tc>
        <w:tc>
          <w:tcPr>
            <w:tcW w:w="9281" w:type="dxa"/>
          </w:tcPr>
          <w:p w14:paraId="162C45FF" w14:textId="77777777" w:rsidR="000A1DD4" w:rsidRPr="00A319C6" w:rsidRDefault="000A1DD4" w:rsidP="00A319C6">
            <w:pPr>
              <w:pStyle w:val="TableParagraph"/>
              <w:spacing w:before="16"/>
              <w:ind w:left="850" w:hanging="720"/>
              <w:rPr>
                <w:spacing w:val="-2"/>
                <w:sz w:val="24"/>
                <w:szCs w:val="24"/>
              </w:rPr>
            </w:pPr>
            <w:r w:rsidRPr="00A319C6">
              <w:rPr>
                <w:b/>
                <w:bCs/>
                <w:spacing w:val="-2"/>
                <w:sz w:val="24"/>
                <w:szCs w:val="24"/>
              </w:rPr>
              <w:t>DiMartino LD</w:t>
            </w:r>
            <w:r w:rsidRPr="00A319C6">
              <w:rPr>
                <w:spacing w:val="-2"/>
                <w:sz w:val="24"/>
                <w:szCs w:val="24"/>
              </w:rPr>
              <w:t xml:space="preserve">, Weiner BJ, Hanson LC, Weinberger M, Birken SA, Reeder-Hayes K, Trogdon JG.  Impact of Two Triggered Palliative Care Consultation Approaches on Consult Implementation in Oncology [abstract].  </w:t>
            </w:r>
            <w:r w:rsidRPr="00A319C6">
              <w:rPr>
                <w:noProof/>
                <w:spacing w:val="-2"/>
                <w:sz w:val="24"/>
                <w:szCs w:val="24"/>
                <w:u w:val="single"/>
              </w:rPr>
              <mc:AlternateContent>
                <mc:Choice Requires="wps">
                  <w:drawing>
                    <wp:inline distT="0" distB="0" distL="0" distR="0" wp14:anchorId="3B860DEC" wp14:editId="20D0D8C0">
                      <wp:extent cx="8255" cy="825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4B5D9" id="Rectangle 4" o:spid="_x0000_s1026"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OKQsc7QAQAAmgMAAA4AAAAA&#10;AAAAAAAAAAAALgIAAGRycy9lMm9Eb2MueG1sUEsBAi0AFAAGAAgAAAAhAHbe25XYAAAAAQEAAA8A&#10;AAAAAAAAAAAAAAAAKgQAAGRycy9kb3ducmV2LnhtbFBLBQYAAAAABAAEAPMAAAAvBQAAAAA=&#10;" filled="f" stroked="f">
                      <o:lock v:ext="edit" aspectratio="t"/>
                      <w10:anchorlock/>
                    </v:rect>
                  </w:pict>
                </mc:Fallback>
              </mc:AlternateContent>
            </w:r>
            <w:r w:rsidRPr="00A319C6">
              <w:rPr>
                <w:spacing w:val="-2"/>
                <w:sz w:val="24"/>
                <w:szCs w:val="24"/>
                <w:u w:val="single"/>
              </w:rPr>
              <w:t>Journal of Clinical Oncology.</w:t>
            </w:r>
            <w:r w:rsidRPr="00A319C6">
              <w:rPr>
                <w:spacing w:val="-2"/>
                <w:sz w:val="24"/>
                <w:szCs w:val="24"/>
              </w:rPr>
              <w:t xml:space="preserve"> 2017; 35(Suppl 8): 95. </w:t>
            </w:r>
          </w:p>
          <w:p w14:paraId="748FD4EC" w14:textId="77777777" w:rsidR="000A1DD4" w:rsidRPr="00A319C6" w:rsidRDefault="000A1DD4" w:rsidP="000A1DD4">
            <w:pPr>
              <w:pStyle w:val="TableParagraph"/>
              <w:rPr>
                <w:sz w:val="24"/>
                <w:szCs w:val="24"/>
              </w:rPr>
            </w:pPr>
          </w:p>
        </w:tc>
      </w:tr>
      <w:tr w:rsidR="000A1DD4" w:rsidRPr="003D3B81" w14:paraId="71D56669" w14:textId="77777777" w:rsidTr="0043293E">
        <w:trPr>
          <w:trHeight w:val="255"/>
        </w:trPr>
        <w:tc>
          <w:tcPr>
            <w:tcW w:w="721" w:type="dxa"/>
          </w:tcPr>
          <w:p w14:paraId="4BBCB7A8" w14:textId="36812F36" w:rsidR="000A1DD4" w:rsidRPr="00A319C6" w:rsidRDefault="000A1DD4" w:rsidP="00EE3139">
            <w:pPr>
              <w:pStyle w:val="TableParagraph"/>
              <w:numPr>
                <w:ilvl w:val="0"/>
                <w:numId w:val="4"/>
              </w:numPr>
              <w:spacing w:line="235" w:lineRule="exact"/>
              <w:rPr>
                <w:spacing w:val="-5"/>
                <w:sz w:val="24"/>
                <w:szCs w:val="24"/>
              </w:rPr>
            </w:pPr>
          </w:p>
        </w:tc>
        <w:tc>
          <w:tcPr>
            <w:tcW w:w="9281" w:type="dxa"/>
          </w:tcPr>
          <w:p w14:paraId="4A9225FE" w14:textId="15CB3DC9" w:rsidR="000A1DD4" w:rsidRPr="00A319C6" w:rsidRDefault="000A1DD4" w:rsidP="00A319C6">
            <w:pPr>
              <w:pStyle w:val="TableParagraph"/>
              <w:spacing w:before="16"/>
              <w:ind w:left="850" w:hanging="720"/>
              <w:rPr>
                <w:spacing w:val="-2"/>
                <w:sz w:val="24"/>
                <w:szCs w:val="24"/>
              </w:rPr>
            </w:pPr>
            <w:r w:rsidRPr="00A319C6">
              <w:rPr>
                <w:b/>
                <w:bCs/>
                <w:spacing w:val="-2"/>
                <w:sz w:val="24"/>
                <w:szCs w:val="24"/>
              </w:rPr>
              <w:t>DiMartino L</w:t>
            </w:r>
            <w:r w:rsidRPr="00A319C6">
              <w:rPr>
                <w:spacing w:val="-2"/>
                <w:sz w:val="24"/>
                <w:szCs w:val="24"/>
              </w:rPr>
              <w:t xml:space="preserve">, Shea AM, Hernandez AF, Curtis LH.  Use of Guideline Recommended Therapies for Heart Failure in Outpatient Settings Among Medicare Beneficiaries [abstract].  </w:t>
            </w:r>
            <w:r w:rsidRPr="00A319C6">
              <w:rPr>
                <w:spacing w:val="-2"/>
                <w:sz w:val="24"/>
                <w:szCs w:val="24"/>
                <w:u w:val="single"/>
              </w:rPr>
              <w:t>Circulation: Cardiovascular Quality and Outcomes.</w:t>
            </w:r>
            <w:r w:rsidRPr="00A319C6">
              <w:rPr>
                <w:spacing w:val="-2"/>
                <w:sz w:val="24"/>
                <w:szCs w:val="24"/>
              </w:rPr>
              <w:t xml:space="preserve"> 2011;4: AP113.</w:t>
            </w:r>
          </w:p>
          <w:p w14:paraId="21DE8D09" w14:textId="77777777" w:rsidR="000A1DD4" w:rsidRPr="00A319C6" w:rsidRDefault="000A1DD4" w:rsidP="000A1DD4">
            <w:pPr>
              <w:pStyle w:val="TableParagraph"/>
              <w:rPr>
                <w:sz w:val="24"/>
                <w:szCs w:val="24"/>
              </w:rPr>
            </w:pPr>
          </w:p>
        </w:tc>
      </w:tr>
    </w:tbl>
    <w:p w14:paraId="3DE4166A" w14:textId="77777777" w:rsidR="00DB5046" w:rsidRPr="00A319C6" w:rsidRDefault="00DB5046">
      <w:pPr>
        <w:spacing w:before="7"/>
        <w:rPr>
          <w:sz w:val="24"/>
          <w:szCs w:val="24"/>
        </w:rPr>
      </w:pPr>
    </w:p>
    <w:p w14:paraId="09A3E830" w14:textId="77777777" w:rsidR="00B53846" w:rsidRPr="00A319C6" w:rsidRDefault="001C6649" w:rsidP="0070149A">
      <w:pPr>
        <w:pStyle w:val="BodyText"/>
        <w:spacing w:before="90"/>
        <w:rPr>
          <w:u w:val="none"/>
        </w:rPr>
      </w:pPr>
      <w:r w:rsidRPr="00A319C6">
        <w:rPr>
          <w:u w:val="none"/>
        </w:rPr>
        <w:t>Non-</w:t>
      </w:r>
      <w:proofErr w:type="gramStart"/>
      <w:r w:rsidRPr="00A319C6">
        <w:rPr>
          <w:u w:val="none"/>
        </w:rPr>
        <w:t>peer</w:t>
      </w:r>
      <w:proofErr w:type="gramEnd"/>
      <w:r w:rsidRPr="00A319C6">
        <w:rPr>
          <w:spacing w:val="-15"/>
          <w:u w:val="none"/>
        </w:rPr>
        <w:t xml:space="preserve"> </w:t>
      </w:r>
      <w:r w:rsidRPr="00A319C6">
        <w:rPr>
          <w:u w:val="none"/>
        </w:rPr>
        <w:t>reviewed</w:t>
      </w:r>
      <w:r w:rsidRPr="00A319C6">
        <w:rPr>
          <w:spacing w:val="-15"/>
          <w:u w:val="none"/>
        </w:rPr>
        <w:t xml:space="preserve"> </w:t>
      </w:r>
      <w:r w:rsidRPr="00A319C6">
        <w:rPr>
          <w:u w:val="none"/>
        </w:rPr>
        <w:t>scientific</w:t>
      </w:r>
      <w:r w:rsidRPr="00A319C6">
        <w:rPr>
          <w:spacing w:val="-1"/>
          <w:u w:val="none"/>
        </w:rPr>
        <w:t xml:space="preserve"> </w:t>
      </w:r>
      <w:r w:rsidRPr="00A319C6">
        <w:rPr>
          <w:u w:val="none"/>
        </w:rPr>
        <w:t>or</w:t>
      </w:r>
      <w:r w:rsidRPr="00A319C6">
        <w:rPr>
          <w:spacing w:val="-15"/>
          <w:u w:val="none"/>
        </w:rPr>
        <w:t xml:space="preserve"> </w:t>
      </w:r>
      <w:r w:rsidRPr="00A319C6">
        <w:rPr>
          <w:u w:val="none"/>
        </w:rPr>
        <w:t>medical</w:t>
      </w:r>
      <w:r w:rsidRPr="00A319C6">
        <w:rPr>
          <w:spacing w:val="-9"/>
          <w:u w:val="none"/>
        </w:rPr>
        <w:t xml:space="preserve"> </w:t>
      </w:r>
      <w:r w:rsidRPr="00A319C6">
        <w:rPr>
          <w:u w:val="none"/>
        </w:rPr>
        <w:t>publications/materials</w:t>
      </w:r>
      <w:r w:rsidRPr="00A319C6">
        <w:rPr>
          <w:spacing w:val="27"/>
          <w:u w:val="none"/>
        </w:rPr>
        <w:t xml:space="preserve"> </w:t>
      </w:r>
      <w:r w:rsidRPr="00A319C6">
        <w:rPr>
          <w:u w:val="none"/>
        </w:rPr>
        <w:t>in</w:t>
      </w:r>
      <w:r w:rsidRPr="00A319C6">
        <w:rPr>
          <w:spacing w:val="-3"/>
          <w:u w:val="none"/>
        </w:rPr>
        <w:t xml:space="preserve"> </w:t>
      </w:r>
      <w:r w:rsidRPr="00A319C6">
        <w:rPr>
          <w:u w:val="none"/>
        </w:rPr>
        <w:t>print</w:t>
      </w:r>
      <w:r w:rsidRPr="00A319C6">
        <w:rPr>
          <w:spacing w:val="-15"/>
          <w:u w:val="none"/>
        </w:rPr>
        <w:t xml:space="preserve"> </w:t>
      </w:r>
      <w:r w:rsidRPr="00A319C6">
        <w:rPr>
          <w:u w:val="none"/>
        </w:rPr>
        <w:t>or</w:t>
      </w:r>
      <w:r w:rsidRPr="00A319C6">
        <w:rPr>
          <w:spacing w:val="-5"/>
          <w:u w:val="none"/>
        </w:rPr>
        <w:t xml:space="preserve"> </w:t>
      </w:r>
      <w:r w:rsidRPr="00A319C6">
        <w:rPr>
          <w:u w:val="none"/>
        </w:rPr>
        <w:t>other</w:t>
      </w:r>
      <w:r w:rsidRPr="00A319C6">
        <w:rPr>
          <w:spacing w:val="-15"/>
          <w:u w:val="none"/>
        </w:rPr>
        <w:t xml:space="preserve"> </w:t>
      </w:r>
      <w:r w:rsidRPr="00A319C6">
        <w:rPr>
          <w:spacing w:val="-2"/>
          <w:u w:val="none"/>
        </w:rPr>
        <w:t>media</w:t>
      </w:r>
    </w:p>
    <w:p w14:paraId="09A3E831" w14:textId="77777777" w:rsidR="00B53846" w:rsidRPr="00A319C6" w:rsidRDefault="00B53846">
      <w:pPr>
        <w:spacing w:before="11"/>
        <w:rPr>
          <w:b/>
          <w:sz w:val="24"/>
          <w:szCs w:val="24"/>
        </w:rPr>
      </w:pPr>
    </w:p>
    <w:tbl>
      <w:tblPr>
        <w:tblW w:w="0" w:type="auto"/>
        <w:tblInd w:w="3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21"/>
        <w:gridCol w:w="9281"/>
      </w:tblGrid>
      <w:tr w:rsidR="000A1DD4" w:rsidRPr="003D3B81" w14:paraId="09A3E834" w14:textId="77777777">
        <w:trPr>
          <w:trHeight w:val="267"/>
        </w:trPr>
        <w:tc>
          <w:tcPr>
            <w:tcW w:w="721" w:type="dxa"/>
            <w:tcBorders>
              <w:bottom w:val="single" w:sz="8" w:space="0" w:color="808080"/>
            </w:tcBorders>
          </w:tcPr>
          <w:p w14:paraId="09A3E832" w14:textId="18599234" w:rsidR="000A1DD4" w:rsidRPr="00A319C6" w:rsidRDefault="000A1DD4" w:rsidP="000A1DD4">
            <w:pPr>
              <w:pStyle w:val="TableParagraph"/>
              <w:spacing w:before="1" w:line="247" w:lineRule="exact"/>
              <w:ind w:left="127"/>
              <w:rPr>
                <w:sz w:val="24"/>
                <w:szCs w:val="24"/>
              </w:rPr>
            </w:pPr>
            <w:r w:rsidRPr="00A319C6">
              <w:rPr>
                <w:sz w:val="24"/>
                <w:szCs w:val="24"/>
              </w:rPr>
              <w:t>1</w:t>
            </w:r>
            <w:r w:rsidR="00C54005" w:rsidRPr="00A319C6">
              <w:rPr>
                <w:sz w:val="24"/>
                <w:szCs w:val="24"/>
              </w:rPr>
              <w:t>.</w:t>
            </w:r>
          </w:p>
        </w:tc>
        <w:tc>
          <w:tcPr>
            <w:tcW w:w="9281" w:type="dxa"/>
            <w:tcBorders>
              <w:bottom w:val="single" w:sz="8" w:space="0" w:color="808080"/>
            </w:tcBorders>
          </w:tcPr>
          <w:p w14:paraId="74388C37" w14:textId="12583A89" w:rsidR="000A1DD4" w:rsidRPr="00A319C6" w:rsidRDefault="000A1DD4" w:rsidP="00C54005">
            <w:pPr>
              <w:pStyle w:val="TableParagraph"/>
              <w:spacing w:before="16"/>
              <w:ind w:left="128"/>
              <w:rPr>
                <w:bCs/>
                <w:spacing w:val="-2"/>
                <w:sz w:val="24"/>
                <w:szCs w:val="24"/>
              </w:rPr>
            </w:pPr>
            <w:r w:rsidRPr="00A319C6">
              <w:rPr>
                <w:b/>
                <w:spacing w:val="-2"/>
                <w:sz w:val="24"/>
                <w:szCs w:val="24"/>
              </w:rPr>
              <w:t>DiMartino L.</w:t>
            </w:r>
            <w:r w:rsidRPr="00A319C6">
              <w:rPr>
                <w:bCs/>
                <w:spacing w:val="-2"/>
                <w:sz w:val="24"/>
                <w:szCs w:val="24"/>
              </w:rPr>
              <w:t xml:space="preserve">  Commentary on “Selecting and improving quasi-experimental designs in effectiveness and implementation research.”  Implementation Science News.  </w:t>
            </w:r>
            <w:proofErr w:type="gramStart"/>
            <w:r w:rsidRPr="00A319C6">
              <w:rPr>
                <w:bCs/>
                <w:spacing w:val="-2"/>
                <w:sz w:val="24"/>
                <w:szCs w:val="24"/>
              </w:rPr>
              <w:t>May,</w:t>
            </w:r>
            <w:proofErr w:type="gramEnd"/>
            <w:r w:rsidRPr="00A319C6">
              <w:rPr>
                <w:bCs/>
                <w:spacing w:val="-2"/>
                <w:sz w:val="24"/>
                <w:szCs w:val="24"/>
              </w:rPr>
              <w:t xml:space="preserve"> 2018.</w:t>
            </w:r>
            <w:r w:rsidR="00C54005" w:rsidRPr="00A319C6">
              <w:rPr>
                <w:bCs/>
                <w:spacing w:val="-2"/>
                <w:sz w:val="24"/>
                <w:szCs w:val="24"/>
              </w:rPr>
              <w:t xml:space="preserve"> </w:t>
            </w:r>
            <w:hyperlink r:id="rId10" w:history="1">
              <w:r w:rsidR="00C54005" w:rsidRPr="00A319C6">
                <w:rPr>
                  <w:rStyle w:val="Hyperlink"/>
                  <w:bCs/>
                  <w:spacing w:val="-2"/>
                  <w:sz w:val="24"/>
                  <w:szCs w:val="24"/>
                </w:rPr>
                <w:t>http://news.consortiumforis.org/featured-articles/commentary-on-selecting-and-improving-quasi-experimental-designs-in-effectiveness-and-implementation-research/</w:t>
              </w:r>
            </w:hyperlink>
            <w:r w:rsidR="00C54005" w:rsidRPr="00A319C6">
              <w:rPr>
                <w:bCs/>
                <w:spacing w:val="-2"/>
                <w:sz w:val="24"/>
                <w:szCs w:val="24"/>
              </w:rPr>
              <w:t xml:space="preserve"> </w:t>
            </w:r>
          </w:p>
          <w:p w14:paraId="09A3E833" w14:textId="06B8A257" w:rsidR="00C54005" w:rsidRPr="00A319C6" w:rsidRDefault="00C54005" w:rsidP="00C54005">
            <w:pPr>
              <w:pStyle w:val="TableParagraph"/>
              <w:spacing w:before="16"/>
              <w:ind w:left="128"/>
              <w:rPr>
                <w:bCs/>
                <w:spacing w:val="-2"/>
                <w:sz w:val="24"/>
                <w:szCs w:val="24"/>
              </w:rPr>
            </w:pPr>
          </w:p>
        </w:tc>
      </w:tr>
      <w:tr w:rsidR="000A1DD4" w:rsidRPr="003D3B81" w14:paraId="09A3E83A" w14:textId="77777777">
        <w:trPr>
          <w:trHeight w:val="270"/>
        </w:trPr>
        <w:tc>
          <w:tcPr>
            <w:tcW w:w="721" w:type="dxa"/>
          </w:tcPr>
          <w:p w14:paraId="09A3E838" w14:textId="3F4A885E" w:rsidR="000A1DD4" w:rsidRPr="00A319C6" w:rsidRDefault="00C54005" w:rsidP="000A1DD4">
            <w:pPr>
              <w:pStyle w:val="TableParagraph"/>
              <w:spacing w:line="251" w:lineRule="exact"/>
              <w:ind w:left="127"/>
              <w:rPr>
                <w:sz w:val="24"/>
                <w:szCs w:val="24"/>
              </w:rPr>
            </w:pPr>
            <w:r w:rsidRPr="00A319C6">
              <w:rPr>
                <w:sz w:val="24"/>
                <w:szCs w:val="24"/>
              </w:rPr>
              <w:t>2.</w:t>
            </w:r>
          </w:p>
        </w:tc>
        <w:tc>
          <w:tcPr>
            <w:tcW w:w="9281" w:type="dxa"/>
          </w:tcPr>
          <w:p w14:paraId="0996B34B" w14:textId="74C610A7" w:rsidR="000A1DD4" w:rsidRPr="00A319C6" w:rsidRDefault="000A1DD4" w:rsidP="00C54005">
            <w:pPr>
              <w:pStyle w:val="TableParagraph"/>
              <w:spacing w:before="16"/>
              <w:ind w:left="128"/>
              <w:rPr>
                <w:bCs/>
                <w:spacing w:val="-2"/>
                <w:sz w:val="24"/>
                <w:szCs w:val="24"/>
              </w:rPr>
            </w:pPr>
            <w:r w:rsidRPr="00A319C6">
              <w:rPr>
                <w:b/>
                <w:spacing w:val="-2"/>
                <w:sz w:val="24"/>
                <w:szCs w:val="24"/>
              </w:rPr>
              <w:t>DiMartino L.</w:t>
            </w:r>
            <w:r w:rsidRPr="00A319C6">
              <w:rPr>
                <w:bCs/>
                <w:spacing w:val="-2"/>
                <w:sz w:val="24"/>
                <w:szCs w:val="24"/>
              </w:rPr>
              <w:t xml:space="preserve">  Commentary on “A climate for evidence-based practice implementation in the patient-centered medical home".  Implementation Science News.  </w:t>
            </w:r>
            <w:proofErr w:type="gramStart"/>
            <w:r w:rsidRPr="00A319C6">
              <w:rPr>
                <w:bCs/>
                <w:spacing w:val="-2"/>
                <w:sz w:val="24"/>
                <w:szCs w:val="24"/>
              </w:rPr>
              <w:t>December,</w:t>
            </w:r>
            <w:proofErr w:type="gramEnd"/>
            <w:r w:rsidRPr="00A319C6">
              <w:rPr>
                <w:bCs/>
                <w:spacing w:val="-2"/>
                <w:sz w:val="24"/>
                <w:szCs w:val="24"/>
              </w:rPr>
              <w:t xml:space="preserve"> 2018.</w:t>
            </w:r>
            <w:r w:rsidR="00C54005" w:rsidRPr="00A319C6">
              <w:rPr>
                <w:bCs/>
                <w:spacing w:val="-2"/>
                <w:sz w:val="24"/>
                <w:szCs w:val="24"/>
              </w:rPr>
              <w:t xml:space="preserve"> </w:t>
            </w:r>
            <w:hyperlink r:id="rId11" w:history="1">
              <w:r w:rsidR="00C54005" w:rsidRPr="00A319C6">
                <w:rPr>
                  <w:rStyle w:val="Hyperlink"/>
                  <w:bCs/>
                  <w:spacing w:val="-2"/>
                  <w:sz w:val="24"/>
                  <w:szCs w:val="24"/>
                </w:rPr>
                <w:t>http://news.consortiumforis.org/featured-articles/commentary-on-a-climate-for-evidence-based-practice-implementation-in-the-patient-centered-medical-home-journal-of-evaluation-in-clinical-practice-2018-1-11/</w:t>
              </w:r>
            </w:hyperlink>
          </w:p>
          <w:p w14:paraId="09A3E839" w14:textId="3868050E" w:rsidR="00C54005" w:rsidRPr="00A319C6" w:rsidRDefault="00C54005" w:rsidP="00C54005">
            <w:pPr>
              <w:pStyle w:val="TableParagraph"/>
              <w:spacing w:before="16"/>
              <w:ind w:left="128"/>
              <w:rPr>
                <w:bCs/>
                <w:spacing w:val="-2"/>
                <w:sz w:val="24"/>
                <w:szCs w:val="24"/>
              </w:rPr>
            </w:pPr>
          </w:p>
        </w:tc>
      </w:tr>
      <w:tr w:rsidR="000A1DD4" w:rsidRPr="003D3B81" w14:paraId="09A3E840" w14:textId="77777777">
        <w:trPr>
          <w:trHeight w:val="255"/>
        </w:trPr>
        <w:tc>
          <w:tcPr>
            <w:tcW w:w="721" w:type="dxa"/>
          </w:tcPr>
          <w:p w14:paraId="09A3E83E" w14:textId="295E4FD2" w:rsidR="000A1DD4" w:rsidRPr="00A319C6" w:rsidRDefault="00C54005" w:rsidP="000A1DD4">
            <w:pPr>
              <w:pStyle w:val="TableParagraph"/>
              <w:spacing w:before="1" w:line="234" w:lineRule="exact"/>
              <w:ind w:left="127"/>
              <w:rPr>
                <w:sz w:val="24"/>
                <w:szCs w:val="24"/>
              </w:rPr>
            </w:pPr>
            <w:r w:rsidRPr="00A319C6">
              <w:rPr>
                <w:sz w:val="24"/>
                <w:szCs w:val="24"/>
              </w:rPr>
              <w:t>3.</w:t>
            </w:r>
          </w:p>
        </w:tc>
        <w:tc>
          <w:tcPr>
            <w:tcW w:w="9281" w:type="dxa"/>
          </w:tcPr>
          <w:p w14:paraId="599D873A" w14:textId="66D0017D" w:rsidR="000A1DD4" w:rsidRPr="00A319C6" w:rsidRDefault="000A1DD4" w:rsidP="00C54005">
            <w:pPr>
              <w:pStyle w:val="TableParagraph"/>
              <w:spacing w:before="16"/>
              <w:ind w:left="128"/>
              <w:rPr>
                <w:bCs/>
                <w:spacing w:val="-2"/>
                <w:sz w:val="24"/>
                <w:szCs w:val="24"/>
              </w:rPr>
            </w:pPr>
            <w:r w:rsidRPr="00A319C6">
              <w:rPr>
                <w:b/>
                <w:spacing w:val="-2"/>
                <w:sz w:val="24"/>
                <w:szCs w:val="24"/>
              </w:rPr>
              <w:t>DiMartino L.</w:t>
            </w:r>
            <w:r w:rsidRPr="00A319C6">
              <w:rPr>
                <w:bCs/>
                <w:spacing w:val="-2"/>
                <w:sz w:val="24"/>
                <w:szCs w:val="24"/>
              </w:rPr>
              <w:t xml:space="preserve">  Commentary </w:t>
            </w:r>
            <w:proofErr w:type="gramStart"/>
            <w:r w:rsidRPr="00A319C6">
              <w:rPr>
                <w:bCs/>
                <w:spacing w:val="-2"/>
                <w:sz w:val="24"/>
                <w:szCs w:val="24"/>
              </w:rPr>
              <w:t>on  “</w:t>
            </w:r>
            <w:proofErr w:type="gramEnd"/>
            <w:r w:rsidRPr="00A319C6">
              <w:rPr>
                <w:bCs/>
                <w:spacing w:val="-2"/>
                <w:sz w:val="24"/>
                <w:szCs w:val="24"/>
              </w:rPr>
              <w:t xml:space="preserve">The “Waze” of Inequity Reduction Frameworks for Organizations: a Scoping Review.”  Implementation Science News. </w:t>
            </w:r>
            <w:proofErr w:type="gramStart"/>
            <w:r w:rsidRPr="00A319C6">
              <w:rPr>
                <w:bCs/>
                <w:spacing w:val="-2"/>
                <w:sz w:val="24"/>
                <w:szCs w:val="24"/>
              </w:rPr>
              <w:t>May,</w:t>
            </w:r>
            <w:proofErr w:type="gramEnd"/>
            <w:r w:rsidRPr="00A319C6">
              <w:rPr>
                <w:bCs/>
                <w:spacing w:val="-2"/>
                <w:sz w:val="24"/>
                <w:szCs w:val="24"/>
              </w:rPr>
              <w:t xml:space="preserve"> 2019.</w:t>
            </w:r>
            <w:r w:rsidR="00C54005" w:rsidRPr="00A319C6">
              <w:rPr>
                <w:bCs/>
                <w:spacing w:val="-2"/>
                <w:sz w:val="24"/>
                <w:szCs w:val="24"/>
              </w:rPr>
              <w:t xml:space="preserve"> </w:t>
            </w:r>
            <w:hyperlink r:id="rId12" w:history="1">
              <w:r w:rsidR="00C54005" w:rsidRPr="00A319C6">
                <w:rPr>
                  <w:rStyle w:val="Hyperlink"/>
                  <w:bCs/>
                  <w:spacing w:val="-2"/>
                  <w:sz w:val="24"/>
                  <w:szCs w:val="24"/>
                </w:rPr>
                <w:t>http://news.consortiumforis.org/featured-articles/commentary-on-the-waze-of-inequity-reduction-frameworks-for-organizations-a-scoping-review-journal-of-general-internal-medicine/</w:t>
              </w:r>
            </w:hyperlink>
          </w:p>
          <w:p w14:paraId="09A3E83F" w14:textId="7569097A" w:rsidR="00C54005" w:rsidRPr="00A319C6" w:rsidRDefault="00C54005" w:rsidP="00C54005">
            <w:pPr>
              <w:pStyle w:val="TableParagraph"/>
              <w:spacing w:before="16"/>
              <w:ind w:left="128"/>
              <w:rPr>
                <w:bCs/>
                <w:spacing w:val="-2"/>
                <w:sz w:val="24"/>
                <w:szCs w:val="24"/>
              </w:rPr>
            </w:pPr>
          </w:p>
        </w:tc>
      </w:tr>
      <w:tr w:rsidR="000A1DD4" w:rsidRPr="003D3B81" w14:paraId="48036F8E" w14:textId="77777777">
        <w:trPr>
          <w:trHeight w:val="255"/>
        </w:trPr>
        <w:tc>
          <w:tcPr>
            <w:tcW w:w="721" w:type="dxa"/>
          </w:tcPr>
          <w:p w14:paraId="6014C961" w14:textId="222904AE" w:rsidR="000A1DD4" w:rsidRPr="00A319C6" w:rsidRDefault="00C54005" w:rsidP="000A1DD4">
            <w:pPr>
              <w:pStyle w:val="TableParagraph"/>
              <w:spacing w:before="1" w:line="234" w:lineRule="exact"/>
              <w:ind w:left="127"/>
              <w:rPr>
                <w:spacing w:val="-5"/>
                <w:sz w:val="24"/>
                <w:szCs w:val="24"/>
              </w:rPr>
            </w:pPr>
            <w:r w:rsidRPr="00A319C6">
              <w:rPr>
                <w:spacing w:val="-5"/>
                <w:sz w:val="24"/>
                <w:szCs w:val="24"/>
              </w:rPr>
              <w:t>4.</w:t>
            </w:r>
          </w:p>
        </w:tc>
        <w:tc>
          <w:tcPr>
            <w:tcW w:w="9281" w:type="dxa"/>
          </w:tcPr>
          <w:p w14:paraId="09E6BA25" w14:textId="00823BF0" w:rsidR="000A1DD4" w:rsidRPr="00A319C6" w:rsidRDefault="000A1DD4" w:rsidP="00C54005">
            <w:pPr>
              <w:pStyle w:val="TableParagraph"/>
              <w:spacing w:before="16"/>
              <w:ind w:left="128"/>
              <w:rPr>
                <w:bCs/>
                <w:spacing w:val="-2"/>
                <w:sz w:val="24"/>
                <w:szCs w:val="24"/>
              </w:rPr>
            </w:pPr>
            <w:r w:rsidRPr="00A319C6">
              <w:rPr>
                <w:b/>
                <w:spacing w:val="-2"/>
                <w:sz w:val="24"/>
                <w:szCs w:val="24"/>
              </w:rPr>
              <w:t>DiMartino L.</w:t>
            </w:r>
            <w:r w:rsidRPr="00A319C6">
              <w:rPr>
                <w:bCs/>
                <w:spacing w:val="-2"/>
                <w:sz w:val="24"/>
                <w:szCs w:val="24"/>
              </w:rPr>
              <w:t xml:space="preserve">  Commentary on “Computerized clinical decision support system for diabetes in primary care does not improve quality of care: a cluster-randomized controlled trial.”  Implementation Science News.  Implementation Science News. </w:t>
            </w:r>
            <w:proofErr w:type="gramStart"/>
            <w:r w:rsidRPr="00A319C6">
              <w:rPr>
                <w:bCs/>
                <w:spacing w:val="-2"/>
                <w:sz w:val="24"/>
                <w:szCs w:val="24"/>
              </w:rPr>
              <w:t>March,</w:t>
            </w:r>
            <w:proofErr w:type="gramEnd"/>
            <w:r w:rsidRPr="00A319C6">
              <w:rPr>
                <w:bCs/>
                <w:spacing w:val="-2"/>
                <w:sz w:val="24"/>
                <w:szCs w:val="24"/>
              </w:rPr>
              <w:t xml:space="preserve"> 2020. </w:t>
            </w:r>
            <w:r w:rsidR="00C54005" w:rsidRPr="00A319C6">
              <w:rPr>
                <w:bCs/>
                <w:spacing w:val="-2"/>
                <w:sz w:val="24"/>
                <w:szCs w:val="24"/>
              </w:rPr>
              <w:t xml:space="preserve"> </w:t>
            </w:r>
            <w:hyperlink r:id="rId13" w:history="1">
              <w:r w:rsidR="00C54005" w:rsidRPr="00A319C6">
                <w:rPr>
                  <w:rStyle w:val="Hyperlink"/>
                  <w:bCs/>
                  <w:spacing w:val="-2"/>
                  <w:sz w:val="24"/>
                  <w:szCs w:val="24"/>
                </w:rPr>
                <w:t>https://news.consortiumforis.org/2020/03/20/commentary-on-computerized-clinical-decision-support-system-for-diabetes-in-primary-care-does-not-improve-quality-of-care-a-cluster-randomized-controlled-trial/</w:t>
              </w:r>
            </w:hyperlink>
            <w:r w:rsidRPr="00A319C6">
              <w:rPr>
                <w:bCs/>
                <w:spacing w:val="-2"/>
                <w:sz w:val="24"/>
                <w:szCs w:val="24"/>
              </w:rPr>
              <w:t>.</w:t>
            </w:r>
          </w:p>
          <w:p w14:paraId="187E800F" w14:textId="0B59AA4B" w:rsidR="00C54005" w:rsidRPr="00A319C6" w:rsidRDefault="00C54005" w:rsidP="00C54005">
            <w:pPr>
              <w:pStyle w:val="TableParagraph"/>
              <w:spacing w:before="16"/>
              <w:ind w:left="128"/>
              <w:rPr>
                <w:bCs/>
                <w:spacing w:val="-2"/>
                <w:sz w:val="24"/>
                <w:szCs w:val="24"/>
              </w:rPr>
            </w:pPr>
          </w:p>
        </w:tc>
      </w:tr>
      <w:tr w:rsidR="000A1DD4" w:rsidRPr="003D3B81" w14:paraId="5E1C29A8" w14:textId="77777777">
        <w:trPr>
          <w:trHeight w:val="255"/>
        </w:trPr>
        <w:tc>
          <w:tcPr>
            <w:tcW w:w="721" w:type="dxa"/>
          </w:tcPr>
          <w:p w14:paraId="003E9EA7" w14:textId="1AA55570" w:rsidR="000A1DD4" w:rsidRPr="00A319C6" w:rsidRDefault="00C54005" w:rsidP="000A1DD4">
            <w:pPr>
              <w:pStyle w:val="TableParagraph"/>
              <w:spacing w:before="1" w:line="234" w:lineRule="exact"/>
              <w:ind w:left="127"/>
              <w:rPr>
                <w:spacing w:val="-5"/>
                <w:sz w:val="24"/>
                <w:szCs w:val="24"/>
              </w:rPr>
            </w:pPr>
            <w:r w:rsidRPr="00A319C6">
              <w:rPr>
                <w:spacing w:val="-5"/>
                <w:sz w:val="24"/>
                <w:szCs w:val="24"/>
              </w:rPr>
              <w:lastRenderedPageBreak/>
              <w:t>5.</w:t>
            </w:r>
          </w:p>
        </w:tc>
        <w:tc>
          <w:tcPr>
            <w:tcW w:w="9281" w:type="dxa"/>
          </w:tcPr>
          <w:p w14:paraId="082B684F" w14:textId="7B7E87B6" w:rsidR="000A1DD4" w:rsidRPr="00A319C6" w:rsidRDefault="000A1DD4" w:rsidP="00C54005">
            <w:pPr>
              <w:pStyle w:val="TableParagraph"/>
              <w:spacing w:before="16"/>
              <w:ind w:left="128"/>
              <w:rPr>
                <w:bCs/>
                <w:spacing w:val="-2"/>
                <w:sz w:val="24"/>
                <w:szCs w:val="24"/>
              </w:rPr>
            </w:pPr>
            <w:r w:rsidRPr="00A319C6">
              <w:rPr>
                <w:b/>
                <w:spacing w:val="-2"/>
                <w:sz w:val="24"/>
                <w:szCs w:val="24"/>
              </w:rPr>
              <w:t>DiMartino L.</w:t>
            </w:r>
            <w:r w:rsidRPr="00A319C6">
              <w:rPr>
                <w:bCs/>
                <w:spacing w:val="-2"/>
                <w:sz w:val="24"/>
                <w:szCs w:val="24"/>
              </w:rPr>
              <w:t xml:space="preserve">  Commentary on “Making Implementation Science More Rapid: Use of the RE-AIM Framework for Mid-Course Adaptations Across Five Health Services Research Projects in the Veterans Health Administration”.  Implementation Science News. July 2020.</w:t>
            </w:r>
            <w:r w:rsidR="00C54005" w:rsidRPr="00A319C6">
              <w:rPr>
                <w:bCs/>
                <w:spacing w:val="-2"/>
                <w:sz w:val="24"/>
                <w:szCs w:val="24"/>
              </w:rPr>
              <w:t xml:space="preserve"> </w:t>
            </w:r>
            <w:hyperlink r:id="rId14" w:history="1">
              <w:r w:rsidR="00C54005" w:rsidRPr="00A319C6">
                <w:rPr>
                  <w:rStyle w:val="Hyperlink"/>
                  <w:bCs/>
                  <w:spacing w:val="-2"/>
                  <w:sz w:val="24"/>
                  <w:szCs w:val="24"/>
                </w:rPr>
                <w:t>https://news.consortiumforis.org/2020/07/20/commentary-on-making-implementation-science-more-rapid-use-of-the-re-aim-framework-for-mid-course-adaptations-across-five-health-services-research-projects-in-the-veterans-health-administration/</w:t>
              </w:r>
            </w:hyperlink>
            <w:r w:rsidRPr="00A319C6">
              <w:rPr>
                <w:bCs/>
                <w:spacing w:val="-2"/>
                <w:sz w:val="24"/>
                <w:szCs w:val="24"/>
              </w:rPr>
              <w:t>.</w:t>
            </w:r>
          </w:p>
          <w:p w14:paraId="7D5918DF" w14:textId="737FC813" w:rsidR="00C54005" w:rsidRPr="00A319C6" w:rsidRDefault="00C54005" w:rsidP="00C54005">
            <w:pPr>
              <w:pStyle w:val="TableParagraph"/>
              <w:spacing w:before="16"/>
              <w:ind w:left="128"/>
              <w:rPr>
                <w:bCs/>
                <w:spacing w:val="-2"/>
                <w:sz w:val="24"/>
                <w:szCs w:val="24"/>
              </w:rPr>
            </w:pPr>
          </w:p>
        </w:tc>
      </w:tr>
      <w:tr w:rsidR="000A1DD4" w:rsidRPr="003D3B81" w14:paraId="5102FAB7" w14:textId="77777777">
        <w:trPr>
          <w:trHeight w:val="255"/>
        </w:trPr>
        <w:tc>
          <w:tcPr>
            <w:tcW w:w="721" w:type="dxa"/>
          </w:tcPr>
          <w:p w14:paraId="27CFF112" w14:textId="4A35A2F0" w:rsidR="000A1DD4" w:rsidRPr="00A319C6" w:rsidRDefault="00C54005" w:rsidP="000A1DD4">
            <w:pPr>
              <w:pStyle w:val="TableParagraph"/>
              <w:spacing w:before="1" w:line="234" w:lineRule="exact"/>
              <w:ind w:left="127"/>
              <w:rPr>
                <w:spacing w:val="-5"/>
                <w:sz w:val="24"/>
                <w:szCs w:val="24"/>
              </w:rPr>
            </w:pPr>
            <w:r w:rsidRPr="00A319C6">
              <w:rPr>
                <w:spacing w:val="-5"/>
                <w:sz w:val="24"/>
                <w:szCs w:val="24"/>
              </w:rPr>
              <w:t>6.</w:t>
            </w:r>
          </w:p>
        </w:tc>
        <w:tc>
          <w:tcPr>
            <w:tcW w:w="9281" w:type="dxa"/>
          </w:tcPr>
          <w:p w14:paraId="6F600093" w14:textId="70F24D34" w:rsidR="000A1DD4" w:rsidRPr="00A319C6" w:rsidRDefault="000A1DD4" w:rsidP="00C54005">
            <w:pPr>
              <w:pStyle w:val="TableParagraph"/>
              <w:spacing w:before="16"/>
              <w:ind w:left="128"/>
              <w:rPr>
                <w:bCs/>
                <w:spacing w:val="-2"/>
                <w:sz w:val="24"/>
                <w:szCs w:val="24"/>
              </w:rPr>
            </w:pPr>
            <w:r w:rsidRPr="00A319C6">
              <w:rPr>
                <w:bCs/>
                <w:spacing w:val="-2"/>
                <w:sz w:val="24"/>
                <w:szCs w:val="24"/>
              </w:rPr>
              <w:t xml:space="preserve">Broyles I, Fehlberg E, Kirk A, Sherif N, Shah A, Wang J, ... </w:t>
            </w:r>
            <w:r w:rsidRPr="00A319C6">
              <w:rPr>
                <w:b/>
                <w:spacing w:val="-2"/>
                <w:sz w:val="24"/>
                <w:szCs w:val="24"/>
              </w:rPr>
              <w:t>DiMartino L</w:t>
            </w:r>
            <w:r w:rsidRPr="00A319C6">
              <w:rPr>
                <w:bCs/>
                <w:spacing w:val="-2"/>
                <w:sz w:val="24"/>
                <w:szCs w:val="24"/>
              </w:rPr>
              <w:t xml:space="preserve">, </w:t>
            </w:r>
            <w:proofErr w:type="spellStart"/>
            <w:r w:rsidRPr="00A319C6">
              <w:rPr>
                <w:bCs/>
                <w:spacing w:val="-2"/>
                <w:sz w:val="24"/>
                <w:szCs w:val="24"/>
              </w:rPr>
              <w:t>Rokoske</w:t>
            </w:r>
            <w:proofErr w:type="spellEnd"/>
            <w:r w:rsidRPr="00A319C6">
              <w:rPr>
                <w:bCs/>
                <w:spacing w:val="-2"/>
                <w:sz w:val="24"/>
                <w:szCs w:val="24"/>
              </w:rPr>
              <w:t xml:space="preserve">, F. (2018, March). Technical Expert Panel Report: HQRP </w:t>
            </w:r>
            <w:r w:rsidR="008B4F7A" w:rsidRPr="00A319C6">
              <w:rPr>
                <w:bCs/>
                <w:spacing w:val="-2"/>
                <w:sz w:val="24"/>
                <w:szCs w:val="24"/>
              </w:rPr>
              <w:t xml:space="preserve">Heart Development.  Centers for Medicare and Medicaid Services.  </w:t>
            </w:r>
          </w:p>
        </w:tc>
      </w:tr>
    </w:tbl>
    <w:p w14:paraId="09A3E841" w14:textId="77777777" w:rsidR="000F4CE5" w:rsidRPr="00A319C6" w:rsidRDefault="000F4CE5">
      <w:pPr>
        <w:rPr>
          <w:sz w:val="24"/>
          <w:szCs w:val="24"/>
        </w:rPr>
      </w:pPr>
    </w:p>
    <w:p w14:paraId="7C8E39A9" w14:textId="310DF5F4" w:rsidR="00DB5046" w:rsidRDefault="00DB5046">
      <w:pPr>
        <w:rPr>
          <w:sz w:val="24"/>
          <w:szCs w:val="24"/>
        </w:rPr>
      </w:pPr>
    </w:p>
    <w:p w14:paraId="7FA15260" w14:textId="37C45B66" w:rsidR="00A319C6" w:rsidRDefault="00A319C6">
      <w:pPr>
        <w:rPr>
          <w:sz w:val="24"/>
          <w:szCs w:val="24"/>
        </w:rPr>
      </w:pPr>
    </w:p>
    <w:p w14:paraId="02F33A24" w14:textId="480A21A3" w:rsidR="00A319C6" w:rsidRDefault="00A319C6">
      <w:pPr>
        <w:rPr>
          <w:sz w:val="24"/>
          <w:szCs w:val="24"/>
        </w:rPr>
      </w:pPr>
    </w:p>
    <w:p w14:paraId="47B94AA6" w14:textId="0D19E689" w:rsidR="00A319C6" w:rsidRDefault="00A319C6">
      <w:pPr>
        <w:rPr>
          <w:sz w:val="24"/>
          <w:szCs w:val="24"/>
        </w:rPr>
      </w:pPr>
    </w:p>
    <w:p w14:paraId="7EB877B1" w14:textId="21EFF1BF" w:rsidR="00A319C6" w:rsidRPr="00A319C6" w:rsidRDefault="00A319C6">
      <w:pPr>
        <w:rPr>
          <w:sz w:val="24"/>
          <w:szCs w:val="24"/>
        </w:rPr>
      </w:pPr>
    </w:p>
    <w:sectPr w:rsidR="00A319C6" w:rsidRPr="00A319C6">
      <w:pgSz w:w="12240" w:h="15840"/>
      <w:pgMar w:top="1700" w:right="660" w:bottom="960" w:left="88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BC3F" w14:textId="77777777" w:rsidR="00A7604F" w:rsidRDefault="00A7604F">
      <w:r>
        <w:separator/>
      </w:r>
    </w:p>
  </w:endnote>
  <w:endnote w:type="continuationSeparator" w:id="0">
    <w:p w14:paraId="25C06528" w14:textId="77777777" w:rsidR="00A7604F" w:rsidRDefault="00A7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E846" w14:textId="3E6BEAB3" w:rsidR="00B53846" w:rsidRDefault="001E07BC">
    <w:pPr>
      <w:pStyle w:val="BodyText"/>
      <w:spacing w:before="0" w:line="14" w:lineRule="auto"/>
      <w:rPr>
        <w:b w:val="0"/>
        <w:sz w:val="20"/>
        <w:u w:val="none"/>
      </w:rPr>
    </w:pPr>
    <w:r>
      <w:rPr>
        <w:noProof/>
      </w:rPr>
      <mc:AlternateContent>
        <mc:Choice Requires="wps">
          <w:drawing>
            <wp:anchor distT="0" distB="0" distL="114300" distR="114300" simplePos="0" relativeHeight="251657728" behindDoc="1" locked="0" layoutInCell="1" allowOverlap="1" wp14:anchorId="09A3E847" wp14:editId="4BD4D13D">
              <wp:simplePos x="0" y="0"/>
              <wp:positionH relativeFrom="page">
                <wp:posOffset>3815080</wp:posOffset>
              </wp:positionH>
              <wp:positionV relativeFrom="page">
                <wp:posOffset>9433560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3E84A" w14:textId="77777777" w:rsidR="00B53846" w:rsidRDefault="001C6649">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3E847" id="_x0000_t202" coordsize="21600,21600" o:spt="202" path="m,l,21600r21600,l21600,xe">
              <v:stroke joinstyle="miter"/>
              <v:path gradientshapeok="t" o:connecttype="rect"/>
            </v:shapetype>
            <v:shape id="docshape1" o:spid="_x0000_s1026" type="#_x0000_t202" style="position:absolute;margin-left:300.4pt;margin-top:742.8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" filled="f" stroked="f">
              <v:textbox inset="0,0,0,0">
                <w:txbxContent>
                  <w:p w14:paraId="09A3E84A" w14:textId="77777777" w:rsidR="00B53846" w:rsidRDefault="001C6649">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7801" w14:textId="77777777" w:rsidR="00A7604F" w:rsidRDefault="00A7604F">
      <w:r>
        <w:separator/>
      </w:r>
    </w:p>
  </w:footnote>
  <w:footnote w:type="continuationSeparator" w:id="0">
    <w:p w14:paraId="19A2B885" w14:textId="77777777" w:rsidR="00A7604F" w:rsidRDefault="00A7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255D"/>
    <w:multiLevelType w:val="hybridMultilevel"/>
    <w:tmpl w:val="11C89374"/>
    <w:lvl w:ilvl="0" w:tplc="F924660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A76D7"/>
    <w:multiLevelType w:val="hybridMultilevel"/>
    <w:tmpl w:val="36A00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DF3E55"/>
    <w:multiLevelType w:val="hybridMultilevel"/>
    <w:tmpl w:val="0C38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4C4EB1"/>
    <w:multiLevelType w:val="hybridMultilevel"/>
    <w:tmpl w:val="6CC68388"/>
    <w:lvl w:ilvl="0" w:tplc="0409000F">
      <w:start w:val="1"/>
      <w:numFmt w:val="decimal"/>
      <w:lvlText w:val="%1."/>
      <w:lvlJc w:val="left"/>
      <w:pPr>
        <w:tabs>
          <w:tab w:val="num" w:pos="360"/>
        </w:tabs>
        <w:ind w:left="360" w:hanging="360"/>
      </w:pPr>
      <w:rPr>
        <w:rFonts w:hint="default"/>
      </w:rPr>
    </w:lvl>
    <w:lvl w:ilvl="1" w:tplc="56183A2C">
      <w:start w:val="1"/>
      <w:numFmt w:val="decimal"/>
      <w:lvlText w:val="%2."/>
      <w:lvlJc w:val="left"/>
      <w:pPr>
        <w:tabs>
          <w:tab w:val="num" w:pos="1080"/>
        </w:tabs>
        <w:ind w:left="1080" w:hanging="360"/>
      </w:pPr>
      <w:rPr>
        <w:rFonts w:hint="default"/>
        <w:b w:val="0"/>
        <w:bCs w:val="0"/>
        <w:i w:val="0"/>
        <w:iCs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60641529">
    <w:abstractNumId w:val="3"/>
  </w:num>
  <w:num w:numId="2" w16cid:durableId="2057535341">
    <w:abstractNumId w:val="0"/>
  </w:num>
  <w:num w:numId="3" w16cid:durableId="1073623543">
    <w:abstractNumId w:val="1"/>
  </w:num>
  <w:num w:numId="4" w16cid:durableId="1685666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6"/>
    <w:rsid w:val="00002035"/>
    <w:rsid w:val="00003BCA"/>
    <w:rsid w:val="00013556"/>
    <w:rsid w:val="00017481"/>
    <w:rsid w:val="00025C45"/>
    <w:rsid w:val="0003128F"/>
    <w:rsid w:val="00031BA1"/>
    <w:rsid w:val="000427FA"/>
    <w:rsid w:val="00075665"/>
    <w:rsid w:val="00091FDA"/>
    <w:rsid w:val="000A1DD4"/>
    <w:rsid w:val="000D4347"/>
    <w:rsid w:val="000F0E08"/>
    <w:rsid w:val="000F4CE5"/>
    <w:rsid w:val="0011100B"/>
    <w:rsid w:val="00136502"/>
    <w:rsid w:val="00150334"/>
    <w:rsid w:val="00180A3B"/>
    <w:rsid w:val="00181375"/>
    <w:rsid w:val="001A0BED"/>
    <w:rsid w:val="001A0C90"/>
    <w:rsid w:val="001B1120"/>
    <w:rsid w:val="001C1BB2"/>
    <w:rsid w:val="001C6649"/>
    <w:rsid w:val="001D4964"/>
    <w:rsid w:val="001E07BC"/>
    <w:rsid w:val="001E3FAA"/>
    <w:rsid w:val="002109B5"/>
    <w:rsid w:val="0023206F"/>
    <w:rsid w:val="0024056B"/>
    <w:rsid w:val="00245B47"/>
    <w:rsid w:val="0026075C"/>
    <w:rsid w:val="00267C73"/>
    <w:rsid w:val="002C0507"/>
    <w:rsid w:val="003075DA"/>
    <w:rsid w:val="00333EB8"/>
    <w:rsid w:val="003501D1"/>
    <w:rsid w:val="00354570"/>
    <w:rsid w:val="003561E5"/>
    <w:rsid w:val="00360FA1"/>
    <w:rsid w:val="00361D86"/>
    <w:rsid w:val="0036284E"/>
    <w:rsid w:val="00371F24"/>
    <w:rsid w:val="00374FE1"/>
    <w:rsid w:val="00375660"/>
    <w:rsid w:val="00381A15"/>
    <w:rsid w:val="003A298B"/>
    <w:rsid w:val="003B135F"/>
    <w:rsid w:val="003B3790"/>
    <w:rsid w:val="003B5EA1"/>
    <w:rsid w:val="003D3B81"/>
    <w:rsid w:val="003E2E0E"/>
    <w:rsid w:val="00422499"/>
    <w:rsid w:val="00424987"/>
    <w:rsid w:val="004400C9"/>
    <w:rsid w:val="0044040A"/>
    <w:rsid w:val="00444B0F"/>
    <w:rsid w:val="0045470C"/>
    <w:rsid w:val="00467AC3"/>
    <w:rsid w:val="004B2712"/>
    <w:rsid w:val="004B5B50"/>
    <w:rsid w:val="004C03FF"/>
    <w:rsid w:val="004C42FA"/>
    <w:rsid w:val="004D2E7A"/>
    <w:rsid w:val="004F5100"/>
    <w:rsid w:val="00502203"/>
    <w:rsid w:val="00512178"/>
    <w:rsid w:val="005176B9"/>
    <w:rsid w:val="00546211"/>
    <w:rsid w:val="00557B5E"/>
    <w:rsid w:val="0056416D"/>
    <w:rsid w:val="005879D4"/>
    <w:rsid w:val="00594DEE"/>
    <w:rsid w:val="005A1DE1"/>
    <w:rsid w:val="005C455C"/>
    <w:rsid w:val="005C74F0"/>
    <w:rsid w:val="005D3C6F"/>
    <w:rsid w:val="005D50E8"/>
    <w:rsid w:val="005F1E0E"/>
    <w:rsid w:val="005F289D"/>
    <w:rsid w:val="0061517B"/>
    <w:rsid w:val="00616029"/>
    <w:rsid w:val="00631C22"/>
    <w:rsid w:val="0064143F"/>
    <w:rsid w:val="006419F5"/>
    <w:rsid w:val="00653E55"/>
    <w:rsid w:val="0065735E"/>
    <w:rsid w:val="006609CF"/>
    <w:rsid w:val="00666E6A"/>
    <w:rsid w:val="00667512"/>
    <w:rsid w:val="00673434"/>
    <w:rsid w:val="00687891"/>
    <w:rsid w:val="00696E99"/>
    <w:rsid w:val="0069787C"/>
    <w:rsid w:val="006A778F"/>
    <w:rsid w:val="006B384A"/>
    <w:rsid w:val="006C4C3D"/>
    <w:rsid w:val="006E246E"/>
    <w:rsid w:val="006E5B9B"/>
    <w:rsid w:val="006F2C03"/>
    <w:rsid w:val="006F2EAF"/>
    <w:rsid w:val="0070149A"/>
    <w:rsid w:val="0071446D"/>
    <w:rsid w:val="00723CE8"/>
    <w:rsid w:val="00724A18"/>
    <w:rsid w:val="00726969"/>
    <w:rsid w:val="007306FE"/>
    <w:rsid w:val="007328A6"/>
    <w:rsid w:val="00735D40"/>
    <w:rsid w:val="0074773B"/>
    <w:rsid w:val="007538E7"/>
    <w:rsid w:val="00770619"/>
    <w:rsid w:val="00770852"/>
    <w:rsid w:val="00773FF1"/>
    <w:rsid w:val="007857F8"/>
    <w:rsid w:val="007C42BE"/>
    <w:rsid w:val="007D30EE"/>
    <w:rsid w:val="007D3DB7"/>
    <w:rsid w:val="0080196A"/>
    <w:rsid w:val="008157B8"/>
    <w:rsid w:val="00824E2E"/>
    <w:rsid w:val="00832530"/>
    <w:rsid w:val="0084235C"/>
    <w:rsid w:val="00876168"/>
    <w:rsid w:val="008970B4"/>
    <w:rsid w:val="008B4F7A"/>
    <w:rsid w:val="008B54CF"/>
    <w:rsid w:val="008D5FE7"/>
    <w:rsid w:val="008E37B5"/>
    <w:rsid w:val="008E436B"/>
    <w:rsid w:val="008E7BCE"/>
    <w:rsid w:val="009256ED"/>
    <w:rsid w:val="00933417"/>
    <w:rsid w:val="00961B97"/>
    <w:rsid w:val="00976086"/>
    <w:rsid w:val="00981EF4"/>
    <w:rsid w:val="00985D41"/>
    <w:rsid w:val="00986A66"/>
    <w:rsid w:val="00986C35"/>
    <w:rsid w:val="009B02ED"/>
    <w:rsid w:val="009B3711"/>
    <w:rsid w:val="009D06C3"/>
    <w:rsid w:val="009D4CFD"/>
    <w:rsid w:val="009F0E23"/>
    <w:rsid w:val="00A0351D"/>
    <w:rsid w:val="00A05D1D"/>
    <w:rsid w:val="00A11669"/>
    <w:rsid w:val="00A20CEC"/>
    <w:rsid w:val="00A210CE"/>
    <w:rsid w:val="00A2352B"/>
    <w:rsid w:val="00A24F67"/>
    <w:rsid w:val="00A25922"/>
    <w:rsid w:val="00A319C6"/>
    <w:rsid w:val="00A53919"/>
    <w:rsid w:val="00A7604F"/>
    <w:rsid w:val="00A7716B"/>
    <w:rsid w:val="00A840EF"/>
    <w:rsid w:val="00A937A3"/>
    <w:rsid w:val="00AC7471"/>
    <w:rsid w:val="00AC7BA7"/>
    <w:rsid w:val="00B0078C"/>
    <w:rsid w:val="00B01BE7"/>
    <w:rsid w:val="00B04125"/>
    <w:rsid w:val="00B04E11"/>
    <w:rsid w:val="00B12E6F"/>
    <w:rsid w:val="00B53846"/>
    <w:rsid w:val="00B8440A"/>
    <w:rsid w:val="00B8725A"/>
    <w:rsid w:val="00B91013"/>
    <w:rsid w:val="00BD5785"/>
    <w:rsid w:val="00C11E35"/>
    <w:rsid w:val="00C15523"/>
    <w:rsid w:val="00C54005"/>
    <w:rsid w:val="00C55839"/>
    <w:rsid w:val="00C83CAD"/>
    <w:rsid w:val="00CB089E"/>
    <w:rsid w:val="00CB0DEC"/>
    <w:rsid w:val="00CB39CD"/>
    <w:rsid w:val="00CB6662"/>
    <w:rsid w:val="00CC6652"/>
    <w:rsid w:val="00CD452E"/>
    <w:rsid w:val="00CF04D1"/>
    <w:rsid w:val="00CF2E8A"/>
    <w:rsid w:val="00CF5E18"/>
    <w:rsid w:val="00D46F0E"/>
    <w:rsid w:val="00D5450A"/>
    <w:rsid w:val="00D61425"/>
    <w:rsid w:val="00D67769"/>
    <w:rsid w:val="00DB2906"/>
    <w:rsid w:val="00DB5046"/>
    <w:rsid w:val="00DB5173"/>
    <w:rsid w:val="00DC2276"/>
    <w:rsid w:val="00DD7A73"/>
    <w:rsid w:val="00DE5784"/>
    <w:rsid w:val="00E05C6A"/>
    <w:rsid w:val="00E54982"/>
    <w:rsid w:val="00E83290"/>
    <w:rsid w:val="00E95BF0"/>
    <w:rsid w:val="00EB55F0"/>
    <w:rsid w:val="00EC6B03"/>
    <w:rsid w:val="00ED59F8"/>
    <w:rsid w:val="00EE2993"/>
    <w:rsid w:val="00EE3139"/>
    <w:rsid w:val="00EE5D57"/>
    <w:rsid w:val="00EE7D83"/>
    <w:rsid w:val="00F30ED4"/>
    <w:rsid w:val="00F3369F"/>
    <w:rsid w:val="00F35735"/>
    <w:rsid w:val="00F45B6B"/>
    <w:rsid w:val="00F477CE"/>
    <w:rsid w:val="00F6378A"/>
    <w:rsid w:val="00F76D7F"/>
    <w:rsid w:val="00F816E6"/>
    <w:rsid w:val="00F862CA"/>
    <w:rsid w:val="00F96526"/>
    <w:rsid w:val="00FB0537"/>
    <w:rsid w:val="00FB3259"/>
    <w:rsid w:val="00FB4641"/>
    <w:rsid w:val="00FD1E6C"/>
    <w:rsid w:val="00FD57C4"/>
    <w:rsid w:val="00FF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9A3E5DE"/>
  <w15:docId w15:val="{E115E7B0-D689-407C-8C7B-73DB0D8C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24"/>
      <w:szCs w:val="24"/>
      <w:u w:val="single" w:color="000000"/>
    </w:rPr>
  </w:style>
  <w:style w:type="paragraph" w:styleId="Title">
    <w:name w:val="Title"/>
    <w:basedOn w:val="Normal"/>
    <w:uiPriority w:val="10"/>
    <w:qFormat/>
    <w:pPr>
      <w:spacing w:before="75"/>
      <w:ind w:left="4242" w:right="4440"/>
      <w:jc w:val="center"/>
    </w:pPr>
    <w:rPr>
      <w:b/>
      <w:bCs/>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5450A"/>
    <w:rPr>
      <w:sz w:val="16"/>
      <w:szCs w:val="16"/>
    </w:rPr>
  </w:style>
  <w:style w:type="paragraph" w:styleId="CommentText">
    <w:name w:val="annotation text"/>
    <w:basedOn w:val="Normal"/>
    <w:link w:val="CommentTextChar"/>
    <w:uiPriority w:val="99"/>
    <w:unhideWhenUsed/>
    <w:rsid w:val="00D5450A"/>
    <w:rPr>
      <w:sz w:val="20"/>
      <w:szCs w:val="20"/>
    </w:rPr>
  </w:style>
  <w:style w:type="character" w:customStyle="1" w:styleId="CommentTextChar">
    <w:name w:val="Comment Text Char"/>
    <w:basedOn w:val="DefaultParagraphFont"/>
    <w:link w:val="CommentText"/>
    <w:uiPriority w:val="99"/>
    <w:rsid w:val="00D54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50A"/>
    <w:rPr>
      <w:b/>
      <w:bCs/>
    </w:rPr>
  </w:style>
  <w:style w:type="character" w:customStyle="1" w:styleId="CommentSubjectChar">
    <w:name w:val="Comment Subject Char"/>
    <w:basedOn w:val="CommentTextChar"/>
    <w:link w:val="CommentSubject"/>
    <w:uiPriority w:val="99"/>
    <w:semiHidden/>
    <w:rsid w:val="00D5450A"/>
    <w:rPr>
      <w:rFonts w:ascii="Times New Roman" w:eastAsia="Times New Roman" w:hAnsi="Times New Roman" w:cs="Times New Roman"/>
      <w:b/>
      <w:bCs/>
      <w:sz w:val="20"/>
      <w:szCs w:val="20"/>
    </w:rPr>
  </w:style>
  <w:style w:type="character" w:styleId="Hyperlink">
    <w:name w:val="Hyperlink"/>
    <w:basedOn w:val="DefaultParagraphFont"/>
    <w:unhideWhenUsed/>
    <w:rsid w:val="00824E2E"/>
    <w:rPr>
      <w:color w:val="0000FF" w:themeColor="hyperlink"/>
      <w:u w:val="single"/>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customStyle="1" w:styleId="src2">
    <w:name w:val="src2"/>
    <w:rsid w:val="0064143F"/>
    <w:rPr>
      <w:vanish w:val="0"/>
      <w:webHidden w:val="0"/>
      <w:sz w:val="29"/>
      <w:szCs w:val="29"/>
      <w:shd w:val="clear" w:color="auto" w:fill="FFFFFF"/>
      <w:specVanish w:val="0"/>
    </w:rPr>
  </w:style>
  <w:style w:type="character" w:customStyle="1" w:styleId="highwire-cite-metadata-journal">
    <w:name w:val="highwire-cite-metadata-journal"/>
    <w:rsid w:val="00333EB8"/>
  </w:style>
  <w:style w:type="character" w:customStyle="1" w:styleId="highwire-cite-metadata-date2">
    <w:name w:val="highwire-cite-metadata-date2"/>
    <w:rsid w:val="00333EB8"/>
  </w:style>
  <w:style w:type="character" w:customStyle="1" w:styleId="highwire-cite-metadata-volume">
    <w:name w:val="highwire-cite-metadata-volume"/>
    <w:rsid w:val="00333EB8"/>
  </w:style>
  <w:style w:type="character" w:customStyle="1" w:styleId="highwire-cite-metadata-pages">
    <w:name w:val="highwire-cite-metadata-pages"/>
    <w:rsid w:val="00333EB8"/>
  </w:style>
  <w:style w:type="paragraph" w:styleId="Revision">
    <w:name w:val="Revision"/>
    <w:hidden/>
    <w:uiPriority w:val="99"/>
    <w:semiHidden/>
    <w:rsid w:val="00D6142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742768">
      <w:bodyDiv w:val="1"/>
      <w:marLeft w:val="0"/>
      <w:marRight w:val="0"/>
      <w:marTop w:val="0"/>
      <w:marBottom w:val="0"/>
      <w:divBdr>
        <w:top w:val="none" w:sz="0" w:space="0" w:color="auto"/>
        <w:left w:val="none" w:sz="0" w:space="0" w:color="auto"/>
        <w:bottom w:val="none" w:sz="0" w:space="0" w:color="auto"/>
        <w:right w:val="none" w:sz="0" w:space="0" w:color="auto"/>
      </w:divBdr>
      <w:divsChild>
        <w:div w:id="1868448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a.dimartino@utsouthwestern.edu" TargetMode="External"/><Relationship Id="rId13" Type="http://schemas.openxmlformats.org/officeDocument/2006/relationships/hyperlink" Target="https://news.consortiumforis.org/2020/03/20/commentary-on-computerized-clinical-decision-support-system-for-diabetes-in-primary-care-does-not-improve-quality-of-care-a-cluster-randomized-controlled-t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consortiumforis.org/featured-articles/commentary-on-the-waze-of-inequity-reduction-frameworks-for-organizations-a-scoping-review-journal-of-general-internal-medic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consortiumforis.org/featured-articles/commentary-on-a-climate-for-evidence-based-practice-implementation-in-the-patient-centered-medical-home-journal-of-evaluation-in-clinical-practice-2018-1-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ews.consortiumforis.org/featured-articles/commentary-on-selecting-and-improving-quasi-experimental-designs-in-effectiveness-and-implementation-re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ews.consortiumforis.org/2020/07/20/commentary-on-making-implementation-science-more-rapid-use-of-the-re-aim-framework-for-mid-course-adaptations-across-five-health-services-research-projects-in-the-veterans-health-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F764-C8F0-40F4-9772-DAE4FA98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Baudot</dc:creator>
  <cp:lastModifiedBy>Lisa DiMartino</cp:lastModifiedBy>
  <cp:revision>3</cp:revision>
  <cp:lastPrinted>2023-03-09T16:51:00Z</cp:lastPrinted>
  <dcterms:created xsi:type="dcterms:W3CDTF">2025-02-04T16:23:00Z</dcterms:created>
  <dcterms:modified xsi:type="dcterms:W3CDTF">2025-02-04T20:40:00Z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2023-03-01T00:00:00Z</vt:filetime>
  </property>
</Properties>
</file>