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AF63" w14:textId="2CBB70B0" w:rsidR="007403EF" w:rsidRDefault="007403EF" w:rsidP="00756EB6">
      <w:pPr>
        <w:spacing w:after="0"/>
        <w:jc w:val="center"/>
        <w:rPr>
          <w:rFonts w:ascii="Times New Roman" w:hAnsi="Times New Roman" w:cs="Times New Roman"/>
          <w:b/>
          <w:bCs/>
          <w:caps/>
          <w:sz w:val="24"/>
          <w:szCs w:val="24"/>
        </w:rPr>
      </w:pPr>
      <w:bookmarkStart w:id="0" w:name="_Toc416653782"/>
      <w:bookmarkStart w:id="1" w:name="_Toc17644449"/>
      <w:bookmarkStart w:id="2" w:name="_Toc17644619"/>
      <w:r w:rsidRPr="007403EF">
        <w:rPr>
          <w:rFonts w:ascii="Times New Roman" w:hAnsi="Times New Roman" w:cs="Times New Roman"/>
          <w:b/>
          <w:bCs/>
          <w:caps/>
          <w:sz w:val="24"/>
          <w:szCs w:val="24"/>
        </w:rPr>
        <w:t>Curriculum Vitae</w:t>
      </w:r>
    </w:p>
    <w:p w14:paraId="2DDED433" w14:textId="77777777" w:rsidR="008C7DB4" w:rsidRPr="007403EF" w:rsidRDefault="008C7DB4" w:rsidP="00756EB6">
      <w:pPr>
        <w:spacing w:after="0"/>
        <w:jc w:val="center"/>
        <w:rPr>
          <w:rFonts w:ascii="Times New Roman" w:hAnsi="Times New Roman" w:cs="Times New Roman"/>
          <w:b/>
          <w:bCs/>
          <w:caps/>
          <w:sz w:val="24"/>
          <w:szCs w:val="24"/>
        </w:rPr>
      </w:pPr>
    </w:p>
    <w:p w14:paraId="3F4AFA00" w14:textId="395AD3FC" w:rsidR="00A815E0" w:rsidRPr="00A815E0" w:rsidRDefault="00A815E0" w:rsidP="00A815E0">
      <w:pPr>
        <w:spacing w:after="0"/>
        <w:rPr>
          <w:rFonts w:ascii="Times New Roman" w:hAnsi="Times New Roman" w:cs="Times New Roman"/>
          <w:sz w:val="24"/>
          <w:szCs w:val="24"/>
        </w:rPr>
      </w:pPr>
      <w:r w:rsidRPr="008C7DB4">
        <w:rPr>
          <w:rFonts w:ascii="Times New Roman" w:hAnsi="Times New Roman" w:cs="Times New Roman"/>
          <w:b/>
          <w:bCs/>
          <w:color w:val="2F5496" w:themeColor="accent5" w:themeShade="BF"/>
          <w:sz w:val="24"/>
          <w:szCs w:val="24"/>
        </w:rPr>
        <w:t xml:space="preserve">Date Prepared: </w:t>
      </w:r>
      <w:r w:rsidRPr="008C7DB4">
        <w:rPr>
          <w:rFonts w:ascii="Times New Roman" w:hAnsi="Times New Roman" w:cs="Times New Roman"/>
          <w:b/>
          <w:bCs/>
          <w:color w:val="002060"/>
          <w:sz w:val="24"/>
          <w:szCs w:val="24"/>
        </w:rPr>
        <w:tab/>
      </w:r>
      <w:r>
        <w:rPr>
          <w:rFonts w:ascii="Times New Roman" w:hAnsi="Times New Roman" w:cs="Times New Roman"/>
          <w:b/>
          <w:bCs/>
          <w:sz w:val="24"/>
          <w:szCs w:val="24"/>
        </w:rPr>
        <w:tab/>
      </w:r>
      <w:r w:rsidRPr="00A815E0">
        <w:rPr>
          <w:rFonts w:ascii="Times New Roman" w:hAnsi="Times New Roman" w:cs="Times New Roman"/>
          <w:sz w:val="24"/>
          <w:szCs w:val="24"/>
        </w:rPr>
        <w:t>July 25, 2024</w:t>
      </w:r>
    </w:p>
    <w:p w14:paraId="53921692" w14:textId="6C834941" w:rsidR="00DA1087" w:rsidRPr="00A815E0" w:rsidRDefault="00A815E0" w:rsidP="00A815E0">
      <w:pPr>
        <w:spacing w:after="0"/>
        <w:rPr>
          <w:rFonts w:ascii="Times New Roman" w:hAnsi="Times New Roman" w:cs="Times New Roman"/>
          <w:sz w:val="24"/>
          <w:szCs w:val="24"/>
        </w:rPr>
      </w:pPr>
      <w:r w:rsidRPr="008C7DB4">
        <w:rPr>
          <w:rFonts w:ascii="Times New Roman" w:hAnsi="Times New Roman" w:cs="Times New Roman"/>
          <w:b/>
          <w:bCs/>
          <w:color w:val="2F5496" w:themeColor="accent5" w:themeShade="BF"/>
          <w:sz w:val="24"/>
          <w:szCs w:val="24"/>
        </w:rPr>
        <w:t xml:space="preserve">Name: </w:t>
      </w:r>
      <w:r w:rsidRPr="008C7DB4">
        <w:rPr>
          <w:rFonts w:ascii="Times New Roman" w:hAnsi="Times New Roman" w:cs="Times New Roman"/>
          <w:b/>
          <w:bCs/>
          <w:color w:val="002060"/>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DA1087" w:rsidRPr="00A815E0">
        <w:rPr>
          <w:rFonts w:ascii="Times New Roman" w:hAnsi="Times New Roman" w:cs="Times New Roman"/>
          <w:sz w:val="24"/>
          <w:szCs w:val="24"/>
        </w:rPr>
        <w:t>Changwei Li</w:t>
      </w:r>
      <w:bookmarkEnd w:id="0"/>
      <w:r w:rsidR="0047635D" w:rsidRPr="00A815E0">
        <w:rPr>
          <w:rFonts w:ascii="Times New Roman" w:hAnsi="Times New Roman" w:cs="Times New Roman"/>
          <w:sz w:val="24"/>
          <w:szCs w:val="24"/>
        </w:rPr>
        <w:t>, MD, PhD, MPH</w:t>
      </w:r>
      <w:bookmarkEnd w:id="1"/>
      <w:bookmarkEnd w:id="2"/>
      <w:r w:rsidR="00AF5D64" w:rsidRPr="00A815E0">
        <w:rPr>
          <w:rFonts w:ascii="Times New Roman" w:hAnsi="Times New Roman" w:cs="Times New Roman"/>
          <w:sz w:val="24"/>
          <w:szCs w:val="24"/>
        </w:rPr>
        <w:t xml:space="preserve">, </w:t>
      </w:r>
      <w:proofErr w:type="spellStart"/>
      <w:r w:rsidR="00AF5D64" w:rsidRPr="00A815E0">
        <w:rPr>
          <w:rFonts w:ascii="Times New Roman" w:hAnsi="Times New Roman" w:cs="Times New Roman"/>
          <w:sz w:val="24"/>
          <w:szCs w:val="24"/>
        </w:rPr>
        <w:t>L.Ac</w:t>
      </w:r>
      <w:proofErr w:type="spellEnd"/>
      <w:r w:rsidR="00AF5D64" w:rsidRPr="00A815E0">
        <w:rPr>
          <w:rFonts w:ascii="Times New Roman" w:hAnsi="Times New Roman" w:cs="Times New Roman"/>
          <w:sz w:val="24"/>
          <w:szCs w:val="24"/>
        </w:rPr>
        <w:t>.</w:t>
      </w:r>
    </w:p>
    <w:p w14:paraId="2678B1D6" w14:textId="10DF4AD3" w:rsidR="0047635D" w:rsidRDefault="0047635D" w:rsidP="00A815E0">
      <w:pPr>
        <w:spacing w:after="0" w:line="240" w:lineRule="auto"/>
        <w:ind w:left="1800" w:firstLine="360"/>
        <w:rPr>
          <w:rFonts w:ascii="Times New Roman" w:hAnsi="Times New Roman" w:cs="Times New Roman"/>
          <w:sz w:val="24"/>
          <w:szCs w:val="24"/>
        </w:rPr>
      </w:pPr>
      <w:r w:rsidRPr="0047635D">
        <w:rPr>
          <w:rFonts w:ascii="Times New Roman" w:hAnsi="Times New Roman" w:cs="Times New Roman"/>
          <w:sz w:val="24"/>
          <w:szCs w:val="24"/>
        </w:rPr>
        <w:t>Department of Epidemiology</w:t>
      </w:r>
    </w:p>
    <w:p w14:paraId="67203892" w14:textId="49036623" w:rsidR="00A815E0" w:rsidRDefault="00AD1E42" w:rsidP="008C7DB4">
      <w:pPr>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 xml:space="preserve">Tulane </w:t>
      </w:r>
      <w:r w:rsidRPr="0047635D">
        <w:rPr>
          <w:rFonts w:ascii="Times New Roman" w:hAnsi="Times New Roman" w:cs="Times New Roman"/>
          <w:sz w:val="24"/>
          <w:szCs w:val="24"/>
        </w:rPr>
        <w:t>Universit</w:t>
      </w:r>
      <w:r>
        <w:rPr>
          <w:rFonts w:ascii="Times New Roman" w:hAnsi="Times New Roman" w:cs="Times New Roman"/>
          <w:sz w:val="24"/>
          <w:szCs w:val="24"/>
        </w:rPr>
        <w:t xml:space="preserve">y </w:t>
      </w:r>
      <w:r w:rsidR="008A393B">
        <w:rPr>
          <w:rFonts w:ascii="Times New Roman" w:hAnsi="Times New Roman" w:cs="Times New Roman"/>
          <w:sz w:val="24"/>
          <w:szCs w:val="24"/>
        </w:rPr>
        <w:t>School of</w:t>
      </w:r>
      <w:r w:rsidR="0047635D" w:rsidRPr="0047635D">
        <w:rPr>
          <w:rFonts w:ascii="Times New Roman" w:hAnsi="Times New Roman" w:cs="Times New Roman"/>
          <w:sz w:val="24"/>
          <w:szCs w:val="24"/>
        </w:rPr>
        <w:t xml:space="preserve"> Public Health</w:t>
      </w:r>
      <w:r w:rsidR="008A393B">
        <w:rPr>
          <w:rFonts w:ascii="Times New Roman" w:hAnsi="Times New Roman" w:cs="Times New Roman"/>
          <w:sz w:val="24"/>
          <w:szCs w:val="24"/>
        </w:rPr>
        <w:t xml:space="preserve"> and Tropical Medicine</w:t>
      </w:r>
    </w:p>
    <w:p w14:paraId="50D99093" w14:textId="5BC1B156" w:rsidR="00B63BD6" w:rsidRDefault="00A815E0" w:rsidP="00A815E0">
      <w:pPr>
        <w:spacing w:after="0" w:line="240" w:lineRule="auto"/>
        <w:rPr>
          <w:rFonts w:ascii="Times New Roman" w:hAnsi="Times New Roman" w:cs="Times New Roman"/>
          <w:sz w:val="24"/>
          <w:szCs w:val="24"/>
        </w:rPr>
      </w:pPr>
      <w:r w:rsidRPr="008C7DB4">
        <w:rPr>
          <w:rFonts w:ascii="Times New Roman" w:hAnsi="Times New Roman" w:cs="Times New Roman"/>
          <w:b/>
          <w:bCs/>
          <w:color w:val="2F5496" w:themeColor="accent5" w:themeShade="BF"/>
          <w:sz w:val="24"/>
          <w:szCs w:val="24"/>
        </w:rPr>
        <w:t xml:space="preserve">Office Address: </w:t>
      </w:r>
      <w:r>
        <w:rPr>
          <w:rFonts w:ascii="Times New Roman" w:hAnsi="Times New Roman" w:cs="Times New Roman"/>
          <w:sz w:val="24"/>
          <w:szCs w:val="24"/>
        </w:rPr>
        <w:tab/>
      </w:r>
      <w:r>
        <w:rPr>
          <w:rFonts w:ascii="Times New Roman" w:hAnsi="Times New Roman" w:cs="Times New Roman"/>
          <w:sz w:val="24"/>
          <w:szCs w:val="24"/>
        </w:rPr>
        <w:tab/>
      </w:r>
      <w:r w:rsidR="008A393B">
        <w:rPr>
          <w:rFonts w:ascii="Times New Roman" w:hAnsi="Times New Roman" w:cs="Times New Roman"/>
          <w:sz w:val="24"/>
          <w:szCs w:val="24"/>
        </w:rPr>
        <w:t>1440 Canal Street Suite 2000</w:t>
      </w:r>
      <w:r w:rsidR="00013E89">
        <w:rPr>
          <w:rFonts w:ascii="Times New Roman" w:hAnsi="Times New Roman" w:cs="Times New Roman"/>
          <w:sz w:val="24"/>
          <w:szCs w:val="24"/>
        </w:rPr>
        <w:t>, New Orleans, LA 70112</w:t>
      </w:r>
    </w:p>
    <w:p w14:paraId="2F556CFC" w14:textId="1148677D" w:rsidR="00A815E0" w:rsidRDefault="00A815E0" w:rsidP="00A815E0">
      <w:pPr>
        <w:spacing w:after="0" w:line="240" w:lineRule="auto"/>
        <w:rPr>
          <w:rFonts w:ascii="Times New Roman" w:hAnsi="Times New Roman" w:cs="Times New Roman"/>
          <w:sz w:val="24"/>
          <w:szCs w:val="24"/>
        </w:rPr>
      </w:pPr>
      <w:r w:rsidRPr="008C7DB4">
        <w:rPr>
          <w:rFonts w:ascii="Times New Roman" w:hAnsi="Times New Roman" w:cs="Times New Roman"/>
          <w:b/>
          <w:bCs/>
          <w:color w:val="2F5496" w:themeColor="accent5" w:themeShade="BF"/>
          <w:sz w:val="24"/>
          <w:szCs w:val="24"/>
        </w:rPr>
        <w:t xml:space="preserve">Work Phone: </w:t>
      </w:r>
      <w:r>
        <w:rPr>
          <w:rFonts w:ascii="Times New Roman" w:hAnsi="Times New Roman" w:cs="Times New Roman"/>
          <w:sz w:val="24"/>
          <w:szCs w:val="24"/>
        </w:rPr>
        <w:tab/>
      </w:r>
      <w:r>
        <w:rPr>
          <w:rFonts w:ascii="Times New Roman" w:hAnsi="Times New Roman" w:cs="Times New Roman"/>
          <w:sz w:val="24"/>
          <w:szCs w:val="24"/>
        </w:rPr>
        <w:tab/>
        <w:t>(504)988-3421</w:t>
      </w:r>
    </w:p>
    <w:p w14:paraId="31D92033" w14:textId="30BD11CD" w:rsidR="00B63BD6" w:rsidRDefault="00A815E0" w:rsidP="00A815E0">
      <w:pPr>
        <w:spacing w:after="0" w:line="240" w:lineRule="auto"/>
        <w:rPr>
          <w:rFonts w:ascii="Times New Roman" w:hAnsi="Times New Roman" w:cs="Times New Roman"/>
          <w:sz w:val="24"/>
          <w:szCs w:val="24"/>
        </w:rPr>
      </w:pPr>
      <w:r w:rsidRPr="008C7DB4">
        <w:rPr>
          <w:rFonts w:ascii="Times New Roman" w:hAnsi="Times New Roman" w:cs="Times New Roman"/>
          <w:b/>
          <w:bCs/>
          <w:color w:val="2F5496" w:themeColor="accent5" w:themeShade="BF"/>
          <w:sz w:val="24"/>
          <w:szCs w:val="24"/>
        </w:rPr>
        <w:t xml:space="preserve">Work E-mail: </w:t>
      </w:r>
      <w:r w:rsidRPr="00A815E0">
        <w:rPr>
          <w:rFonts w:ascii="Times New Roman" w:hAnsi="Times New Roman" w:cs="Times New Roman"/>
          <w:b/>
          <w:bCs/>
          <w:sz w:val="24"/>
          <w:szCs w:val="24"/>
        </w:rPr>
        <w:tab/>
      </w:r>
      <w:r>
        <w:rPr>
          <w:rFonts w:ascii="Times New Roman" w:hAnsi="Times New Roman" w:cs="Times New Roman"/>
          <w:sz w:val="24"/>
          <w:szCs w:val="24"/>
        </w:rPr>
        <w:tab/>
      </w:r>
      <w:hyperlink r:id="rId8" w:history="1">
        <w:r w:rsidR="008A393B" w:rsidRPr="00924AD1">
          <w:rPr>
            <w:rStyle w:val="Hyperlink"/>
            <w:rFonts w:ascii="Times New Roman" w:hAnsi="Times New Roman" w:cs="Times New Roman"/>
            <w:sz w:val="24"/>
            <w:szCs w:val="24"/>
          </w:rPr>
          <w:t>cli8@tulane.edu</w:t>
        </w:r>
      </w:hyperlink>
    </w:p>
    <w:p w14:paraId="71B51BE4" w14:textId="77777777" w:rsidR="00B63BD6" w:rsidRPr="0047635D" w:rsidRDefault="00B63BD6" w:rsidP="008C7DB4">
      <w:pPr>
        <w:spacing w:after="0" w:line="240" w:lineRule="auto"/>
        <w:rPr>
          <w:rFonts w:ascii="Times New Roman" w:hAnsi="Times New Roman" w:cs="Times New Roman"/>
          <w:sz w:val="24"/>
          <w:szCs w:val="24"/>
        </w:rPr>
      </w:pPr>
    </w:p>
    <w:p w14:paraId="3AE9C862" w14:textId="63250A5E" w:rsidR="00DA1087" w:rsidRPr="008C7DB4" w:rsidRDefault="00747BFC" w:rsidP="007227F6">
      <w:pPr>
        <w:pStyle w:val="Heading2"/>
        <w:rPr>
          <w:rFonts w:ascii="Times New Roman" w:hAnsi="Times New Roman" w:cs="Times New Roman"/>
          <w:b/>
          <w:bCs/>
          <w:color w:val="2F5496" w:themeColor="accent5" w:themeShade="BF"/>
          <w:sz w:val="24"/>
          <w:szCs w:val="24"/>
        </w:rPr>
      </w:pPr>
      <w:bookmarkStart w:id="3" w:name="_Toc17645263"/>
      <w:r w:rsidRPr="008C7DB4">
        <w:rPr>
          <w:rFonts w:ascii="Times New Roman" w:hAnsi="Times New Roman" w:cs="Times New Roman"/>
          <w:b/>
          <w:bCs/>
          <w:color w:val="2F5496" w:themeColor="accent5" w:themeShade="BF"/>
          <w:sz w:val="24"/>
          <w:szCs w:val="24"/>
        </w:rPr>
        <w:t>Education</w:t>
      </w:r>
      <w:bookmarkEnd w:id="3"/>
      <w:r w:rsidR="008C7DB4">
        <w:rPr>
          <w:rFonts w:ascii="Times New Roman" w:hAnsi="Times New Roman" w:cs="Times New Roman"/>
          <w:b/>
          <w:bCs/>
          <w:color w:val="2F5496" w:themeColor="accent5" w:themeShade="BF"/>
          <w:sz w:val="24"/>
          <w:szCs w:val="24"/>
        </w:rPr>
        <w:t>:</w:t>
      </w:r>
    </w:p>
    <w:p w14:paraId="35B92262" w14:textId="77777777" w:rsidR="00C038B3" w:rsidRDefault="00C038B3" w:rsidP="00DA1087">
      <w:pPr>
        <w:spacing w:after="0" w:line="240" w:lineRule="auto"/>
        <w:rPr>
          <w:rFonts w:ascii="Times New Roman" w:hAnsi="Times New Roman" w:cs="Times New Roman"/>
          <w:sz w:val="24"/>
          <w:szCs w:val="24"/>
        </w:rPr>
      </w:pPr>
      <w:r>
        <w:rPr>
          <w:rFonts w:ascii="Times New Roman" w:hAnsi="Times New Roman" w:cs="Times New Roman"/>
          <w:sz w:val="24"/>
          <w:szCs w:val="24"/>
        </w:rPr>
        <w:t>5/2015-8/2016</w:t>
      </w:r>
      <w:r>
        <w:rPr>
          <w:rFonts w:ascii="Times New Roman" w:hAnsi="Times New Roman" w:cs="Times New Roman"/>
          <w:sz w:val="24"/>
          <w:szCs w:val="24"/>
        </w:rPr>
        <w:tab/>
      </w:r>
      <w:r>
        <w:rPr>
          <w:rFonts w:ascii="Times New Roman" w:hAnsi="Times New Roman" w:cs="Times New Roman"/>
          <w:sz w:val="24"/>
          <w:szCs w:val="24"/>
        </w:rPr>
        <w:tab/>
      </w:r>
      <w:r w:rsidRPr="00C038B3">
        <w:rPr>
          <w:rFonts w:ascii="Times New Roman" w:hAnsi="Times New Roman" w:cs="Times New Roman"/>
          <w:b/>
          <w:sz w:val="24"/>
          <w:szCs w:val="24"/>
        </w:rPr>
        <w:t>Tulane University School of Public Health and Tropical Medicine</w:t>
      </w:r>
    </w:p>
    <w:p w14:paraId="1A68C7B8" w14:textId="5188F018" w:rsidR="00DA1087" w:rsidRDefault="005937E3" w:rsidP="00C038B3">
      <w:pPr>
        <w:spacing w:after="0" w:line="240" w:lineRule="auto"/>
        <w:ind w:left="1440" w:firstLine="360"/>
        <w:rPr>
          <w:rFonts w:ascii="Times New Roman" w:hAnsi="Times New Roman" w:cs="Times New Roman"/>
          <w:sz w:val="24"/>
          <w:szCs w:val="24"/>
        </w:rPr>
      </w:pPr>
      <w:r w:rsidRPr="007B1FFE">
        <w:rPr>
          <w:rFonts w:ascii="Times New Roman" w:hAnsi="Times New Roman" w:cs="Times New Roman"/>
          <w:i/>
          <w:sz w:val="24"/>
          <w:szCs w:val="24"/>
        </w:rPr>
        <w:t>Postdoctoral Research Fellow</w:t>
      </w:r>
      <w:r w:rsidR="00C038B3" w:rsidRPr="001C55B1">
        <w:rPr>
          <w:rFonts w:ascii="Times New Roman" w:hAnsi="Times New Roman" w:cs="Times New Roman"/>
          <w:sz w:val="24"/>
          <w:szCs w:val="24"/>
        </w:rPr>
        <w:t xml:space="preserve">, Cardiovascular </w:t>
      </w:r>
      <w:r w:rsidR="00584000">
        <w:rPr>
          <w:rFonts w:ascii="Times New Roman" w:hAnsi="Times New Roman" w:cs="Times New Roman"/>
          <w:sz w:val="24"/>
          <w:szCs w:val="24"/>
        </w:rPr>
        <w:t xml:space="preserve">and Kidney </w:t>
      </w:r>
      <w:r w:rsidR="00C038B3" w:rsidRPr="001C55B1">
        <w:rPr>
          <w:rFonts w:ascii="Times New Roman" w:hAnsi="Times New Roman" w:cs="Times New Roman"/>
          <w:sz w:val="24"/>
          <w:szCs w:val="24"/>
        </w:rPr>
        <w:t>Disease</w:t>
      </w:r>
      <w:r w:rsidR="00584000">
        <w:rPr>
          <w:rFonts w:ascii="Times New Roman" w:hAnsi="Times New Roman" w:cs="Times New Roman"/>
          <w:sz w:val="24"/>
          <w:szCs w:val="24"/>
        </w:rPr>
        <w:t>s</w:t>
      </w:r>
    </w:p>
    <w:p w14:paraId="40C2A793" w14:textId="77777777" w:rsidR="005937E3" w:rsidRDefault="00C038B3" w:rsidP="00161546">
      <w:pPr>
        <w:spacing w:after="120" w:line="240" w:lineRule="auto"/>
        <w:ind w:left="1440" w:firstLine="360"/>
        <w:rPr>
          <w:rFonts w:ascii="Times New Roman" w:hAnsi="Times New Roman" w:cs="Times New Roman"/>
          <w:sz w:val="24"/>
          <w:szCs w:val="24"/>
        </w:rPr>
      </w:pPr>
      <w:r>
        <w:rPr>
          <w:rFonts w:ascii="Times New Roman" w:hAnsi="Times New Roman" w:cs="Times New Roman"/>
          <w:sz w:val="24"/>
          <w:szCs w:val="24"/>
        </w:rPr>
        <w:t>Department of Epidemiology</w:t>
      </w:r>
    </w:p>
    <w:p w14:paraId="06A3820E" w14:textId="659DD4FC" w:rsidR="00C038B3" w:rsidRPr="00C038B3" w:rsidRDefault="00C038B3" w:rsidP="00C038B3">
      <w:pPr>
        <w:spacing w:after="0" w:line="240" w:lineRule="auto"/>
        <w:rPr>
          <w:rFonts w:ascii="Times New Roman" w:hAnsi="Times New Roman" w:cs="Times New Roman"/>
          <w:b/>
          <w:sz w:val="24"/>
          <w:szCs w:val="24"/>
        </w:rPr>
      </w:pPr>
      <w:r>
        <w:rPr>
          <w:rFonts w:ascii="Times New Roman" w:hAnsi="Times New Roman" w:cs="Times New Roman"/>
          <w:sz w:val="24"/>
          <w:szCs w:val="24"/>
        </w:rPr>
        <w:t>8/2011-5/201</w:t>
      </w:r>
      <w:r w:rsidR="0074645B">
        <w:rPr>
          <w:rFonts w:ascii="Times New Roman" w:hAnsi="Times New Roman" w:cs="Times New Roman"/>
          <w:sz w:val="24"/>
          <w:szCs w:val="24"/>
        </w:rPr>
        <w:t>5</w:t>
      </w:r>
      <w:r w:rsidR="001C55B1">
        <w:rPr>
          <w:rFonts w:ascii="Times New Roman" w:hAnsi="Times New Roman" w:cs="Times New Roman"/>
          <w:sz w:val="24"/>
          <w:szCs w:val="24"/>
        </w:rPr>
        <w:tab/>
      </w:r>
      <w:r>
        <w:rPr>
          <w:rFonts w:ascii="Times New Roman" w:hAnsi="Times New Roman" w:cs="Times New Roman"/>
          <w:sz w:val="24"/>
          <w:szCs w:val="24"/>
        </w:rPr>
        <w:tab/>
      </w:r>
      <w:r w:rsidRPr="00C038B3">
        <w:rPr>
          <w:rFonts w:ascii="Times New Roman" w:hAnsi="Times New Roman" w:cs="Times New Roman"/>
          <w:b/>
          <w:sz w:val="24"/>
          <w:szCs w:val="24"/>
        </w:rPr>
        <w:t>Tulane University School of Public Health and Tropical Medicine</w:t>
      </w:r>
    </w:p>
    <w:p w14:paraId="49C109C9" w14:textId="06C005C1" w:rsidR="00C038B3" w:rsidRDefault="00C038B3" w:rsidP="00C038B3">
      <w:pPr>
        <w:spacing w:after="0" w:line="240" w:lineRule="auto"/>
        <w:ind w:left="1440" w:firstLine="360"/>
        <w:rPr>
          <w:rFonts w:ascii="Times New Roman" w:hAnsi="Times New Roman" w:cs="Times New Roman"/>
          <w:sz w:val="24"/>
          <w:szCs w:val="24"/>
        </w:rPr>
      </w:pPr>
      <w:r w:rsidRPr="00B52BF5">
        <w:rPr>
          <w:rFonts w:ascii="Times New Roman" w:hAnsi="Times New Roman" w:cs="Times New Roman"/>
          <w:i/>
          <w:sz w:val="24"/>
          <w:szCs w:val="24"/>
        </w:rPr>
        <w:t>Doctor of Philosophy</w:t>
      </w:r>
      <w:r>
        <w:rPr>
          <w:rFonts w:ascii="Times New Roman" w:hAnsi="Times New Roman" w:cs="Times New Roman"/>
          <w:sz w:val="24"/>
          <w:szCs w:val="24"/>
        </w:rPr>
        <w:t xml:space="preserve">, </w:t>
      </w:r>
      <w:r w:rsidR="00B130BF">
        <w:rPr>
          <w:rFonts w:ascii="Times New Roman" w:hAnsi="Times New Roman" w:cs="Times New Roman"/>
          <w:sz w:val="24"/>
          <w:szCs w:val="24"/>
        </w:rPr>
        <w:t xml:space="preserve">Genetic </w:t>
      </w:r>
      <w:r w:rsidRPr="000B7B27">
        <w:rPr>
          <w:rFonts w:ascii="Times New Roman" w:hAnsi="Times New Roman" w:cs="Times New Roman"/>
          <w:sz w:val="24"/>
          <w:szCs w:val="24"/>
        </w:rPr>
        <w:t>Epidemiology</w:t>
      </w:r>
    </w:p>
    <w:p w14:paraId="0DA12E6D" w14:textId="77777777" w:rsidR="00C038B3" w:rsidRDefault="00C038B3" w:rsidP="00161546">
      <w:pPr>
        <w:spacing w:after="120" w:line="240" w:lineRule="auto"/>
        <w:ind w:left="1440" w:firstLine="360"/>
        <w:rPr>
          <w:rFonts w:ascii="Times New Roman" w:hAnsi="Times New Roman" w:cs="Times New Roman"/>
          <w:sz w:val="24"/>
          <w:szCs w:val="24"/>
        </w:rPr>
      </w:pPr>
      <w:r>
        <w:rPr>
          <w:rFonts w:ascii="Times New Roman" w:hAnsi="Times New Roman" w:cs="Times New Roman"/>
          <w:sz w:val="24"/>
          <w:szCs w:val="24"/>
        </w:rPr>
        <w:t>Department of Epidemiology</w:t>
      </w:r>
    </w:p>
    <w:p w14:paraId="7B7ECD3B" w14:textId="68B07603" w:rsidR="001575B6" w:rsidRPr="00C038B3" w:rsidRDefault="001575B6" w:rsidP="001575B6">
      <w:pPr>
        <w:spacing w:after="0" w:line="240" w:lineRule="auto"/>
        <w:rPr>
          <w:rFonts w:ascii="Times New Roman" w:hAnsi="Times New Roman" w:cs="Times New Roman"/>
          <w:b/>
          <w:sz w:val="24"/>
          <w:szCs w:val="24"/>
        </w:rPr>
      </w:pPr>
      <w:r>
        <w:rPr>
          <w:rFonts w:ascii="Times New Roman" w:hAnsi="Times New Roman" w:cs="Times New Roman"/>
          <w:sz w:val="24"/>
          <w:szCs w:val="24"/>
        </w:rPr>
        <w:t>8/20</w:t>
      </w:r>
      <w:r w:rsidR="004F133F">
        <w:rPr>
          <w:rFonts w:ascii="Times New Roman" w:hAnsi="Times New Roman" w:cs="Times New Roman"/>
          <w:sz w:val="24"/>
          <w:szCs w:val="24"/>
        </w:rPr>
        <w:t>09</w:t>
      </w:r>
      <w:r>
        <w:rPr>
          <w:rFonts w:ascii="Times New Roman" w:hAnsi="Times New Roman" w:cs="Times New Roman"/>
          <w:sz w:val="24"/>
          <w:szCs w:val="24"/>
        </w:rPr>
        <w:t>-5</w:t>
      </w:r>
      <w:r w:rsidR="001C55B1">
        <w:rPr>
          <w:rFonts w:ascii="Times New Roman" w:hAnsi="Times New Roman" w:cs="Times New Roman"/>
          <w:sz w:val="24"/>
          <w:szCs w:val="24"/>
        </w:rPr>
        <w:t>/201</w:t>
      </w:r>
      <w:r w:rsidR="004F133F">
        <w:rPr>
          <w:rFonts w:ascii="Times New Roman" w:hAnsi="Times New Roman" w:cs="Times New Roman"/>
          <w:sz w:val="24"/>
          <w:szCs w:val="24"/>
        </w:rPr>
        <w:t>1</w:t>
      </w:r>
      <w:r w:rsidR="001C55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Emory</w:t>
      </w:r>
      <w:r w:rsidRPr="00C038B3">
        <w:rPr>
          <w:rFonts w:ascii="Times New Roman" w:hAnsi="Times New Roman" w:cs="Times New Roman"/>
          <w:b/>
          <w:sz w:val="24"/>
          <w:szCs w:val="24"/>
        </w:rPr>
        <w:t xml:space="preserve"> University </w:t>
      </w:r>
      <w:r>
        <w:rPr>
          <w:rFonts w:ascii="Times New Roman" w:hAnsi="Times New Roman" w:cs="Times New Roman"/>
          <w:b/>
          <w:sz w:val="24"/>
          <w:szCs w:val="24"/>
        </w:rPr>
        <w:t xml:space="preserve">Rollins </w:t>
      </w:r>
      <w:r w:rsidRPr="00C038B3">
        <w:rPr>
          <w:rFonts w:ascii="Times New Roman" w:hAnsi="Times New Roman" w:cs="Times New Roman"/>
          <w:b/>
          <w:sz w:val="24"/>
          <w:szCs w:val="24"/>
        </w:rPr>
        <w:t xml:space="preserve">School </w:t>
      </w:r>
      <w:r>
        <w:rPr>
          <w:rFonts w:ascii="Times New Roman" w:hAnsi="Times New Roman" w:cs="Times New Roman"/>
          <w:b/>
          <w:sz w:val="24"/>
          <w:szCs w:val="24"/>
        </w:rPr>
        <w:t>of Public Health</w:t>
      </w:r>
    </w:p>
    <w:p w14:paraId="4A945522" w14:textId="77777777" w:rsidR="001575B6" w:rsidRDefault="001575B6" w:rsidP="001575B6">
      <w:pPr>
        <w:spacing w:after="0" w:line="240" w:lineRule="auto"/>
        <w:ind w:left="1440" w:firstLine="360"/>
        <w:rPr>
          <w:rFonts w:ascii="Times New Roman" w:hAnsi="Times New Roman" w:cs="Times New Roman"/>
          <w:sz w:val="24"/>
          <w:szCs w:val="24"/>
        </w:rPr>
      </w:pPr>
      <w:r w:rsidRPr="0018215E">
        <w:rPr>
          <w:rFonts w:ascii="Times New Roman" w:hAnsi="Times New Roman" w:cs="Times New Roman"/>
          <w:i/>
          <w:sz w:val="24"/>
          <w:szCs w:val="24"/>
        </w:rPr>
        <w:t>Master of Public Health</w:t>
      </w:r>
      <w:r>
        <w:rPr>
          <w:rFonts w:ascii="Times New Roman" w:hAnsi="Times New Roman" w:cs="Times New Roman"/>
          <w:sz w:val="24"/>
          <w:szCs w:val="24"/>
        </w:rPr>
        <w:t>, Global Health</w:t>
      </w:r>
    </w:p>
    <w:p w14:paraId="3792C734" w14:textId="77777777" w:rsidR="001575B6" w:rsidRDefault="001575B6" w:rsidP="00161546">
      <w:pPr>
        <w:spacing w:after="120" w:line="240" w:lineRule="auto"/>
        <w:ind w:left="1440" w:firstLine="360"/>
        <w:rPr>
          <w:rFonts w:ascii="Times New Roman" w:hAnsi="Times New Roman" w:cs="Times New Roman"/>
          <w:sz w:val="24"/>
          <w:szCs w:val="24"/>
        </w:rPr>
      </w:pPr>
      <w:r>
        <w:rPr>
          <w:rFonts w:ascii="Times New Roman" w:hAnsi="Times New Roman" w:cs="Times New Roman"/>
          <w:sz w:val="24"/>
          <w:szCs w:val="24"/>
        </w:rPr>
        <w:t>Department of Global Health</w:t>
      </w:r>
    </w:p>
    <w:p w14:paraId="14F0E52B" w14:textId="77777777" w:rsidR="001C55B1" w:rsidRPr="00C038B3" w:rsidRDefault="001C55B1" w:rsidP="001C55B1">
      <w:pPr>
        <w:spacing w:after="0" w:line="240" w:lineRule="auto"/>
        <w:rPr>
          <w:rFonts w:ascii="Times New Roman" w:hAnsi="Times New Roman" w:cs="Times New Roman"/>
          <w:b/>
          <w:sz w:val="24"/>
          <w:szCs w:val="24"/>
        </w:rPr>
      </w:pPr>
      <w:r>
        <w:rPr>
          <w:rFonts w:ascii="Times New Roman" w:hAnsi="Times New Roman" w:cs="Times New Roman"/>
          <w:sz w:val="24"/>
          <w:szCs w:val="24"/>
        </w:rPr>
        <w:t>7/2007-7/2009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Beijing </w:t>
      </w:r>
      <w:proofErr w:type="spellStart"/>
      <w:r>
        <w:rPr>
          <w:rFonts w:ascii="Times New Roman" w:hAnsi="Times New Roman" w:cs="Times New Roman"/>
          <w:b/>
          <w:sz w:val="24"/>
          <w:szCs w:val="24"/>
        </w:rPr>
        <w:t>Shijitan</w:t>
      </w:r>
      <w:proofErr w:type="spellEnd"/>
      <w:r>
        <w:rPr>
          <w:rFonts w:ascii="Times New Roman" w:hAnsi="Times New Roman" w:cs="Times New Roman"/>
          <w:b/>
          <w:sz w:val="24"/>
          <w:szCs w:val="24"/>
        </w:rPr>
        <w:t xml:space="preserve"> Hospital</w:t>
      </w:r>
    </w:p>
    <w:p w14:paraId="78945CD6" w14:textId="77777777" w:rsidR="001C55B1" w:rsidRDefault="001C55B1" w:rsidP="001C55B1">
      <w:pPr>
        <w:spacing w:after="0" w:line="240" w:lineRule="auto"/>
        <w:ind w:left="1440" w:firstLine="360"/>
        <w:rPr>
          <w:rFonts w:ascii="Times New Roman" w:hAnsi="Times New Roman" w:cs="Times New Roman"/>
          <w:sz w:val="24"/>
          <w:szCs w:val="24"/>
        </w:rPr>
      </w:pPr>
      <w:r>
        <w:rPr>
          <w:rFonts w:ascii="Times New Roman" w:hAnsi="Times New Roman" w:cs="Times New Roman"/>
          <w:i/>
          <w:sz w:val="24"/>
          <w:szCs w:val="24"/>
        </w:rPr>
        <w:t>Residency</w:t>
      </w:r>
    </w:p>
    <w:p w14:paraId="6EBA831D" w14:textId="77777777" w:rsidR="001C55B1" w:rsidRDefault="001C55B1" w:rsidP="00161546">
      <w:pPr>
        <w:spacing w:after="120" w:line="240" w:lineRule="auto"/>
        <w:ind w:left="1440" w:firstLine="360"/>
        <w:rPr>
          <w:rFonts w:ascii="Times New Roman" w:hAnsi="Times New Roman" w:cs="Times New Roman"/>
          <w:sz w:val="24"/>
          <w:szCs w:val="24"/>
        </w:rPr>
      </w:pPr>
      <w:r>
        <w:rPr>
          <w:rFonts w:ascii="Times New Roman" w:hAnsi="Times New Roman" w:cs="Times New Roman"/>
          <w:sz w:val="24"/>
          <w:szCs w:val="24"/>
        </w:rPr>
        <w:t>Department of Acupuncture</w:t>
      </w:r>
    </w:p>
    <w:p w14:paraId="0444D5AB" w14:textId="77777777" w:rsidR="001C55B1" w:rsidRPr="00C038B3" w:rsidRDefault="001C55B1" w:rsidP="001C55B1">
      <w:pPr>
        <w:spacing w:after="0" w:line="240" w:lineRule="auto"/>
        <w:rPr>
          <w:rFonts w:ascii="Times New Roman" w:hAnsi="Times New Roman" w:cs="Times New Roman"/>
          <w:b/>
          <w:sz w:val="24"/>
          <w:szCs w:val="24"/>
        </w:rPr>
      </w:pPr>
      <w:r>
        <w:rPr>
          <w:rFonts w:ascii="Times New Roman" w:hAnsi="Times New Roman" w:cs="Times New Roman"/>
          <w:sz w:val="24"/>
          <w:szCs w:val="24"/>
        </w:rPr>
        <w:t>9/2002-7/2007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Peking University Health Science Center</w:t>
      </w:r>
    </w:p>
    <w:p w14:paraId="5FC5A469" w14:textId="06859039" w:rsidR="001C55B1" w:rsidRDefault="001C55B1" w:rsidP="001C55B1">
      <w:pPr>
        <w:spacing w:after="0" w:line="240" w:lineRule="auto"/>
        <w:ind w:left="1440" w:firstLine="360"/>
        <w:rPr>
          <w:rFonts w:ascii="Times New Roman" w:hAnsi="Times New Roman" w:cs="Times New Roman"/>
          <w:sz w:val="24"/>
          <w:szCs w:val="24"/>
        </w:rPr>
      </w:pPr>
      <w:r w:rsidRPr="001731EC">
        <w:rPr>
          <w:rFonts w:ascii="Times New Roman" w:hAnsi="Times New Roman" w:cs="Times New Roman"/>
          <w:i/>
          <w:sz w:val="24"/>
          <w:szCs w:val="24"/>
        </w:rPr>
        <w:t>Bachelor of Medicine</w:t>
      </w:r>
      <w:r w:rsidRPr="000B7B27">
        <w:rPr>
          <w:rFonts w:ascii="Times New Roman" w:hAnsi="Times New Roman" w:cs="Times New Roman"/>
          <w:sz w:val="24"/>
          <w:szCs w:val="24"/>
        </w:rPr>
        <w:t xml:space="preserve"> (M.D.</w:t>
      </w:r>
      <w:r w:rsidR="00F75592">
        <w:rPr>
          <w:rFonts w:ascii="Times New Roman" w:hAnsi="Times New Roman" w:cs="Times New Roman"/>
          <w:sz w:val="24"/>
          <w:szCs w:val="24"/>
        </w:rPr>
        <w:t xml:space="preserve"> </w:t>
      </w:r>
      <w:r w:rsidR="00F75592" w:rsidRPr="000B7B27">
        <w:rPr>
          <w:rFonts w:ascii="Times New Roman" w:hAnsi="Times New Roman" w:cs="Times New Roman"/>
          <w:sz w:val="24"/>
          <w:szCs w:val="24"/>
        </w:rPr>
        <w:t>equivalent</w:t>
      </w:r>
      <w:r w:rsidRPr="000B7B27">
        <w:rPr>
          <w:rFonts w:ascii="Times New Roman" w:hAnsi="Times New Roman" w:cs="Times New Roman"/>
          <w:sz w:val="24"/>
          <w:szCs w:val="24"/>
        </w:rPr>
        <w:t xml:space="preserve">) </w:t>
      </w:r>
    </w:p>
    <w:p w14:paraId="71F7B08B" w14:textId="529F690D" w:rsidR="00AC7E47" w:rsidRPr="008C7DB4" w:rsidRDefault="00AC7E47" w:rsidP="00AC7E47">
      <w:pPr>
        <w:pStyle w:val="Heading2"/>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Postdoctoral</w:t>
      </w:r>
      <w:r w:rsidRPr="008C7DB4">
        <w:rPr>
          <w:rFonts w:ascii="Times New Roman" w:hAnsi="Times New Roman" w:cs="Times New Roman"/>
          <w:b/>
          <w:bCs/>
          <w:color w:val="2F5496" w:themeColor="accent5" w:themeShade="BF"/>
          <w:sz w:val="24"/>
          <w:szCs w:val="24"/>
        </w:rPr>
        <w:t xml:space="preserve"> Training</w:t>
      </w:r>
      <w:r>
        <w:rPr>
          <w:rFonts w:ascii="Times New Roman" w:hAnsi="Times New Roman" w:cs="Times New Roman"/>
          <w:b/>
          <w:bCs/>
          <w:color w:val="2F5496" w:themeColor="accent5" w:themeShade="BF"/>
          <w:sz w:val="24"/>
          <w:szCs w:val="24"/>
        </w:rPr>
        <w:t>:</w:t>
      </w:r>
    </w:p>
    <w:p w14:paraId="463CA920" w14:textId="77777777" w:rsidR="00AC7E47" w:rsidRDefault="00AC7E47" w:rsidP="00AC7E47">
      <w:pPr>
        <w:spacing w:after="0" w:line="240" w:lineRule="auto"/>
        <w:rPr>
          <w:rFonts w:ascii="Times New Roman" w:hAnsi="Times New Roman" w:cs="Times New Roman"/>
          <w:sz w:val="24"/>
          <w:szCs w:val="24"/>
        </w:rPr>
      </w:pPr>
      <w:r>
        <w:rPr>
          <w:rFonts w:ascii="Times New Roman" w:hAnsi="Times New Roman" w:cs="Times New Roman"/>
          <w:sz w:val="24"/>
          <w:szCs w:val="24"/>
        </w:rPr>
        <w:t>5/2015-8/2016</w:t>
      </w:r>
      <w:r>
        <w:rPr>
          <w:rFonts w:ascii="Times New Roman" w:hAnsi="Times New Roman" w:cs="Times New Roman"/>
          <w:sz w:val="24"/>
          <w:szCs w:val="24"/>
        </w:rPr>
        <w:tab/>
      </w:r>
      <w:r>
        <w:rPr>
          <w:rFonts w:ascii="Times New Roman" w:hAnsi="Times New Roman" w:cs="Times New Roman"/>
          <w:sz w:val="24"/>
          <w:szCs w:val="24"/>
        </w:rPr>
        <w:tab/>
      </w:r>
      <w:r w:rsidRPr="00C038B3">
        <w:rPr>
          <w:rFonts w:ascii="Times New Roman" w:hAnsi="Times New Roman" w:cs="Times New Roman"/>
          <w:b/>
          <w:sz w:val="24"/>
          <w:szCs w:val="24"/>
        </w:rPr>
        <w:t>Tulane University School of Public Health and Tropical Medicine</w:t>
      </w:r>
    </w:p>
    <w:p w14:paraId="2031085E" w14:textId="77777777" w:rsidR="00AC7E47" w:rsidRDefault="00AC7E47" w:rsidP="00AC7E47">
      <w:pPr>
        <w:spacing w:after="0" w:line="240" w:lineRule="auto"/>
        <w:ind w:left="1440" w:firstLine="360"/>
        <w:rPr>
          <w:rFonts w:ascii="Times New Roman" w:hAnsi="Times New Roman" w:cs="Times New Roman"/>
          <w:sz w:val="24"/>
          <w:szCs w:val="24"/>
        </w:rPr>
      </w:pPr>
      <w:r w:rsidRPr="007B1FFE">
        <w:rPr>
          <w:rFonts w:ascii="Times New Roman" w:hAnsi="Times New Roman" w:cs="Times New Roman"/>
          <w:i/>
          <w:sz w:val="24"/>
          <w:szCs w:val="24"/>
        </w:rPr>
        <w:t>Postdoctoral Research Fellow</w:t>
      </w:r>
      <w:r w:rsidRPr="001C55B1">
        <w:rPr>
          <w:rFonts w:ascii="Times New Roman" w:hAnsi="Times New Roman" w:cs="Times New Roman"/>
          <w:sz w:val="24"/>
          <w:szCs w:val="24"/>
        </w:rPr>
        <w:t xml:space="preserve">, Cardiovascular </w:t>
      </w:r>
      <w:r>
        <w:rPr>
          <w:rFonts w:ascii="Times New Roman" w:hAnsi="Times New Roman" w:cs="Times New Roman"/>
          <w:sz w:val="24"/>
          <w:szCs w:val="24"/>
        </w:rPr>
        <w:t xml:space="preserve">and Kidney </w:t>
      </w:r>
      <w:r w:rsidRPr="001C55B1">
        <w:rPr>
          <w:rFonts w:ascii="Times New Roman" w:hAnsi="Times New Roman" w:cs="Times New Roman"/>
          <w:sz w:val="24"/>
          <w:szCs w:val="24"/>
        </w:rPr>
        <w:t>Disease</w:t>
      </w:r>
      <w:r>
        <w:rPr>
          <w:rFonts w:ascii="Times New Roman" w:hAnsi="Times New Roman" w:cs="Times New Roman"/>
          <w:sz w:val="24"/>
          <w:szCs w:val="24"/>
        </w:rPr>
        <w:t>s</w:t>
      </w:r>
    </w:p>
    <w:p w14:paraId="141ACC87" w14:textId="77777777" w:rsidR="00AC7E47" w:rsidRDefault="00AC7E47" w:rsidP="00AC7E47">
      <w:pPr>
        <w:spacing w:after="120" w:line="240" w:lineRule="auto"/>
        <w:ind w:left="1440" w:firstLine="360"/>
        <w:rPr>
          <w:rFonts w:ascii="Times New Roman" w:hAnsi="Times New Roman" w:cs="Times New Roman"/>
          <w:sz w:val="24"/>
          <w:szCs w:val="24"/>
        </w:rPr>
      </w:pPr>
      <w:r>
        <w:rPr>
          <w:rFonts w:ascii="Times New Roman" w:hAnsi="Times New Roman" w:cs="Times New Roman"/>
          <w:sz w:val="24"/>
          <w:szCs w:val="24"/>
        </w:rPr>
        <w:t>Department of Epidemiology</w:t>
      </w:r>
    </w:p>
    <w:p w14:paraId="3C413F30" w14:textId="510DEC09" w:rsidR="00522C59" w:rsidRPr="008C7DB4" w:rsidRDefault="003B0BF5" w:rsidP="00DA1087">
      <w:pPr>
        <w:spacing w:after="0" w:line="240" w:lineRule="auto"/>
        <w:rPr>
          <w:rFonts w:ascii="Times New Roman" w:hAnsi="Times New Roman" w:cs="Times New Roman"/>
          <w:b/>
          <w:bCs/>
          <w:color w:val="2F5496" w:themeColor="accent5" w:themeShade="BF"/>
          <w:sz w:val="24"/>
          <w:szCs w:val="24"/>
        </w:rPr>
      </w:pPr>
      <w:r w:rsidRPr="008C7DB4">
        <w:rPr>
          <w:rFonts w:ascii="Times New Roman" w:hAnsi="Times New Roman" w:cs="Times New Roman"/>
          <w:b/>
          <w:bCs/>
          <w:color w:val="2F5496" w:themeColor="accent5" w:themeShade="BF"/>
          <w:sz w:val="24"/>
          <w:szCs w:val="24"/>
        </w:rPr>
        <w:t>Short Courses/Workshops</w:t>
      </w:r>
      <w:r w:rsidR="00851ECE">
        <w:rPr>
          <w:rFonts w:ascii="Times New Roman" w:hAnsi="Times New Roman" w:cs="Times New Roman"/>
          <w:b/>
          <w:bCs/>
          <w:color w:val="2F5496" w:themeColor="accent5" w:themeShade="BF"/>
          <w:sz w:val="24"/>
          <w:szCs w:val="24"/>
        </w:rPr>
        <w:t>:</w:t>
      </w:r>
    </w:p>
    <w:p w14:paraId="2680507C" w14:textId="2E280B83" w:rsidR="00690A86" w:rsidRDefault="007168A2" w:rsidP="00DA1087">
      <w:pPr>
        <w:spacing w:after="0" w:line="240" w:lineRule="auto"/>
        <w:rPr>
          <w:rFonts w:ascii="Times New Roman" w:hAnsi="Times New Roman" w:cs="Times New Roman"/>
          <w:sz w:val="24"/>
          <w:szCs w:val="24"/>
        </w:rPr>
      </w:pPr>
      <w:r>
        <w:rPr>
          <w:rFonts w:ascii="Times New Roman" w:hAnsi="Times New Roman" w:cs="Times New Roman"/>
          <w:sz w:val="24"/>
          <w:szCs w:val="24"/>
        </w:rPr>
        <w:t>January 7-9, 2021</w:t>
      </w:r>
      <w:r>
        <w:rPr>
          <w:rFonts w:ascii="Times New Roman" w:hAnsi="Times New Roman" w:cs="Times New Roman"/>
          <w:sz w:val="24"/>
          <w:szCs w:val="24"/>
        </w:rPr>
        <w:tab/>
        <w:t>Machine Learning, Statistical Horizons, Remote training</w:t>
      </w:r>
    </w:p>
    <w:p w14:paraId="514E7841" w14:textId="4DBED7C9" w:rsidR="007168A2" w:rsidRDefault="00452BC4" w:rsidP="00851ECE">
      <w:pPr>
        <w:spacing w:after="120" w:line="240" w:lineRule="auto"/>
        <w:rPr>
          <w:rFonts w:ascii="Times New Roman" w:hAnsi="Times New Roman" w:cs="Times New Roman"/>
          <w:sz w:val="24"/>
          <w:szCs w:val="24"/>
        </w:rPr>
      </w:pPr>
      <w:r>
        <w:rPr>
          <w:rFonts w:ascii="Times New Roman" w:hAnsi="Times New Roman" w:cs="Times New Roman"/>
          <w:sz w:val="24"/>
          <w:szCs w:val="24"/>
        </w:rPr>
        <w:t>August 15, 2021</w:t>
      </w:r>
      <w:r>
        <w:rPr>
          <w:rFonts w:ascii="Times New Roman" w:hAnsi="Times New Roman" w:cs="Times New Roman"/>
          <w:sz w:val="24"/>
          <w:szCs w:val="24"/>
        </w:rPr>
        <w:tab/>
        <w:t>OIE-Equity, Diversity, &amp; Inclusion Trainings.</w:t>
      </w:r>
    </w:p>
    <w:p w14:paraId="2F1768F5" w14:textId="634B0BBB" w:rsidR="00851ECE" w:rsidRPr="008C7DB4" w:rsidRDefault="00851ECE" w:rsidP="00851ECE">
      <w:pPr>
        <w:pStyle w:val="Heading2"/>
        <w:rPr>
          <w:rFonts w:ascii="Times New Roman" w:hAnsi="Times New Roman" w:cs="Times New Roman"/>
          <w:b/>
          <w:bCs/>
          <w:color w:val="2F5496" w:themeColor="accent5" w:themeShade="BF"/>
          <w:sz w:val="24"/>
          <w:szCs w:val="24"/>
        </w:rPr>
      </w:pPr>
      <w:bookmarkStart w:id="4" w:name="_Toc17645262"/>
      <w:r>
        <w:rPr>
          <w:rFonts w:ascii="Times New Roman" w:hAnsi="Times New Roman" w:cs="Times New Roman"/>
          <w:b/>
          <w:bCs/>
          <w:color w:val="2F5496" w:themeColor="accent5" w:themeShade="BF"/>
          <w:sz w:val="24"/>
          <w:szCs w:val="24"/>
        </w:rPr>
        <w:t xml:space="preserve">Faculty </w:t>
      </w:r>
      <w:r w:rsidRPr="008C7DB4">
        <w:rPr>
          <w:rFonts w:ascii="Times New Roman" w:hAnsi="Times New Roman" w:cs="Times New Roman"/>
          <w:b/>
          <w:bCs/>
          <w:color w:val="2F5496" w:themeColor="accent5" w:themeShade="BF"/>
          <w:sz w:val="24"/>
          <w:szCs w:val="24"/>
        </w:rPr>
        <w:t>Appointment</w:t>
      </w:r>
      <w:bookmarkEnd w:id="4"/>
      <w:r>
        <w:rPr>
          <w:rFonts w:ascii="Times New Roman" w:hAnsi="Times New Roman" w:cs="Times New Roman"/>
          <w:b/>
          <w:bCs/>
          <w:color w:val="2F5496" w:themeColor="accent5" w:themeShade="BF"/>
          <w:sz w:val="24"/>
          <w:szCs w:val="24"/>
        </w:rPr>
        <w:t>s</w:t>
      </w:r>
      <w:r w:rsidRPr="008C7DB4">
        <w:rPr>
          <w:rFonts w:ascii="Times New Roman" w:hAnsi="Times New Roman" w:cs="Times New Roman"/>
          <w:b/>
          <w:bCs/>
          <w:color w:val="2F5496" w:themeColor="accent5" w:themeShade="BF"/>
          <w:sz w:val="24"/>
          <w:szCs w:val="24"/>
        </w:rPr>
        <w:t>:</w:t>
      </w:r>
    </w:p>
    <w:p w14:paraId="30224344" w14:textId="77777777" w:rsidR="00851ECE" w:rsidRDefault="00851ECE" w:rsidP="00851EC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05/2020 – present: </w:t>
      </w:r>
      <w:r>
        <w:rPr>
          <w:rFonts w:ascii="Times New Roman" w:hAnsi="Times New Roman" w:cs="Times New Roman"/>
          <w:bCs/>
          <w:sz w:val="24"/>
          <w:szCs w:val="24"/>
        </w:rPr>
        <w:tab/>
        <w:t xml:space="preserve">Assistant Professor, </w:t>
      </w:r>
    </w:p>
    <w:p w14:paraId="2D7B4D63" w14:textId="77777777" w:rsidR="00851ECE" w:rsidRDefault="00851ECE" w:rsidP="00851ECE">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Department of Epidemiology</w:t>
      </w:r>
    </w:p>
    <w:p w14:paraId="6E54A5F4" w14:textId="77777777" w:rsidR="00851ECE" w:rsidRDefault="00851ECE" w:rsidP="00851ECE">
      <w:pPr>
        <w:spacing w:after="120" w:line="240" w:lineRule="auto"/>
        <w:ind w:left="1800" w:firstLine="360"/>
        <w:rPr>
          <w:rFonts w:ascii="Times New Roman" w:hAnsi="Times New Roman" w:cs="Times New Roman"/>
          <w:bCs/>
          <w:sz w:val="24"/>
          <w:szCs w:val="24"/>
        </w:rPr>
      </w:pPr>
      <w:r>
        <w:rPr>
          <w:rFonts w:ascii="Times New Roman" w:hAnsi="Times New Roman" w:cs="Times New Roman"/>
          <w:bCs/>
          <w:sz w:val="24"/>
          <w:szCs w:val="24"/>
        </w:rPr>
        <w:t>Tulane University</w:t>
      </w:r>
    </w:p>
    <w:p w14:paraId="406F7D6C" w14:textId="77777777" w:rsidR="00851ECE" w:rsidRDefault="00851ECE" w:rsidP="00851EC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08/2016 – 05/2020: </w:t>
      </w:r>
      <w:r>
        <w:rPr>
          <w:rFonts w:ascii="Times New Roman" w:hAnsi="Times New Roman" w:cs="Times New Roman"/>
          <w:bCs/>
          <w:sz w:val="24"/>
          <w:szCs w:val="24"/>
        </w:rPr>
        <w:tab/>
        <w:t>Assistant Professor</w:t>
      </w:r>
    </w:p>
    <w:p w14:paraId="102B74C6" w14:textId="77777777" w:rsidR="00851ECE" w:rsidRDefault="00851ECE" w:rsidP="00851ECE">
      <w:pPr>
        <w:spacing w:after="0" w:line="240" w:lineRule="auto"/>
        <w:ind w:left="1800" w:firstLine="360"/>
        <w:rPr>
          <w:rFonts w:ascii="Times New Roman" w:hAnsi="Times New Roman" w:cs="Times New Roman"/>
          <w:bCs/>
          <w:sz w:val="24"/>
          <w:szCs w:val="24"/>
        </w:rPr>
      </w:pPr>
      <w:r>
        <w:rPr>
          <w:rFonts w:ascii="Times New Roman" w:hAnsi="Times New Roman" w:cs="Times New Roman"/>
          <w:bCs/>
          <w:sz w:val="24"/>
          <w:szCs w:val="24"/>
        </w:rPr>
        <w:t>Department of Epidemiology and Biostatistics</w:t>
      </w:r>
    </w:p>
    <w:p w14:paraId="6E2B8FEA" w14:textId="77777777" w:rsidR="00851ECE" w:rsidRPr="0004166D" w:rsidRDefault="00851ECE" w:rsidP="00851ECE">
      <w:pPr>
        <w:spacing w:after="0" w:line="240" w:lineRule="auto"/>
        <w:ind w:left="1800" w:firstLine="360"/>
        <w:rPr>
          <w:rFonts w:ascii="Times New Roman" w:hAnsi="Times New Roman" w:cs="Times New Roman"/>
          <w:bCs/>
          <w:sz w:val="24"/>
          <w:szCs w:val="24"/>
        </w:rPr>
      </w:pPr>
      <w:r>
        <w:rPr>
          <w:rFonts w:ascii="Times New Roman" w:hAnsi="Times New Roman" w:cs="Times New Roman"/>
          <w:bCs/>
          <w:sz w:val="24"/>
          <w:szCs w:val="24"/>
        </w:rPr>
        <w:t>University of Georgia</w:t>
      </w:r>
    </w:p>
    <w:p w14:paraId="2D690E04" w14:textId="77777777" w:rsidR="0003732D" w:rsidRDefault="0003732D" w:rsidP="00DA1087">
      <w:pPr>
        <w:spacing w:after="0" w:line="240" w:lineRule="auto"/>
        <w:rPr>
          <w:rFonts w:ascii="Times New Roman" w:hAnsi="Times New Roman" w:cs="Times New Roman"/>
          <w:sz w:val="24"/>
          <w:szCs w:val="24"/>
        </w:rPr>
      </w:pPr>
    </w:p>
    <w:p w14:paraId="2D628737" w14:textId="0626EB61" w:rsidR="004B5E58" w:rsidRPr="008C7DB4" w:rsidRDefault="00851ECE" w:rsidP="004B5E58">
      <w:pPr>
        <w:pStyle w:val="Heading2"/>
        <w:rPr>
          <w:rFonts w:ascii="Times New Roman" w:hAnsi="Times New Roman" w:cs="Times New Roman"/>
          <w:b/>
          <w:bCs/>
          <w:color w:val="2F5496" w:themeColor="accent5" w:themeShade="BF"/>
          <w:sz w:val="24"/>
          <w:szCs w:val="24"/>
        </w:rPr>
      </w:pPr>
      <w:bookmarkStart w:id="5" w:name="_Toc17645274"/>
      <w:r>
        <w:rPr>
          <w:rFonts w:ascii="Times New Roman" w:hAnsi="Times New Roman" w:cs="Times New Roman"/>
          <w:b/>
          <w:bCs/>
          <w:color w:val="2F5496" w:themeColor="accent5" w:themeShade="BF"/>
          <w:sz w:val="24"/>
          <w:szCs w:val="24"/>
        </w:rPr>
        <w:t>Honors</w:t>
      </w:r>
      <w:r w:rsidR="003B0BF5" w:rsidRPr="008C7DB4">
        <w:rPr>
          <w:rFonts w:ascii="Times New Roman" w:hAnsi="Times New Roman" w:cs="Times New Roman"/>
          <w:b/>
          <w:bCs/>
          <w:color w:val="2F5496" w:themeColor="accent5" w:themeShade="BF"/>
          <w:sz w:val="24"/>
          <w:szCs w:val="24"/>
        </w:rPr>
        <w:t xml:space="preserve"> </w:t>
      </w:r>
      <w:r w:rsidR="00BF5B3C" w:rsidRPr="008C7DB4">
        <w:rPr>
          <w:rFonts w:ascii="Times New Roman" w:hAnsi="Times New Roman" w:cs="Times New Roman"/>
          <w:b/>
          <w:bCs/>
          <w:color w:val="2F5496" w:themeColor="accent5" w:themeShade="BF"/>
          <w:sz w:val="24"/>
          <w:szCs w:val="24"/>
        </w:rPr>
        <w:t>a</w:t>
      </w:r>
      <w:r w:rsidR="003B0BF5" w:rsidRPr="008C7DB4">
        <w:rPr>
          <w:rFonts w:ascii="Times New Roman" w:hAnsi="Times New Roman" w:cs="Times New Roman"/>
          <w:b/>
          <w:bCs/>
          <w:color w:val="2F5496" w:themeColor="accent5" w:themeShade="BF"/>
          <w:sz w:val="24"/>
          <w:szCs w:val="24"/>
        </w:rPr>
        <w:t>nd Awards</w:t>
      </w:r>
      <w:bookmarkEnd w:id="5"/>
    </w:p>
    <w:p w14:paraId="06E7A809" w14:textId="6702F57D" w:rsidR="00BA07E6" w:rsidRDefault="00BA07E6" w:rsidP="004B5E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r>
      <w:r w:rsidRPr="00BA07E6">
        <w:rPr>
          <w:rFonts w:ascii="Times New Roman" w:hAnsi="Times New Roman" w:cs="Times New Roman"/>
          <w:i/>
          <w:iCs/>
          <w:sz w:val="24"/>
          <w:szCs w:val="24"/>
        </w:rPr>
        <w:t>Rising Star Award</w:t>
      </w:r>
      <w:r>
        <w:rPr>
          <w:rFonts w:ascii="Times New Roman" w:hAnsi="Times New Roman" w:cs="Times New Roman"/>
          <w:sz w:val="24"/>
          <w:szCs w:val="24"/>
        </w:rPr>
        <w:t>, Tulane University</w:t>
      </w:r>
    </w:p>
    <w:p w14:paraId="37EA1EA0" w14:textId="55AA7216" w:rsidR="004B5E58" w:rsidRDefault="004B5E58" w:rsidP="004B5E58">
      <w:pPr>
        <w:spacing w:after="0" w:line="240" w:lineRule="auto"/>
        <w:ind w:left="720" w:hanging="720"/>
        <w:rPr>
          <w:rFonts w:ascii="Times New Roman" w:hAnsi="Times New Roman" w:cs="Times New Roman"/>
          <w:sz w:val="24"/>
          <w:szCs w:val="24"/>
        </w:rPr>
      </w:pPr>
      <w:r w:rsidRPr="00EC3A79">
        <w:rPr>
          <w:rFonts w:ascii="Times New Roman" w:hAnsi="Times New Roman" w:cs="Times New Roman"/>
          <w:sz w:val="24"/>
          <w:szCs w:val="24"/>
        </w:rPr>
        <w:lastRenderedPageBreak/>
        <w:t>2016</w:t>
      </w:r>
      <w:r>
        <w:rPr>
          <w:rFonts w:ascii="Times New Roman" w:hAnsi="Times New Roman" w:cs="Times New Roman"/>
          <w:i/>
          <w:sz w:val="24"/>
          <w:szCs w:val="24"/>
        </w:rPr>
        <w:tab/>
      </w:r>
      <w:r w:rsidR="00497E20">
        <w:rPr>
          <w:rFonts w:ascii="Times New Roman" w:hAnsi="Times New Roman" w:cs="Times New Roman"/>
          <w:i/>
          <w:sz w:val="24"/>
          <w:szCs w:val="24"/>
        </w:rPr>
        <w:tab/>
      </w:r>
      <w:r>
        <w:rPr>
          <w:rFonts w:ascii="Times New Roman" w:hAnsi="Times New Roman" w:cs="Times New Roman"/>
          <w:i/>
          <w:sz w:val="24"/>
          <w:szCs w:val="24"/>
        </w:rPr>
        <w:t xml:space="preserve">Annual Council on Hypertension Travel Award, </w:t>
      </w:r>
      <w:r w:rsidRPr="00A15A32">
        <w:rPr>
          <w:rFonts w:ascii="Times New Roman" w:hAnsi="Times New Roman" w:cs="Times New Roman"/>
          <w:sz w:val="24"/>
          <w:szCs w:val="24"/>
        </w:rPr>
        <w:t>AHA H</w:t>
      </w:r>
      <w:r>
        <w:rPr>
          <w:rFonts w:ascii="Times New Roman" w:hAnsi="Times New Roman" w:cs="Times New Roman"/>
          <w:sz w:val="24"/>
          <w:szCs w:val="24"/>
        </w:rPr>
        <w:t>ypertension Scientific Sessions</w:t>
      </w:r>
    </w:p>
    <w:p w14:paraId="2BA5AB34" w14:textId="6E4D5CC6" w:rsidR="004B5E58" w:rsidRPr="00A15A32" w:rsidRDefault="004B5E58" w:rsidP="00497E20">
      <w:pPr>
        <w:spacing w:after="0" w:line="240" w:lineRule="auto"/>
        <w:ind w:left="1080" w:hanging="1080"/>
        <w:rPr>
          <w:rFonts w:ascii="Times New Roman" w:hAnsi="Times New Roman" w:cs="Times New Roman"/>
          <w:sz w:val="24"/>
          <w:szCs w:val="24"/>
        </w:rPr>
      </w:pPr>
      <w:r w:rsidRPr="00224A76">
        <w:rPr>
          <w:rFonts w:ascii="Times New Roman" w:hAnsi="Times New Roman" w:cs="Times New Roman"/>
          <w:sz w:val="24"/>
          <w:szCs w:val="24"/>
        </w:rPr>
        <w:t>2016</w:t>
      </w:r>
      <w:r>
        <w:rPr>
          <w:rFonts w:ascii="Times New Roman" w:hAnsi="Times New Roman" w:cs="Times New Roman"/>
          <w:i/>
          <w:sz w:val="24"/>
          <w:szCs w:val="24"/>
        </w:rPr>
        <w:tab/>
      </w:r>
      <w:r w:rsidRPr="00F35BFF">
        <w:rPr>
          <w:rFonts w:ascii="Times New Roman" w:hAnsi="Times New Roman" w:cs="Times New Roman"/>
          <w:i/>
          <w:sz w:val="24"/>
          <w:szCs w:val="24"/>
        </w:rPr>
        <w:t>Finalist for Young Investigator Award</w:t>
      </w:r>
      <w:r>
        <w:rPr>
          <w:rFonts w:ascii="Times New Roman" w:hAnsi="Times New Roman" w:cs="Times New Roman"/>
          <w:sz w:val="24"/>
          <w:szCs w:val="24"/>
        </w:rPr>
        <w:t>, Southern Translational Education and Research Conference (</w:t>
      </w:r>
      <w:proofErr w:type="spellStart"/>
      <w:r>
        <w:rPr>
          <w:rFonts w:ascii="Times New Roman" w:hAnsi="Times New Roman" w:cs="Times New Roman"/>
          <w:sz w:val="24"/>
          <w:szCs w:val="24"/>
        </w:rPr>
        <w:t>STaR</w:t>
      </w:r>
      <w:proofErr w:type="spellEnd"/>
      <w:r>
        <w:rPr>
          <w:rFonts w:ascii="Times New Roman" w:hAnsi="Times New Roman" w:cs="Times New Roman"/>
          <w:sz w:val="24"/>
          <w:szCs w:val="24"/>
        </w:rPr>
        <w:t>)</w:t>
      </w:r>
    </w:p>
    <w:p w14:paraId="0DA5C3E2" w14:textId="015F2CBD" w:rsidR="004B5E58" w:rsidRDefault="004B5E58" w:rsidP="004B5E58">
      <w:pPr>
        <w:spacing w:after="0" w:line="240" w:lineRule="auto"/>
        <w:rPr>
          <w:rFonts w:ascii="Times New Roman" w:hAnsi="Times New Roman" w:cs="Times New Roman"/>
          <w:sz w:val="24"/>
          <w:szCs w:val="24"/>
        </w:rPr>
      </w:pPr>
      <w:r w:rsidRPr="00EC3A79">
        <w:rPr>
          <w:rFonts w:ascii="Times New Roman" w:hAnsi="Times New Roman" w:cs="Times New Roman"/>
          <w:sz w:val="24"/>
          <w:szCs w:val="24"/>
        </w:rPr>
        <w:t>2015</w:t>
      </w:r>
      <w:r>
        <w:rPr>
          <w:rFonts w:ascii="Times New Roman" w:hAnsi="Times New Roman" w:cs="Times New Roman"/>
          <w:i/>
          <w:sz w:val="24"/>
          <w:szCs w:val="24"/>
        </w:rPr>
        <w:tab/>
      </w:r>
      <w:r w:rsidR="00497E20">
        <w:rPr>
          <w:rFonts w:ascii="Times New Roman" w:hAnsi="Times New Roman" w:cs="Times New Roman"/>
          <w:i/>
          <w:sz w:val="24"/>
          <w:szCs w:val="24"/>
        </w:rPr>
        <w:tab/>
      </w:r>
      <w:r w:rsidRPr="00B6197A">
        <w:rPr>
          <w:rFonts w:ascii="Times New Roman" w:hAnsi="Times New Roman" w:cs="Times New Roman"/>
          <w:i/>
          <w:sz w:val="24"/>
          <w:szCs w:val="24"/>
        </w:rPr>
        <w:t>Dorothy R. LeBlanc Scholarship Award</w:t>
      </w:r>
      <w:r>
        <w:rPr>
          <w:rFonts w:ascii="Times New Roman" w:hAnsi="Times New Roman" w:cs="Times New Roman"/>
          <w:sz w:val="24"/>
          <w:szCs w:val="24"/>
        </w:rPr>
        <w:t>, Tulane University</w:t>
      </w:r>
    </w:p>
    <w:p w14:paraId="2B586E59" w14:textId="3B81E5F1" w:rsidR="004B5E58" w:rsidRDefault="004B5E58" w:rsidP="004B5E58">
      <w:pPr>
        <w:spacing w:after="0" w:line="240" w:lineRule="auto"/>
        <w:rPr>
          <w:rFonts w:ascii="Times New Roman" w:hAnsi="Times New Roman" w:cs="Times New Roman"/>
          <w:sz w:val="24"/>
          <w:szCs w:val="24"/>
        </w:rPr>
      </w:pPr>
      <w:r w:rsidRPr="00224A76">
        <w:rPr>
          <w:rFonts w:ascii="Times New Roman" w:hAnsi="Times New Roman" w:cs="Times New Roman"/>
          <w:sz w:val="24"/>
          <w:szCs w:val="24"/>
        </w:rPr>
        <w:t>2015</w:t>
      </w:r>
      <w:r>
        <w:rPr>
          <w:rFonts w:ascii="Times New Roman" w:hAnsi="Times New Roman" w:cs="Times New Roman"/>
          <w:i/>
          <w:sz w:val="24"/>
          <w:szCs w:val="24"/>
        </w:rPr>
        <w:tab/>
      </w:r>
      <w:r w:rsidR="00497E20">
        <w:rPr>
          <w:rFonts w:ascii="Times New Roman" w:hAnsi="Times New Roman" w:cs="Times New Roman"/>
          <w:i/>
          <w:sz w:val="24"/>
          <w:szCs w:val="24"/>
        </w:rPr>
        <w:tab/>
      </w:r>
      <w:r w:rsidRPr="00B6197A">
        <w:rPr>
          <w:rFonts w:ascii="Times New Roman" w:hAnsi="Times New Roman" w:cs="Times New Roman"/>
          <w:i/>
          <w:sz w:val="24"/>
          <w:szCs w:val="24"/>
        </w:rPr>
        <w:t>The Dean’s Scholastic Award</w:t>
      </w:r>
      <w:r>
        <w:rPr>
          <w:rFonts w:ascii="Times New Roman" w:hAnsi="Times New Roman" w:cs="Times New Roman"/>
          <w:sz w:val="24"/>
          <w:szCs w:val="24"/>
        </w:rPr>
        <w:t>, Tulane University</w:t>
      </w:r>
    </w:p>
    <w:p w14:paraId="7A8E1D7A" w14:textId="1CAD32C8" w:rsidR="004B5E58" w:rsidRDefault="004B5E58" w:rsidP="004B5E58">
      <w:pPr>
        <w:spacing w:after="0" w:line="240" w:lineRule="auto"/>
        <w:rPr>
          <w:rFonts w:ascii="Times New Roman" w:hAnsi="Times New Roman" w:cs="Times New Roman"/>
          <w:sz w:val="24"/>
          <w:szCs w:val="24"/>
        </w:rPr>
      </w:pPr>
      <w:r w:rsidRPr="00224A76">
        <w:rPr>
          <w:rFonts w:ascii="Times New Roman" w:hAnsi="Times New Roman" w:cs="Times New Roman"/>
          <w:sz w:val="24"/>
          <w:szCs w:val="24"/>
        </w:rPr>
        <w:t>2015</w:t>
      </w:r>
      <w:r>
        <w:rPr>
          <w:rFonts w:ascii="Times New Roman" w:hAnsi="Times New Roman" w:cs="Times New Roman"/>
          <w:i/>
          <w:sz w:val="24"/>
          <w:szCs w:val="24"/>
        </w:rPr>
        <w:tab/>
      </w:r>
      <w:r w:rsidR="00497E20">
        <w:rPr>
          <w:rFonts w:ascii="Times New Roman" w:hAnsi="Times New Roman" w:cs="Times New Roman"/>
          <w:i/>
          <w:sz w:val="24"/>
          <w:szCs w:val="24"/>
        </w:rPr>
        <w:tab/>
      </w:r>
      <w:r w:rsidRPr="00B6197A">
        <w:rPr>
          <w:rFonts w:ascii="Times New Roman" w:hAnsi="Times New Roman" w:cs="Times New Roman"/>
          <w:i/>
          <w:sz w:val="24"/>
          <w:szCs w:val="24"/>
        </w:rPr>
        <w:t>First Prize of the Delta Omega Eta Chapter Poster Contest</w:t>
      </w:r>
      <w:r>
        <w:rPr>
          <w:rFonts w:ascii="Times New Roman" w:hAnsi="Times New Roman" w:cs="Times New Roman"/>
          <w:sz w:val="24"/>
          <w:szCs w:val="24"/>
        </w:rPr>
        <w:t>, Tulane University</w:t>
      </w:r>
    </w:p>
    <w:p w14:paraId="390DC6A9" w14:textId="6A997869" w:rsidR="004B5E58" w:rsidRDefault="004B5E58" w:rsidP="004B5E58">
      <w:pPr>
        <w:spacing w:after="0" w:line="240" w:lineRule="auto"/>
        <w:rPr>
          <w:rFonts w:ascii="Times New Roman" w:hAnsi="Times New Roman" w:cs="Times New Roman"/>
          <w:sz w:val="24"/>
          <w:szCs w:val="24"/>
        </w:rPr>
      </w:pPr>
      <w:r w:rsidRPr="00224A76">
        <w:rPr>
          <w:rFonts w:ascii="Times New Roman" w:hAnsi="Times New Roman" w:cs="Times New Roman"/>
          <w:sz w:val="24"/>
          <w:szCs w:val="24"/>
        </w:rPr>
        <w:t>2015</w:t>
      </w:r>
      <w:r w:rsidR="00497E20">
        <w:rPr>
          <w:rFonts w:ascii="Times New Roman" w:hAnsi="Times New Roman" w:cs="Times New Roman"/>
          <w:sz w:val="24"/>
          <w:szCs w:val="24"/>
        </w:rPr>
        <w:tab/>
      </w:r>
      <w:r>
        <w:rPr>
          <w:rFonts w:ascii="Times New Roman" w:hAnsi="Times New Roman" w:cs="Times New Roman"/>
          <w:i/>
          <w:sz w:val="24"/>
          <w:szCs w:val="24"/>
        </w:rPr>
        <w:tab/>
      </w:r>
      <w:r w:rsidRPr="00B6197A">
        <w:rPr>
          <w:rFonts w:ascii="Times New Roman" w:hAnsi="Times New Roman" w:cs="Times New Roman"/>
          <w:i/>
          <w:sz w:val="24"/>
          <w:szCs w:val="24"/>
        </w:rPr>
        <w:t>Delta Omega</w:t>
      </w:r>
      <w:r w:rsidR="00113981">
        <w:rPr>
          <w:rFonts w:ascii="Times New Roman" w:hAnsi="Times New Roman" w:cs="Times New Roman"/>
          <w:i/>
          <w:sz w:val="24"/>
          <w:szCs w:val="24"/>
        </w:rPr>
        <w:t xml:space="preserve"> Society</w:t>
      </w:r>
      <w:r w:rsidRPr="00113981">
        <w:rPr>
          <w:rFonts w:ascii="Times New Roman" w:hAnsi="Times New Roman" w:cs="Times New Roman"/>
          <w:i/>
          <w:iCs/>
          <w:sz w:val="24"/>
          <w:szCs w:val="24"/>
        </w:rPr>
        <w:t>,</w:t>
      </w:r>
      <w:r w:rsidR="00113981" w:rsidRPr="00113981">
        <w:rPr>
          <w:rFonts w:ascii="Times New Roman" w:hAnsi="Times New Roman" w:cs="Times New Roman"/>
          <w:i/>
          <w:iCs/>
          <w:sz w:val="24"/>
          <w:szCs w:val="24"/>
        </w:rPr>
        <w:t xml:space="preserve"> Eta Chapter</w:t>
      </w:r>
      <w:r w:rsidR="00113981">
        <w:rPr>
          <w:rFonts w:ascii="Times New Roman" w:hAnsi="Times New Roman" w:cs="Times New Roman"/>
          <w:sz w:val="24"/>
          <w:szCs w:val="24"/>
        </w:rPr>
        <w:t>,</w:t>
      </w:r>
      <w:r>
        <w:rPr>
          <w:rFonts w:ascii="Times New Roman" w:hAnsi="Times New Roman" w:cs="Times New Roman"/>
          <w:sz w:val="24"/>
          <w:szCs w:val="24"/>
        </w:rPr>
        <w:t xml:space="preserve"> Tulane University</w:t>
      </w:r>
    </w:p>
    <w:p w14:paraId="608B0641" w14:textId="0BC8F3D8" w:rsidR="004B5E58" w:rsidRDefault="004B5E58" w:rsidP="004B5E58">
      <w:pPr>
        <w:spacing w:after="0" w:line="240" w:lineRule="auto"/>
        <w:rPr>
          <w:rFonts w:ascii="Times New Roman" w:hAnsi="Times New Roman" w:cs="Times New Roman"/>
          <w:sz w:val="24"/>
          <w:szCs w:val="24"/>
        </w:rPr>
      </w:pPr>
      <w:r w:rsidRPr="00EC3A79">
        <w:rPr>
          <w:rFonts w:ascii="Times New Roman" w:hAnsi="Times New Roman" w:cs="Times New Roman"/>
          <w:sz w:val="24"/>
          <w:szCs w:val="24"/>
        </w:rPr>
        <w:t>201</w:t>
      </w:r>
      <w:r w:rsidR="00CE5076">
        <w:rPr>
          <w:rFonts w:ascii="Times New Roman" w:hAnsi="Times New Roman" w:cs="Times New Roman"/>
          <w:sz w:val="24"/>
          <w:szCs w:val="24"/>
        </w:rPr>
        <w:t>1-1</w:t>
      </w:r>
      <w:r w:rsidRPr="00EC3A79">
        <w:rPr>
          <w:rFonts w:ascii="Times New Roman" w:hAnsi="Times New Roman" w:cs="Times New Roman"/>
          <w:sz w:val="24"/>
          <w:szCs w:val="24"/>
        </w:rPr>
        <w:t>3</w:t>
      </w:r>
      <w:r>
        <w:rPr>
          <w:rFonts w:ascii="Times New Roman" w:hAnsi="Times New Roman" w:cs="Times New Roman"/>
          <w:sz w:val="24"/>
          <w:szCs w:val="24"/>
        </w:rPr>
        <w:tab/>
      </w:r>
      <w:r w:rsidR="00BA22ED">
        <w:rPr>
          <w:rFonts w:ascii="Times New Roman" w:hAnsi="Times New Roman" w:cs="Times New Roman"/>
          <w:i/>
          <w:sz w:val="24"/>
          <w:szCs w:val="24"/>
        </w:rPr>
        <w:t>Epidemiology Department</w:t>
      </w:r>
      <w:r w:rsidRPr="00B6197A">
        <w:rPr>
          <w:rFonts w:ascii="Times New Roman" w:hAnsi="Times New Roman" w:cs="Times New Roman"/>
          <w:i/>
          <w:sz w:val="24"/>
          <w:szCs w:val="24"/>
        </w:rPr>
        <w:t xml:space="preserve"> Scholarship</w:t>
      </w:r>
      <w:r>
        <w:rPr>
          <w:rFonts w:ascii="Times New Roman" w:hAnsi="Times New Roman" w:cs="Times New Roman"/>
          <w:sz w:val="24"/>
          <w:szCs w:val="24"/>
        </w:rPr>
        <w:t>, Tulane University</w:t>
      </w:r>
    </w:p>
    <w:p w14:paraId="0D27EB00" w14:textId="28ED1BF5" w:rsidR="004B5E58" w:rsidRDefault="004B5E58" w:rsidP="004B5E58">
      <w:pPr>
        <w:spacing w:after="0" w:line="240" w:lineRule="auto"/>
        <w:rPr>
          <w:rFonts w:ascii="Times New Roman" w:hAnsi="Times New Roman" w:cs="Times New Roman"/>
          <w:sz w:val="24"/>
          <w:szCs w:val="24"/>
        </w:rPr>
      </w:pPr>
      <w:r w:rsidRPr="00EC3A79">
        <w:rPr>
          <w:rFonts w:ascii="Times New Roman" w:hAnsi="Times New Roman" w:cs="Times New Roman"/>
          <w:sz w:val="24"/>
          <w:szCs w:val="24"/>
        </w:rPr>
        <w:t>2006</w:t>
      </w:r>
      <w:r>
        <w:rPr>
          <w:rFonts w:ascii="Times New Roman" w:hAnsi="Times New Roman" w:cs="Times New Roman"/>
          <w:i/>
          <w:sz w:val="24"/>
          <w:szCs w:val="24"/>
        </w:rPr>
        <w:tab/>
      </w:r>
      <w:r w:rsidR="00497E20">
        <w:rPr>
          <w:rFonts w:ascii="Times New Roman" w:hAnsi="Times New Roman" w:cs="Times New Roman"/>
          <w:i/>
          <w:sz w:val="24"/>
          <w:szCs w:val="24"/>
        </w:rPr>
        <w:tab/>
      </w:r>
      <w:r w:rsidRPr="00B6197A">
        <w:rPr>
          <w:rFonts w:ascii="Times New Roman" w:hAnsi="Times New Roman" w:cs="Times New Roman"/>
          <w:i/>
          <w:sz w:val="24"/>
          <w:szCs w:val="24"/>
        </w:rPr>
        <w:t>Excellent Medic</w:t>
      </w:r>
      <w:r>
        <w:rPr>
          <w:rFonts w:ascii="Times New Roman" w:hAnsi="Times New Roman" w:cs="Times New Roman"/>
          <w:sz w:val="24"/>
          <w:szCs w:val="24"/>
        </w:rPr>
        <w:t xml:space="preserve">, Beijing </w:t>
      </w:r>
      <w:proofErr w:type="spellStart"/>
      <w:r>
        <w:rPr>
          <w:rFonts w:ascii="Times New Roman" w:hAnsi="Times New Roman" w:cs="Times New Roman"/>
          <w:sz w:val="24"/>
          <w:szCs w:val="24"/>
        </w:rPr>
        <w:t>Shijitan</w:t>
      </w:r>
      <w:proofErr w:type="spellEnd"/>
      <w:r>
        <w:rPr>
          <w:rFonts w:ascii="Times New Roman" w:hAnsi="Times New Roman" w:cs="Times New Roman"/>
          <w:sz w:val="24"/>
          <w:szCs w:val="24"/>
        </w:rPr>
        <w:t xml:space="preserve"> Hospital, Beijing, China </w:t>
      </w:r>
    </w:p>
    <w:p w14:paraId="4F6F1F5D" w14:textId="2B563B94" w:rsidR="004B5E58" w:rsidRDefault="004B5E58" w:rsidP="004B5E58">
      <w:pPr>
        <w:spacing w:after="0" w:line="240" w:lineRule="auto"/>
        <w:rPr>
          <w:rFonts w:ascii="Times New Roman" w:hAnsi="Times New Roman" w:cs="Times New Roman"/>
          <w:sz w:val="24"/>
          <w:szCs w:val="24"/>
        </w:rPr>
      </w:pPr>
      <w:r w:rsidRPr="00EC3A79">
        <w:rPr>
          <w:rFonts w:ascii="Times New Roman" w:hAnsi="Times New Roman" w:cs="Times New Roman"/>
          <w:sz w:val="24"/>
          <w:szCs w:val="24"/>
        </w:rPr>
        <w:t>2006</w:t>
      </w:r>
      <w:r>
        <w:rPr>
          <w:rFonts w:ascii="Times New Roman" w:hAnsi="Times New Roman" w:cs="Times New Roman"/>
          <w:i/>
          <w:sz w:val="24"/>
          <w:szCs w:val="24"/>
        </w:rPr>
        <w:tab/>
      </w:r>
      <w:r w:rsidR="00497E20">
        <w:rPr>
          <w:rFonts w:ascii="Times New Roman" w:hAnsi="Times New Roman" w:cs="Times New Roman"/>
          <w:i/>
          <w:sz w:val="24"/>
          <w:szCs w:val="24"/>
        </w:rPr>
        <w:tab/>
      </w:r>
      <w:r w:rsidRPr="00B6197A">
        <w:rPr>
          <w:rFonts w:ascii="Times New Roman" w:hAnsi="Times New Roman" w:cs="Times New Roman"/>
          <w:i/>
          <w:sz w:val="24"/>
          <w:szCs w:val="24"/>
        </w:rPr>
        <w:t>National Scholarship</w:t>
      </w:r>
      <w:r>
        <w:rPr>
          <w:rFonts w:ascii="Times New Roman" w:hAnsi="Times New Roman" w:cs="Times New Roman"/>
          <w:sz w:val="24"/>
          <w:szCs w:val="24"/>
        </w:rPr>
        <w:t xml:space="preserve">, Ministry of Education, Beijing, China </w:t>
      </w:r>
    </w:p>
    <w:p w14:paraId="75130DBF" w14:textId="7A294C60" w:rsidR="004B5E58" w:rsidRDefault="004B5E58" w:rsidP="00CC51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9200"/>
        </w:tabs>
        <w:spacing w:after="0" w:line="240" w:lineRule="auto"/>
        <w:rPr>
          <w:rFonts w:ascii="Times New Roman" w:hAnsi="Times New Roman" w:cs="Times New Roman"/>
          <w:sz w:val="24"/>
          <w:szCs w:val="24"/>
        </w:rPr>
      </w:pPr>
      <w:r w:rsidRPr="00F12C40">
        <w:rPr>
          <w:rFonts w:ascii="Times New Roman" w:hAnsi="Times New Roman" w:cs="Times New Roman"/>
          <w:sz w:val="24"/>
          <w:szCs w:val="24"/>
        </w:rPr>
        <w:t>200</w:t>
      </w:r>
      <w:r w:rsidR="00D77B36">
        <w:rPr>
          <w:rFonts w:ascii="Times New Roman" w:hAnsi="Times New Roman" w:cs="Times New Roman"/>
          <w:sz w:val="24"/>
          <w:szCs w:val="24"/>
        </w:rPr>
        <w:t>3-</w:t>
      </w:r>
      <w:r w:rsidRPr="00F12C40">
        <w:rPr>
          <w:rFonts w:ascii="Times New Roman" w:hAnsi="Times New Roman" w:cs="Times New Roman"/>
          <w:sz w:val="24"/>
          <w:szCs w:val="24"/>
        </w:rPr>
        <w:t>6</w:t>
      </w:r>
      <w:r>
        <w:rPr>
          <w:rFonts w:ascii="Times New Roman" w:hAnsi="Times New Roman" w:cs="Times New Roman"/>
          <w:sz w:val="24"/>
          <w:szCs w:val="24"/>
        </w:rPr>
        <w:tab/>
      </w:r>
      <w:r w:rsidR="00497E20">
        <w:rPr>
          <w:rFonts w:ascii="Times New Roman" w:hAnsi="Times New Roman" w:cs="Times New Roman"/>
          <w:sz w:val="24"/>
          <w:szCs w:val="24"/>
        </w:rPr>
        <w:tab/>
      </w:r>
      <w:r w:rsidRPr="00B6197A">
        <w:rPr>
          <w:rFonts w:ascii="Times New Roman" w:hAnsi="Times New Roman" w:cs="Times New Roman"/>
          <w:i/>
          <w:sz w:val="24"/>
          <w:szCs w:val="24"/>
        </w:rPr>
        <w:t>Excellent Medical Student</w:t>
      </w:r>
      <w:r>
        <w:rPr>
          <w:rFonts w:ascii="Times New Roman" w:hAnsi="Times New Roman" w:cs="Times New Roman"/>
          <w:sz w:val="24"/>
          <w:szCs w:val="24"/>
        </w:rPr>
        <w:t>, Peking University, Beijing, China</w:t>
      </w:r>
      <w:r w:rsidR="00CC518F">
        <w:rPr>
          <w:rFonts w:ascii="Times New Roman" w:hAnsi="Times New Roman" w:cs="Times New Roman"/>
          <w:sz w:val="24"/>
          <w:szCs w:val="24"/>
        </w:rPr>
        <w:tab/>
      </w:r>
    </w:p>
    <w:p w14:paraId="770345DB" w14:textId="5E701263" w:rsidR="004B5E58" w:rsidRDefault="004B5E58" w:rsidP="004B5E58">
      <w:pPr>
        <w:spacing w:after="0" w:line="240" w:lineRule="auto"/>
        <w:ind w:right="480"/>
        <w:rPr>
          <w:rFonts w:ascii="Times New Roman" w:hAnsi="Times New Roman" w:cs="Times New Roman"/>
          <w:sz w:val="24"/>
          <w:szCs w:val="24"/>
        </w:rPr>
      </w:pPr>
      <w:r>
        <w:rPr>
          <w:rFonts w:ascii="Times New Roman" w:hAnsi="Times New Roman" w:cs="Times New Roman"/>
          <w:sz w:val="24"/>
          <w:szCs w:val="24"/>
        </w:rPr>
        <w:t>200</w:t>
      </w:r>
      <w:r w:rsidR="00D77B36">
        <w:rPr>
          <w:rFonts w:ascii="Times New Roman" w:hAnsi="Times New Roman" w:cs="Times New Roman"/>
          <w:sz w:val="24"/>
          <w:szCs w:val="24"/>
        </w:rPr>
        <w:t>3-</w:t>
      </w:r>
      <w:r>
        <w:rPr>
          <w:rFonts w:ascii="Times New Roman" w:hAnsi="Times New Roman" w:cs="Times New Roman"/>
          <w:sz w:val="24"/>
          <w:szCs w:val="24"/>
        </w:rPr>
        <w:t>5</w:t>
      </w:r>
      <w:r>
        <w:rPr>
          <w:rFonts w:ascii="Times New Roman" w:hAnsi="Times New Roman" w:cs="Times New Roman"/>
          <w:sz w:val="24"/>
          <w:szCs w:val="24"/>
        </w:rPr>
        <w:tab/>
      </w:r>
      <w:r w:rsidR="00497E20">
        <w:rPr>
          <w:rFonts w:ascii="Times New Roman" w:hAnsi="Times New Roman" w:cs="Times New Roman"/>
          <w:sz w:val="24"/>
          <w:szCs w:val="24"/>
        </w:rPr>
        <w:tab/>
      </w:r>
      <w:r w:rsidRPr="00B6197A">
        <w:rPr>
          <w:rFonts w:ascii="Times New Roman" w:hAnsi="Times New Roman" w:cs="Times New Roman"/>
          <w:i/>
          <w:sz w:val="24"/>
          <w:szCs w:val="24"/>
        </w:rPr>
        <w:t>Renhe Scholarship</w:t>
      </w:r>
      <w:r>
        <w:rPr>
          <w:rFonts w:ascii="Times New Roman" w:hAnsi="Times New Roman" w:cs="Times New Roman"/>
          <w:sz w:val="24"/>
          <w:szCs w:val="24"/>
        </w:rPr>
        <w:t xml:space="preserve">, Renhe Hospital and Peking University, Beijing, China </w:t>
      </w:r>
    </w:p>
    <w:p w14:paraId="14ABE59F" w14:textId="0C7E38AF" w:rsidR="004B5E58" w:rsidRDefault="004B5E58" w:rsidP="004B5E58">
      <w:pPr>
        <w:spacing w:after="0" w:line="240" w:lineRule="auto"/>
        <w:ind w:right="240"/>
        <w:rPr>
          <w:rFonts w:ascii="Times New Roman" w:hAnsi="Times New Roman" w:cs="Times New Roman"/>
          <w:sz w:val="24"/>
          <w:szCs w:val="24"/>
        </w:rPr>
      </w:pPr>
      <w:r w:rsidRPr="00EC3A79">
        <w:rPr>
          <w:rFonts w:ascii="Times New Roman" w:hAnsi="Times New Roman" w:cs="Times New Roman"/>
          <w:sz w:val="24"/>
          <w:szCs w:val="24"/>
        </w:rPr>
        <w:t>2004</w:t>
      </w:r>
      <w:r>
        <w:rPr>
          <w:rFonts w:ascii="Times New Roman" w:hAnsi="Times New Roman" w:cs="Times New Roman"/>
          <w:i/>
          <w:sz w:val="24"/>
          <w:szCs w:val="24"/>
        </w:rPr>
        <w:tab/>
      </w:r>
      <w:r w:rsidR="00497E20">
        <w:rPr>
          <w:rFonts w:ascii="Times New Roman" w:hAnsi="Times New Roman" w:cs="Times New Roman"/>
          <w:i/>
          <w:sz w:val="24"/>
          <w:szCs w:val="24"/>
        </w:rPr>
        <w:tab/>
      </w:r>
      <w:r w:rsidRPr="00B6197A">
        <w:rPr>
          <w:rFonts w:ascii="Times New Roman" w:hAnsi="Times New Roman" w:cs="Times New Roman"/>
          <w:i/>
          <w:sz w:val="24"/>
          <w:szCs w:val="24"/>
        </w:rPr>
        <w:t>Merit Student for Academic Excellence</w:t>
      </w:r>
      <w:r>
        <w:rPr>
          <w:rFonts w:ascii="Times New Roman" w:hAnsi="Times New Roman" w:cs="Times New Roman"/>
          <w:sz w:val="24"/>
          <w:szCs w:val="24"/>
        </w:rPr>
        <w:t xml:space="preserve">, Peking University, Beijing, China </w:t>
      </w:r>
    </w:p>
    <w:p w14:paraId="2194CAD2" w14:textId="61514772" w:rsidR="004B5E58" w:rsidRDefault="004B5E58" w:rsidP="004B5E58">
      <w:pPr>
        <w:spacing w:after="0" w:line="240" w:lineRule="auto"/>
        <w:rPr>
          <w:rFonts w:ascii="Times New Roman" w:hAnsi="Times New Roman" w:cs="Times New Roman"/>
          <w:sz w:val="24"/>
          <w:szCs w:val="24"/>
        </w:rPr>
      </w:pPr>
      <w:r w:rsidRPr="00EC3A79">
        <w:rPr>
          <w:rFonts w:ascii="Times New Roman" w:hAnsi="Times New Roman" w:cs="Times New Roman"/>
          <w:sz w:val="24"/>
          <w:szCs w:val="24"/>
        </w:rPr>
        <w:t>2004</w:t>
      </w:r>
      <w:r>
        <w:rPr>
          <w:rFonts w:ascii="Times New Roman" w:hAnsi="Times New Roman" w:cs="Times New Roman"/>
          <w:sz w:val="24"/>
          <w:szCs w:val="24"/>
        </w:rPr>
        <w:tab/>
      </w:r>
      <w:r w:rsidR="00497E20">
        <w:rPr>
          <w:rFonts w:ascii="Times New Roman" w:hAnsi="Times New Roman" w:cs="Times New Roman"/>
          <w:sz w:val="24"/>
          <w:szCs w:val="24"/>
        </w:rPr>
        <w:tab/>
      </w:r>
      <w:r w:rsidRPr="00B6197A">
        <w:rPr>
          <w:rFonts w:ascii="Times New Roman" w:hAnsi="Times New Roman" w:cs="Times New Roman"/>
          <w:i/>
          <w:sz w:val="24"/>
          <w:szCs w:val="24"/>
        </w:rPr>
        <w:t>Outstanding Youth</w:t>
      </w:r>
      <w:r>
        <w:rPr>
          <w:rFonts w:ascii="Times New Roman" w:hAnsi="Times New Roman" w:cs="Times New Roman"/>
          <w:sz w:val="24"/>
          <w:szCs w:val="24"/>
        </w:rPr>
        <w:t>, Peking University, Beijing, China</w:t>
      </w:r>
    </w:p>
    <w:p w14:paraId="16392F15" w14:textId="77777777" w:rsidR="004B5E58" w:rsidRDefault="004B5E58" w:rsidP="004B5E58">
      <w:pPr>
        <w:spacing w:after="0" w:line="240" w:lineRule="auto"/>
        <w:ind w:left="2160" w:hanging="2160"/>
        <w:rPr>
          <w:rFonts w:ascii="Times New Roman" w:hAnsi="Times New Roman" w:cs="Times New Roman"/>
          <w:sz w:val="24"/>
          <w:szCs w:val="24"/>
        </w:rPr>
      </w:pPr>
    </w:p>
    <w:p w14:paraId="574BA902" w14:textId="329B673E" w:rsidR="00D3116E" w:rsidRPr="008C7DB4" w:rsidRDefault="00CD1057" w:rsidP="00C20FE0">
      <w:pPr>
        <w:spacing w:after="0" w:line="240" w:lineRule="auto"/>
        <w:rPr>
          <w:rFonts w:ascii="Times New Roman" w:hAnsi="Times New Roman" w:cs="Times New Roman"/>
          <w:b/>
          <w:color w:val="2F5496" w:themeColor="accent5" w:themeShade="BF"/>
          <w:sz w:val="24"/>
          <w:szCs w:val="24"/>
        </w:rPr>
      </w:pPr>
      <w:r w:rsidRPr="008C7DB4">
        <w:rPr>
          <w:rFonts w:ascii="Times New Roman" w:hAnsi="Times New Roman" w:cs="Times New Roman"/>
          <w:b/>
          <w:color w:val="2F5496" w:themeColor="accent5" w:themeShade="BF"/>
          <w:sz w:val="24"/>
          <w:szCs w:val="24"/>
        </w:rPr>
        <w:t>Services</w:t>
      </w:r>
    </w:p>
    <w:p w14:paraId="255C1D91" w14:textId="1C17EE81" w:rsidR="002B461B" w:rsidRPr="002C2550" w:rsidRDefault="002B461B" w:rsidP="004B5E58">
      <w:pPr>
        <w:spacing w:after="0" w:line="240" w:lineRule="auto"/>
        <w:rPr>
          <w:rFonts w:ascii="Times New Roman" w:hAnsi="Times New Roman" w:cs="Times New Roman"/>
          <w:b/>
          <w:sz w:val="24"/>
          <w:szCs w:val="24"/>
        </w:rPr>
      </w:pPr>
      <w:r w:rsidRPr="002C2550">
        <w:rPr>
          <w:rFonts w:ascii="Times New Roman" w:hAnsi="Times New Roman" w:cs="Times New Roman"/>
          <w:b/>
          <w:sz w:val="24"/>
          <w:szCs w:val="24"/>
        </w:rPr>
        <w:t>Department</w:t>
      </w:r>
      <w:r w:rsidR="00F93A13" w:rsidRPr="002C2550">
        <w:rPr>
          <w:rFonts w:ascii="Times New Roman" w:hAnsi="Times New Roman" w:cs="Times New Roman"/>
          <w:b/>
          <w:sz w:val="24"/>
          <w:szCs w:val="24"/>
        </w:rPr>
        <w:t>al</w:t>
      </w:r>
      <w:r w:rsidRPr="002C2550">
        <w:rPr>
          <w:rFonts w:ascii="Times New Roman" w:hAnsi="Times New Roman" w:cs="Times New Roman"/>
          <w:b/>
          <w:sz w:val="24"/>
          <w:szCs w:val="24"/>
        </w:rPr>
        <w:t xml:space="preserve"> and School wise services</w:t>
      </w:r>
      <w:r w:rsidR="00944FB7" w:rsidRPr="002C2550">
        <w:rPr>
          <w:rFonts w:ascii="Times New Roman" w:hAnsi="Times New Roman" w:cs="Times New Roman"/>
          <w:b/>
          <w:sz w:val="24"/>
          <w:szCs w:val="24"/>
        </w:rPr>
        <w:t xml:space="preserve"> at Tulane</w:t>
      </w:r>
      <w:r w:rsidR="00E7217C">
        <w:rPr>
          <w:rFonts w:ascii="Times New Roman" w:hAnsi="Times New Roman" w:cs="Times New Roman"/>
          <w:b/>
          <w:sz w:val="24"/>
          <w:szCs w:val="24"/>
        </w:rPr>
        <w:t xml:space="preserve"> University</w:t>
      </w:r>
    </w:p>
    <w:p w14:paraId="5B5BA677" w14:textId="3E5408BA" w:rsidR="002B461B" w:rsidRDefault="002B461B" w:rsidP="004B5E58">
      <w:pPr>
        <w:spacing w:after="0" w:line="240" w:lineRule="auto"/>
        <w:rPr>
          <w:rFonts w:ascii="Times New Roman" w:hAnsi="Times New Roman" w:cs="Times New Roman"/>
          <w:bCs/>
          <w:sz w:val="24"/>
          <w:szCs w:val="24"/>
        </w:rPr>
      </w:pPr>
      <w:r w:rsidRPr="002B461B">
        <w:rPr>
          <w:rFonts w:ascii="Times New Roman" w:hAnsi="Times New Roman" w:cs="Times New Roman"/>
          <w:bCs/>
          <w:sz w:val="24"/>
          <w:szCs w:val="24"/>
        </w:rPr>
        <w:t xml:space="preserve">Review </w:t>
      </w:r>
      <w:r>
        <w:rPr>
          <w:rFonts w:ascii="Times New Roman" w:hAnsi="Times New Roman" w:cs="Times New Roman"/>
          <w:bCs/>
          <w:sz w:val="24"/>
          <w:szCs w:val="24"/>
        </w:rPr>
        <w:t>admission materials for Masters and Doctoral students</w:t>
      </w:r>
      <w:r w:rsidR="00F64558">
        <w:rPr>
          <w:rFonts w:ascii="Times New Roman" w:hAnsi="Times New Roman" w:cs="Times New Roman"/>
          <w:bCs/>
          <w:sz w:val="24"/>
          <w:szCs w:val="24"/>
        </w:rPr>
        <w:t>: 2020-present</w:t>
      </w:r>
    </w:p>
    <w:p w14:paraId="02212337" w14:textId="2C61D54E" w:rsidR="002B461B" w:rsidRPr="002B461B" w:rsidRDefault="002B461B" w:rsidP="002B461B">
      <w:pPr>
        <w:spacing w:after="0" w:line="240" w:lineRule="auto"/>
        <w:rPr>
          <w:rFonts w:ascii="Times New Roman" w:hAnsi="Times New Roman" w:cs="Times New Roman"/>
          <w:bCs/>
          <w:sz w:val="24"/>
          <w:szCs w:val="24"/>
        </w:rPr>
      </w:pPr>
      <w:r>
        <w:rPr>
          <w:rFonts w:ascii="Times New Roman" w:hAnsi="Times New Roman" w:cs="Times New Roman"/>
          <w:bCs/>
          <w:sz w:val="24"/>
          <w:szCs w:val="24"/>
        </w:rPr>
        <w:t>S</w:t>
      </w:r>
      <w:r w:rsidRPr="002B461B">
        <w:rPr>
          <w:rFonts w:ascii="Times New Roman" w:hAnsi="Times New Roman" w:cs="Times New Roman"/>
          <w:bCs/>
          <w:sz w:val="24"/>
          <w:szCs w:val="24"/>
        </w:rPr>
        <w:t>erved as a judge for Delta Omega Poster competition.</w:t>
      </w:r>
      <w:r w:rsidR="00F64558">
        <w:rPr>
          <w:rFonts w:ascii="Times New Roman" w:hAnsi="Times New Roman" w:cs="Times New Roman"/>
          <w:bCs/>
          <w:sz w:val="24"/>
          <w:szCs w:val="24"/>
        </w:rPr>
        <w:t xml:space="preserve"> 2023</w:t>
      </w:r>
    </w:p>
    <w:p w14:paraId="01A6689F" w14:textId="0FD875A7" w:rsidR="002B461B" w:rsidRDefault="002B461B" w:rsidP="002B461B">
      <w:pPr>
        <w:spacing w:after="0" w:line="240" w:lineRule="auto"/>
        <w:rPr>
          <w:rFonts w:ascii="Times New Roman" w:hAnsi="Times New Roman" w:cs="Times New Roman"/>
          <w:bCs/>
          <w:sz w:val="24"/>
          <w:szCs w:val="24"/>
        </w:rPr>
      </w:pPr>
      <w:r>
        <w:rPr>
          <w:rFonts w:ascii="Times New Roman" w:hAnsi="Times New Roman" w:cs="Times New Roman"/>
          <w:bCs/>
          <w:sz w:val="24"/>
          <w:szCs w:val="24"/>
        </w:rPr>
        <w:t>S</w:t>
      </w:r>
      <w:r w:rsidRPr="002B461B">
        <w:rPr>
          <w:rFonts w:ascii="Times New Roman" w:hAnsi="Times New Roman" w:cs="Times New Roman"/>
          <w:bCs/>
          <w:sz w:val="24"/>
          <w:szCs w:val="24"/>
        </w:rPr>
        <w:t>erved as a judge for the poster competition of the Dr. Paul K. Whelton 75th Birthday Symposium.</w:t>
      </w:r>
      <w:r w:rsidR="00F64558">
        <w:rPr>
          <w:rFonts w:ascii="Times New Roman" w:hAnsi="Times New Roman" w:cs="Times New Roman"/>
          <w:bCs/>
          <w:sz w:val="24"/>
          <w:szCs w:val="24"/>
        </w:rPr>
        <w:t xml:space="preserve"> 2023</w:t>
      </w:r>
    </w:p>
    <w:p w14:paraId="3FDE5577" w14:textId="77777777" w:rsidR="002B461B" w:rsidRPr="002B461B" w:rsidRDefault="002B461B" w:rsidP="002B461B">
      <w:pPr>
        <w:spacing w:after="0" w:line="240" w:lineRule="auto"/>
        <w:rPr>
          <w:rFonts w:ascii="Times New Roman" w:hAnsi="Times New Roman" w:cs="Times New Roman"/>
          <w:bCs/>
          <w:sz w:val="24"/>
          <w:szCs w:val="24"/>
        </w:rPr>
      </w:pPr>
    </w:p>
    <w:p w14:paraId="467AFC61" w14:textId="2CA3DCD8" w:rsidR="004B5E58" w:rsidRDefault="004B5E58" w:rsidP="004B5E58">
      <w:pPr>
        <w:spacing w:after="0" w:line="240" w:lineRule="auto"/>
        <w:rPr>
          <w:rFonts w:ascii="Times New Roman" w:hAnsi="Times New Roman" w:cs="Times New Roman"/>
          <w:sz w:val="24"/>
          <w:szCs w:val="24"/>
        </w:rPr>
      </w:pPr>
      <w:r w:rsidRPr="000B7B27">
        <w:rPr>
          <w:rFonts w:ascii="Times New Roman" w:hAnsi="Times New Roman" w:cs="Times New Roman"/>
          <w:b/>
          <w:sz w:val="24"/>
          <w:szCs w:val="24"/>
        </w:rPr>
        <w:t>Professional Memberships</w:t>
      </w:r>
    </w:p>
    <w:p w14:paraId="7730F1D9" w14:textId="11944629" w:rsidR="004B5E58" w:rsidRPr="000B7B27" w:rsidRDefault="004B5E58" w:rsidP="004B5E58">
      <w:pPr>
        <w:spacing w:after="0" w:line="240" w:lineRule="auto"/>
        <w:rPr>
          <w:rFonts w:ascii="Times New Roman" w:hAnsi="Times New Roman" w:cs="Times New Roman"/>
          <w:sz w:val="24"/>
          <w:szCs w:val="24"/>
        </w:rPr>
      </w:pPr>
      <w:r w:rsidRPr="000B7B27">
        <w:rPr>
          <w:rFonts w:ascii="Times New Roman" w:hAnsi="Times New Roman" w:cs="Times New Roman"/>
          <w:sz w:val="24"/>
          <w:szCs w:val="24"/>
        </w:rPr>
        <w:t>Council on Epidemiology and Prevention, American Heart Association</w:t>
      </w:r>
      <w:r>
        <w:rPr>
          <w:rFonts w:ascii="Times New Roman" w:hAnsi="Times New Roman" w:cs="Times New Roman"/>
          <w:sz w:val="24"/>
          <w:szCs w:val="24"/>
        </w:rPr>
        <w:t xml:space="preserve">, </w:t>
      </w:r>
      <w:r w:rsidR="002A6627">
        <w:rPr>
          <w:rFonts w:ascii="Times New Roman" w:hAnsi="Times New Roman" w:cs="Times New Roman"/>
          <w:sz w:val="24"/>
          <w:szCs w:val="24"/>
        </w:rPr>
        <w:tab/>
      </w:r>
      <w:r>
        <w:rPr>
          <w:rFonts w:ascii="Times New Roman" w:hAnsi="Times New Roman" w:cs="Times New Roman"/>
          <w:sz w:val="24"/>
          <w:szCs w:val="24"/>
        </w:rPr>
        <w:t>2012-present</w:t>
      </w:r>
    </w:p>
    <w:p w14:paraId="2BBAFF27" w14:textId="38E057C7" w:rsidR="004B5E58" w:rsidRDefault="004B5E58" w:rsidP="004B5E58">
      <w:pPr>
        <w:spacing w:after="0" w:line="240" w:lineRule="auto"/>
        <w:rPr>
          <w:rFonts w:ascii="Times New Roman" w:hAnsi="Times New Roman" w:cs="Times New Roman"/>
          <w:sz w:val="24"/>
          <w:szCs w:val="24"/>
        </w:rPr>
      </w:pPr>
      <w:r w:rsidRPr="000B7B27">
        <w:rPr>
          <w:rFonts w:ascii="Times New Roman" w:hAnsi="Times New Roman" w:cs="Times New Roman"/>
          <w:sz w:val="24"/>
          <w:szCs w:val="24"/>
        </w:rPr>
        <w:t>American Society of Human Genetics</w:t>
      </w:r>
      <w:r>
        <w:rPr>
          <w:rFonts w:ascii="Times New Roman" w:hAnsi="Times New Roman" w:cs="Times New Roman"/>
          <w:sz w:val="24"/>
          <w:szCs w:val="24"/>
        </w:rPr>
        <w:t xml:space="preserve">, </w:t>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Pr>
          <w:rFonts w:ascii="Times New Roman" w:hAnsi="Times New Roman" w:cs="Times New Roman"/>
          <w:sz w:val="24"/>
          <w:szCs w:val="24"/>
        </w:rPr>
        <w:t>2012-present</w:t>
      </w:r>
    </w:p>
    <w:p w14:paraId="3C3E35E9" w14:textId="254A1449" w:rsidR="00EC7959" w:rsidRDefault="00EC7959" w:rsidP="004B5E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Society of Nephrology, </w:t>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sidR="002A6627">
        <w:rPr>
          <w:rFonts w:ascii="Times New Roman" w:hAnsi="Times New Roman" w:cs="Times New Roman"/>
          <w:sz w:val="24"/>
          <w:szCs w:val="24"/>
        </w:rPr>
        <w:tab/>
      </w:r>
      <w:r>
        <w:rPr>
          <w:rFonts w:ascii="Times New Roman" w:hAnsi="Times New Roman" w:cs="Times New Roman"/>
          <w:sz w:val="24"/>
          <w:szCs w:val="24"/>
        </w:rPr>
        <w:t>2021-present</w:t>
      </w:r>
    </w:p>
    <w:p w14:paraId="2CA645F5" w14:textId="08EE5C0B" w:rsidR="004B5E58" w:rsidRDefault="004B5E58" w:rsidP="00DA1087">
      <w:pPr>
        <w:spacing w:after="0" w:line="240" w:lineRule="auto"/>
        <w:rPr>
          <w:rFonts w:ascii="Times New Roman" w:hAnsi="Times New Roman" w:cs="Times New Roman"/>
          <w:sz w:val="24"/>
          <w:szCs w:val="24"/>
        </w:rPr>
      </w:pPr>
    </w:p>
    <w:p w14:paraId="3B4DCBC4" w14:textId="009C888F" w:rsidR="006150A8" w:rsidRPr="006150A8" w:rsidRDefault="006150A8" w:rsidP="00DA1087">
      <w:pPr>
        <w:spacing w:after="0" w:line="240" w:lineRule="auto"/>
        <w:rPr>
          <w:rFonts w:ascii="Times New Roman" w:hAnsi="Times New Roman" w:cs="Times New Roman"/>
          <w:b/>
          <w:bCs/>
          <w:sz w:val="24"/>
          <w:szCs w:val="24"/>
        </w:rPr>
      </w:pPr>
      <w:r w:rsidRPr="006150A8">
        <w:rPr>
          <w:rFonts w:ascii="Times New Roman" w:hAnsi="Times New Roman" w:cs="Times New Roman"/>
          <w:b/>
          <w:bCs/>
          <w:sz w:val="24"/>
          <w:szCs w:val="24"/>
        </w:rPr>
        <w:t>Journal Reviews</w:t>
      </w:r>
    </w:p>
    <w:p w14:paraId="2BD55AAA"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Acupuncture in Medicine</w:t>
      </w:r>
      <w:r w:rsidR="00D11B1C">
        <w:rPr>
          <w:rFonts w:ascii="Times New Roman" w:hAnsi="Times New Roman" w:cs="Times New Roman"/>
          <w:sz w:val="24"/>
          <w:szCs w:val="24"/>
        </w:rPr>
        <w:t xml:space="preserve"> (2015-2019)</w:t>
      </w:r>
      <w:r>
        <w:rPr>
          <w:rFonts w:ascii="Times New Roman" w:hAnsi="Times New Roman" w:cs="Times New Roman"/>
          <w:sz w:val="24"/>
          <w:szCs w:val="24"/>
        </w:rPr>
        <w:t xml:space="preserve">; </w:t>
      </w:r>
    </w:p>
    <w:p w14:paraId="6D37DF1F" w14:textId="08D3439C"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Addiction</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3B57BBC4"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American Journal of Cardiology</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1D33FD8B" w14:textId="77777777" w:rsidR="008F1A45" w:rsidRDefault="000C4292"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American Journal of Clinical Nutrition</w:t>
      </w:r>
      <w:r w:rsidR="00DE40C1">
        <w:rPr>
          <w:rFonts w:ascii="Times New Roman" w:hAnsi="Times New Roman" w:cs="Times New Roman" w:hint="eastAsia"/>
          <w:sz w:val="24"/>
          <w:szCs w:val="24"/>
        </w:rPr>
        <w:t xml:space="preserve"> (2018-2023)</w:t>
      </w:r>
      <w:r>
        <w:rPr>
          <w:rFonts w:ascii="Times New Roman" w:hAnsi="Times New Roman" w:cs="Times New Roman"/>
          <w:sz w:val="24"/>
          <w:szCs w:val="24"/>
        </w:rPr>
        <w:t xml:space="preserve">; </w:t>
      </w:r>
    </w:p>
    <w:p w14:paraId="07A23CFB" w14:textId="77777777" w:rsidR="008F1A45" w:rsidRDefault="009C3EBA"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AJKD</w:t>
      </w:r>
      <w:r w:rsidR="00DE40C1">
        <w:rPr>
          <w:rFonts w:ascii="Times New Roman" w:hAnsi="Times New Roman" w:cs="Times New Roman" w:hint="eastAsia"/>
          <w:sz w:val="24"/>
          <w:szCs w:val="24"/>
        </w:rPr>
        <w:t xml:space="preserve"> (2023)</w:t>
      </w:r>
      <w:r>
        <w:rPr>
          <w:rFonts w:ascii="Times New Roman" w:hAnsi="Times New Roman" w:cs="Times New Roman"/>
          <w:sz w:val="24"/>
          <w:szCs w:val="24"/>
        </w:rPr>
        <w:t xml:space="preserve">; </w:t>
      </w:r>
    </w:p>
    <w:p w14:paraId="7C0E9BAB"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Annals of Medicine</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079D225A"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Applied Nursing Research</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108CE84A" w14:textId="77777777" w:rsidR="008F1A45" w:rsidRDefault="00322053" w:rsidP="00322053">
      <w:pPr>
        <w:spacing w:after="0" w:line="240" w:lineRule="auto"/>
        <w:rPr>
          <w:rFonts w:ascii="Times New Roman" w:hAnsi="Times New Roman" w:cs="Times New Roman"/>
          <w:sz w:val="24"/>
          <w:szCs w:val="24"/>
        </w:rPr>
      </w:pPr>
      <w:r w:rsidRPr="00C311F4">
        <w:rPr>
          <w:rFonts w:ascii="Times New Roman" w:hAnsi="Times New Roman" w:cs="Times New Roman"/>
          <w:sz w:val="24"/>
          <w:szCs w:val="24"/>
        </w:rPr>
        <w:t>Arteriosclerosis, Thrombosis, and Vascular Biology</w:t>
      </w:r>
      <w:r w:rsidR="00C41435">
        <w:rPr>
          <w:rFonts w:ascii="Times New Roman" w:hAnsi="Times New Roman" w:cs="Times New Roman"/>
          <w:sz w:val="24"/>
          <w:szCs w:val="24"/>
        </w:rPr>
        <w:t xml:space="preserve"> (2021-2023)</w:t>
      </w:r>
      <w:r>
        <w:rPr>
          <w:rFonts w:ascii="Times New Roman" w:hAnsi="Times New Roman" w:cs="Times New Roman"/>
          <w:sz w:val="24"/>
          <w:szCs w:val="24"/>
        </w:rPr>
        <w:t xml:space="preserve">; </w:t>
      </w:r>
    </w:p>
    <w:p w14:paraId="1AFB0A32"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BMJ Open</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6FF2A192"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BMC Complementary and Alternative Medicine</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6FE2D66C" w14:textId="2BC2EC5E"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BMC Public Health</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46DEE0CB"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BMC Pregnancy and Childbirth</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33B6FCDA"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Childhood Obesity</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6F13C5B8"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Circulation</w:t>
      </w:r>
      <w:r w:rsidR="00C41435">
        <w:rPr>
          <w:rFonts w:ascii="Times New Roman" w:hAnsi="Times New Roman" w:cs="Times New Roman"/>
          <w:sz w:val="24"/>
          <w:szCs w:val="24"/>
        </w:rPr>
        <w:t xml:space="preserve"> (2019)</w:t>
      </w:r>
      <w:r>
        <w:rPr>
          <w:rFonts w:ascii="Times New Roman" w:hAnsi="Times New Roman" w:cs="Times New Roman"/>
          <w:sz w:val="24"/>
          <w:szCs w:val="24"/>
        </w:rPr>
        <w:t>;</w:t>
      </w:r>
      <w:r w:rsidR="00DB079E">
        <w:rPr>
          <w:rFonts w:ascii="Times New Roman" w:hAnsi="Times New Roman" w:cs="Times New Roman" w:hint="eastAsia"/>
          <w:sz w:val="24"/>
          <w:szCs w:val="24"/>
        </w:rPr>
        <w:t xml:space="preserve"> </w:t>
      </w:r>
    </w:p>
    <w:p w14:paraId="48ABB112" w14:textId="77777777" w:rsidR="008F1A45" w:rsidRDefault="00DB079E" w:rsidP="00322053">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Circulation Research (2024);</w:t>
      </w:r>
      <w:r w:rsidR="00322053">
        <w:rPr>
          <w:rFonts w:ascii="Times New Roman" w:hAnsi="Times New Roman" w:cs="Times New Roman"/>
          <w:sz w:val="24"/>
          <w:szCs w:val="24"/>
        </w:rPr>
        <w:t xml:space="preserve"> </w:t>
      </w:r>
    </w:p>
    <w:p w14:paraId="41C4764C" w14:textId="649524A5"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Clinical Chemistry</w:t>
      </w:r>
      <w:r w:rsidR="00DB079E">
        <w:rPr>
          <w:rFonts w:ascii="Times New Roman" w:hAnsi="Times New Roman" w:cs="Times New Roman" w:hint="eastAsia"/>
          <w:sz w:val="24"/>
          <w:szCs w:val="24"/>
        </w:rPr>
        <w:t xml:space="preserve"> (2019)</w:t>
      </w:r>
      <w:r>
        <w:rPr>
          <w:rFonts w:ascii="Times New Roman" w:hAnsi="Times New Roman" w:cs="Times New Roman"/>
          <w:sz w:val="24"/>
          <w:szCs w:val="24"/>
        </w:rPr>
        <w:t xml:space="preserve">; </w:t>
      </w:r>
    </w:p>
    <w:p w14:paraId="45C8CBE5" w14:textId="77777777"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Clinical and Experimental Hypertension</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1FCD3B59"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Complementary Therapies in Medicine</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57E4F29B"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Current Vascular Pharmacology</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692A4E21"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Dove Medical Press</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7A77B6CC" w14:textId="053BFB74"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Drug Design, Development and Therapy</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197D9B0C" w14:textId="77777777" w:rsidR="008F1A45" w:rsidRDefault="00A73FB6"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European Journal of Nutrition</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44484692" w14:textId="170442A6" w:rsidR="00970E60" w:rsidRDefault="001A4A32"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Frontier in Aging</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w:t>
      </w:r>
      <w:r w:rsidR="00C41435">
        <w:rPr>
          <w:rFonts w:ascii="Times New Roman" w:hAnsi="Times New Roman" w:cs="Times New Roman"/>
          <w:sz w:val="24"/>
          <w:szCs w:val="24"/>
        </w:rPr>
        <w:t>2021</w:t>
      </w:r>
      <w:r w:rsidR="00C41435">
        <w:rPr>
          <w:rFonts w:ascii="Times New Roman" w:hAnsi="Times New Roman" w:cs="Times New Roman" w:hint="eastAsia"/>
          <w:sz w:val="24"/>
          <w:szCs w:val="24"/>
        </w:rPr>
        <w:t>)</w:t>
      </w:r>
      <w:r>
        <w:rPr>
          <w:rFonts w:ascii="Times New Roman" w:hAnsi="Times New Roman" w:cs="Times New Roman"/>
          <w:sz w:val="24"/>
          <w:szCs w:val="24"/>
        </w:rPr>
        <w:t xml:space="preserve">; </w:t>
      </w:r>
    </w:p>
    <w:p w14:paraId="79FCBD8D" w14:textId="77777777" w:rsidR="008F1A45" w:rsidRDefault="001A4A32"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Frontier in Endocrinology</w:t>
      </w:r>
      <w:r w:rsidR="00C41435">
        <w:rPr>
          <w:rFonts w:ascii="Times New Roman" w:hAnsi="Times New Roman" w:cs="Times New Roman"/>
          <w:sz w:val="24"/>
          <w:szCs w:val="24"/>
        </w:rPr>
        <w:t xml:space="preserve"> (2021-2023)</w:t>
      </w:r>
      <w:r>
        <w:rPr>
          <w:rFonts w:ascii="Times New Roman" w:hAnsi="Times New Roman" w:cs="Times New Roman"/>
          <w:sz w:val="24"/>
          <w:szCs w:val="24"/>
        </w:rPr>
        <w:t xml:space="preserve">; </w:t>
      </w:r>
    </w:p>
    <w:p w14:paraId="4E9ECAE3" w14:textId="02B1CC71"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Global Health Research and Policy</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6615864B"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Hypertension</w:t>
      </w:r>
      <w:r w:rsidR="00DB079E">
        <w:rPr>
          <w:rFonts w:ascii="Times New Roman" w:hAnsi="Times New Roman" w:cs="Times New Roman" w:hint="eastAsia"/>
          <w:sz w:val="24"/>
          <w:szCs w:val="24"/>
        </w:rPr>
        <w:t xml:space="preserve"> (2016-2024)</w:t>
      </w:r>
      <w:r>
        <w:rPr>
          <w:rFonts w:ascii="Times New Roman" w:hAnsi="Times New Roman" w:cs="Times New Roman"/>
          <w:sz w:val="24"/>
          <w:szCs w:val="24"/>
        </w:rPr>
        <w:t xml:space="preserve">; </w:t>
      </w:r>
    </w:p>
    <w:p w14:paraId="1CBF180D" w14:textId="7000B465" w:rsidR="00970E60" w:rsidRDefault="00322053" w:rsidP="0032205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Hindawi</w:t>
      </w:r>
      <w:proofErr w:type="spellEnd"/>
      <w:r>
        <w:rPr>
          <w:rFonts w:ascii="Times New Roman" w:hAnsi="Times New Roman" w:cs="Times New Roman"/>
          <w:sz w:val="24"/>
          <w:szCs w:val="24"/>
        </w:rPr>
        <w:t xml:space="preserve"> Publishing Corporation</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0CFD186C"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Infectious Disease of Poverty</w:t>
      </w:r>
      <w:r w:rsidR="00C41435">
        <w:rPr>
          <w:rFonts w:ascii="Times New Roman" w:hAnsi="Times New Roman" w:cs="Times New Roman"/>
          <w:sz w:val="24"/>
          <w:szCs w:val="24"/>
        </w:rPr>
        <w:t xml:space="preserve"> </w:t>
      </w:r>
      <w:r w:rsidR="00C41435">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369327E8"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Journal of International Medical Research</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22408648"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International Journal of Epidemiology</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742B50FB"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International Journal of Public Health</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5FBC0243"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International Journal of Obesity</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2EEB8CBD" w14:textId="3CCEAC7D"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JAMA Network Open</w:t>
      </w:r>
      <w:r w:rsidR="0077411E">
        <w:rPr>
          <w:rFonts w:ascii="Times New Roman" w:hAnsi="Times New Roman" w:cs="Times New Roman" w:hint="eastAsia"/>
          <w:sz w:val="24"/>
          <w:szCs w:val="24"/>
        </w:rPr>
        <w:t xml:space="preserve"> (2019-2024)</w:t>
      </w:r>
      <w:r>
        <w:rPr>
          <w:rFonts w:ascii="Times New Roman" w:hAnsi="Times New Roman" w:cs="Times New Roman"/>
          <w:sz w:val="24"/>
          <w:szCs w:val="24"/>
        </w:rPr>
        <w:t xml:space="preserve">; </w:t>
      </w:r>
    </w:p>
    <w:p w14:paraId="50F79DFE" w14:textId="77777777" w:rsidR="008F1A45" w:rsidRDefault="00271B5D"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Journal of American Heart Association</w:t>
      </w:r>
      <w:r w:rsidR="0077411E">
        <w:rPr>
          <w:rFonts w:ascii="Times New Roman" w:hAnsi="Times New Roman" w:cs="Times New Roman" w:hint="eastAsia"/>
          <w:sz w:val="24"/>
          <w:szCs w:val="24"/>
        </w:rPr>
        <w:t xml:space="preserve"> (2019-202</w:t>
      </w:r>
      <w:r w:rsidR="00D11B1C">
        <w:rPr>
          <w:rFonts w:ascii="Times New Roman" w:hAnsi="Times New Roman" w:cs="Times New Roman" w:hint="eastAsia"/>
          <w:sz w:val="24"/>
          <w:szCs w:val="24"/>
        </w:rPr>
        <w:t>4</w:t>
      </w:r>
      <w:r w:rsidR="0077411E">
        <w:rPr>
          <w:rFonts w:ascii="Times New Roman" w:hAnsi="Times New Roman" w:cs="Times New Roman" w:hint="eastAsia"/>
          <w:sz w:val="24"/>
          <w:szCs w:val="24"/>
        </w:rPr>
        <w:t>)</w:t>
      </w:r>
      <w:r>
        <w:rPr>
          <w:rFonts w:ascii="Times New Roman" w:hAnsi="Times New Roman" w:cs="Times New Roman"/>
          <w:sz w:val="24"/>
          <w:szCs w:val="24"/>
        </w:rPr>
        <w:t xml:space="preserve">; </w:t>
      </w:r>
    </w:p>
    <w:p w14:paraId="4468E503" w14:textId="4AAFAFC9"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Journal of Hypertension</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0E26E227"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Journal of Lipid Research</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6A6688E2" w14:textId="4674E94C"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Journal of Diabetes Research</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213E989B"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Journal of International Medical Research</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1FD48B5F" w14:textId="04BEA7F8"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Lipids in Health and Disease</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w:t>
      </w:r>
      <w:r w:rsidR="00D11B1C">
        <w:rPr>
          <w:rFonts w:ascii="Times New Roman" w:hAnsi="Times New Roman" w:cs="Times New Roman"/>
          <w:sz w:val="24"/>
          <w:szCs w:val="24"/>
        </w:rPr>
        <w:t>6</w:t>
      </w:r>
      <w:r w:rsidR="00D11B1C">
        <w:rPr>
          <w:rFonts w:ascii="Times New Roman" w:hAnsi="Times New Roman" w:cs="Times New Roman" w:hint="eastAsia"/>
          <w:sz w:val="24"/>
          <w:szCs w:val="24"/>
        </w:rPr>
        <w:t>-2019)</w:t>
      </w:r>
      <w:r>
        <w:rPr>
          <w:rFonts w:ascii="Times New Roman" w:hAnsi="Times New Roman" w:cs="Times New Roman"/>
          <w:sz w:val="24"/>
          <w:szCs w:val="24"/>
        </w:rPr>
        <w:t xml:space="preserve">; </w:t>
      </w:r>
    </w:p>
    <w:p w14:paraId="088C161D"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Life science</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Nutrition Review</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030B74BC"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Nicotine &amp; Tobacco Research</w:t>
      </w:r>
      <w:r w:rsidR="00D11B1C">
        <w:rPr>
          <w:rFonts w:ascii="Times New Roman" w:hAnsi="Times New Roman" w:cs="Times New Roman"/>
          <w:sz w:val="24"/>
          <w:szCs w:val="24"/>
        </w:rPr>
        <w:t xml:space="preserve"> </w:t>
      </w:r>
      <w:r w:rsidR="00D11B1C">
        <w:rPr>
          <w:rFonts w:ascii="Times New Roman" w:hAnsi="Times New Roman" w:cs="Times New Roman" w:hint="eastAsia"/>
          <w:sz w:val="24"/>
          <w:szCs w:val="24"/>
        </w:rPr>
        <w:t>(2015-2019</w:t>
      </w:r>
      <w:r w:rsidR="00D11B1C">
        <w:rPr>
          <w:rFonts w:ascii="Times New Roman" w:hAnsi="Times New Roman" w:cs="Times New Roman"/>
          <w:sz w:val="24"/>
          <w:szCs w:val="24"/>
        </w:rPr>
        <w:t>)</w:t>
      </w:r>
      <w:r>
        <w:rPr>
          <w:rFonts w:ascii="Times New Roman" w:hAnsi="Times New Roman" w:cs="Times New Roman"/>
          <w:sz w:val="24"/>
          <w:szCs w:val="24"/>
        </w:rPr>
        <w:t xml:space="preserve">; </w:t>
      </w:r>
    </w:p>
    <w:p w14:paraId="6C63FB42"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Nutrition &amp; Metabolism; Obesity</w:t>
      </w:r>
      <w:r w:rsidR="00AC4425">
        <w:rPr>
          <w:rFonts w:ascii="Times New Roman" w:hAnsi="Times New Roman" w:cs="Times New Roman" w:hint="eastAsia"/>
          <w:sz w:val="24"/>
          <w:szCs w:val="24"/>
        </w:rPr>
        <w:t xml:space="preserve"> (2016-2024)</w:t>
      </w:r>
      <w:r>
        <w:rPr>
          <w:rFonts w:ascii="Times New Roman" w:hAnsi="Times New Roman" w:cs="Times New Roman"/>
          <w:sz w:val="24"/>
          <w:szCs w:val="24"/>
        </w:rPr>
        <w:t xml:space="preserve">; </w:t>
      </w:r>
    </w:p>
    <w:p w14:paraId="12AA9DED" w14:textId="6989F409"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PLOS One</w:t>
      </w:r>
      <w:r w:rsidR="00D11B1C">
        <w:rPr>
          <w:rFonts w:ascii="Times New Roman" w:hAnsi="Times New Roman" w:cs="Times New Roman" w:hint="eastAsia"/>
          <w:sz w:val="24"/>
          <w:szCs w:val="24"/>
        </w:rPr>
        <w:t xml:space="preserve"> (2015-2019)</w:t>
      </w:r>
      <w:r>
        <w:rPr>
          <w:rFonts w:ascii="Times New Roman" w:hAnsi="Times New Roman" w:cs="Times New Roman"/>
          <w:sz w:val="24"/>
          <w:szCs w:val="24"/>
        </w:rPr>
        <w:t xml:space="preserve">; </w:t>
      </w:r>
    </w:p>
    <w:p w14:paraId="0431A9BF"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Primary Care Diabetes</w:t>
      </w:r>
      <w:r w:rsidR="00D11B1C">
        <w:rPr>
          <w:rFonts w:ascii="Times New Roman" w:hAnsi="Times New Roman" w:cs="Times New Roman" w:hint="eastAsia"/>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687AAD5C" w14:textId="52AAF97A" w:rsidR="00970E60"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Patient Preference and Adherence</w:t>
      </w:r>
      <w:r w:rsidR="00D11B1C">
        <w:rPr>
          <w:rFonts w:ascii="Times New Roman" w:hAnsi="Times New Roman" w:cs="Times New Roman" w:hint="eastAsia"/>
          <w:sz w:val="24"/>
          <w:szCs w:val="24"/>
        </w:rPr>
        <w:t xml:space="preserve"> </w:t>
      </w:r>
      <w:r w:rsidR="00D11B1C">
        <w:rPr>
          <w:rFonts w:ascii="Times New Roman" w:hAnsi="Times New Roman" w:cs="Times New Roman" w:hint="eastAsia"/>
          <w:sz w:val="24"/>
          <w:szCs w:val="24"/>
        </w:rPr>
        <w:t>(2015-2019)</w:t>
      </w:r>
      <w:r>
        <w:rPr>
          <w:rFonts w:ascii="Times New Roman" w:hAnsi="Times New Roman" w:cs="Times New Roman"/>
          <w:sz w:val="24"/>
          <w:szCs w:val="24"/>
        </w:rPr>
        <w:t xml:space="preserve">; </w:t>
      </w:r>
    </w:p>
    <w:p w14:paraId="262B15F4" w14:textId="77777777" w:rsidR="008F1A45" w:rsidRDefault="00DB079E" w:rsidP="00322053">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Preventive Medicine (2024); </w:t>
      </w:r>
    </w:p>
    <w:p w14:paraId="3E12E811" w14:textId="77777777" w:rsidR="008F1A45" w:rsidRDefault="0032205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Psychiatry Research</w:t>
      </w:r>
      <w:r w:rsidR="00D11B1C">
        <w:rPr>
          <w:rFonts w:ascii="Times New Roman" w:hAnsi="Times New Roman" w:cs="Times New Roman"/>
          <w:sz w:val="24"/>
          <w:szCs w:val="24"/>
        </w:rPr>
        <w:t xml:space="preserve"> (2020-2024)</w:t>
      </w:r>
      <w:r>
        <w:rPr>
          <w:rFonts w:ascii="Times New Roman" w:hAnsi="Times New Roman" w:cs="Times New Roman"/>
          <w:sz w:val="24"/>
          <w:szCs w:val="24"/>
        </w:rPr>
        <w:t xml:space="preserve">; </w:t>
      </w:r>
    </w:p>
    <w:p w14:paraId="18E93B02" w14:textId="5DF5E9B0" w:rsidR="00970E60" w:rsidRDefault="00D11B1C" w:rsidP="00322053">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Stroke (2024); </w:t>
      </w:r>
    </w:p>
    <w:p w14:paraId="3D269B64" w14:textId="45599656" w:rsidR="00322053" w:rsidRDefault="00D11B1C" w:rsidP="00322053">
      <w:pPr>
        <w:spacing w:after="0" w:line="240" w:lineRule="auto"/>
        <w:rPr>
          <w:rFonts w:ascii="Times New Roman" w:hAnsi="Times New Roman" w:cs="Times New Roman" w:hint="eastAsia"/>
          <w:sz w:val="24"/>
          <w:szCs w:val="24"/>
        </w:rPr>
      </w:pPr>
      <w:r w:rsidRPr="00D11B1C">
        <w:rPr>
          <w:rFonts w:ascii="Times New Roman" w:hAnsi="Times New Roman" w:cs="Times New Roman"/>
          <w:sz w:val="24"/>
          <w:szCs w:val="24"/>
        </w:rPr>
        <w:t>Science of the Total Environment</w:t>
      </w:r>
      <w:r>
        <w:rPr>
          <w:rFonts w:ascii="Times New Roman" w:hAnsi="Times New Roman" w:cs="Times New Roman" w:hint="eastAsia"/>
          <w:sz w:val="24"/>
          <w:szCs w:val="24"/>
        </w:rPr>
        <w:t xml:space="preserve"> (2024)</w:t>
      </w:r>
    </w:p>
    <w:p w14:paraId="6D1F13ED" w14:textId="5C4C53C5" w:rsidR="00ED6EC3" w:rsidRDefault="00ED6EC3" w:rsidP="00322053">
      <w:pPr>
        <w:spacing w:after="0" w:line="240" w:lineRule="auto"/>
        <w:rPr>
          <w:rFonts w:ascii="Times New Roman" w:hAnsi="Times New Roman" w:cs="Times New Roman"/>
          <w:sz w:val="24"/>
          <w:szCs w:val="24"/>
        </w:rPr>
      </w:pPr>
    </w:p>
    <w:p w14:paraId="7736A353" w14:textId="50AFA7FC" w:rsidR="00ED6EC3" w:rsidRPr="00ED6EC3" w:rsidRDefault="00ED6EC3" w:rsidP="00322053">
      <w:pPr>
        <w:spacing w:after="0" w:line="240" w:lineRule="auto"/>
        <w:rPr>
          <w:rFonts w:ascii="Times New Roman" w:hAnsi="Times New Roman" w:cs="Times New Roman"/>
          <w:b/>
          <w:bCs/>
          <w:sz w:val="24"/>
          <w:szCs w:val="24"/>
        </w:rPr>
      </w:pPr>
      <w:r w:rsidRPr="00ED6EC3">
        <w:rPr>
          <w:rFonts w:ascii="Times New Roman" w:hAnsi="Times New Roman" w:cs="Times New Roman"/>
          <w:b/>
          <w:bCs/>
          <w:sz w:val="24"/>
          <w:szCs w:val="24"/>
        </w:rPr>
        <w:t>Editorial Board</w:t>
      </w:r>
      <w:r w:rsidR="00FB7EF9">
        <w:rPr>
          <w:rFonts w:ascii="Times New Roman" w:hAnsi="Times New Roman" w:cs="Times New Roman"/>
          <w:b/>
          <w:bCs/>
          <w:sz w:val="24"/>
          <w:szCs w:val="24"/>
        </w:rPr>
        <w:t>/Guest Editor</w:t>
      </w:r>
    </w:p>
    <w:p w14:paraId="38306805" w14:textId="01D17C00" w:rsidR="005F7A5D" w:rsidRDefault="00E44A4F"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Innovation (IF=32); </w:t>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t>2020-present</w:t>
      </w:r>
    </w:p>
    <w:p w14:paraId="644EB5F4" w14:textId="50B9C543" w:rsidR="005F7A5D" w:rsidRDefault="00ED6EC3"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Frontiers in Endocrinology</w:t>
      </w:r>
      <w:r w:rsidR="00E44A4F">
        <w:rPr>
          <w:rFonts w:ascii="Times New Roman" w:hAnsi="Times New Roman" w:cs="Times New Roman"/>
          <w:sz w:val="24"/>
          <w:szCs w:val="24"/>
        </w:rPr>
        <w:t xml:space="preserve"> (IF=5.2)</w:t>
      </w:r>
      <w:r w:rsidR="007220EE">
        <w:rPr>
          <w:rFonts w:ascii="Times New Roman" w:hAnsi="Times New Roman" w:cs="Times New Roman"/>
          <w:sz w:val="24"/>
          <w:szCs w:val="24"/>
        </w:rPr>
        <w:t>;</w:t>
      </w:r>
      <w:r w:rsidR="00B20FE1">
        <w:rPr>
          <w:rFonts w:ascii="Times New Roman" w:hAnsi="Times New Roman" w:cs="Times New Roman"/>
          <w:sz w:val="24"/>
          <w:szCs w:val="24"/>
        </w:rPr>
        <w:t xml:space="preserve"> </w:t>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t>2022-present</w:t>
      </w:r>
    </w:p>
    <w:p w14:paraId="3ECDCAB8" w14:textId="0C69C511" w:rsidR="005F7A5D" w:rsidRDefault="00B20FE1"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Frontiers in Public Health</w:t>
      </w:r>
      <w:r w:rsidR="00E44A4F">
        <w:rPr>
          <w:rFonts w:ascii="Times New Roman" w:hAnsi="Times New Roman" w:cs="Times New Roman"/>
          <w:sz w:val="24"/>
          <w:szCs w:val="24"/>
        </w:rPr>
        <w:t xml:space="preserve"> (IF=6.5)</w:t>
      </w:r>
      <w:r>
        <w:rPr>
          <w:rFonts w:ascii="Times New Roman" w:hAnsi="Times New Roman" w:cs="Times New Roman"/>
          <w:sz w:val="24"/>
          <w:szCs w:val="24"/>
        </w:rPr>
        <w:t xml:space="preserve">; </w:t>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t>2022-present</w:t>
      </w:r>
    </w:p>
    <w:p w14:paraId="6E1DAF87" w14:textId="07B2A10D" w:rsidR="005F7A5D" w:rsidRDefault="00B20FE1"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Frontiers in Pharmacology</w:t>
      </w:r>
      <w:r w:rsidR="00E44A4F">
        <w:rPr>
          <w:rFonts w:ascii="Times New Roman" w:hAnsi="Times New Roman" w:cs="Times New Roman"/>
          <w:sz w:val="24"/>
          <w:szCs w:val="24"/>
        </w:rPr>
        <w:t xml:space="preserve"> (IF=5.99)</w:t>
      </w:r>
      <w:r>
        <w:rPr>
          <w:rFonts w:ascii="Times New Roman" w:hAnsi="Times New Roman" w:cs="Times New Roman"/>
          <w:sz w:val="24"/>
          <w:szCs w:val="24"/>
        </w:rPr>
        <w:t>;</w:t>
      </w:r>
      <w:r w:rsidR="007220EE">
        <w:rPr>
          <w:rFonts w:ascii="Times New Roman" w:hAnsi="Times New Roman" w:cs="Times New Roman"/>
          <w:sz w:val="24"/>
          <w:szCs w:val="24"/>
        </w:rPr>
        <w:t xml:space="preserve"> </w:t>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t>2022-present</w:t>
      </w:r>
    </w:p>
    <w:p w14:paraId="513EC8BE" w14:textId="208E4F23" w:rsidR="005F7A5D" w:rsidRDefault="008B3658"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International Journal of Hypertension</w:t>
      </w:r>
      <w:r w:rsidR="00E44A4F">
        <w:rPr>
          <w:rFonts w:ascii="Times New Roman" w:hAnsi="Times New Roman" w:cs="Times New Roman"/>
          <w:sz w:val="24"/>
          <w:szCs w:val="24"/>
        </w:rPr>
        <w:t xml:space="preserve"> (IF=2.4)</w:t>
      </w:r>
      <w:r>
        <w:rPr>
          <w:rFonts w:ascii="Times New Roman" w:hAnsi="Times New Roman" w:cs="Times New Roman"/>
          <w:sz w:val="24"/>
          <w:szCs w:val="24"/>
        </w:rPr>
        <w:t xml:space="preserve">; </w:t>
      </w:r>
      <w:r w:rsidR="005F7A5D">
        <w:rPr>
          <w:rFonts w:ascii="Times New Roman" w:hAnsi="Times New Roman" w:cs="Times New Roman"/>
          <w:sz w:val="24"/>
          <w:szCs w:val="24"/>
        </w:rPr>
        <w:tab/>
        <w:t>2022</w:t>
      </w:r>
    </w:p>
    <w:p w14:paraId="0C856C51" w14:textId="050ADA6A" w:rsidR="00ED6EC3" w:rsidRDefault="00AC3B50" w:rsidP="00322053">
      <w:pPr>
        <w:spacing w:after="0" w:line="240" w:lineRule="auto"/>
        <w:rPr>
          <w:rFonts w:ascii="Times New Roman" w:hAnsi="Times New Roman" w:cs="Times New Roman"/>
          <w:sz w:val="24"/>
          <w:szCs w:val="24"/>
        </w:rPr>
      </w:pPr>
      <w:r>
        <w:rPr>
          <w:rFonts w:ascii="Times New Roman" w:hAnsi="Times New Roman" w:cs="Times New Roman"/>
          <w:sz w:val="24"/>
          <w:szCs w:val="24"/>
        </w:rPr>
        <w:t>Future;</w:t>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r>
      <w:r w:rsidR="005F7A5D">
        <w:rPr>
          <w:rFonts w:ascii="Times New Roman" w:hAnsi="Times New Roman" w:cs="Times New Roman"/>
          <w:sz w:val="24"/>
          <w:szCs w:val="24"/>
        </w:rPr>
        <w:tab/>
        <w:t>2022-present</w:t>
      </w:r>
    </w:p>
    <w:p w14:paraId="7CF94587" w14:textId="77777777" w:rsidR="00322053" w:rsidRDefault="00322053" w:rsidP="00322053">
      <w:pPr>
        <w:spacing w:after="0" w:line="240" w:lineRule="auto"/>
        <w:ind w:left="360" w:firstLine="360"/>
        <w:rPr>
          <w:rFonts w:ascii="Times New Roman" w:hAnsi="Times New Roman" w:cs="Times New Roman"/>
          <w:sz w:val="24"/>
          <w:szCs w:val="24"/>
        </w:rPr>
      </w:pPr>
    </w:p>
    <w:p w14:paraId="64E23149" w14:textId="509A6498" w:rsidR="00A14951" w:rsidRPr="00B40490" w:rsidRDefault="00A14951" w:rsidP="00DA1087">
      <w:pPr>
        <w:spacing w:after="0" w:line="240" w:lineRule="auto"/>
        <w:rPr>
          <w:rFonts w:ascii="Times New Roman" w:hAnsi="Times New Roman" w:cs="Times New Roman"/>
          <w:b/>
          <w:bCs/>
          <w:sz w:val="24"/>
          <w:szCs w:val="24"/>
        </w:rPr>
      </w:pPr>
      <w:r w:rsidRPr="00B40490">
        <w:rPr>
          <w:rFonts w:ascii="Times New Roman" w:hAnsi="Times New Roman" w:cs="Times New Roman"/>
          <w:b/>
          <w:bCs/>
          <w:sz w:val="24"/>
          <w:szCs w:val="24"/>
        </w:rPr>
        <w:t>NIH Study Section and Other Scientific Reviews</w:t>
      </w:r>
    </w:p>
    <w:p w14:paraId="6663E15F" w14:textId="1B029D4D" w:rsidR="008C7DB4" w:rsidRDefault="00967055" w:rsidP="00873603">
      <w:pPr>
        <w:spacing w:after="120" w:line="240" w:lineRule="auto"/>
        <w:rPr>
          <w:rFonts w:ascii="Times New Roman" w:hAnsi="Times New Roman" w:cs="Times New Roman"/>
          <w:sz w:val="24"/>
          <w:szCs w:val="24"/>
        </w:rPr>
      </w:pPr>
      <w:r>
        <w:rPr>
          <w:rFonts w:ascii="Times New Roman" w:hAnsi="Times New Roman" w:cs="Times New Roman"/>
          <w:sz w:val="24"/>
          <w:szCs w:val="24"/>
        </w:rPr>
        <w:t>NIH, Special Emphasis Panel. July 2024</w:t>
      </w:r>
    </w:p>
    <w:p w14:paraId="4CCB0773" w14:textId="4BFDE5C0" w:rsidR="00154149" w:rsidRDefault="00154149" w:rsidP="00873603">
      <w:pPr>
        <w:spacing w:after="120" w:line="240" w:lineRule="auto"/>
        <w:rPr>
          <w:rFonts w:ascii="Times New Roman" w:hAnsi="Times New Roman" w:cs="Times New Roman"/>
          <w:sz w:val="24"/>
          <w:szCs w:val="24"/>
        </w:rPr>
      </w:pPr>
      <w:r>
        <w:rPr>
          <w:rFonts w:ascii="Times New Roman" w:hAnsi="Times New Roman" w:cs="Times New Roman"/>
          <w:sz w:val="24"/>
          <w:szCs w:val="24"/>
        </w:rPr>
        <w:t>NIH/NIGMS, Special Emphasis Panel for Centers of Biomedical Research Excellence (</w:t>
      </w:r>
      <w:proofErr w:type="spellStart"/>
      <w:r>
        <w:rPr>
          <w:rFonts w:ascii="Times New Roman" w:hAnsi="Times New Roman" w:cs="Times New Roman"/>
          <w:sz w:val="24"/>
          <w:szCs w:val="24"/>
        </w:rPr>
        <w:t>CoBRE</w:t>
      </w:r>
      <w:proofErr w:type="spellEnd"/>
      <w:r>
        <w:rPr>
          <w:rFonts w:ascii="Times New Roman" w:hAnsi="Times New Roman" w:cs="Times New Roman"/>
          <w:sz w:val="24"/>
          <w:szCs w:val="24"/>
        </w:rPr>
        <w:t>) Phase 2 Centers (P20). November 2023</w:t>
      </w:r>
    </w:p>
    <w:p w14:paraId="4A8C6D9E" w14:textId="19E6F829" w:rsidR="00E26C8E" w:rsidRDefault="00E26C8E" w:rsidP="00873603">
      <w:pPr>
        <w:spacing w:after="120" w:line="240" w:lineRule="auto"/>
        <w:rPr>
          <w:rFonts w:ascii="Times New Roman" w:hAnsi="Times New Roman" w:cs="Times New Roman"/>
          <w:sz w:val="24"/>
          <w:szCs w:val="24"/>
        </w:rPr>
      </w:pPr>
      <w:r>
        <w:rPr>
          <w:rFonts w:ascii="Times New Roman" w:hAnsi="Times New Roman" w:cs="Times New Roman"/>
          <w:sz w:val="24"/>
          <w:szCs w:val="24"/>
        </w:rPr>
        <w:t>AHA Fellowship Award – Member of the Genomics and Translational Biology Fellowship Committee. November 2023</w:t>
      </w:r>
    </w:p>
    <w:p w14:paraId="3770110F" w14:textId="55B637ED" w:rsidR="006663CE" w:rsidRDefault="006663CE" w:rsidP="00873603">
      <w:pPr>
        <w:spacing w:after="120" w:line="240" w:lineRule="auto"/>
        <w:rPr>
          <w:rFonts w:ascii="Times New Roman" w:hAnsi="Times New Roman" w:cs="Times New Roman"/>
          <w:sz w:val="24"/>
          <w:szCs w:val="24"/>
        </w:rPr>
      </w:pPr>
      <w:r w:rsidRPr="006663CE">
        <w:rPr>
          <w:rFonts w:ascii="Times New Roman" w:hAnsi="Times New Roman" w:cs="Times New Roman"/>
          <w:sz w:val="24"/>
          <w:szCs w:val="24"/>
        </w:rPr>
        <w:lastRenderedPageBreak/>
        <w:t>Second Century Early Faculty Independence Award (SCEFIA)</w:t>
      </w:r>
      <w:r w:rsidR="00C6430E">
        <w:rPr>
          <w:rFonts w:ascii="Times New Roman" w:hAnsi="Times New Roman" w:cs="Times New Roman"/>
          <w:sz w:val="24"/>
          <w:szCs w:val="24"/>
        </w:rPr>
        <w:t xml:space="preserve"> - </w:t>
      </w:r>
      <w:r w:rsidRPr="006663CE">
        <w:rPr>
          <w:rFonts w:ascii="Times New Roman" w:hAnsi="Times New Roman" w:cs="Times New Roman"/>
          <w:sz w:val="24"/>
          <w:szCs w:val="24"/>
        </w:rPr>
        <w:t xml:space="preserve">LOI </w:t>
      </w:r>
      <w:r w:rsidR="00C6430E">
        <w:rPr>
          <w:rFonts w:ascii="Times New Roman" w:hAnsi="Times New Roman" w:cs="Times New Roman"/>
          <w:sz w:val="24"/>
          <w:szCs w:val="24"/>
        </w:rPr>
        <w:t xml:space="preserve">Review </w:t>
      </w:r>
      <w:r w:rsidRPr="006663CE">
        <w:rPr>
          <w:rFonts w:ascii="Times New Roman" w:hAnsi="Times New Roman" w:cs="Times New Roman"/>
          <w:sz w:val="24"/>
          <w:szCs w:val="24"/>
        </w:rPr>
        <w:t>Committee</w:t>
      </w:r>
      <w:r w:rsidR="00C6430E">
        <w:rPr>
          <w:rFonts w:ascii="Times New Roman" w:hAnsi="Times New Roman" w:cs="Times New Roman"/>
          <w:sz w:val="24"/>
          <w:szCs w:val="24"/>
        </w:rPr>
        <w:t xml:space="preserve"> Member</w:t>
      </w:r>
      <w:r>
        <w:rPr>
          <w:rFonts w:ascii="Times New Roman" w:hAnsi="Times New Roman" w:cs="Times New Roman"/>
          <w:sz w:val="24"/>
          <w:szCs w:val="24"/>
        </w:rPr>
        <w:t>: May 2023</w:t>
      </w:r>
    </w:p>
    <w:p w14:paraId="4E120E02" w14:textId="7AEB2C71" w:rsidR="00A14951" w:rsidRDefault="00967055" w:rsidP="00873603">
      <w:pPr>
        <w:spacing w:after="120" w:line="240" w:lineRule="auto"/>
        <w:rPr>
          <w:rFonts w:ascii="Times New Roman" w:hAnsi="Times New Roman" w:cs="Times New Roman"/>
          <w:sz w:val="24"/>
          <w:szCs w:val="24"/>
        </w:rPr>
      </w:pPr>
      <w:r>
        <w:rPr>
          <w:rFonts w:ascii="Times New Roman" w:hAnsi="Times New Roman" w:cs="Times New Roman"/>
          <w:sz w:val="24"/>
          <w:szCs w:val="24"/>
        </w:rPr>
        <w:t>NIH</w:t>
      </w:r>
      <w:r w:rsidR="00A14951">
        <w:rPr>
          <w:rFonts w:ascii="Times New Roman" w:hAnsi="Times New Roman" w:cs="Times New Roman"/>
          <w:sz w:val="24"/>
          <w:szCs w:val="24"/>
        </w:rPr>
        <w:t xml:space="preserve">, </w:t>
      </w:r>
      <w:r w:rsidR="00B40490" w:rsidRPr="00B40490">
        <w:rPr>
          <w:rFonts w:ascii="Times New Roman" w:hAnsi="Times New Roman" w:cs="Times New Roman"/>
          <w:sz w:val="24"/>
          <w:szCs w:val="24"/>
        </w:rPr>
        <w:t>Genetics of Health and Disease</w:t>
      </w:r>
      <w:r w:rsidR="00873603">
        <w:rPr>
          <w:rFonts w:ascii="Times New Roman" w:hAnsi="Times New Roman" w:cs="Times New Roman"/>
          <w:sz w:val="24"/>
          <w:szCs w:val="24"/>
        </w:rPr>
        <w:t xml:space="preserve"> (GHD)</w:t>
      </w:r>
      <w:r w:rsidR="00B40490" w:rsidRPr="00B40490">
        <w:rPr>
          <w:rFonts w:ascii="Times New Roman" w:hAnsi="Times New Roman" w:cs="Times New Roman"/>
          <w:sz w:val="24"/>
          <w:szCs w:val="24"/>
        </w:rPr>
        <w:t xml:space="preserve"> Study Section</w:t>
      </w:r>
      <w:r w:rsidR="00873603">
        <w:rPr>
          <w:rFonts w:ascii="Times New Roman" w:hAnsi="Times New Roman" w:cs="Times New Roman"/>
          <w:sz w:val="24"/>
          <w:szCs w:val="24"/>
        </w:rPr>
        <w:t xml:space="preserve"> – Ad hoc member: June 2020</w:t>
      </w:r>
    </w:p>
    <w:p w14:paraId="36BA078E" w14:textId="260BA123" w:rsidR="004C7079" w:rsidRDefault="004C7079" w:rsidP="00D552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Society for Epidemiologic Research </w:t>
      </w:r>
      <w:r w:rsidR="00873603">
        <w:rPr>
          <w:rFonts w:ascii="Times New Roman" w:hAnsi="Times New Roman" w:cs="Times New Roman"/>
          <w:sz w:val="24"/>
          <w:szCs w:val="24"/>
        </w:rPr>
        <w:t xml:space="preserve">2019 </w:t>
      </w:r>
      <w:r>
        <w:rPr>
          <w:rFonts w:ascii="Times New Roman" w:hAnsi="Times New Roman" w:cs="Times New Roman"/>
          <w:sz w:val="24"/>
          <w:szCs w:val="24"/>
        </w:rPr>
        <w:t>Annual Meeting</w:t>
      </w:r>
      <w:r w:rsidR="00B40490">
        <w:rPr>
          <w:rFonts w:ascii="Times New Roman" w:hAnsi="Times New Roman" w:cs="Times New Roman"/>
          <w:sz w:val="24"/>
          <w:szCs w:val="24"/>
        </w:rPr>
        <w:t xml:space="preserve"> </w:t>
      </w:r>
      <w:r w:rsidR="00873603">
        <w:rPr>
          <w:rFonts w:ascii="Times New Roman" w:hAnsi="Times New Roman" w:cs="Times New Roman"/>
          <w:sz w:val="24"/>
          <w:szCs w:val="24"/>
        </w:rPr>
        <w:t xml:space="preserve">- </w:t>
      </w:r>
      <w:r w:rsidR="00B40490">
        <w:rPr>
          <w:rFonts w:ascii="Times New Roman" w:hAnsi="Times New Roman" w:cs="Times New Roman"/>
          <w:sz w:val="24"/>
          <w:szCs w:val="24"/>
        </w:rPr>
        <w:t>Abstract Reviewer</w:t>
      </w:r>
    </w:p>
    <w:p w14:paraId="60945063" w14:textId="4AB6402F" w:rsidR="00B40490" w:rsidRDefault="00B40490" w:rsidP="00BE156B">
      <w:pPr>
        <w:spacing w:after="0" w:line="240" w:lineRule="auto"/>
        <w:rPr>
          <w:rFonts w:ascii="Times New Roman" w:hAnsi="Times New Roman" w:cs="Times New Roman"/>
          <w:sz w:val="24"/>
          <w:szCs w:val="24"/>
        </w:rPr>
      </w:pPr>
      <w:r>
        <w:rPr>
          <w:rFonts w:ascii="Times New Roman" w:hAnsi="Times New Roman" w:cs="Times New Roman"/>
          <w:sz w:val="24"/>
          <w:szCs w:val="24"/>
        </w:rPr>
        <w:t>Georgia Clinical and Translational Science Alliance</w:t>
      </w:r>
      <w:r w:rsidR="00873603">
        <w:rPr>
          <w:rFonts w:ascii="Times New Roman" w:hAnsi="Times New Roman" w:cs="Times New Roman"/>
          <w:sz w:val="24"/>
          <w:szCs w:val="24"/>
        </w:rPr>
        <w:t xml:space="preserve"> -</w:t>
      </w:r>
      <w:r>
        <w:rPr>
          <w:rFonts w:ascii="Times New Roman" w:hAnsi="Times New Roman" w:cs="Times New Roman"/>
          <w:sz w:val="24"/>
          <w:szCs w:val="24"/>
        </w:rPr>
        <w:t xml:space="preserve"> pilot study grant proposal reviewer</w:t>
      </w:r>
      <w:r w:rsidR="00873603">
        <w:rPr>
          <w:rFonts w:ascii="Times New Roman" w:hAnsi="Times New Roman" w:cs="Times New Roman"/>
          <w:sz w:val="24"/>
          <w:szCs w:val="24"/>
        </w:rPr>
        <w:t xml:space="preserve"> 2019</w:t>
      </w:r>
      <w:r>
        <w:rPr>
          <w:rFonts w:ascii="Times New Roman" w:hAnsi="Times New Roman" w:cs="Times New Roman"/>
          <w:sz w:val="24"/>
          <w:szCs w:val="24"/>
        </w:rPr>
        <w:t>;</w:t>
      </w:r>
    </w:p>
    <w:p w14:paraId="3E37F780" w14:textId="77777777" w:rsidR="00BE156B" w:rsidRDefault="00BE156B" w:rsidP="00D3116E">
      <w:pPr>
        <w:spacing w:after="0" w:line="240" w:lineRule="auto"/>
        <w:rPr>
          <w:rFonts w:ascii="Times New Roman" w:hAnsi="Times New Roman" w:cs="Times New Roman"/>
          <w:b/>
          <w:color w:val="2F5496" w:themeColor="accent5" w:themeShade="BF"/>
          <w:sz w:val="24"/>
          <w:szCs w:val="24"/>
        </w:rPr>
      </w:pPr>
    </w:p>
    <w:p w14:paraId="05D6310A" w14:textId="7BD5F2E0" w:rsidR="004B5E58" w:rsidRDefault="00E07F84" w:rsidP="00D3116E">
      <w:pPr>
        <w:spacing w:after="0" w:line="240" w:lineRule="auto"/>
        <w:rPr>
          <w:rFonts w:ascii="Times New Roman" w:hAnsi="Times New Roman" w:cs="Times New Roman"/>
          <w:b/>
          <w:color w:val="2F5496" w:themeColor="accent5" w:themeShade="BF"/>
          <w:sz w:val="24"/>
          <w:szCs w:val="24"/>
        </w:rPr>
      </w:pPr>
      <w:r w:rsidRPr="00967055">
        <w:rPr>
          <w:rFonts w:ascii="Times New Roman" w:hAnsi="Times New Roman" w:cs="Times New Roman"/>
          <w:b/>
          <w:color w:val="2F5496" w:themeColor="accent5" w:themeShade="BF"/>
          <w:sz w:val="24"/>
          <w:szCs w:val="24"/>
        </w:rPr>
        <w:t>Teaching</w:t>
      </w:r>
      <w:r w:rsidR="00294D27">
        <w:rPr>
          <w:rFonts w:ascii="Times New Roman" w:hAnsi="Times New Roman" w:cs="Times New Roman"/>
          <w:b/>
          <w:color w:val="2F5496" w:themeColor="accent5" w:themeShade="BF"/>
          <w:sz w:val="24"/>
          <w:szCs w:val="24"/>
        </w:rPr>
        <w:t>:</w:t>
      </w:r>
    </w:p>
    <w:p w14:paraId="2756D0E5" w14:textId="77777777" w:rsidR="00634981" w:rsidRDefault="00634981" w:rsidP="00D3116E">
      <w:pPr>
        <w:spacing w:after="0" w:line="240" w:lineRule="auto"/>
        <w:rPr>
          <w:rFonts w:ascii="Times New Roman" w:hAnsi="Times New Roman" w:cs="Times New Roman"/>
          <w:sz w:val="24"/>
          <w:szCs w:val="24"/>
        </w:rPr>
      </w:pPr>
    </w:p>
    <w:p w14:paraId="0C19D674" w14:textId="19492D2D" w:rsidR="006203E3" w:rsidRPr="006203E3" w:rsidRDefault="006203E3" w:rsidP="00D3116E">
      <w:pPr>
        <w:spacing w:after="0" w:line="240" w:lineRule="auto"/>
        <w:rPr>
          <w:rFonts w:ascii="Times New Roman" w:hAnsi="Times New Roman" w:cs="Times New Roman"/>
          <w:sz w:val="24"/>
          <w:szCs w:val="24"/>
        </w:rPr>
      </w:pPr>
      <w:r w:rsidRPr="006203E3">
        <w:rPr>
          <w:rFonts w:ascii="Times New Roman" w:hAnsi="Times New Roman" w:cs="Times New Roman" w:hint="eastAsia"/>
          <w:sz w:val="24"/>
          <w:szCs w:val="24"/>
        </w:rPr>
        <w:t>Course director</w:t>
      </w:r>
    </w:p>
    <w:tbl>
      <w:tblPr>
        <w:tblW w:w="0" w:type="auto"/>
        <w:tblLook w:val="04A0" w:firstRow="1" w:lastRow="0" w:firstColumn="1" w:lastColumn="0" w:noHBand="0" w:noVBand="1"/>
      </w:tblPr>
      <w:tblGrid>
        <w:gridCol w:w="1343"/>
        <w:gridCol w:w="3491"/>
        <w:gridCol w:w="1616"/>
        <w:gridCol w:w="1059"/>
        <w:gridCol w:w="1315"/>
        <w:gridCol w:w="1256"/>
      </w:tblGrid>
      <w:tr w:rsidR="00C13646" w:rsidRPr="001C7731" w14:paraId="65B61C3C" w14:textId="77777777" w:rsidTr="008F79F4">
        <w:trPr>
          <w:trHeight w:val="300"/>
        </w:trPr>
        <w:tc>
          <w:tcPr>
            <w:tcW w:w="0" w:type="auto"/>
            <w:tcBorders>
              <w:top w:val="single" w:sz="4" w:space="0" w:color="auto"/>
              <w:left w:val="nil"/>
              <w:bottom w:val="single" w:sz="4" w:space="0" w:color="auto"/>
              <w:right w:val="nil"/>
            </w:tcBorders>
            <w:shd w:val="clear" w:color="auto" w:fill="auto"/>
            <w:noWrap/>
            <w:vAlign w:val="bottom"/>
            <w:hideMark/>
          </w:tcPr>
          <w:p w14:paraId="52F7F7B1" w14:textId="77777777" w:rsidR="002E0042" w:rsidRPr="00B25BE9" w:rsidRDefault="002E0042" w:rsidP="006D259C">
            <w:pPr>
              <w:spacing w:after="0" w:line="240" w:lineRule="auto"/>
              <w:rPr>
                <w:rFonts w:ascii="Times New Roman" w:eastAsia="Times New Roman" w:hAnsi="Times New Roman" w:cs="Times New Roman"/>
                <w:b/>
                <w:color w:val="000000"/>
                <w:sz w:val="24"/>
                <w:szCs w:val="24"/>
              </w:rPr>
            </w:pPr>
            <w:r w:rsidRPr="001C7731">
              <w:rPr>
                <w:rFonts w:ascii="Times New Roman" w:eastAsia="Times New Roman" w:hAnsi="Times New Roman" w:cs="Times New Roman"/>
                <w:b/>
                <w:color w:val="000000"/>
                <w:sz w:val="24"/>
                <w:szCs w:val="24"/>
              </w:rPr>
              <w:t>Code</w:t>
            </w:r>
          </w:p>
        </w:tc>
        <w:tc>
          <w:tcPr>
            <w:tcW w:w="0" w:type="auto"/>
            <w:tcBorders>
              <w:top w:val="single" w:sz="4" w:space="0" w:color="auto"/>
              <w:left w:val="nil"/>
              <w:bottom w:val="single" w:sz="4" w:space="0" w:color="auto"/>
              <w:right w:val="nil"/>
            </w:tcBorders>
            <w:shd w:val="clear" w:color="auto" w:fill="auto"/>
            <w:noWrap/>
            <w:vAlign w:val="bottom"/>
            <w:hideMark/>
          </w:tcPr>
          <w:p w14:paraId="0DE625A2" w14:textId="77777777" w:rsidR="002E0042" w:rsidRPr="00B25BE9" w:rsidRDefault="002E0042" w:rsidP="006D259C">
            <w:pPr>
              <w:spacing w:after="0" w:line="240" w:lineRule="auto"/>
              <w:rPr>
                <w:rFonts w:ascii="Times New Roman" w:eastAsia="Times New Roman" w:hAnsi="Times New Roman" w:cs="Times New Roman"/>
                <w:b/>
                <w:color w:val="000000"/>
                <w:sz w:val="24"/>
                <w:szCs w:val="24"/>
              </w:rPr>
            </w:pPr>
            <w:r w:rsidRPr="001C7731">
              <w:rPr>
                <w:rFonts w:ascii="Times New Roman" w:eastAsia="Times New Roman" w:hAnsi="Times New Roman" w:cs="Times New Roman"/>
                <w:b/>
                <w:color w:val="000000"/>
                <w:sz w:val="24"/>
                <w:szCs w:val="24"/>
              </w:rPr>
              <w:t>T</w:t>
            </w:r>
            <w:r w:rsidRPr="00B25BE9">
              <w:rPr>
                <w:rFonts w:ascii="Times New Roman" w:eastAsia="Times New Roman" w:hAnsi="Times New Roman" w:cs="Times New Roman"/>
                <w:b/>
                <w:color w:val="000000"/>
                <w:sz w:val="24"/>
                <w:szCs w:val="24"/>
              </w:rPr>
              <w:t>itle</w:t>
            </w:r>
          </w:p>
        </w:tc>
        <w:tc>
          <w:tcPr>
            <w:tcW w:w="0" w:type="auto"/>
            <w:tcBorders>
              <w:top w:val="single" w:sz="4" w:space="0" w:color="auto"/>
              <w:left w:val="nil"/>
              <w:bottom w:val="single" w:sz="4" w:space="0" w:color="auto"/>
              <w:right w:val="nil"/>
            </w:tcBorders>
            <w:shd w:val="clear" w:color="auto" w:fill="auto"/>
            <w:noWrap/>
            <w:hideMark/>
          </w:tcPr>
          <w:p w14:paraId="513E73A5" w14:textId="77777777" w:rsidR="002E0042" w:rsidRPr="00B25BE9" w:rsidRDefault="002E0042" w:rsidP="006D259C">
            <w:pPr>
              <w:spacing w:after="0" w:line="240" w:lineRule="auto"/>
              <w:jc w:val="center"/>
              <w:rPr>
                <w:rFonts w:ascii="Times New Roman" w:eastAsia="Times New Roman" w:hAnsi="Times New Roman" w:cs="Times New Roman"/>
                <w:b/>
                <w:color w:val="000000"/>
                <w:sz w:val="24"/>
                <w:szCs w:val="24"/>
              </w:rPr>
            </w:pPr>
            <w:r w:rsidRPr="00B25BE9">
              <w:rPr>
                <w:rFonts w:ascii="Times New Roman" w:eastAsia="Times New Roman" w:hAnsi="Times New Roman" w:cs="Times New Roman"/>
                <w:b/>
                <w:color w:val="000000"/>
                <w:sz w:val="24"/>
                <w:szCs w:val="24"/>
              </w:rPr>
              <w:t>Term &amp; Year</w:t>
            </w:r>
          </w:p>
        </w:tc>
        <w:tc>
          <w:tcPr>
            <w:tcW w:w="0" w:type="auto"/>
            <w:tcBorders>
              <w:top w:val="single" w:sz="4" w:space="0" w:color="auto"/>
              <w:left w:val="nil"/>
              <w:bottom w:val="single" w:sz="4" w:space="0" w:color="auto"/>
              <w:right w:val="nil"/>
            </w:tcBorders>
            <w:shd w:val="clear" w:color="auto" w:fill="auto"/>
          </w:tcPr>
          <w:p w14:paraId="63E758D5" w14:textId="77777777" w:rsidR="002E0042" w:rsidRPr="00B25BE9" w:rsidRDefault="002E0042" w:rsidP="006D259C">
            <w:pPr>
              <w:spacing w:after="0" w:line="240" w:lineRule="auto"/>
              <w:jc w:val="center"/>
              <w:rPr>
                <w:rFonts w:ascii="Times New Roman" w:eastAsia="Times New Roman" w:hAnsi="Times New Roman" w:cs="Times New Roman"/>
                <w:b/>
                <w:color w:val="000000"/>
                <w:sz w:val="24"/>
                <w:szCs w:val="24"/>
              </w:rPr>
            </w:pPr>
            <w:r w:rsidRPr="001C7731">
              <w:rPr>
                <w:rFonts w:ascii="Times New Roman" w:eastAsia="Times New Roman" w:hAnsi="Times New Roman" w:cs="Times New Roman"/>
                <w:b/>
                <w:color w:val="000000"/>
                <w:sz w:val="24"/>
                <w:szCs w:val="24"/>
              </w:rPr>
              <w:t>Credit hours</w:t>
            </w:r>
          </w:p>
        </w:tc>
        <w:tc>
          <w:tcPr>
            <w:tcW w:w="0" w:type="auto"/>
            <w:tcBorders>
              <w:top w:val="single" w:sz="4" w:space="0" w:color="auto"/>
              <w:left w:val="nil"/>
              <w:bottom w:val="single" w:sz="4" w:space="0" w:color="auto"/>
              <w:right w:val="nil"/>
            </w:tcBorders>
          </w:tcPr>
          <w:p w14:paraId="3D47BFB1" w14:textId="77777777" w:rsidR="002E0042" w:rsidRPr="001C7731" w:rsidRDefault="002E0042" w:rsidP="006D259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enrolled</w:t>
            </w:r>
          </w:p>
        </w:tc>
        <w:tc>
          <w:tcPr>
            <w:tcW w:w="0" w:type="auto"/>
            <w:tcBorders>
              <w:top w:val="single" w:sz="4" w:space="0" w:color="auto"/>
              <w:left w:val="nil"/>
              <w:bottom w:val="single" w:sz="4" w:space="0" w:color="auto"/>
              <w:right w:val="nil"/>
            </w:tcBorders>
          </w:tcPr>
          <w:p w14:paraId="0491BAC0" w14:textId="4C517851" w:rsidR="002E0042" w:rsidRPr="008F79F4" w:rsidRDefault="002E0042" w:rsidP="006D259C">
            <w:pPr>
              <w:spacing w:after="0" w:line="240" w:lineRule="auto"/>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Average rating</w:t>
            </w:r>
            <w:r w:rsidR="008F79F4">
              <w:rPr>
                <w:rFonts w:ascii="Times New Roman" w:hAnsi="Times New Roman" w:cs="Times New Roman" w:hint="eastAsia"/>
                <w:b/>
                <w:color w:val="000000"/>
                <w:sz w:val="24"/>
                <w:szCs w:val="24"/>
              </w:rPr>
              <w:t xml:space="preserve"> </w:t>
            </w:r>
          </w:p>
        </w:tc>
      </w:tr>
      <w:tr w:rsidR="008F79F4" w:rsidRPr="00460AEE" w14:paraId="289991F3" w14:textId="77777777" w:rsidTr="00460AEE">
        <w:trPr>
          <w:trHeight w:val="476"/>
        </w:trPr>
        <w:tc>
          <w:tcPr>
            <w:tcW w:w="0" w:type="auto"/>
            <w:gridSpan w:val="6"/>
            <w:tcBorders>
              <w:top w:val="single" w:sz="4" w:space="0" w:color="auto"/>
              <w:left w:val="nil"/>
              <w:right w:val="nil"/>
            </w:tcBorders>
            <w:shd w:val="clear" w:color="auto" w:fill="auto"/>
            <w:noWrap/>
            <w:vAlign w:val="bottom"/>
          </w:tcPr>
          <w:p w14:paraId="31586EA6" w14:textId="59459817" w:rsidR="008F79F4" w:rsidRPr="00460AEE" w:rsidRDefault="008F79F4" w:rsidP="008F79F4">
            <w:pPr>
              <w:spacing w:after="0" w:line="240" w:lineRule="auto"/>
              <w:rPr>
                <w:rFonts w:ascii="Times New Roman" w:hAnsi="Times New Roman" w:cs="Times New Roman"/>
                <w:b/>
                <w:i/>
                <w:iCs/>
                <w:color w:val="000000"/>
                <w:sz w:val="24"/>
                <w:szCs w:val="24"/>
              </w:rPr>
            </w:pPr>
            <w:r w:rsidRPr="00460AEE">
              <w:rPr>
                <w:rFonts w:ascii="Times New Roman" w:hAnsi="Times New Roman" w:cs="Times New Roman" w:hint="eastAsia"/>
                <w:b/>
                <w:i/>
                <w:iCs/>
                <w:color w:val="000000"/>
                <w:sz w:val="24"/>
                <w:szCs w:val="24"/>
              </w:rPr>
              <w:t xml:space="preserve">Tulane University provided </w:t>
            </w:r>
            <w:r w:rsidR="00460AEE" w:rsidRPr="00460AEE">
              <w:rPr>
                <w:rFonts w:ascii="Times New Roman" w:hAnsi="Times New Roman" w:cs="Times New Roman" w:hint="eastAsia"/>
                <w:b/>
                <w:i/>
                <w:iCs/>
                <w:color w:val="000000"/>
                <w:sz w:val="24"/>
                <w:szCs w:val="24"/>
              </w:rPr>
              <w:t xml:space="preserve">an </w:t>
            </w:r>
            <w:r w:rsidRPr="00460AEE">
              <w:rPr>
                <w:rFonts w:ascii="Times New Roman" w:hAnsi="Times New Roman" w:cs="Times New Roman" w:hint="eastAsia"/>
                <w:b/>
                <w:i/>
                <w:iCs/>
                <w:color w:val="000000"/>
                <w:sz w:val="24"/>
                <w:szCs w:val="24"/>
              </w:rPr>
              <w:t>average score for each of the 18 evaluation items</w:t>
            </w:r>
          </w:p>
        </w:tc>
      </w:tr>
      <w:tr w:rsidR="00C13646" w:rsidRPr="001C7731" w14:paraId="79261A78" w14:textId="77777777" w:rsidTr="00460AEE">
        <w:trPr>
          <w:trHeight w:val="300"/>
        </w:trPr>
        <w:tc>
          <w:tcPr>
            <w:tcW w:w="0" w:type="auto"/>
            <w:tcBorders>
              <w:left w:val="nil"/>
              <w:right w:val="nil"/>
            </w:tcBorders>
            <w:shd w:val="clear" w:color="auto" w:fill="D9D9D9" w:themeFill="background1" w:themeFillShade="D9"/>
            <w:noWrap/>
            <w:vAlign w:val="bottom"/>
          </w:tcPr>
          <w:p w14:paraId="4E9BC9AD" w14:textId="69B701FD" w:rsidR="002E0042" w:rsidRPr="00D73892" w:rsidRDefault="00D73892" w:rsidP="006D259C">
            <w:pPr>
              <w:spacing w:after="0" w:line="240" w:lineRule="auto"/>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EPID 7000</w:t>
            </w:r>
          </w:p>
        </w:tc>
        <w:tc>
          <w:tcPr>
            <w:tcW w:w="0" w:type="auto"/>
            <w:tcBorders>
              <w:left w:val="nil"/>
              <w:right w:val="nil"/>
            </w:tcBorders>
            <w:shd w:val="clear" w:color="auto" w:fill="D9D9D9" w:themeFill="background1" w:themeFillShade="D9"/>
            <w:noWrap/>
            <w:vAlign w:val="bottom"/>
          </w:tcPr>
          <w:p w14:paraId="4994E34A" w14:textId="08FFA5CD" w:rsidR="00460AEE" w:rsidRPr="00460AEE" w:rsidRDefault="00D73892" w:rsidP="006D259C">
            <w:pPr>
              <w:spacing w:after="0" w:line="240" w:lineRule="auto"/>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Department Seminar</w:t>
            </w:r>
          </w:p>
        </w:tc>
        <w:tc>
          <w:tcPr>
            <w:tcW w:w="0" w:type="auto"/>
            <w:tcBorders>
              <w:left w:val="nil"/>
              <w:right w:val="nil"/>
            </w:tcBorders>
            <w:shd w:val="clear" w:color="auto" w:fill="D9D9D9" w:themeFill="background1" w:themeFillShade="D9"/>
            <w:noWrap/>
          </w:tcPr>
          <w:p w14:paraId="6FE067DE" w14:textId="50D8D0EC"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Fall 2023</w:t>
            </w:r>
          </w:p>
        </w:tc>
        <w:tc>
          <w:tcPr>
            <w:tcW w:w="0" w:type="auto"/>
            <w:tcBorders>
              <w:left w:val="nil"/>
              <w:right w:val="nil"/>
            </w:tcBorders>
            <w:shd w:val="clear" w:color="auto" w:fill="D9D9D9" w:themeFill="background1" w:themeFillShade="D9"/>
          </w:tcPr>
          <w:p w14:paraId="0EFDB5A0" w14:textId="03D0ACF8"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1</w:t>
            </w:r>
          </w:p>
        </w:tc>
        <w:tc>
          <w:tcPr>
            <w:tcW w:w="0" w:type="auto"/>
            <w:tcBorders>
              <w:left w:val="nil"/>
              <w:right w:val="nil"/>
            </w:tcBorders>
            <w:shd w:val="clear" w:color="auto" w:fill="D9D9D9" w:themeFill="background1" w:themeFillShade="D9"/>
          </w:tcPr>
          <w:p w14:paraId="362D65E9" w14:textId="3B72A6E6"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21</w:t>
            </w:r>
          </w:p>
        </w:tc>
        <w:tc>
          <w:tcPr>
            <w:tcW w:w="0" w:type="auto"/>
            <w:tcBorders>
              <w:left w:val="nil"/>
              <w:right w:val="nil"/>
            </w:tcBorders>
            <w:shd w:val="clear" w:color="auto" w:fill="D9D9D9" w:themeFill="background1" w:themeFillShade="D9"/>
          </w:tcPr>
          <w:p w14:paraId="06AB6A9F" w14:textId="7A9C2574" w:rsidR="002E0042" w:rsidRPr="00460AEE" w:rsidRDefault="008F79F4"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3.64-4.45</w:t>
            </w:r>
            <w:r w:rsidR="00C81AE5">
              <w:rPr>
                <w:rFonts w:ascii="Times New Roman" w:hAnsi="Times New Roman" w:cs="Times New Roman" w:hint="eastAsia"/>
                <w:bCs/>
                <w:color w:val="000000"/>
                <w:sz w:val="24"/>
                <w:szCs w:val="24"/>
              </w:rPr>
              <w:t>*</w:t>
            </w:r>
            <w:r w:rsidRPr="00460AEE">
              <w:rPr>
                <w:rFonts w:ascii="Times New Roman" w:hAnsi="Times New Roman" w:cs="Times New Roman" w:hint="eastAsia"/>
                <w:bCs/>
                <w:color w:val="000000"/>
                <w:sz w:val="24"/>
                <w:szCs w:val="24"/>
              </w:rPr>
              <w:t xml:space="preserve"> </w:t>
            </w:r>
          </w:p>
        </w:tc>
      </w:tr>
      <w:tr w:rsidR="00460AEE" w:rsidRPr="001C7731" w14:paraId="307E2322" w14:textId="77777777" w:rsidTr="00460AEE">
        <w:trPr>
          <w:trHeight w:val="300"/>
        </w:trPr>
        <w:tc>
          <w:tcPr>
            <w:tcW w:w="0" w:type="auto"/>
            <w:gridSpan w:val="2"/>
            <w:tcBorders>
              <w:left w:val="nil"/>
              <w:right w:val="nil"/>
            </w:tcBorders>
            <w:shd w:val="clear" w:color="auto" w:fill="D9D9D9" w:themeFill="background1" w:themeFillShade="D9"/>
            <w:noWrap/>
            <w:vAlign w:val="bottom"/>
          </w:tcPr>
          <w:p w14:paraId="011FD48E" w14:textId="09B6A79E" w:rsidR="00460AEE" w:rsidRPr="00460AEE" w:rsidRDefault="00460AEE" w:rsidP="006D259C">
            <w:pPr>
              <w:spacing w:after="0" w:line="240" w:lineRule="auto"/>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(1 hour lecture, once per week)</w:t>
            </w:r>
          </w:p>
        </w:tc>
        <w:tc>
          <w:tcPr>
            <w:tcW w:w="0" w:type="auto"/>
            <w:tcBorders>
              <w:left w:val="nil"/>
              <w:right w:val="nil"/>
            </w:tcBorders>
            <w:shd w:val="clear" w:color="auto" w:fill="D9D9D9" w:themeFill="background1" w:themeFillShade="D9"/>
            <w:noWrap/>
          </w:tcPr>
          <w:p w14:paraId="3D29F792"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c>
          <w:tcPr>
            <w:tcW w:w="0" w:type="auto"/>
            <w:tcBorders>
              <w:left w:val="nil"/>
              <w:right w:val="nil"/>
            </w:tcBorders>
            <w:shd w:val="clear" w:color="auto" w:fill="D9D9D9" w:themeFill="background1" w:themeFillShade="D9"/>
          </w:tcPr>
          <w:p w14:paraId="0E0B676C"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c>
          <w:tcPr>
            <w:tcW w:w="0" w:type="auto"/>
            <w:tcBorders>
              <w:left w:val="nil"/>
              <w:right w:val="nil"/>
            </w:tcBorders>
            <w:shd w:val="clear" w:color="auto" w:fill="D9D9D9" w:themeFill="background1" w:themeFillShade="D9"/>
          </w:tcPr>
          <w:p w14:paraId="668B4ED5"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c>
          <w:tcPr>
            <w:tcW w:w="0" w:type="auto"/>
            <w:tcBorders>
              <w:left w:val="nil"/>
              <w:right w:val="nil"/>
            </w:tcBorders>
            <w:shd w:val="clear" w:color="auto" w:fill="D9D9D9" w:themeFill="background1" w:themeFillShade="D9"/>
          </w:tcPr>
          <w:p w14:paraId="095C2EDA"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r>
      <w:tr w:rsidR="00460AEE" w:rsidRPr="001C7731" w14:paraId="1026273D" w14:textId="77777777" w:rsidTr="00460AEE">
        <w:trPr>
          <w:trHeight w:val="300"/>
        </w:trPr>
        <w:tc>
          <w:tcPr>
            <w:tcW w:w="0" w:type="auto"/>
            <w:gridSpan w:val="6"/>
            <w:tcBorders>
              <w:left w:val="nil"/>
              <w:right w:val="nil"/>
            </w:tcBorders>
            <w:shd w:val="clear" w:color="auto" w:fill="D9D9D9" w:themeFill="background1" w:themeFillShade="D9"/>
            <w:noWrap/>
            <w:vAlign w:val="bottom"/>
          </w:tcPr>
          <w:p w14:paraId="485F6EB0" w14:textId="5355BCA4" w:rsidR="00460AEE" w:rsidRPr="00460AEE" w:rsidRDefault="00C81AE5" w:rsidP="00460AEE">
            <w:pPr>
              <w:spacing w:after="0" w:line="240" w:lineRule="auto"/>
              <w:ind w:right="440"/>
              <w:rPr>
                <w:rFonts w:ascii="Times New Roman" w:hAnsi="Times New Roman" w:cs="Times New Roman"/>
                <w:bCs/>
                <w:color w:val="000000"/>
                <w:sz w:val="24"/>
                <w:szCs w:val="24"/>
              </w:rPr>
            </w:pPr>
            <w:r>
              <w:rPr>
                <w:rFonts w:ascii="Times New Roman" w:hAnsi="Times New Roman" w:cs="Times New Roman" w:hint="eastAsia"/>
                <w:bCs/>
                <w:i/>
                <w:iCs/>
                <w:color w:val="000000"/>
              </w:rPr>
              <w:t>*</w:t>
            </w:r>
            <w:r w:rsidR="00460AEE" w:rsidRPr="00460AEE">
              <w:rPr>
                <w:rFonts w:ascii="Times New Roman" w:hAnsi="Times New Roman" w:cs="Times New Roman" w:hint="eastAsia"/>
                <w:bCs/>
                <w:i/>
                <w:iCs/>
                <w:color w:val="000000"/>
              </w:rPr>
              <w:t>Note.</w:t>
            </w:r>
            <w:r w:rsidR="00460AEE" w:rsidRPr="00460AEE">
              <w:rPr>
                <w:rFonts w:ascii="Times New Roman" w:hAnsi="Times New Roman" w:cs="Times New Roman" w:hint="eastAsia"/>
                <w:bCs/>
                <w:color w:val="000000"/>
              </w:rPr>
              <w:t xml:space="preserve"> </w:t>
            </w:r>
            <w:r w:rsidR="00460AEE" w:rsidRPr="00460AEE">
              <w:rPr>
                <w:rFonts w:ascii="Times New Roman" w:hAnsi="Times New Roman" w:cs="Times New Roman" w:hint="eastAsia"/>
                <w:bCs/>
              </w:rPr>
              <w:t>I took over this course in a hurry from a lecturer who suddenly decided to leave Tulane.</w:t>
            </w:r>
          </w:p>
        </w:tc>
      </w:tr>
      <w:tr w:rsidR="00460AEE" w:rsidRPr="001C7731" w14:paraId="453A13EC" w14:textId="77777777" w:rsidTr="00460AEE">
        <w:trPr>
          <w:trHeight w:val="300"/>
        </w:trPr>
        <w:tc>
          <w:tcPr>
            <w:tcW w:w="0" w:type="auto"/>
            <w:tcBorders>
              <w:left w:val="nil"/>
              <w:right w:val="nil"/>
            </w:tcBorders>
            <w:shd w:val="clear" w:color="auto" w:fill="auto"/>
            <w:noWrap/>
          </w:tcPr>
          <w:p w14:paraId="711B477C" w14:textId="79420EE9" w:rsidR="002E0042" w:rsidRPr="00460AEE" w:rsidRDefault="00D73892" w:rsidP="00460AEE">
            <w:pPr>
              <w:spacing w:after="0" w:line="240" w:lineRule="auto"/>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EPID 6290</w:t>
            </w:r>
          </w:p>
        </w:tc>
        <w:tc>
          <w:tcPr>
            <w:tcW w:w="0" w:type="auto"/>
            <w:tcBorders>
              <w:left w:val="nil"/>
              <w:right w:val="nil"/>
            </w:tcBorders>
            <w:shd w:val="clear" w:color="auto" w:fill="auto"/>
            <w:noWrap/>
          </w:tcPr>
          <w:p w14:paraId="3E92504A" w14:textId="347A6B57" w:rsidR="00460AEE" w:rsidRPr="00460AEE" w:rsidRDefault="00D73892" w:rsidP="00460AEE">
            <w:pPr>
              <w:spacing w:after="0" w:line="240" w:lineRule="auto"/>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Genetic Epidemiology</w:t>
            </w:r>
          </w:p>
        </w:tc>
        <w:tc>
          <w:tcPr>
            <w:tcW w:w="0" w:type="auto"/>
            <w:tcBorders>
              <w:left w:val="nil"/>
              <w:right w:val="nil"/>
            </w:tcBorders>
            <w:shd w:val="clear" w:color="auto" w:fill="auto"/>
            <w:noWrap/>
          </w:tcPr>
          <w:p w14:paraId="0E1F049F" w14:textId="1C59E5B0"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Fall 2023</w:t>
            </w:r>
          </w:p>
        </w:tc>
        <w:tc>
          <w:tcPr>
            <w:tcW w:w="0" w:type="auto"/>
            <w:tcBorders>
              <w:left w:val="nil"/>
              <w:right w:val="nil"/>
            </w:tcBorders>
            <w:shd w:val="clear" w:color="auto" w:fill="auto"/>
          </w:tcPr>
          <w:p w14:paraId="57010427" w14:textId="632DBBA8" w:rsidR="00460AEE" w:rsidRPr="00460AEE" w:rsidRDefault="00D73892" w:rsidP="00460AEE">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3</w:t>
            </w:r>
          </w:p>
        </w:tc>
        <w:tc>
          <w:tcPr>
            <w:tcW w:w="0" w:type="auto"/>
            <w:tcBorders>
              <w:left w:val="nil"/>
              <w:right w:val="nil"/>
            </w:tcBorders>
          </w:tcPr>
          <w:p w14:paraId="5D093571" w14:textId="58FE4B24"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6</w:t>
            </w:r>
          </w:p>
        </w:tc>
        <w:tc>
          <w:tcPr>
            <w:tcW w:w="0" w:type="auto"/>
            <w:tcBorders>
              <w:left w:val="nil"/>
              <w:right w:val="nil"/>
            </w:tcBorders>
          </w:tcPr>
          <w:p w14:paraId="455411C2" w14:textId="1B32AFD4" w:rsidR="002E0042" w:rsidRPr="00460AEE" w:rsidRDefault="00460AEE" w:rsidP="006D259C">
            <w:pPr>
              <w:spacing w:after="0" w:line="240" w:lineRule="auto"/>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w:t>
            </w:r>
            <w:r w:rsidR="00C81AE5">
              <w:rPr>
                <w:rFonts w:ascii="Times New Roman" w:hAnsi="Times New Roman" w:cs="Times New Roman" w:hint="eastAsia"/>
                <w:bCs/>
                <w:color w:val="000000"/>
                <w:sz w:val="24"/>
                <w:szCs w:val="24"/>
              </w:rPr>
              <w:t>**</w:t>
            </w:r>
          </w:p>
        </w:tc>
      </w:tr>
      <w:tr w:rsidR="00C75142" w:rsidRPr="001C7731" w14:paraId="4B53AAD1" w14:textId="77777777" w:rsidTr="00C81AE5">
        <w:trPr>
          <w:trHeight w:val="300"/>
        </w:trPr>
        <w:tc>
          <w:tcPr>
            <w:tcW w:w="0" w:type="auto"/>
            <w:gridSpan w:val="2"/>
            <w:tcBorders>
              <w:left w:val="nil"/>
              <w:right w:val="nil"/>
            </w:tcBorders>
            <w:shd w:val="clear" w:color="auto" w:fill="auto"/>
            <w:noWrap/>
          </w:tcPr>
          <w:p w14:paraId="740EDE7F" w14:textId="6EC6F426" w:rsidR="00C75142" w:rsidRPr="00460AEE" w:rsidRDefault="00C75142" w:rsidP="00460AEE">
            <w:pPr>
              <w:spacing w:after="0" w:line="240" w:lineRule="auto"/>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(3 hours lecture; once per week)</w:t>
            </w:r>
          </w:p>
        </w:tc>
        <w:tc>
          <w:tcPr>
            <w:tcW w:w="0" w:type="auto"/>
            <w:gridSpan w:val="4"/>
            <w:tcBorders>
              <w:left w:val="nil"/>
              <w:right w:val="nil"/>
            </w:tcBorders>
            <w:shd w:val="clear" w:color="auto" w:fill="auto"/>
            <w:noWrap/>
          </w:tcPr>
          <w:p w14:paraId="7965A40E" w14:textId="6E2C2EE1" w:rsidR="00C75142" w:rsidRDefault="00C81AE5" w:rsidP="00C81AE5">
            <w:pPr>
              <w:spacing w:after="0" w:line="240" w:lineRule="auto"/>
              <w:jc w:val="right"/>
              <w:rPr>
                <w:rFonts w:ascii="Times New Roman" w:hAnsi="Times New Roman" w:cs="Times New Roman"/>
                <w:bCs/>
                <w:color w:val="000000"/>
                <w:sz w:val="24"/>
                <w:szCs w:val="24"/>
              </w:rPr>
            </w:pPr>
            <w:r>
              <w:rPr>
                <w:rFonts w:ascii="Times New Roman" w:hAnsi="Times New Roman" w:cs="Times New Roman" w:hint="eastAsia"/>
                <w:bCs/>
                <w:i/>
                <w:iCs/>
                <w:color w:val="000000"/>
              </w:rPr>
              <w:t>**</w:t>
            </w:r>
            <w:r w:rsidRPr="00460AEE">
              <w:rPr>
                <w:rFonts w:ascii="Times New Roman" w:hAnsi="Times New Roman" w:cs="Times New Roman" w:hint="eastAsia"/>
                <w:bCs/>
                <w:i/>
                <w:iCs/>
                <w:color w:val="000000"/>
              </w:rPr>
              <w:t>Note.</w:t>
            </w:r>
            <w:r w:rsidRPr="00460AEE">
              <w:rPr>
                <w:rFonts w:ascii="Times New Roman" w:hAnsi="Times New Roman" w:cs="Times New Roman" w:hint="eastAsia"/>
                <w:bCs/>
                <w:color w:val="000000"/>
              </w:rPr>
              <w:t xml:space="preserve"> No score due to low response rate</w:t>
            </w:r>
          </w:p>
        </w:tc>
      </w:tr>
      <w:tr w:rsidR="00460AEE" w:rsidRPr="001C7731" w14:paraId="5B32C5F4" w14:textId="77777777" w:rsidTr="002E0042">
        <w:trPr>
          <w:trHeight w:val="300"/>
        </w:trPr>
        <w:tc>
          <w:tcPr>
            <w:tcW w:w="0" w:type="auto"/>
            <w:tcBorders>
              <w:left w:val="nil"/>
              <w:right w:val="nil"/>
            </w:tcBorders>
            <w:shd w:val="clear" w:color="auto" w:fill="auto"/>
            <w:noWrap/>
            <w:vAlign w:val="bottom"/>
          </w:tcPr>
          <w:p w14:paraId="6F1AD8CC" w14:textId="77777777" w:rsidR="002E0042" w:rsidRPr="00460AEE" w:rsidRDefault="002E0042" w:rsidP="006D259C">
            <w:pPr>
              <w:spacing w:after="0" w:line="240" w:lineRule="auto"/>
              <w:rPr>
                <w:rFonts w:ascii="Times New Roman" w:eastAsia="Times New Roman" w:hAnsi="Times New Roman" w:cs="Times New Roman"/>
                <w:bCs/>
                <w:color w:val="000000"/>
                <w:sz w:val="24"/>
                <w:szCs w:val="24"/>
              </w:rPr>
            </w:pPr>
          </w:p>
        </w:tc>
        <w:tc>
          <w:tcPr>
            <w:tcW w:w="0" w:type="auto"/>
            <w:tcBorders>
              <w:left w:val="nil"/>
              <w:right w:val="nil"/>
            </w:tcBorders>
            <w:shd w:val="clear" w:color="auto" w:fill="auto"/>
            <w:noWrap/>
            <w:vAlign w:val="bottom"/>
          </w:tcPr>
          <w:p w14:paraId="73FC061D" w14:textId="77777777" w:rsidR="002E0042" w:rsidRPr="00460AEE" w:rsidRDefault="002E0042" w:rsidP="006D259C">
            <w:pPr>
              <w:spacing w:after="0" w:line="240" w:lineRule="auto"/>
              <w:rPr>
                <w:rFonts w:ascii="Times New Roman" w:eastAsia="Times New Roman" w:hAnsi="Times New Roman" w:cs="Times New Roman"/>
                <w:bCs/>
                <w:color w:val="000000"/>
                <w:sz w:val="24"/>
                <w:szCs w:val="24"/>
              </w:rPr>
            </w:pPr>
          </w:p>
        </w:tc>
        <w:tc>
          <w:tcPr>
            <w:tcW w:w="0" w:type="auto"/>
            <w:tcBorders>
              <w:left w:val="nil"/>
              <w:right w:val="nil"/>
            </w:tcBorders>
            <w:shd w:val="clear" w:color="auto" w:fill="auto"/>
            <w:noWrap/>
          </w:tcPr>
          <w:p w14:paraId="2683780E" w14:textId="4029D248"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Fall 2022</w:t>
            </w:r>
          </w:p>
        </w:tc>
        <w:tc>
          <w:tcPr>
            <w:tcW w:w="0" w:type="auto"/>
            <w:tcBorders>
              <w:left w:val="nil"/>
              <w:right w:val="nil"/>
            </w:tcBorders>
            <w:shd w:val="clear" w:color="auto" w:fill="auto"/>
          </w:tcPr>
          <w:p w14:paraId="1CA16BC2" w14:textId="12AD3766"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3</w:t>
            </w:r>
          </w:p>
        </w:tc>
        <w:tc>
          <w:tcPr>
            <w:tcW w:w="0" w:type="auto"/>
            <w:tcBorders>
              <w:left w:val="nil"/>
              <w:right w:val="nil"/>
            </w:tcBorders>
          </w:tcPr>
          <w:p w14:paraId="77AFAD91" w14:textId="314902D4" w:rsidR="002E0042" w:rsidRPr="00460AEE" w:rsidRDefault="00D73892"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11</w:t>
            </w:r>
          </w:p>
        </w:tc>
        <w:tc>
          <w:tcPr>
            <w:tcW w:w="0" w:type="auto"/>
            <w:tcBorders>
              <w:left w:val="nil"/>
              <w:right w:val="nil"/>
            </w:tcBorders>
          </w:tcPr>
          <w:p w14:paraId="29A28771" w14:textId="54C1BC39" w:rsidR="002E0042" w:rsidRPr="00460AEE" w:rsidRDefault="008F79F4"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 xml:space="preserve">4.4-4.9 </w:t>
            </w:r>
          </w:p>
        </w:tc>
      </w:tr>
      <w:tr w:rsidR="00460AEE" w:rsidRPr="001C7731" w14:paraId="4CB85490" w14:textId="77777777" w:rsidTr="00460AEE">
        <w:trPr>
          <w:trHeight w:val="300"/>
        </w:trPr>
        <w:tc>
          <w:tcPr>
            <w:tcW w:w="0" w:type="auto"/>
            <w:tcBorders>
              <w:left w:val="nil"/>
              <w:right w:val="nil"/>
            </w:tcBorders>
            <w:shd w:val="clear" w:color="auto" w:fill="D9D9D9" w:themeFill="background1" w:themeFillShade="D9"/>
            <w:noWrap/>
            <w:vAlign w:val="bottom"/>
          </w:tcPr>
          <w:p w14:paraId="5A7E1EB9" w14:textId="4C1FE21A" w:rsidR="002E0042" w:rsidRPr="00460AEE" w:rsidRDefault="00460AEE" w:rsidP="006D259C">
            <w:pPr>
              <w:spacing w:after="0" w:line="240" w:lineRule="auto"/>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SPHL 6060</w:t>
            </w:r>
          </w:p>
        </w:tc>
        <w:tc>
          <w:tcPr>
            <w:tcW w:w="0" w:type="auto"/>
            <w:tcBorders>
              <w:left w:val="nil"/>
              <w:right w:val="nil"/>
            </w:tcBorders>
            <w:shd w:val="clear" w:color="auto" w:fill="D9D9D9" w:themeFill="background1" w:themeFillShade="D9"/>
            <w:noWrap/>
            <w:vAlign w:val="bottom"/>
          </w:tcPr>
          <w:p w14:paraId="336D814A" w14:textId="00544D49" w:rsidR="00460AEE" w:rsidRPr="00460AEE" w:rsidRDefault="00460AEE" w:rsidP="006D259C">
            <w:pPr>
              <w:spacing w:after="0" w:line="240" w:lineRule="auto"/>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Epidemiology for Public Health</w:t>
            </w:r>
          </w:p>
        </w:tc>
        <w:tc>
          <w:tcPr>
            <w:tcW w:w="0" w:type="auto"/>
            <w:tcBorders>
              <w:left w:val="nil"/>
              <w:right w:val="nil"/>
            </w:tcBorders>
            <w:shd w:val="clear" w:color="auto" w:fill="D9D9D9" w:themeFill="background1" w:themeFillShade="D9"/>
            <w:noWrap/>
          </w:tcPr>
          <w:p w14:paraId="0B05C4CF" w14:textId="13E4E1EF" w:rsidR="002E0042" w:rsidRPr="00460AEE" w:rsidRDefault="00460AEE"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Fall 2021</w:t>
            </w:r>
          </w:p>
        </w:tc>
        <w:tc>
          <w:tcPr>
            <w:tcW w:w="0" w:type="auto"/>
            <w:tcBorders>
              <w:left w:val="nil"/>
              <w:right w:val="nil"/>
            </w:tcBorders>
            <w:shd w:val="clear" w:color="auto" w:fill="D9D9D9" w:themeFill="background1" w:themeFillShade="D9"/>
          </w:tcPr>
          <w:p w14:paraId="775BF344" w14:textId="4EBC3A2E" w:rsidR="002E0042" w:rsidRPr="00460AEE" w:rsidRDefault="00460AEE"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3</w:t>
            </w:r>
          </w:p>
        </w:tc>
        <w:tc>
          <w:tcPr>
            <w:tcW w:w="0" w:type="auto"/>
            <w:tcBorders>
              <w:left w:val="nil"/>
              <w:right w:val="nil"/>
            </w:tcBorders>
            <w:shd w:val="clear" w:color="auto" w:fill="D9D9D9" w:themeFill="background1" w:themeFillShade="D9"/>
          </w:tcPr>
          <w:p w14:paraId="1D906F24" w14:textId="712B5FB7" w:rsidR="002E0042" w:rsidRPr="00460AEE" w:rsidRDefault="00460AEE"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41</w:t>
            </w:r>
          </w:p>
        </w:tc>
        <w:tc>
          <w:tcPr>
            <w:tcW w:w="0" w:type="auto"/>
            <w:tcBorders>
              <w:left w:val="nil"/>
              <w:right w:val="nil"/>
            </w:tcBorders>
            <w:shd w:val="clear" w:color="auto" w:fill="D9D9D9" w:themeFill="background1" w:themeFillShade="D9"/>
          </w:tcPr>
          <w:p w14:paraId="4904803C" w14:textId="4DB45104" w:rsidR="002E0042" w:rsidRPr="00460AEE" w:rsidRDefault="00460AEE" w:rsidP="006D259C">
            <w:pPr>
              <w:spacing w:after="0" w:line="240" w:lineRule="auto"/>
              <w:jc w:val="center"/>
              <w:rPr>
                <w:rFonts w:ascii="Times New Roman" w:hAnsi="Times New Roman" w:cs="Times New Roman"/>
                <w:bCs/>
                <w:color w:val="000000"/>
                <w:sz w:val="24"/>
                <w:szCs w:val="24"/>
              </w:rPr>
            </w:pPr>
            <w:r w:rsidRPr="00460AEE">
              <w:rPr>
                <w:rFonts w:ascii="Times New Roman" w:hAnsi="Times New Roman" w:cs="Times New Roman" w:hint="eastAsia"/>
                <w:bCs/>
                <w:color w:val="000000"/>
                <w:sz w:val="24"/>
                <w:szCs w:val="24"/>
              </w:rPr>
              <w:t>4.1-4.9</w:t>
            </w:r>
          </w:p>
        </w:tc>
      </w:tr>
      <w:tr w:rsidR="00460AEE" w:rsidRPr="001C7731" w14:paraId="0BE0C725" w14:textId="77777777" w:rsidTr="00460AEE">
        <w:trPr>
          <w:trHeight w:val="300"/>
        </w:trPr>
        <w:tc>
          <w:tcPr>
            <w:tcW w:w="0" w:type="auto"/>
            <w:gridSpan w:val="2"/>
            <w:tcBorders>
              <w:left w:val="nil"/>
              <w:right w:val="nil"/>
            </w:tcBorders>
            <w:shd w:val="clear" w:color="auto" w:fill="D9D9D9" w:themeFill="background1" w:themeFillShade="D9"/>
            <w:noWrap/>
            <w:vAlign w:val="bottom"/>
          </w:tcPr>
          <w:p w14:paraId="5EA6E493" w14:textId="1FC59AAA" w:rsidR="00460AEE" w:rsidRPr="00460AEE" w:rsidRDefault="00460AEE" w:rsidP="006D259C">
            <w:pPr>
              <w:spacing w:after="0" w:line="240" w:lineRule="auto"/>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(1.5 hours; twice per week)</w:t>
            </w:r>
          </w:p>
        </w:tc>
        <w:tc>
          <w:tcPr>
            <w:tcW w:w="0" w:type="auto"/>
            <w:tcBorders>
              <w:left w:val="nil"/>
              <w:right w:val="nil"/>
            </w:tcBorders>
            <w:shd w:val="clear" w:color="auto" w:fill="D9D9D9" w:themeFill="background1" w:themeFillShade="D9"/>
            <w:noWrap/>
          </w:tcPr>
          <w:p w14:paraId="439BC0C8"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c>
          <w:tcPr>
            <w:tcW w:w="0" w:type="auto"/>
            <w:tcBorders>
              <w:left w:val="nil"/>
              <w:right w:val="nil"/>
            </w:tcBorders>
            <w:shd w:val="clear" w:color="auto" w:fill="D9D9D9" w:themeFill="background1" w:themeFillShade="D9"/>
          </w:tcPr>
          <w:p w14:paraId="493F8947"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c>
          <w:tcPr>
            <w:tcW w:w="0" w:type="auto"/>
            <w:tcBorders>
              <w:left w:val="nil"/>
              <w:right w:val="nil"/>
            </w:tcBorders>
            <w:shd w:val="clear" w:color="auto" w:fill="D9D9D9" w:themeFill="background1" w:themeFillShade="D9"/>
          </w:tcPr>
          <w:p w14:paraId="258253B8"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c>
          <w:tcPr>
            <w:tcW w:w="0" w:type="auto"/>
            <w:tcBorders>
              <w:left w:val="nil"/>
              <w:right w:val="nil"/>
            </w:tcBorders>
            <w:shd w:val="clear" w:color="auto" w:fill="D9D9D9" w:themeFill="background1" w:themeFillShade="D9"/>
          </w:tcPr>
          <w:p w14:paraId="13D2750A" w14:textId="77777777" w:rsidR="00460AEE" w:rsidRPr="00460AEE" w:rsidRDefault="00460AEE" w:rsidP="006D259C">
            <w:pPr>
              <w:spacing w:after="0" w:line="240" w:lineRule="auto"/>
              <w:jc w:val="center"/>
              <w:rPr>
                <w:rFonts w:ascii="Times New Roman" w:hAnsi="Times New Roman" w:cs="Times New Roman"/>
                <w:bCs/>
                <w:color w:val="000000"/>
                <w:sz w:val="24"/>
                <w:szCs w:val="24"/>
              </w:rPr>
            </w:pPr>
          </w:p>
        </w:tc>
      </w:tr>
      <w:tr w:rsidR="00460AEE" w:rsidRPr="00460AEE" w14:paraId="708A5560" w14:textId="77777777" w:rsidTr="00460AEE">
        <w:trPr>
          <w:trHeight w:val="450"/>
        </w:trPr>
        <w:tc>
          <w:tcPr>
            <w:tcW w:w="0" w:type="auto"/>
            <w:gridSpan w:val="6"/>
            <w:tcBorders>
              <w:left w:val="nil"/>
              <w:right w:val="nil"/>
            </w:tcBorders>
            <w:shd w:val="clear" w:color="auto" w:fill="auto"/>
            <w:noWrap/>
            <w:vAlign w:val="bottom"/>
          </w:tcPr>
          <w:p w14:paraId="7B8D2326" w14:textId="033B66ED" w:rsidR="00460AEE" w:rsidRPr="00460AEE" w:rsidRDefault="00460AEE" w:rsidP="00460AEE">
            <w:pPr>
              <w:spacing w:after="0" w:line="240" w:lineRule="auto"/>
              <w:rPr>
                <w:rFonts w:ascii="Times New Roman" w:hAnsi="Times New Roman" w:cs="Times New Roman"/>
                <w:b/>
                <w:i/>
                <w:iCs/>
                <w:color w:val="000000"/>
                <w:sz w:val="24"/>
                <w:szCs w:val="24"/>
              </w:rPr>
            </w:pPr>
            <w:r w:rsidRPr="00460AEE">
              <w:rPr>
                <w:rFonts w:ascii="Times New Roman" w:hAnsi="Times New Roman" w:cs="Times New Roman" w:hint="eastAsia"/>
                <w:b/>
                <w:i/>
                <w:iCs/>
                <w:color w:val="000000"/>
                <w:sz w:val="24"/>
                <w:szCs w:val="24"/>
              </w:rPr>
              <w:t>University of Georgia at Athens</w:t>
            </w:r>
            <w:r>
              <w:rPr>
                <w:rFonts w:ascii="Times New Roman" w:hAnsi="Times New Roman" w:cs="Times New Roman" w:hint="eastAsia"/>
                <w:b/>
                <w:i/>
                <w:iCs/>
                <w:color w:val="000000"/>
                <w:sz w:val="24"/>
                <w:szCs w:val="24"/>
              </w:rPr>
              <w:t xml:space="preserve"> provided </w:t>
            </w:r>
            <w:r w:rsidRPr="00460AEE">
              <w:rPr>
                <w:rFonts w:ascii="Times New Roman" w:hAnsi="Times New Roman" w:cs="Times New Roman" w:hint="eastAsia"/>
                <w:b/>
                <w:i/>
                <w:iCs/>
                <w:color w:val="000000"/>
                <w:sz w:val="24"/>
                <w:szCs w:val="24"/>
              </w:rPr>
              <w:t>an overall score for each course.</w:t>
            </w:r>
          </w:p>
        </w:tc>
      </w:tr>
      <w:tr w:rsidR="00C13646" w:rsidRPr="00B25BE9" w14:paraId="31C9287E" w14:textId="77777777" w:rsidTr="002E0042">
        <w:trPr>
          <w:trHeight w:val="300"/>
        </w:trPr>
        <w:tc>
          <w:tcPr>
            <w:tcW w:w="0" w:type="auto"/>
            <w:tcBorders>
              <w:left w:val="nil"/>
              <w:bottom w:val="nil"/>
              <w:right w:val="nil"/>
            </w:tcBorders>
            <w:shd w:val="clear" w:color="auto" w:fill="D9D9D9" w:themeFill="background1" w:themeFillShade="D9"/>
            <w:noWrap/>
            <w:hideMark/>
          </w:tcPr>
          <w:p w14:paraId="16660463"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EPID 7020</w:t>
            </w:r>
          </w:p>
        </w:tc>
        <w:tc>
          <w:tcPr>
            <w:tcW w:w="0" w:type="auto"/>
            <w:tcBorders>
              <w:left w:val="nil"/>
              <w:bottom w:val="nil"/>
              <w:right w:val="nil"/>
            </w:tcBorders>
            <w:shd w:val="clear" w:color="auto" w:fill="D9D9D9" w:themeFill="background1" w:themeFillShade="D9"/>
            <w:noWrap/>
            <w:hideMark/>
          </w:tcPr>
          <w:p w14:paraId="62C31497"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Introduction to Epidemiology II</w:t>
            </w:r>
          </w:p>
        </w:tc>
        <w:tc>
          <w:tcPr>
            <w:tcW w:w="0" w:type="auto"/>
            <w:tcBorders>
              <w:left w:val="nil"/>
              <w:bottom w:val="nil"/>
              <w:right w:val="nil"/>
            </w:tcBorders>
            <w:shd w:val="clear" w:color="auto" w:fill="D9D9D9" w:themeFill="background1" w:themeFillShade="D9"/>
            <w:noWrap/>
            <w:hideMark/>
          </w:tcPr>
          <w:p w14:paraId="70F9E1C2"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Fall 2016</w:t>
            </w:r>
          </w:p>
        </w:tc>
        <w:tc>
          <w:tcPr>
            <w:tcW w:w="0" w:type="auto"/>
            <w:tcBorders>
              <w:left w:val="nil"/>
              <w:bottom w:val="nil"/>
              <w:right w:val="nil"/>
            </w:tcBorders>
            <w:shd w:val="clear" w:color="auto" w:fill="D9D9D9" w:themeFill="background1" w:themeFillShade="D9"/>
            <w:noWrap/>
            <w:hideMark/>
          </w:tcPr>
          <w:p w14:paraId="3D56C7D0"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3</w:t>
            </w:r>
          </w:p>
        </w:tc>
        <w:tc>
          <w:tcPr>
            <w:tcW w:w="0" w:type="auto"/>
            <w:tcBorders>
              <w:left w:val="nil"/>
              <w:bottom w:val="nil"/>
              <w:right w:val="nil"/>
            </w:tcBorders>
            <w:shd w:val="clear" w:color="auto" w:fill="D9D9D9" w:themeFill="background1" w:themeFillShade="D9"/>
          </w:tcPr>
          <w:p w14:paraId="453C459D"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0" w:type="auto"/>
            <w:tcBorders>
              <w:left w:val="nil"/>
              <w:bottom w:val="nil"/>
              <w:right w:val="nil"/>
            </w:tcBorders>
            <w:shd w:val="clear" w:color="auto" w:fill="D9D9D9" w:themeFill="background1" w:themeFillShade="D9"/>
          </w:tcPr>
          <w:p w14:paraId="344763B7"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r>
      <w:tr w:rsidR="00460AEE" w:rsidRPr="00B25BE9" w14:paraId="5158BA82" w14:textId="77777777" w:rsidTr="004236E1">
        <w:trPr>
          <w:trHeight w:val="300"/>
        </w:trPr>
        <w:tc>
          <w:tcPr>
            <w:tcW w:w="0" w:type="auto"/>
            <w:gridSpan w:val="2"/>
            <w:tcBorders>
              <w:top w:val="nil"/>
              <w:left w:val="nil"/>
              <w:bottom w:val="nil"/>
              <w:right w:val="nil"/>
            </w:tcBorders>
            <w:shd w:val="clear" w:color="auto" w:fill="D9D9D9" w:themeFill="background1" w:themeFillShade="D9"/>
            <w:noWrap/>
          </w:tcPr>
          <w:p w14:paraId="18D23EA8" w14:textId="1235585F" w:rsidR="00460AEE" w:rsidRPr="00460AEE" w:rsidRDefault="00C13646" w:rsidP="006D259C">
            <w:pPr>
              <w:spacing w:after="0" w:line="240" w:lineRule="auto"/>
              <w:rPr>
                <w:rFonts w:ascii="Times New Roman" w:hAnsi="Times New Roman" w:cs="Times New Roman"/>
                <w:color w:val="000000"/>
                <w:sz w:val="24"/>
                <w:szCs w:val="24"/>
              </w:rPr>
            </w:pPr>
            <w:r>
              <w:rPr>
                <w:rFonts w:ascii="Times New Roman" w:hAnsi="Times New Roman" w:cs="Times New Roman" w:hint="eastAsia"/>
                <w:color w:val="000000"/>
                <w:sz w:val="24"/>
                <w:szCs w:val="24"/>
              </w:rPr>
              <w:t>(1.5 hours; twice per week)</w:t>
            </w:r>
          </w:p>
        </w:tc>
        <w:tc>
          <w:tcPr>
            <w:tcW w:w="0" w:type="auto"/>
            <w:tcBorders>
              <w:top w:val="nil"/>
              <w:left w:val="nil"/>
              <w:bottom w:val="nil"/>
              <w:right w:val="nil"/>
            </w:tcBorders>
            <w:shd w:val="clear" w:color="auto" w:fill="D9D9D9" w:themeFill="background1" w:themeFillShade="D9"/>
            <w:noWrap/>
            <w:hideMark/>
          </w:tcPr>
          <w:p w14:paraId="54BA65D5" w14:textId="77777777" w:rsidR="00460AEE" w:rsidRPr="00B25BE9" w:rsidRDefault="00460AEE"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Fall 2017</w:t>
            </w:r>
          </w:p>
        </w:tc>
        <w:tc>
          <w:tcPr>
            <w:tcW w:w="0" w:type="auto"/>
            <w:tcBorders>
              <w:top w:val="nil"/>
              <w:left w:val="nil"/>
              <w:bottom w:val="nil"/>
              <w:right w:val="nil"/>
            </w:tcBorders>
            <w:shd w:val="clear" w:color="auto" w:fill="D9D9D9" w:themeFill="background1" w:themeFillShade="D9"/>
            <w:noWrap/>
            <w:hideMark/>
          </w:tcPr>
          <w:p w14:paraId="0DE17C11" w14:textId="77777777" w:rsidR="00460AEE" w:rsidRPr="00B25BE9" w:rsidRDefault="00460AEE"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3</w:t>
            </w:r>
          </w:p>
        </w:tc>
        <w:tc>
          <w:tcPr>
            <w:tcW w:w="0" w:type="auto"/>
            <w:tcBorders>
              <w:top w:val="nil"/>
              <w:left w:val="nil"/>
              <w:bottom w:val="nil"/>
              <w:right w:val="nil"/>
            </w:tcBorders>
            <w:shd w:val="clear" w:color="auto" w:fill="D9D9D9" w:themeFill="background1" w:themeFillShade="D9"/>
          </w:tcPr>
          <w:p w14:paraId="1E6149EE" w14:textId="77777777" w:rsidR="00460AEE" w:rsidRPr="00B25BE9" w:rsidRDefault="00460AEE"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tcBorders>
              <w:top w:val="nil"/>
              <w:left w:val="nil"/>
              <w:bottom w:val="nil"/>
              <w:right w:val="nil"/>
            </w:tcBorders>
            <w:shd w:val="clear" w:color="auto" w:fill="D9D9D9" w:themeFill="background1" w:themeFillShade="D9"/>
          </w:tcPr>
          <w:p w14:paraId="155DFA51" w14:textId="77777777" w:rsidR="00460AEE" w:rsidRPr="00B25BE9" w:rsidRDefault="00460AEE"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w:t>
            </w:r>
          </w:p>
        </w:tc>
      </w:tr>
      <w:tr w:rsidR="00C13646" w:rsidRPr="00B25BE9" w14:paraId="3F855E7D" w14:textId="77777777" w:rsidTr="006D259C">
        <w:trPr>
          <w:trHeight w:val="300"/>
        </w:trPr>
        <w:tc>
          <w:tcPr>
            <w:tcW w:w="0" w:type="auto"/>
            <w:tcBorders>
              <w:top w:val="nil"/>
              <w:left w:val="nil"/>
              <w:bottom w:val="nil"/>
              <w:right w:val="nil"/>
            </w:tcBorders>
            <w:shd w:val="clear" w:color="auto" w:fill="D9D9D9" w:themeFill="background1" w:themeFillShade="D9"/>
            <w:noWrap/>
          </w:tcPr>
          <w:p w14:paraId="53F7F933"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D9D9D9" w:themeFill="background1" w:themeFillShade="D9"/>
            <w:noWrap/>
          </w:tcPr>
          <w:p w14:paraId="6B1FE98C"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D9D9D9" w:themeFill="background1" w:themeFillShade="D9"/>
            <w:noWrap/>
            <w:hideMark/>
          </w:tcPr>
          <w:p w14:paraId="424F9FC3"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Spring 2018</w:t>
            </w:r>
          </w:p>
        </w:tc>
        <w:tc>
          <w:tcPr>
            <w:tcW w:w="0" w:type="auto"/>
            <w:tcBorders>
              <w:top w:val="nil"/>
              <w:left w:val="nil"/>
              <w:bottom w:val="nil"/>
              <w:right w:val="nil"/>
            </w:tcBorders>
            <w:shd w:val="clear" w:color="auto" w:fill="D9D9D9" w:themeFill="background1" w:themeFillShade="D9"/>
            <w:noWrap/>
            <w:hideMark/>
          </w:tcPr>
          <w:p w14:paraId="03B0D815"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3</w:t>
            </w:r>
          </w:p>
        </w:tc>
        <w:tc>
          <w:tcPr>
            <w:tcW w:w="0" w:type="auto"/>
            <w:tcBorders>
              <w:top w:val="nil"/>
              <w:left w:val="nil"/>
              <w:bottom w:val="nil"/>
              <w:right w:val="nil"/>
            </w:tcBorders>
            <w:shd w:val="clear" w:color="auto" w:fill="D9D9D9" w:themeFill="background1" w:themeFillShade="D9"/>
          </w:tcPr>
          <w:p w14:paraId="325E41BF"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0" w:type="auto"/>
            <w:tcBorders>
              <w:top w:val="nil"/>
              <w:left w:val="nil"/>
              <w:bottom w:val="nil"/>
              <w:right w:val="nil"/>
            </w:tcBorders>
            <w:shd w:val="clear" w:color="auto" w:fill="D9D9D9" w:themeFill="background1" w:themeFillShade="D9"/>
          </w:tcPr>
          <w:p w14:paraId="650D04FE"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r>
      <w:tr w:rsidR="00C13646" w:rsidRPr="00B25BE9" w14:paraId="6FFBE823" w14:textId="77777777" w:rsidTr="006D259C">
        <w:trPr>
          <w:trHeight w:val="300"/>
        </w:trPr>
        <w:tc>
          <w:tcPr>
            <w:tcW w:w="0" w:type="auto"/>
            <w:tcBorders>
              <w:top w:val="nil"/>
              <w:left w:val="nil"/>
              <w:bottom w:val="nil"/>
              <w:right w:val="nil"/>
            </w:tcBorders>
            <w:shd w:val="clear" w:color="auto" w:fill="D9D9D9" w:themeFill="background1" w:themeFillShade="D9"/>
            <w:noWrap/>
          </w:tcPr>
          <w:p w14:paraId="7A86AF8F"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D9D9D9" w:themeFill="background1" w:themeFillShade="D9"/>
            <w:noWrap/>
          </w:tcPr>
          <w:p w14:paraId="1C09EC19"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D9D9D9" w:themeFill="background1" w:themeFillShade="D9"/>
            <w:noWrap/>
            <w:hideMark/>
          </w:tcPr>
          <w:p w14:paraId="43B34B55"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Fall 2018</w:t>
            </w:r>
          </w:p>
        </w:tc>
        <w:tc>
          <w:tcPr>
            <w:tcW w:w="0" w:type="auto"/>
            <w:tcBorders>
              <w:top w:val="nil"/>
              <w:left w:val="nil"/>
              <w:bottom w:val="nil"/>
              <w:right w:val="nil"/>
            </w:tcBorders>
            <w:shd w:val="clear" w:color="auto" w:fill="D9D9D9" w:themeFill="background1" w:themeFillShade="D9"/>
            <w:noWrap/>
            <w:hideMark/>
          </w:tcPr>
          <w:p w14:paraId="505DC3F6"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3</w:t>
            </w:r>
          </w:p>
        </w:tc>
        <w:tc>
          <w:tcPr>
            <w:tcW w:w="0" w:type="auto"/>
            <w:tcBorders>
              <w:top w:val="nil"/>
              <w:left w:val="nil"/>
              <w:bottom w:val="nil"/>
              <w:right w:val="nil"/>
            </w:tcBorders>
            <w:shd w:val="clear" w:color="auto" w:fill="D9D9D9" w:themeFill="background1" w:themeFillShade="D9"/>
          </w:tcPr>
          <w:p w14:paraId="3833842B"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0" w:type="auto"/>
            <w:tcBorders>
              <w:top w:val="nil"/>
              <w:left w:val="nil"/>
              <w:bottom w:val="nil"/>
              <w:right w:val="nil"/>
            </w:tcBorders>
            <w:shd w:val="clear" w:color="auto" w:fill="D9D9D9" w:themeFill="background1" w:themeFillShade="D9"/>
          </w:tcPr>
          <w:p w14:paraId="2B622A42"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4.87</w:t>
            </w:r>
          </w:p>
        </w:tc>
      </w:tr>
      <w:tr w:rsidR="00C13646" w:rsidRPr="00B25BE9" w14:paraId="06C7248F" w14:textId="77777777" w:rsidTr="006D259C">
        <w:trPr>
          <w:trHeight w:val="300"/>
        </w:trPr>
        <w:tc>
          <w:tcPr>
            <w:tcW w:w="0" w:type="auto"/>
            <w:tcBorders>
              <w:top w:val="nil"/>
              <w:left w:val="nil"/>
              <w:bottom w:val="nil"/>
              <w:right w:val="nil"/>
            </w:tcBorders>
            <w:shd w:val="clear" w:color="auto" w:fill="D9D9D9" w:themeFill="background1" w:themeFillShade="D9"/>
            <w:noWrap/>
          </w:tcPr>
          <w:p w14:paraId="2E056F77"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D9D9D9" w:themeFill="background1" w:themeFillShade="D9"/>
            <w:noWrap/>
          </w:tcPr>
          <w:p w14:paraId="2191FFAD"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D9D9D9" w:themeFill="background1" w:themeFillShade="D9"/>
            <w:noWrap/>
            <w:hideMark/>
          </w:tcPr>
          <w:p w14:paraId="790A4259" w14:textId="78C77977" w:rsidR="002E0042" w:rsidRPr="00EC5797" w:rsidRDefault="002E0042" w:rsidP="006D259C">
            <w:pPr>
              <w:spacing w:after="0" w:line="240" w:lineRule="auto"/>
              <w:jc w:val="center"/>
              <w:rPr>
                <w:rFonts w:ascii="Times New Roman" w:hAnsi="Times New Roman" w:cs="Times New Roman"/>
                <w:color w:val="000000"/>
                <w:sz w:val="24"/>
                <w:szCs w:val="24"/>
              </w:rPr>
            </w:pPr>
            <w:r w:rsidRPr="00B25BE9">
              <w:rPr>
                <w:rFonts w:ascii="Times New Roman" w:eastAsia="Times New Roman" w:hAnsi="Times New Roman" w:cs="Times New Roman"/>
                <w:color w:val="000000"/>
                <w:sz w:val="24"/>
                <w:szCs w:val="24"/>
              </w:rPr>
              <w:t>Spring 2019</w:t>
            </w:r>
            <w:r>
              <w:rPr>
                <w:rFonts w:ascii="Times New Roman" w:eastAsia="Times New Roman" w:hAnsi="Times New Roman" w:cs="Times New Roman"/>
                <w:color w:val="000000"/>
                <w:sz w:val="24"/>
                <w:szCs w:val="24"/>
              </w:rPr>
              <w:t>E</w:t>
            </w:r>
          </w:p>
        </w:tc>
        <w:tc>
          <w:tcPr>
            <w:tcW w:w="0" w:type="auto"/>
            <w:tcBorders>
              <w:top w:val="nil"/>
              <w:left w:val="nil"/>
              <w:bottom w:val="nil"/>
              <w:right w:val="nil"/>
            </w:tcBorders>
            <w:shd w:val="clear" w:color="auto" w:fill="D9D9D9" w:themeFill="background1" w:themeFillShade="D9"/>
            <w:noWrap/>
            <w:hideMark/>
          </w:tcPr>
          <w:p w14:paraId="19A03A82"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3</w:t>
            </w:r>
          </w:p>
        </w:tc>
        <w:tc>
          <w:tcPr>
            <w:tcW w:w="0" w:type="auto"/>
            <w:tcBorders>
              <w:top w:val="nil"/>
              <w:left w:val="nil"/>
              <w:bottom w:val="nil"/>
              <w:right w:val="nil"/>
            </w:tcBorders>
            <w:shd w:val="clear" w:color="auto" w:fill="D9D9D9" w:themeFill="background1" w:themeFillShade="D9"/>
          </w:tcPr>
          <w:p w14:paraId="32F14F8A"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0" w:type="auto"/>
            <w:tcBorders>
              <w:top w:val="nil"/>
              <w:left w:val="nil"/>
              <w:bottom w:val="nil"/>
              <w:right w:val="nil"/>
            </w:tcBorders>
            <w:shd w:val="clear" w:color="auto" w:fill="D9D9D9" w:themeFill="background1" w:themeFillShade="D9"/>
          </w:tcPr>
          <w:p w14:paraId="6E853174" w14:textId="64E2D4ED" w:rsidR="002E0042" w:rsidRPr="00EC5797" w:rsidRDefault="002E0042" w:rsidP="006D259C">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2.86</w:t>
            </w:r>
            <w:r w:rsidR="00EC5797">
              <w:rPr>
                <w:rFonts w:ascii="Times New Roman" w:hAnsi="Times New Roman" w:cs="Times New Roman" w:hint="eastAsia"/>
                <w:color w:val="000000"/>
                <w:sz w:val="24"/>
                <w:szCs w:val="24"/>
              </w:rPr>
              <w:t>***</w:t>
            </w:r>
          </w:p>
        </w:tc>
      </w:tr>
      <w:tr w:rsidR="00460AEE" w:rsidRPr="00B25BE9" w14:paraId="5BCF7D12" w14:textId="77777777" w:rsidTr="00EC5797">
        <w:trPr>
          <w:trHeight w:val="300"/>
        </w:trPr>
        <w:tc>
          <w:tcPr>
            <w:tcW w:w="0" w:type="auto"/>
            <w:gridSpan w:val="6"/>
            <w:tcBorders>
              <w:top w:val="nil"/>
              <w:left w:val="nil"/>
              <w:bottom w:val="nil"/>
              <w:right w:val="nil"/>
            </w:tcBorders>
            <w:shd w:val="clear" w:color="auto" w:fill="D9D9D9" w:themeFill="background1" w:themeFillShade="D9"/>
            <w:noWrap/>
          </w:tcPr>
          <w:p w14:paraId="5725AFA0" w14:textId="7DD6D983" w:rsidR="00460AEE" w:rsidRPr="00460AEE" w:rsidRDefault="00460AEE" w:rsidP="00EC5797">
            <w:pPr>
              <w:spacing w:after="0" w:line="240" w:lineRule="auto"/>
              <w:jc w:val="right"/>
              <w:rPr>
                <w:rFonts w:ascii="Times New Roman" w:hAnsi="Times New Roman" w:cs="Times New Roman"/>
                <w:color w:val="000000"/>
                <w:sz w:val="24"/>
                <w:szCs w:val="24"/>
              </w:rPr>
            </w:pPr>
            <w:r w:rsidRPr="00EC5797">
              <w:rPr>
                <w:rFonts w:ascii="Times New Roman" w:hAnsi="Times New Roman" w:cs="Times New Roman" w:hint="eastAsia"/>
                <w:color w:val="000000"/>
              </w:rPr>
              <w:t>*</w:t>
            </w:r>
            <w:r w:rsidR="00EC5797" w:rsidRPr="00EC5797">
              <w:rPr>
                <w:rFonts w:ascii="Times New Roman" w:hAnsi="Times New Roman" w:cs="Times New Roman" w:hint="eastAsia"/>
                <w:color w:val="000000"/>
              </w:rPr>
              <w:t>**</w:t>
            </w:r>
            <w:r w:rsidR="00EC5797" w:rsidRPr="00EC5797">
              <w:rPr>
                <w:rFonts w:ascii="Times New Roman" w:hAnsi="Times New Roman" w:cs="Times New Roman" w:hint="eastAsia"/>
                <w:i/>
                <w:iCs/>
                <w:color w:val="000000"/>
              </w:rPr>
              <w:t>Note</w:t>
            </w:r>
            <w:r w:rsidR="00EC5797" w:rsidRPr="00EC5797">
              <w:rPr>
                <w:rFonts w:ascii="Times New Roman" w:hAnsi="Times New Roman" w:cs="Times New Roman" w:hint="eastAsia"/>
                <w:color w:val="000000"/>
              </w:rPr>
              <w:t xml:space="preserve">. </w:t>
            </w:r>
            <w:r w:rsidRPr="00EC5797">
              <w:rPr>
                <w:rFonts w:ascii="Times New Roman" w:hAnsi="Times New Roman" w:cs="Times New Roman" w:hint="eastAsia"/>
                <w:color w:val="000000"/>
              </w:rPr>
              <w:t>This is an online course</w:t>
            </w:r>
          </w:p>
        </w:tc>
      </w:tr>
      <w:tr w:rsidR="00C13646" w:rsidRPr="00B25BE9" w14:paraId="63EE9ED8" w14:textId="77777777" w:rsidTr="00A23430">
        <w:trPr>
          <w:trHeight w:val="300"/>
        </w:trPr>
        <w:tc>
          <w:tcPr>
            <w:tcW w:w="0" w:type="auto"/>
            <w:tcBorders>
              <w:top w:val="nil"/>
              <w:left w:val="nil"/>
              <w:right w:val="nil"/>
            </w:tcBorders>
            <w:shd w:val="clear" w:color="auto" w:fill="auto"/>
            <w:noWrap/>
            <w:hideMark/>
          </w:tcPr>
          <w:p w14:paraId="20D22757" w14:textId="77777777" w:rsidR="002E0042" w:rsidRPr="00B25BE9" w:rsidRDefault="002E0042" w:rsidP="006D259C">
            <w:pPr>
              <w:spacing w:after="0" w:line="240" w:lineRule="auto"/>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EPID 8020</w:t>
            </w:r>
          </w:p>
        </w:tc>
        <w:tc>
          <w:tcPr>
            <w:tcW w:w="0" w:type="auto"/>
            <w:tcBorders>
              <w:top w:val="nil"/>
              <w:left w:val="nil"/>
              <w:right w:val="nil"/>
            </w:tcBorders>
            <w:shd w:val="clear" w:color="auto" w:fill="auto"/>
            <w:noWrap/>
            <w:hideMark/>
          </w:tcPr>
          <w:p w14:paraId="4DEF3503" w14:textId="59AF059C" w:rsidR="002E0042" w:rsidRPr="00A23430" w:rsidRDefault="002E0042" w:rsidP="006D259C">
            <w:pPr>
              <w:spacing w:after="0" w:line="240" w:lineRule="auto"/>
              <w:rPr>
                <w:rFonts w:ascii="Times New Roman" w:hAnsi="Times New Roman" w:cs="Times New Roman"/>
                <w:color w:val="000000"/>
                <w:sz w:val="24"/>
                <w:szCs w:val="24"/>
              </w:rPr>
            </w:pPr>
            <w:r w:rsidRPr="00B25BE9">
              <w:rPr>
                <w:rFonts w:ascii="Times New Roman" w:eastAsia="Times New Roman" w:hAnsi="Times New Roman" w:cs="Times New Roman"/>
                <w:color w:val="000000"/>
                <w:sz w:val="24"/>
                <w:szCs w:val="24"/>
              </w:rPr>
              <w:t>Case-Control Study Design</w:t>
            </w:r>
          </w:p>
        </w:tc>
        <w:tc>
          <w:tcPr>
            <w:tcW w:w="0" w:type="auto"/>
            <w:tcBorders>
              <w:top w:val="nil"/>
              <w:left w:val="nil"/>
              <w:right w:val="nil"/>
            </w:tcBorders>
            <w:shd w:val="clear" w:color="auto" w:fill="auto"/>
            <w:noWrap/>
            <w:hideMark/>
          </w:tcPr>
          <w:p w14:paraId="6CD1889B"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Spring 2017</w:t>
            </w:r>
          </w:p>
        </w:tc>
        <w:tc>
          <w:tcPr>
            <w:tcW w:w="0" w:type="auto"/>
            <w:tcBorders>
              <w:top w:val="nil"/>
              <w:left w:val="nil"/>
              <w:right w:val="nil"/>
            </w:tcBorders>
            <w:shd w:val="clear" w:color="auto" w:fill="auto"/>
            <w:noWrap/>
            <w:hideMark/>
          </w:tcPr>
          <w:p w14:paraId="3D729E51"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3</w:t>
            </w:r>
          </w:p>
        </w:tc>
        <w:tc>
          <w:tcPr>
            <w:tcW w:w="0" w:type="auto"/>
            <w:tcBorders>
              <w:top w:val="nil"/>
              <w:left w:val="nil"/>
              <w:right w:val="nil"/>
            </w:tcBorders>
          </w:tcPr>
          <w:p w14:paraId="71305494"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0" w:type="auto"/>
            <w:tcBorders>
              <w:top w:val="nil"/>
              <w:left w:val="nil"/>
              <w:right w:val="nil"/>
            </w:tcBorders>
          </w:tcPr>
          <w:p w14:paraId="662992B9" w14:textId="77777777" w:rsidR="002E0042" w:rsidRPr="00B25BE9" w:rsidRDefault="002E0042"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4.99</w:t>
            </w:r>
          </w:p>
        </w:tc>
      </w:tr>
      <w:tr w:rsidR="00A23430" w:rsidRPr="00B25BE9" w14:paraId="2A71F98C" w14:textId="77777777" w:rsidTr="00C13646">
        <w:trPr>
          <w:trHeight w:val="300"/>
        </w:trPr>
        <w:tc>
          <w:tcPr>
            <w:tcW w:w="0" w:type="auto"/>
            <w:gridSpan w:val="2"/>
            <w:tcBorders>
              <w:top w:val="nil"/>
              <w:left w:val="nil"/>
              <w:bottom w:val="nil"/>
              <w:right w:val="nil"/>
            </w:tcBorders>
            <w:shd w:val="clear" w:color="auto" w:fill="auto"/>
            <w:noWrap/>
          </w:tcPr>
          <w:p w14:paraId="34ADA4AC" w14:textId="7FAD0291" w:rsidR="00A23430" w:rsidRPr="00B25BE9" w:rsidRDefault="00A23430" w:rsidP="006D259C">
            <w:pPr>
              <w:spacing w:after="0" w:line="240" w:lineRule="auto"/>
              <w:rPr>
                <w:rFonts w:ascii="Times New Roman" w:eastAsia="Times New Roman" w:hAnsi="Times New Roman" w:cs="Times New Roman"/>
                <w:color w:val="000000"/>
                <w:sz w:val="24"/>
                <w:szCs w:val="24"/>
              </w:rPr>
            </w:pPr>
            <w:r>
              <w:rPr>
                <w:rFonts w:ascii="Times New Roman" w:hAnsi="Times New Roman" w:cs="Times New Roman" w:hint="eastAsia"/>
                <w:color w:val="000000"/>
                <w:sz w:val="24"/>
                <w:szCs w:val="24"/>
              </w:rPr>
              <w:t>(1.5 hours, twice per week)</w:t>
            </w:r>
          </w:p>
        </w:tc>
        <w:tc>
          <w:tcPr>
            <w:tcW w:w="0" w:type="auto"/>
            <w:tcBorders>
              <w:top w:val="nil"/>
              <w:left w:val="nil"/>
              <w:bottom w:val="nil"/>
              <w:right w:val="nil"/>
            </w:tcBorders>
            <w:shd w:val="clear" w:color="auto" w:fill="auto"/>
            <w:noWrap/>
            <w:hideMark/>
          </w:tcPr>
          <w:p w14:paraId="049331B4" w14:textId="77777777" w:rsidR="00A23430" w:rsidRPr="00B25BE9" w:rsidRDefault="00A23430"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Spring 2018</w:t>
            </w:r>
          </w:p>
        </w:tc>
        <w:tc>
          <w:tcPr>
            <w:tcW w:w="0" w:type="auto"/>
            <w:tcBorders>
              <w:top w:val="nil"/>
              <w:left w:val="nil"/>
              <w:bottom w:val="nil"/>
              <w:right w:val="nil"/>
            </w:tcBorders>
            <w:shd w:val="clear" w:color="auto" w:fill="auto"/>
            <w:noWrap/>
            <w:hideMark/>
          </w:tcPr>
          <w:p w14:paraId="1DE68A5A" w14:textId="77777777" w:rsidR="00A23430" w:rsidRPr="00B25BE9" w:rsidRDefault="00A23430" w:rsidP="006D259C">
            <w:pPr>
              <w:spacing w:after="0" w:line="240" w:lineRule="auto"/>
              <w:jc w:val="center"/>
              <w:rPr>
                <w:rFonts w:ascii="Times New Roman" w:eastAsia="Times New Roman" w:hAnsi="Times New Roman" w:cs="Times New Roman"/>
                <w:color w:val="000000"/>
                <w:sz w:val="24"/>
                <w:szCs w:val="24"/>
              </w:rPr>
            </w:pPr>
            <w:r w:rsidRPr="00B25BE9">
              <w:rPr>
                <w:rFonts w:ascii="Times New Roman" w:eastAsia="Times New Roman" w:hAnsi="Times New Roman" w:cs="Times New Roman"/>
                <w:color w:val="000000"/>
                <w:sz w:val="24"/>
                <w:szCs w:val="24"/>
              </w:rPr>
              <w:t>3</w:t>
            </w:r>
          </w:p>
        </w:tc>
        <w:tc>
          <w:tcPr>
            <w:tcW w:w="0" w:type="auto"/>
            <w:tcBorders>
              <w:top w:val="nil"/>
              <w:left w:val="nil"/>
              <w:bottom w:val="nil"/>
              <w:right w:val="nil"/>
            </w:tcBorders>
          </w:tcPr>
          <w:p w14:paraId="30566EDF" w14:textId="77777777" w:rsidR="00A23430" w:rsidRPr="00B25BE9" w:rsidRDefault="00A23430"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tcBorders>
              <w:top w:val="nil"/>
              <w:left w:val="nil"/>
              <w:bottom w:val="nil"/>
              <w:right w:val="nil"/>
            </w:tcBorders>
          </w:tcPr>
          <w:p w14:paraId="7EE8221F" w14:textId="77777777" w:rsidR="00A23430" w:rsidRPr="00B25BE9" w:rsidRDefault="00A23430" w:rsidP="006D25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C13646" w:rsidRPr="00B25BE9" w14:paraId="65A4F4E2" w14:textId="77777777" w:rsidTr="00C13646">
        <w:trPr>
          <w:trHeight w:val="300"/>
        </w:trPr>
        <w:tc>
          <w:tcPr>
            <w:tcW w:w="0" w:type="auto"/>
            <w:tcBorders>
              <w:top w:val="nil"/>
              <w:left w:val="nil"/>
              <w:bottom w:val="nil"/>
              <w:right w:val="nil"/>
            </w:tcBorders>
            <w:shd w:val="clear" w:color="auto" w:fill="D9D9D9" w:themeFill="background1" w:themeFillShade="D9"/>
            <w:noWrap/>
          </w:tcPr>
          <w:p w14:paraId="78261B5B" w14:textId="045D4B43" w:rsidR="00C13646" w:rsidRDefault="00C13646" w:rsidP="006D259C">
            <w:pPr>
              <w:spacing w:after="0" w:line="240" w:lineRule="auto"/>
              <w:rPr>
                <w:rFonts w:ascii="Times New Roman" w:hAnsi="Times New Roman" w:cs="Times New Roman"/>
                <w:color w:val="000000"/>
                <w:sz w:val="24"/>
                <w:szCs w:val="24"/>
              </w:rPr>
            </w:pPr>
            <w:r>
              <w:rPr>
                <w:rFonts w:ascii="Times New Roman" w:hAnsi="Times New Roman" w:cs="Times New Roman" w:hint="eastAsia"/>
                <w:color w:val="000000"/>
                <w:sz w:val="24"/>
                <w:szCs w:val="24"/>
              </w:rPr>
              <w:t>EPID 8130</w:t>
            </w:r>
          </w:p>
        </w:tc>
        <w:tc>
          <w:tcPr>
            <w:tcW w:w="0" w:type="auto"/>
            <w:tcBorders>
              <w:top w:val="nil"/>
              <w:left w:val="nil"/>
              <w:bottom w:val="nil"/>
              <w:right w:val="nil"/>
            </w:tcBorders>
            <w:shd w:val="clear" w:color="auto" w:fill="D9D9D9" w:themeFill="background1" w:themeFillShade="D9"/>
          </w:tcPr>
          <w:p w14:paraId="079CB0DD" w14:textId="38925CF4" w:rsidR="00C13646" w:rsidRDefault="00C13646" w:rsidP="006D259C">
            <w:pPr>
              <w:spacing w:after="0" w:line="240" w:lineRule="auto"/>
              <w:rPr>
                <w:rFonts w:ascii="Times New Roman" w:hAnsi="Times New Roman" w:cs="Times New Roman"/>
                <w:color w:val="000000"/>
                <w:sz w:val="24"/>
                <w:szCs w:val="24"/>
              </w:rPr>
            </w:pPr>
            <w:r w:rsidRPr="00C13646">
              <w:rPr>
                <w:rFonts w:ascii="Times New Roman" w:hAnsi="Times New Roman" w:cs="Times New Roman"/>
                <w:color w:val="000000"/>
                <w:sz w:val="24"/>
                <w:szCs w:val="24"/>
              </w:rPr>
              <w:t>Systematic Reviews and Meta-Analysis</w:t>
            </w:r>
          </w:p>
        </w:tc>
        <w:tc>
          <w:tcPr>
            <w:tcW w:w="0" w:type="auto"/>
            <w:tcBorders>
              <w:top w:val="nil"/>
              <w:left w:val="nil"/>
              <w:bottom w:val="nil"/>
              <w:right w:val="nil"/>
            </w:tcBorders>
            <w:shd w:val="clear" w:color="auto" w:fill="D9D9D9" w:themeFill="background1" w:themeFillShade="D9"/>
            <w:noWrap/>
          </w:tcPr>
          <w:p w14:paraId="2139D4A5" w14:textId="0F673130" w:rsidR="00C13646" w:rsidRPr="00C13646" w:rsidRDefault="00C13646" w:rsidP="006D259C">
            <w:pPr>
              <w:spacing w:after="0" w:line="240" w:lineRule="auto"/>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Spring 2019</w:t>
            </w:r>
          </w:p>
        </w:tc>
        <w:tc>
          <w:tcPr>
            <w:tcW w:w="0" w:type="auto"/>
            <w:tcBorders>
              <w:top w:val="nil"/>
              <w:left w:val="nil"/>
              <w:bottom w:val="nil"/>
              <w:right w:val="nil"/>
            </w:tcBorders>
            <w:shd w:val="clear" w:color="auto" w:fill="D9D9D9" w:themeFill="background1" w:themeFillShade="D9"/>
            <w:noWrap/>
          </w:tcPr>
          <w:p w14:paraId="429F86EC" w14:textId="04D6A8C7" w:rsidR="00C13646" w:rsidRPr="00C13646" w:rsidRDefault="00C13646" w:rsidP="006D259C">
            <w:pPr>
              <w:spacing w:after="0" w:line="240" w:lineRule="auto"/>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3</w:t>
            </w:r>
          </w:p>
        </w:tc>
        <w:tc>
          <w:tcPr>
            <w:tcW w:w="0" w:type="auto"/>
            <w:tcBorders>
              <w:top w:val="nil"/>
              <w:left w:val="nil"/>
              <w:bottom w:val="nil"/>
              <w:right w:val="nil"/>
            </w:tcBorders>
            <w:shd w:val="clear" w:color="auto" w:fill="D9D9D9" w:themeFill="background1" w:themeFillShade="D9"/>
          </w:tcPr>
          <w:p w14:paraId="7D07E26C" w14:textId="65C788F0" w:rsidR="00C13646" w:rsidRPr="00C13646" w:rsidRDefault="00C13646" w:rsidP="006D259C">
            <w:pPr>
              <w:spacing w:after="0" w:line="240" w:lineRule="auto"/>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10</w:t>
            </w:r>
          </w:p>
        </w:tc>
        <w:tc>
          <w:tcPr>
            <w:tcW w:w="0" w:type="auto"/>
            <w:tcBorders>
              <w:top w:val="nil"/>
              <w:left w:val="nil"/>
              <w:bottom w:val="nil"/>
              <w:right w:val="nil"/>
            </w:tcBorders>
            <w:shd w:val="clear" w:color="auto" w:fill="D9D9D9" w:themeFill="background1" w:themeFillShade="D9"/>
          </w:tcPr>
          <w:p w14:paraId="32864F82" w14:textId="33429541" w:rsidR="00C13646" w:rsidRPr="00C13646" w:rsidRDefault="00C13646" w:rsidP="006D259C">
            <w:pPr>
              <w:spacing w:after="0" w:line="240" w:lineRule="auto"/>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4.80</w:t>
            </w:r>
          </w:p>
        </w:tc>
      </w:tr>
      <w:tr w:rsidR="00C13646" w:rsidRPr="00B25BE9" w14:paraId="413F1262" w14:textId="77777777" w:rsidTr="00C13646">
        <w:trPr>
          <w:trHeight w:val="300"/>
        </w:trPr>
        <w:tc>
          <w:tcPr>
            <w:tcW w:w="0" w:type="auto"/>
            <w:gridSpan w:val="2"/>
            <w:tcBorders>
              <w:top w:val="nil"/>
              <w:left w:val="nil"/>
              <w:bottom w:val="single" w:sz="4" w:space="0" w:color="auto"/>
              <w:right w:val="nil"/>
            </w:tcBorders>
            <w:shd w:val="clear" w:color="auto" w:fill="D9D9D9" w:themeFill="background1" w:themeFillShade="D9"/>
            <w:noWrap/>
          </w:tcPr>
          <w:p w14:paraId="0ECB569D" w14:textId="238BEDAF" w:rsidR="00C13646" w:rsidRPr="00C13646" w:rsidRDefault="00C13646" w:rsidP="006D259C">
            <w:pPr>
              <w:spacing w:after="0" w:line="240" w:lineRule="auto"/>
              <w:rPr>
                <w:rFonts w:ascii="Times New Roman" w:hAnsi="Times New Roman" w:cs="Times New Roman"/>
                <w:color w:val="000000"/>
                <w:sz w:val="24"/>
                <w:szCs w:val="24"/>
              </w:rPr>
            </w:pPr>
            <w:r>
              <w:rPr>
                <w:rFonts w:ascii="Times New Roman" w:hAnsi="Times New Roman" w:cs="Times New Roman" w:hint="eastAsia"/>
                <w:color w:val="000000"/>
                <w:sz w:val="24"/>
                <w:szCs w:val="24"/>
              </w:rPr>
              <w:t>(1.5 hours; twice per week)</w:t>
            </w:r>
          </w:p>
        </w:tc>
        <w:tc>
          <w:tcPr>
            <w:tcW w:w="0" w:type="auto"/>
            <w:tcBorders>
              <w:top w:val="nil"/>
              <w:left w:val="nil"/>
              <w:bottom w:val="single" w:sz="4" w:space="0" w:color="auto"/>
              <w:right w:val="nil"/>
            </w:tcBorders>
            <w:shd w:val="clear" w:color="auto" w:fill="D9D9D9" w:themeFill="background1" w:themeFillShade="D9"/>
            <w:noWrap/>
          </w:tcPr>
          <w:p w14:paraId="29C68CF8" w14:textId="77777777" w:rsidR="00C13646" w:rsidRDefault="00C13646" w:rsidP="006D259C">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D9D9D9" w:themeFill="background1" w:themeFillShade="D9"/>
            <w:noWrap/>
          </w:tcPr>
          <w:p w14:paraId="411AC7F5" w14:textId="77777777" w:rsidR="00C13646" w:rsidRDefault="00C13646" w:rsidP="006D259C">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D9D9D9" w:themeFill="background1" w:themeFillShade="D9"/>
          </w:tcPr>
          <w:p w14:paraId="3B75CEE2" w14:textId="77777777" w:rsidR="00C13646" w:rsidRDefault="00C13646" w:rsidP="006D259C">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D9D9D9" w:themeFill="background1" w:themeFillShade="D9"/>
          </w:tcPr>
          <w:p w14:paraId="318E7584" w14:textId="77777777" w:rsidR="00C13646" w:rsidRDefault="00C13646" w:rsidP="006D259C">
            <w:pPr>
              <w:spacing w:after="0" w:line="240" w:lineRule="auto"/>
              <w:jc w:val="center"/>
              <w:rPr>
                <w:rFonts w:ascii="Times New Roman" w:hAnsi="Times New Roman" w:cs="Times New Roman"/>
                <w:color w:val="000000"/>
                <w:sz w:val="24"/>
                <w:szCs w:val="24"/>
              </w:rPr>
            </w:pPr>
          </w:p>
        </w:tc>
      </w:tr>
    </w:tbl>
    <w:p w14:paraId="36A27C99" w14:textId="77777777" w:rsidR="009C555F" w:rsidRDefault="009C555F" w:rsidP="00C13C4D">
      <w:pPr>
        <w:tabs>
          <w:tab w:val="left" w:pos="1800"/>
        </w:tabs>
        <w:spacing w:after="0" w:line="240" w:lineRule="auto"/>
        <w:ind w:left="1800" w:hanging="1800"/>
        <w:rPr>
          <w:rFonts w:ascii="Times New Roman" w:hAnsi="Times New Roman" w:cs="Times New Roman"/>
          <w:sz w:val="24"/>
          <w:szCs w:val="24"/>
        </w:rPr>
      </w:pPr>
    </w:p>
    <w:p w14:paraId="16B37FE4" w14:textId="73C70F4A" w:rsidR="009F1818" w:rsidRDefault="00D70A86" w:rsidP="00C13C4D">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sz w:val="24"/>
          <w:szCs w:val="24"/>
        </w:rPr>
        <w:t xml:space="preserve">Guest </w:t>
      </w:r>
      <w:r w:rsidR="00782754">
        <w:rPr>
          <w:rFonts w:ascii="Times New Roman" w:hAnsi="Times New Roman" w:cs="Times New Roman"/>
          <w:sz w:val="24"/>
          <w:szCs w:val="24"/>
        </w:rPr>
        <w:t>Lecturer</w:t>
      </w:r>
      <w:r w:rsidR="00782754">
        <w:rPr>
          <w:rFonts w:ascii="Times New Roman" w:hAnsi="Times New Roman" w:cs="Times New Roman"/>
          <w:sz w:val="24"/>
          <w:szCs w:val="24"/>
        </w:rPr>
        <w:tab/>
      </w:r>
      <w:r w:rsidR="009F1818" w:rsidRPr="009F1818">
        <w:rPr>
          <w:rFonts w:ascii="Times New Roman" w:hAnsi="Times New Roman" w:cs="Times New Roman"/>
          <w:sz w:val="24"/>
          <w:szCs w:val="24"/>
        </w:rPr>
        <w:t>SPHL 6060 Epidemiology for Public Health</w:t>
      </w:r>
      <w:r w:rsidR="009F1818">
        <w:rPr>
          <w:rFonts w:ascii="Times New Roman" w:hAnsi="Times New Roman" w:cs="Times New Roman"/>
          <w:sz w:val="24"/>
          <w:szCs w:val="24"/>
        </w:rPr>
        <w:t xml:space="preserve"> (Tulane University SPHTM, 2023)</w:t>
      </w:r>
    </w:p>
    <w:p w14:paraId="5DC7ED55" w14:textId="7F3E074B" w:rsidR="00C13C4D" w:rsidRDefault="009F1818" w:rsidP="00C13C4D">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sz w:val="24"/>
          <w:szCs w:val="24"/>
        </w:rPr>
        <w:tab/>
      </w:r>
      <w:r w:rsidR="00C13C4D" w:rsidRPr="00C13C4D">
        <w:rPr>
          <w:rFonts w:ascii="Times New Roman" w:hAnsi="Times New Roman" w:cs="Times New Roman"/>
          <w:sz w:val="24"/>
          <w:szCs w:val="24"/>
        </w:rPr>
        <w:t>Public Health Genomics</w:t>
      </w:r>
      <w:r w:rsidR="00C13C4D">
        <w:rPr>
          <w:rFonts w:ascii="Times New Roman" w:hAnsi="Times New Roman" w:cs="Times New Roman"/>
          <w:sz w:val="24"/>
          <w:szCs w:val="24"/>
        </w:rPr>
        <w:t xml:space="preserve"> (Tulane University SPHTM, 2023)</w:t>
      </w:r>
    </w:p>
    <w:p w14:paraId="7D56D9E6" w14:textId="59E8C7D8" w:rsidR="00C13C4D" w:rsidRDefault="00C13C4D" w:rsidP="00C13C4D">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sz w:val="24"/>
          <w:szCs w:val="24"/>
        </w:rPr>
        <w:tab/>
        <w:t>Advanced Epidemiology (Tulane University SPHTM, 2022)</w:t>
      </w:r>
    </w:p>
    <w:p w14:paraId="6FAA1D4B" w14:textId="06653BF9" w:rsidR="00782754" w:rsidRDefault="00C13C4D" w:rsidP="00C827D4">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sz w:val="24"/>
          <w:szCs w:val="24"/>
        </w:rPr>
        <w:tab/>
      </w:r>
      <w:r w:rsidR="00003814">
        <w:rPr>
          <w:rFonts w:ascii="Times New Roman" w:hAnsi="Times New Roman" w:cs="Times New Roman"/>
          <w:sz w:val="24"/>
          <w:szCs w:val="24"/>
        </w:rPr>
        <w:t xml:space="preserve">Meta-Analysis (Tulane University </w:t>
      </w:r>
      <w:r w:rsidR="00C827D4">
        <w:rPr>
          <w:rFonts w:ascii="Times New Roman" w:hAnsi="Times New Roman" w:cs="Times New Roman"/>
          <w:sz w:val="24"/>
          <w:szCs w:val="24"/>
        </w:rPr>
        <w:t>SPHTM</w:t>
      </w:r>
      <w:r w:rsidR="00003814">
        <w:rPr>
          <w:rFonts w:ascii="Times New Roman" w:hAnsi="Times New Roman" w:cs="Times New Roman"/>
          <w:sz w:val="24"/>
          <w:szCs w:val="24"/>
        </w:rPr>
        <w:t>, 2021)</w:t>
      </w:r>
    </w:p>
    <w:p w14:paraId="583094E3" w14:textId="64AD0402" w:rsidR="00003814" w:rsidRDefault="00003814" w:rsidP="00C827D4">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sz w:val="24"/>
          <w:szCs w:val="24"/>
        </w:rPr>
        <w:tab/>
        <w:t xml:space="preserve">Genetic Epidemiology (Tulane University </w:t>
      </w:r>
      <w:r w:rsidR="00C827D4">
        <w:rPr>
          <w:rFonts w:ascii="Times New Roman" w:hAnsi="Times New Roman" w:cs="Times New Roman"/>
          <w:sz w:val="24"/>
          <w:szCs w:val="24"/>
        </w:rPr>
        <w:t>SPHTM</w:t>
      </w:r>
      <w:r>
        <w:rPr>
          <w:rFonts w:ascii="Times New Roman" w:hAnsi="Times New Roman" w:cs="Times New Roman"/>
          <w:sz w:val="24"/>
          <w:szCs w:val="24"/>
        </w:rPr>
        <w:t>, 2021)</w:t>
      </w:r>
    </w:p>
    <w:p w14:paraId="0365F7AE" w14:textId="2ADFEA3B" w:rsidR="005A602D" w:rsidRDefault="005A602D" w:rsidP="00C827D4">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sz w:val="24"/>
          <w:szCs w:val="24"/>
        </w:rPr>
        <w:tab/>
      </w:r>
      <w:r w:rsidRPr="005A602D">
        <w:rPr>
          <w:rFonts w:ascii="Times New Roman" w:hAnsi="Times New Roman" w:cs="Times New Roman"/>
          <w:sz w:val="24"/>
          <w:szCs w:val="24"/>
        </w:rPr>
        <w:t>Intermediate Epidemiology Methods (</w:t>
      </w:r>
      <w:r w:rsidR="00C827D4">
        <w:rPr>
          <w:rFonts w:ascii="Times New Roman" w:hAnsi="Times New Roman" w:cs="Times New Roman"/>
          <w:sz w:val="24"/>
          <w:szCs w:val="24"/>
        </w:rPr>
        <w:t>SPHTM</w:t>
      </w:r>
      <w:r w:rsidRPr="005A602D">
        <w:rPr>
          <w:rFonts w:ascii="Times New Roman" w:hAnsi="Times New Roman" w:cs="Times New Roman"/>
          <w:sz w:val="24"/>
          <w:szCs w:val="24"/>
        </w:rPr>
        <w:t>, 20</w:t>
      </w:r>
      <w:r>
        <w:rPr>
          <w:rFonts w:ascii="Times New Roman" w:hAnsi="Times New Roman" w:cs="Times New Roman"/>
          <w:sz w:val="24"/>
          <w:szCs w:val="24"/>
        </w:rPr>
        <w:t>15</w:t>
      </w:r>
      <w:r w:rsidRPr="005A602D">
        <w:rPr>
          <w:rFonts w:ascii="Times New Roman" w:hAnsi="Times New Roman" w:cs="Times New Roman"/>
          <w:sz w:val="24"/>
          <w:szCs w:val="24"/>
        </w:rPr>
        <w:t>)</w:t>
      </w:r>
    </w:p>
    <w:p w14:paraId="483A6493" w14:textId="77777777" w:rsidR="00420F70" w:rsidRDefault="00420F70" w:rsidP="00445779">
      <w:pPr>
        <w:tabs>
          <w:tab w:val="left" w:pos="1800"/>
        </w:tabs>
        <w:spacing w:before="240" w:after="0" w:line="240" w:lineRule="auto"/>
        <w:ind w:left="1440" w:hanging="1440"/>
        <w:rPr>
          <w:rFonts w:ascii="Times New Roman" w:hAnsi="Times New Roman" w:cs="Times New Roman"/>
          <w:b/>
          <w:bCs/>
          <w:color w:val="2F5496" w:themeColor="accent5" w:themeShade="BF"/>
          <w:sz w:val="24"/>
          <w:szCs w:val="24"/>
        </w:rPr>
      </w:pPr>
      <w:bookmarkStart w:id="6" w:name="_Toc17645266"/>
    </w:p>
    <w:p w14:paraId="2497E0F2" w14:textId="707EB6DE" w:rsidR="00161546" w:rsidRPr="00BE156B" w:rsidRDefault="00E07F84" w:rsidP="00445779">
      <w:pPr>
        <w:tabs>
          <w:tab w:val="left" w:pos="1800"/>
        </w:tabs>
        <w:spacing w:before="240" w:after="0" w:line="240" w:lineRule="auto"/>
        <w:ind w:left="1440" w:hanging="1440"/>
        <w:rPr>
          <w:rFonts w:ascii="Times New Roman" w:hAnsi="Times New Roman" w:cs="Times New Roman"/>
          <w:b/>
          <w:bCs/>
          <w:color w:val="2F5496" w:themeColor="accent5" w:themeShade="BF"/>
          <w:sz w:val="24"/>
          <w:szCs w:val="24"/>
        </w:rPr>
      </w:pPr>
      <w:r w:rsidRPr="00BE156B">
        <w:rPr>
          <w:rFonts w:ascii="Times New Roman" w:hAnsi="Times New Roman" w:cs="Times New Roman"/>
          <w:b/>
          <w:bCs/>
          <w:color w:val="2F5496" w:themeColor="accent5" w:themeShade="BF"/>
          <w:sz w:val="24"/>
          <w:szCs w:val="24"/>
        </w:rPr>
        <w:lastRenderedPageBreak/>
        <w:t>Academic Advising and Mentoring</w:t>
      </w:r>
      <w:bookmarkEnd w:id="6"/>
      <w:r w:rsidR="00294D27">
        <w:rPr>
          <w:rFonts w:ascii="Times New Roman" w:hAnsi="Times New Roman" w:cs="Times New Roman"/>
          <w:b/>
          <w:bCs/>
          <w:color w:val="2F5496" w:themeColor="accent5" w:themeShade="BF"/>
          <w:sz w:val="24"/>
          <w:szCs w:val="24"/>
        </w:rPr>
        <w:t>:</w:t>
      </w:r>
    </w:p>
    <w:p w14:paraId="719D791B" w14:textId="77777777" w:rsidR="00161546" w:rsidRPr="005249DD" w:rsidRDefault="00161546" w:rsidP="00F735CA">
      <w:pPr>
        <w:tabs>
          <w:tab w:val="left" w:pos="1800"/>
        </w:tabs>
        <w:spacing w:after="120" w:line="240" w:lineRule="auto"/>
        <w:ind w:left="1440" w:hanging="1440"/>
        <w:rPr>
          <w:rFonts w:ascii="Times New Roman" w:hAnsi="Times New Roman" w:cs="Times New Roman"/>
          <w:sz w:val="24"/>
          <w:szCs w:val="24"/>
          <w:u w:val="single"/>
        </w:rPr>
      </w:pPr>
      <w:r w:rsidRPr="005249DD">
        <w:rPr>
          <w:rFonts w:ascii="Times New Roman" w:hAnsi="Times New Roman" w:cs="Times New Roman"/>
          <w:sz w:val="24"/>
          <w:szCs w:val="24"/>
          <w:u w:val="single"/>
        </w:rPr>
        <w:t xml:space="preserve">PhD </w:t>
      </w:r>
      <w:r w:rsidR="005249DD" w:rsidRPr="005249DD">
        <w:rPr>
          <w:rFonts w:ascii="Times New Roman" w:hAnsi="Times New Roman" w:cs="Times New Roman"/>
          <w:sz w:val="24"/>
          <w:szCs w:val="24"/>
          <w:u w:val="single"/>
        </w:rPr>
        <w:t>Committees Chair</w:t>
      </w:r>
    </w:p>
    <w:p w14:paraId="413BEECE" w14:textId="32A1220F" w:rsidR="005249DD" w:rsidRDefault="005249DD" w:rsidP="005249DD">
      <w:pPr>
        <w:pStyle w:val="ListParagraph"/>
        <w:numPr>
          <w:ilvl w:val="0"/>
          <w:numId w:val="19"/>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Eric Gillis, MS, PhD (</w:t>
      </w:r>
      <w:r w:rsidR="00720C41">
        <w:rPr>
          <w:rFonts w:ascii="Times New Roman" w:hAnsi="Times New Roman" w:cs="Times New Roman"/>
          <w:sz w:val="24"/>
          <w:szCs w:val="24"/>
        </w:rPr>
        <w:t xml:space="preserve">Awarded May </w:t>
      </w:r>
      <w:r>
        <w:rPr>
          <w:rFonts w:ascii="Times New Roman" w:hAnsi="Times New Roman" w:cs="Times New Roman"/>
          <w:sz w:val="24"/>
          <w:szCs w:val="24"/>
        </w:rPr>
        <w:t>2018)</w:t>
      </w:r>
      <w:r w:rsidR="00161546" w:rsidRPr="005249DD">
        <w:rPr>
          <w:rFonts w:ascii="Times New Roman" w:hAnsi="Times New Roman" w:cs="Times New Roman"/>
          <w:sz w:val="24"/>
          <w:szCs w:val="24"/>
        </w:rPr>
        <w:t xml:space="preserve"> </w:t>
      </w:r>
    </w:p>
    <w:p w14:paraId="7E170BCB" w14:textId="1E06B569" w:rsidR="00161546" w:rsidRDefault="005249DD" w:rsidP="005249DD">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w:t>
      </w:r>
      <w:r w:rsidR="00975873">
        <w:rPr>
          <w:rFonts w:ascii="Times New Roman" w:hAnsi="Times New Roman" w:cs="Times New Roman"/>
          <w:sz w:val="24"/>
          <w:szCs w:val="24"/>
        </w:rPr>
        <w:t xml:space="preserve">, </w:t>
      </w:r>
      <w:r w:rsidR="00161546" w:rsidRPr="005249DD">
        <w:rPr>
          <w:rFonts w:ascii="Times New Roman" w:hAnsi="Times New Roman" w:cs="Times New Roman"/>
          <w:sz w:val="24"/>
          <w:szCs w:val="24"/>
        </w:rPr>
        <w:t>University of Georgia College of Public Health</w:t>
      </w:r>
    </w:p>
    <w:p w14:paraId="552C7763" w14:textId="77777777" w:rsidR="005249DD" w:rsidRPr="00930F32" w:rsidRDefault="005249DD" w:rsidP="009A3991">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Dissertation: </w:t>
      </w:r>
      <w:r w:rsidR="00930F32">
        <w:rPr>
          <w:rFonts w:ascii="Times New Roman" w:hAnsi="Times New Roman" w:cs="Times New Roman"/>
          <w:sz w:val="24"/>
          <w:szCs w:val="24"/>
        </w:rPr>
        <w:t>“</w:t>
      </w:r>
      <w:r w:rsidR="001E74F2" w:rsidRPr="001E74F2">
        <w:rPr>
          <w:rFonts w:ascii="Times New Roman" w:hAnsi="Times New Roman" w:cs="Times New Roman"/>
          <w:i/>
          <w:sz w:val="24"/>
          <w:szCs w:val="24"/>
        </w:rPr>
        <w:t>Genomic Studies of Cognitive Function and Alzheimer’s Disease</w:t>
      </w:r>
      <w:r w:rsidR="00930F32">
        <w:rPr>
          <w:rFonts w:ascii="Times New Roman" w:hAnsi="Times New Roman" w:cs="Times New Roman"/>
          <w:sz w:val="24"/>
          <w:szCs w:val="24"/>
        </w:rPr>
        <w:t>”</w:t>
      </w:r>
    </w:p>
    <w:p w14:paraId="25ECE88F" w14:textId="77777777" w:rsidR="00F735CA" w:rsidRPr="00930F32" w:rsidRDefault="00F735CA" w:rsidP="00F735CA">
      <w:pPr>
        <w:pStyle w:val="ListParagraph"/>
        <w:tabs>
          <w:tab w:val="left" w:pos="1800"/>
        </w:tabs>
        <w:spacing w:after="0" w:line="240" w:lineRule="auto"/>
        <w:rPr>
          <w:rFonts w:ascii="Times New Roman" w:hAnsi="Times New Roman" w:cs="Times New Roman"/>
          <w:sz w:val="12"/>
          <w:szCs w:val="12"/>
        </w:rPr>
      </w:pPr>
    </w:p>
    <w:p w14:paraId="0CA27664" w14:textId="4DE00E37" w:rsidR="00A170EA" w:rsidRDefault="00161546" w:rsidP="001E74F2">
      <w:pPr>
        <w:pStyle w:val="ListParagraph"/>
        <w:numPr>
          <w:ilvl w:val="0"/>
          <w:numId w:val="19"/>
        </w:numPr>
        <w:tabs>
          <w:tab w:val="left" w:pos="1800"/>
        </w:tabs>
        <w:spacing w:after="0" w:line="240" w:lineRule="auto"/>
        <w:rPr>
          <w:rFonts w:ascii="Times New Roman" w:hAnsi="Times New Roman" w:cs="Times New Roman"/>
          <w:sz w:val="24"/>
          <w:szCs w:val="24"/>
        </w:rPr>
      </w:pPr>
      <w:proofErr w:type="spellStart"/>
      <w:r w:rsidRPr="001E74F2">
        <w:rPr>
          <w:rFonts w:ascii="Times New Roman" w:hAnsi="Times New Roman" w:cs="Times New Roman"/>
          <w:sz w:val="24"/>
          <w:szCs w:val="24"/>
        </w:rPr>
        <w:t>Luqi</w:t>
      </w:r>
      <w:proofErr w:type="spellEnd"/>
      <w:r w:rsidRPr="001E74F2">
        <w:rPr>
          <w:rFonts w:ascii="Times New Roman" w:hAnsi="Times New Roman" w:cs="Times New Roman"/>
          <w:sz w:val="24"/>
          <w:szCs w:val="24"/>
        </w:rPr>
        <w:t xml:space="preserve"> Shen, MS, PhD candidate</w:t>
      </w:r>
      <w:r w:rsidR="00A170EA">
        <w:rPr>
          <w:rFonts w:ascii="Times New Roman" w:hAnsi="Times New Roman" w:cs="Times New Roman"/>
          <w:sz w:val="24"/>
          <w:szCs w:val="24"/>
        </w:rPr>
        <w:t xml:space="preserve"> (</w:t>
      </w:r>
      <w:r w:rsidR="00720C41">
        <w:rPr>
          <w:rFonts w:ascii="Times New Roman" w:hAnsi="Times New Roman" w:cs="Times New Roman"/>
          <w:sz w:val="24"/>
          <w:szCs w:val="24"/>
        </w:rPr>
        <w:t xml:space="preserve">Awarded May </w:t>
      </w:r>
      <w:r w:rsidR="0004166D">
        <w:rPr>
          <w:rFonts w:ascii="Times New Roman" w:hAnsi="Times New Roman" w:cs="Times New Roman"/>
          <w:sz w:val="24"/>
          <w:szCs w:val="24"/>
        </w:rPr>
        <w:t>2020</w:t>
      </w:r>
      <w:r w:rsidR="00A170EA">
        <w:rPr>
          <w:rFonts w:ascii="Times New Roman" w:hAnsi="Times New Roman" w:cs="Times New Roman"/>
          <w:sz w:val="24"/>
          <w:szCs w:val="24"/>
        </w:rPr>
        <w:t>)</w:t>
      </w:r>
    </w:p>
    <w:p w14:paraId="78175B8A" w14:textId="21E40C62" w:rsidR="00A170EA" w:rsidRDefault="00A170EA" w:rsidP="00A170EA">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w:t>
      </w:r>
      <w:r w:rsidR="00975873">
        <w:rPr>
          <w:rFonts w:ascii="Times New Roman" w:hAnsi="Times New Roman" w:cs="Times New Roman"/>
          <w:sz w:val="24"/>
          <w:szCs w:val="24"/>
        </w:rPr>
        <w:t xml:space="preserve">, </w:t>
      </w:r>
      <w:r w:rsidRPr="005249DD">
        <w:rPr>
          <w:rFonts w:ascii="Times New Roman" w:hAnsi="Times New Roman" w:cs="Times New Roman"/>
          <w:sz w:val="24"/>
          <w:szCs w:val="24"/>
        </w:rPr>
        <w:t>University of Georgia College of Public Health</w:t>
      </w:r>
    </w:p>
    <w:p w14:paraId="331FA5CF" w14:textId="6193A0E2" w:rsidR="00A170EA" w:rsidRPr="00930F32" w:rsidRDefault="00A170EA" w:rsidP="005B19B2">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Dissertation: </w:t>
      </w:r>
      <w:r w:rsidR="00930F32">
        <w:rPr>
          <w:rFonts w:ascii="Times New Roman" w:hAnsi="Times New Roman" w:cs="Times New Roman"/>
          <w:sz w:val="24"/>
          <w:szCs w:val="24"/>
        </w:rPr>
        <w:t>“</w:t>
      </w:r>
      <w:r w:rsidR="009F11AD">
        <w:rPr>
          <w:rFonts w:ascii="Times New Roman" w:hAnsi="Times New Roman" w:cs="Times New Roman"/>
          <w:i/>
          <w:sz w:val="24"/>
          <w:szCs w:val="24"/>
        </w:rPr>
        <w:t>G</w:t>
      </w:r>
      <w:r w:rsidR="00930F32">
        <w:rPr>
          <w:rFonts w:ascii="Times New Roman" w:hAnsi="Times New Roman" w:cs="Times New Roman"/>
          <w:i/>
          <w:sz w:val="24"/>
          <w:szCs w:val="24"/>
        </w:rPr>
        <w:t>enome-Wide</w:t>
      </w:r>
      <w:r w:rsidR="00BC03F4">
        <w:rPr>
          <w:rFonts w:ascii="Times New Roman" w:hAnsi="Times New Roman" w:cs="Times New Roman"/>
          <w:i/>
          <w:sz w:val="24"/>
          <w:szCs w:val="24"/>
        </w:rPr>
        <w:t xml:space="preserve"> Multi-Ethnic</w:t>
      </w:r>
      <w:r w:rsidR="00930F32">
        <w:rPr>
          <w:rFonts w:ascii="Times New Roman" w:hAnsi="Times New Roman" w:cs="Times New Roman"/>
          <w:i/>
          <w:sz w:val="24"/>
          <w:szCs w:val="24"/>
        </w:rPr>
        <w:t xml:space="preserve"> Stud</w:t>
      </w:r>
      <w:r w:rsidR="00BC03F4">
        <w:rPr>
          <w:rFonts w:ascii="Times New Roman" w:hAnsi="Times New Roman" w:cs="Times New Roman"/>
          <w:i/>
          <w:sz w:val="24"/>
          <w:szCs w:val="24"/>
        </w:rPr>
        <w:t>y</w:t>
      </w:r>
      <w:r w:rsidR="009F11AD">
        <w:rPr>
          <w:rFonts w:ascii="Times New Roman" w:hAnsi="Times New Roman" w:cs="Times New Roman"/>
          <w:i/>
          <w:sz w:val="24"/>
          <w:szCs w:val="24"/>
        </w:rPr>
        <w:t xml:space="preserve"> o</w:t>
      </w:r>
      <w:r w:rsidR="00930F32">
        <w:rPr>
          <w:rFonts w:ascii="Times New Roman" w:hAnsi="Times New Roman" w:cs="Times New Roman"/>
          <w:i/>
          <w:sz w:val="24"/>
          <w:szCs w:val="24"/>
        </w:rPr>
        <w:t>f</w:t>
      </w:r>
      <w:r w:rsidR="009F11AD">
        <w:rPr>
          <w:rFonts w:ascii="Times New Roman" w:hAnsi="Times New Roman" w:cs="Times New Roman"/>
          <w:i/>
          <w:sz w:val="24"/>
          <w:szCs w:val="24"/>
        </w:rPr>
        <w:t xml:space="preserve"> Leptin Resistance</w:t>
      </w:r>
      <w:r w:rsidR="00930F32">
        <w:rPr>
          <w:rFonts w:ascii="Times New Roman" w:hAnsi="Times New Roman" w:cs="Times New Roman"/>
          <w:sz w:val="24"/>
          <w:szCs w:val="24"/>
        </w:rPr>
        <w:t>”</w:t>
      </w:r>
    </w:p>
    <w:p w14:paraId="6028C698" w14:textId="77777777" w:rsidR="00F735CA" w:rsidRPr="00930F32" w:rsidRDefault="00F735CA" w:rsidP="00A170EA">
      <w:pPr>
        <w:pStyle w:val="ListParagraph"/>
        <w:tabs>
          <w:tab w:val="left" w:pos="1800"/>
        </w:tabs>
        <w:spacing w:after="0" w:line="240" w:lineRule="auto"/>
        <w:rPr>
          <w:rFonts w:ascii="Times New Roman" w:hAnsi="Times New Roman" w:cs="Times New Roman"/>
          <w:sz w:val="12"/>
          <w:szCs w:val="24"/>
        </w:rPr>
      </w:pPr>
    </w:p>
    <w:p w14:paraId="1757B19A" w14:textId="4F0B2329" w:rsidR="009A3991" w:rsidRDefault="00161546" w:rsidP="009F11AD">
      <w:pPr>
        <w:pStyle w:val="ListParagraph"/>
        <w:numPr>
          <w:ilvl w:val="0"/>
          <w:numId w:val="19"/>
        </w:numPr>
        <w:tabs>
          <w:tab w:val="left" w:pos="1800"/>
        </w:tabs>
        <w:spacing w:after="0" w:line="240" w:lineRule="auto"/>
        <w:rPr>
          <w:rFonts w:ascii="Times New Roman" w:hAnsi="Times New Roman" w:cs="Times New Roman"/>
          <w:sz w:val="24"/>
          <w:szCs w:val="24"/>
        </w:rPr>
      </w:pPr>
      <w:proofErr w:type="spellStart"/>
      <w:r w:rsidRPr="009F11AD">
        <w:rPr>
          <w:rFonts w:ascii="Times New Roman" w:hAnsi="Times New Roman" w:cs="Times New Roman"/>
          <w:sz w:val="24"/>
          <w:szCs w:val="24"/>
        </w:rPr>
        <w:t>Rui</w:t>
      </w:r>
      <w:r w:rsidR="009A3991">
        <w:rPr>
          <w:rFonts w:ascii="Times New Roman" w:hAnsi="Times New Roman" w:cs="Times New Roman"/>
          <w:sz w:val="24"/>
          <w:szCs w:val="24"/>
        </w:rPr>
        <w:t>yuan</w:t>
      </w:r>
      <w:proofErr w:type="spellEnd"/>
      <w:r w:rsidR="009A3991">
        <w:rPr>
          <w:rFonts w:ascii="Times New Roman" w:hAnsi="Times New Roman" w:cs="Times New Roman"/>
          <w:sz w:val="24"/>
          <w:szCs w:val="24"/>
        </w:rPr>
        <w:t xml:space="preserve"> Zhang, MD, MS, PhD student (</w:t>
      </w:r>
      <w:r w:rsidR="00F308CE">
        <w:rPr>
          <w:rFonts w:ascii="Times New Roman" w:hAnsi="Times New Roman" w:cs="Times New Roman"/>
          <w:sz w:val="24"/>
          <w:szCs w:val="24"/>
        </w:rPr>
        <w:t>Awarded</w:t>
      </w:r>
      <w:r w:rsidR="00720C41">
        <w:rPr>
          <w:rFonts w:ascii="Times New Roman" w:hAnsi="Times New Roman" w:cs="Times New Roman"/>
          <w:sz w:val="24"/>
          <w:szCs w:val="24"/>
        </w:rPr>
        <w:t xml:space="preserve"> May 2023</w:t>
      </w:r>
      <w:r w:rsidR="009A3991">
        <w:rPr>
          <w:rFonts w:ascii="Times New Roman" w:hAnsi="Times New Roman" w:cs="Times New Roman"/>
          <w:sz w:val="24"/>
          <w:szCs w:val="24"/>
        </w:rPr>
        <w:t>)</w:t>
      </w:r>
      <w:r w:rsidRPr="009F11AD">
        <w:rPr>
          <w:rFonts w:ascii="Times New Roman" w:hAnsi="Times New Roman" w:cs="Times New Roman"/>
          <w:sz w:val="24"/>
          <w:szCs w:val="24"/>
        </w:rPr>
        <w:t xml:space="preserve"> </w:t>
      </w:r>
    </w:p>
    <w:p w14:paraId="6A2FA23F" w14:textId="592F553C" w:rsidR="009A3991" w:rsidRDefault="009A3991" w:rsidP="00975873">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w:t>
      </w:r>
      <w:r w:rsidR="00975873">
        <w:rPr>
          <w:rFonts w:ascii="Times New Roman" w:hAnsi="Times New Roman" w:cs="Times New Roman"/>
          <w:sz w:val="24"/>
          <w:szCs w:val="24"/>
        </w:rPr>
        <w:t xml:space="preserve">, </w:t>
      </w:r>
      <w:r w:rsidR="0094615F">
        <w:rPr>
          <w:rFonts w:ascii="Times New Roman" w:hAnsi="Times New Roman" w:cs="Times New Roman"/>
          <w:sz w:val="24"/>
          <w:szCs w:val="24"/>
        </w:rPr>
        <w:t>Tulane University School of Public Health and Tropical Medicine</w:t>
      </w:r>
    </w:p>
    <w:p w14:paraId="0B03C7F7" w14:textId="49EB62B4" w:rsidR="00F236B1" w:rsidRDefault="00F236B1" w:rsidP="005B19B2">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Dissertation: </w:t>
      </w:r>
      <w:r w:rsidR="0023579C">
        <w:rPr>
          <w:rFonts w:ascii="Times New Roman" w:hAnsi="Times New Roman" w:cs="Times New Roman"/>
          <w:sz w:val="24"/>
          <w:szCs w:val="24"/>
        </w:rPr>
        <w:t>“</w:t>
      </w:r>
      <w:r w:rsidR="0023579C">
        <w:rPr>
          <w:rFonts w:ascii="Times New Roman" w:hAnsi="Times New Roman" w:cs="Times New Roman"/>
          <w:i/>
          <w:iCs/>
          <w:sz w:val="24"/>
          <w:szCs w:val="24"/>
        </w:rPr>
        <w:t>Metabolomics Investigations on the Effect of Lifestyle Factors on Lipid Phenotypes in the Bogalusa Heart Study</w:t>
      </w:r>
      <w:r w:rsidR="0023579C">
        <w:rPr>
          <w:rFonts w:ascii="Times New Roman" w:hAnsi="Times New Roman" w:cs="Times New Roman"/>
          <w:sz w:val="24"/>
          <w:szCs w:val="24"/>
        </w:rPr>
        <w:t>”</w:t>
      </w:r>
    </w:p>
    <w:p w14:paraId="40702C5E" w14:textId="77777777" w:rsidR="00161546" w:rsidRPr="00F735CA" w:rsidRDefault="00F735CA" w:rsidP="00FE44AD">
      <w:pPr>
        <w:tabs>
          <w:tab w:val="left" w:pos="1800"/>
        </w:tabs>
        <w:spacing w:after="120" w:line="240" w:lineRule="auto"/>
        <w:ind w:left="1440" w:hanging="1440"/>
        <w:rPr>
          <w:rFonts w:ascii="Times New Roman" w:hAnsi="Times New Roman" w:cs="Times New Roman"/>
          <w:sz w:val="24"/>
          <w:szCs w:val="24"/>
          <w:u w:val="single"/>
        </w:rPr>
      </w:pPr>
      <w:r w:rsidRPr="00F735CA">
        <w:rPr>
          <w:rFonts w:ascii="Times New Roman" w:hAnsi="Times New Roman" w:cs="Times New Roman"/>
          <w:sz w:val="24"/>
          <w:szCs w:val="24"/>
          <w:u w:val="single"/>
        </w:rPr>
        <w:t xml:space="preserve">PhD </w:t>
      </w:r>
      <w:r w:rsidR="00161546" w:rsidRPr="00F735CA">
        <w:rPr>
          <w:rFonts w:ascii="Times New Roman" w:hAnsi="Times New Roman" w:cs="Times New Roman"/>
          <w:sz w:val="24"/>
          <w:szCs w:val="24"/>
          <w:u w:val="single"/>
        </w:rPr>
        <w:t>Dissertation Committee Member</w:t>
      </w:r>
    </w:p>
    <w:p w14:paraId="2A62F80D" w14:textId="77777777" w:rsidR="005B19B2" w:rsidRDefault="005B19B2" w:rsidP="005B19B2">
      <w:pPr>
        <w:pStyle w:val="ListParagraph"/>
        <w:numPr>
          <w:ilvl w:val="0"/>
          <w:numId w:val="2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Paula Buchanan, MPH (2016-2017)</w:t>
      </w:r>
    </w:p>
    <w:p w14:paraId="02C537EB" w14:textId="168C73F7" w:rsidR="00161546" w:rsidRDefault="00F3555D" w:rsidP="00975873">
      <w:pPr>
        <w:pStyle w:val="ListParagraph"/>
        <w:tabs>
          <w:tab w:val="left" w:pos="1800"/>
        </w:tabs>
        <w:spacing w:after="120" w:line="240" w:lineRule="auto"/>
        <w:rPr>
          <w:rFonts w:ascii="Times New Roman" w:hAnsi="Times New Roman" w:cs="Times New Roman"/>
          <w:sz w:val="24"/>
          <w:szCs w:val="24"/>
        </w:rPr>
      </w:pPr>
      <w:r w:rsidRPr="005B19B2">
        <w:rPr>
          <w:rFonts w:ascii="Times New Roman" w:hAnsi="Times New Roman" w:cs="Times New Roman"/>
          <w:sz w:val="24"/>
          <w:szCs w:val="24"/>
        </w:rPr>
        <w:t>Department of Communication Studies</w:t>
      </w:r>
      <w:r w:rsidR="00975873">
        <w:rPr>
          <w:rFonts w:ascii="Times New Roman" w:hAnsi="Times New Roman" w:cs="Times New Roman"/>
          <w:sz w:val="24"/>
          <w:szCs w:val="24"/>
        </w:rPr>
        <w:t xml:space="preserve">, </w:t>
      </w:r>
      <w:r w:rsidR="00161546" w:rsidRPr="005B19B2">
        <w:rPr>
          <w:rFonts w:ascii="Times New Roman" w:hAnsi="Times New Roman" w:cs="Times New Roman"/>
          <w:sz w:val="24"/>
          <w:szCs w:val="24"/>
        </w:rPr>
        <w:t xml:space="preserve">University of Georgia </w:t>
      </w:r>
    </w:p>
    <w:p w14:paraId="695135A8" w14:textId="235918F1" w:rsidR="005B19B2" w:rsidRDefault="00F3555D" w:rsidP="00CC518F">
      <w:pPr>
        <w:pStyle w:val="ListParagraph"/>
        <w:numPr>
          <w:ilvl w:val="0"/>
          <w:numId w:val="2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Simon Mutembo, MD, MPH</w:t>
      </w:r>
      <w:r w:rsidR="008A4E3C">
        <w:rPr>
          <w:rFonts w:ascii="Times New Roman" w:hAnsi="Times New Roman" w:cs="Times New Roman"/>
          <w:sz w:val="24"/>
          <w:szCs w:val="24"/>
        </w:rPr>
        <w:t>, PhD</w:t>
      </w:r>
      <w:r>
        <w:rPr>
          <w:rFonts w:ascii="Times New Roman" w:hAnsi="Times New Roman" w:cs="Times New Roman"/>
          <w:sz w:val="24"/>
          <w:szCs w:val="24"/>
        </w:rPr>
        <w:t xml:space="preserve"> (</w:t>
      </w:r>
      <w:r w:rsidR="003747BB">
        <w:rPr>
          <w:rFonts w:ascii="Times New Roman" w:hAnsi="Times New Roman" w:cs="Times New Roman"/>
          <w:sz w:val="24"/>
          <w:szCs w:val="24"/>
        </w:rPr>
        <w:t>Awarded May 2019</w:t>
      </w:r>
      <w:r>
        <w:rPr>
          <w:rFonts w:ascii="Times New Roman" w:hAnsi="Times New Roman" w:cs="Times New Roman"/>
          <w:sz w:val="24"/>
          <w:szCs w:val="24"/>
        </w:rPr>
        <w:t>)</w:t>
      </w:r>
    </w:p>
    <w:p w14:paraId="5129F51E" w14:textId="38BD232F" w:rsidR="00161546" w:rsidRDefault="00F3555D" w:rsidP="005B19B2">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 &amp; Biostatistics</w:t>
      </w:r>
      <w:r w:rsidR="00975873">
        <w:rPr>
          <w:rFonts w:ascii="Times New Roman" w:hAnsi="Times New Roman" w:cs="Times New Roman"/>
          <w:sz w:val="24"/>
          <w:szCs w:val="24"/>
        </w:rPr>
        <w:t xml:space="preserve">, </w:t>
      </w:r>
      <w:r w:rsidR="00161546" w:rsidRPr="005B19B2">
        <w:rPr>
          <w:rFonts w:ascii="Times New Roman" w:hAnsi="Times New Roman" w:cs="Times New Roman"/>
          <w:sz w:val="24"/>
          <w:szCs w:val="24"/>
        </w:rPr>
        <w:t>University of Georgia College of Public Health</w:t>
      </w:r>
    </w:p>
    <w:p w14:paraId="51AD594A" w14:textId="77777777" w:rsidR="002739F3" w:rsidRPr="00930F32" w:rsidRDefault="002739F3" w:rsidP="005B19B2">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Dissertation: </w:t>
      </w:r>
      <w:r w:rsidR="00930F32">
        <w:rPr>
          <w:rFonts w:ascii="Times New Roman" w:hAnsi="Times New Roman" w:cs="Times New Roman"/>
          <w:sz w:val="24"/>
          <w:szCs w:val="24"/>
        </w:rPr>
        <w:t>“</w:t>
      </w:r>
      <w:r w:rsidRPr="00F96CC0">
        <w:rPr>
          <w:rFonts w:ascii="Times New Roman" w:hAnsi="Times New Roman" w:cs="Times New Roman"/>
          <w:i/>
          <w:sz w:val="24"/>
          <w:szCs w:val="24"/>
        </w:rPr>
        <w:t>Disparities in Tuberculosis Incidence and Treatment Outcomes in Rural and Urban Settings in Zambia: Epidemiological Approach for Targeted Tuberculosis Control.</w:t>
      </w:r>
      <w:r w:rsidR="00930F32">
        <w:rPr>
          <w:rFonts w:ascii="Times New Roman" w:hAnsi="Times New Roman" w:cs="Times New Roman"/>
          <w:sz w:val="24"/>
          <w:szCs w:val="24"/>
        </w:rPr>
        <w:t>”</w:t>
      </w:r>
    </w:p>
    <w:p w14:paraId="02473A1D" w14:textId="3F18461A" w:rsidR="00F3555D" w:rsidRDefault="002739F3" w:rsidP="00F3555D">
      <w:pPr>
        <w:pStyle w:val="ListParagraph"/>
        <w:numPr>
          <w:ilvl w:val="0"/>
          <w:numId w:val="2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Samuel </w:t>
      </w:r>
      <w:proofErr w:type="spellStart"/>
      <w:r>
        <w:rPr>
          <w:rFonts w:ascii="Times New Roman" w:hAnsi="Times New Roman" w:cs="Times New Roman"/>
          <w:sz w:val="24"/>
          <w:szCs w:val="24"/>
        </w:rPr>
        <w:t>Kirimunda</w:t>
      </w:r>
      <w:proofErr w:type="spellEnd"/>
      <w:r>
        <w:rPr>
          <w:rFonts w:ascii="Times New Roman" w:hAnsi="Times New Roman" w:cs="Times New Roman"/>
          <w:sz w:val="24"/>
          <w:szCs w:val="24"/>
        </w:rPr>
        <w:t>, MS</w:t>
      </w:r>
      <w:r w:rsidR="008A4E3C">
        <w:rPr>
          <w:rFonts w:ascii="Times New Roman" w:hAnsi="Times New Roman" w:cs="Times New Roman"/>
          <w:sz w:val="24"/>
          <w:szCs w:val="24"/>
        </w:rPr>
        <w:t>, PhD candidate</w:t>
      </w:r>
      <w:r>
        <w:rPr>
          <w:rFonts w:ascii="Times New Roman" w:hAnsi="Times New Roman" w:cs="Times New Roman"/>
          <w:sz w:val="24"/>
          <w:szCs w:val="24"/>
        </w:rPr>
        <w:t xml:space="preserve"> (</w:t>
      </w:r>
      <w:r w:rsidR="003747BB">
        <w:rPr>
          <w:rFonts w:ascii="Times New Roman" w:hAnsi="Times New Roman" w:cs="Times New Roman"/>
          <w:sz w:val="24"/>
          <w:szCs w:val="24"/>
        </w:rPr>
        <w:t xml:space="preserve">Awarded May </w:t>
      </w:r>
      <w:r w:rsidR="00720C41">
        <w:rPr>
          <w:rFonts w:ascii="Times New Roman" w:hAnsi="Times New Roman" w:cs="Times New Roman"/>
          <w:sz w:val="24"/>
          <w:szCs w:val="24"/>
        </w:rPr>
        <w:t>2020</w:t>
      </w:r>
      <w:r>
        <w:rPr>
          <w:rFonts w:ascii="Times New Roman" w:hAnsi="Times New Roman" w:cs="Times New Roman"/>
          <w:sz w:val="24"/>
          <w:szCs w:val="24"/>
        </w:rPr>
        <w:t>)</w:t>
      </w:r>
    </w:p>
    <w:p w14:paraId="1BA8C314" w14:textId="18527F72" w:rsidR="002739F3" w:rsidRDefault="002739F3" w:rsidP="002739F3">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 &amp; Biostatistics</w:t>
      </w:r>
      <w:r w:rsidR="00975873">
        <w:rPr>
          <w:rFonts w:ascii="Times New Roman" w:hAnsi="Times New Roman" w:cs="Times New Roman"/>
          <w:sz w:val="24"/>
          <w:szCs w:val="24"/>
        </w:rPr>
        <w:t xml:space="preserve">, </w:t>
      </w:r>
      <w:r w:rsidRPr="005B19B2">
        <w:rPr>
          <w:rFonts w:ascii="Times New Roman" w:hAnsi="Times New Roman" w:cs="Times New Roman"/>
          <w:sz w:val="24"/>
          <w:szCs w:val="24"/>
        </w:rPr>
        <w:t>University of Georgia College of Public Health</w:t>
      </w:r>
    </w:p>
    <w:p w14:paraId="3450A7C8" w14:textId="77777777" w:rsidR="008A4E3C" w:rsidRPr="00930F32" w:rsidRDefault="008A4E3C" w:rsidP="002739F3">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Dissertation: </w:t>
      </w:r>
      <w:r w:rsidR="00930F32">
        <w:rPr>
          <w:rFonts w:ascii="Times New Roman" w:hAnsi="Times New Roman" w:cs="Times New Roman"/>
          <w:sz w:val="24"/>
          <w:szCs w:val="24"/>
        </w:rPr>
        <w:t>“</w:t>
      </w:r>
      <w:r w:rsidRPr="008A4E3C">
        <w:rPr>
          <w:rFonts w:ascii="Times New Roman" w:hAnsi="Times New Roman" w:cs="Times New Roman"/>
          <w:i/>
          <w:sz w:val="24"/>
          <w:szCs w:val="24"/>
        </w:rPr>
        <w:t>Using Mycobacterium Tuberculosis Complex Whole Genomes and Novel Biomarkers to Study Tuberculosis Transmission</w:t>
      </w:r>
      <w:r w:rsidR="00930F32">
        <w:rPr>
          <w:rFonts w:ascii="Times New Roman" w:hAnsi="Times New Roman" w:cs="Times New Roman"/>
          <w:sz w:val="24"/>
          <w:szCs w:val="24"/>
        </w:rPr>
        <w:t>”</w:t>
      </w:r>
    </w:p>
    <w:p w14:paraId="0D31AA78" w14:textId="604D446D" w:rsidR="002739F3" w:rsidRDefault="002739F3" w:rsidP="002739F3">
      <w:pPr>
        <w:pStyle w:val="ListParagraph"/>
        <w:numPr>
          <w:ilvl w:val="0"/>
          <w:numId w:val="2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Kristen Nalani Knight</w:t>
      </w:r>
      <w:r w:rsidR="008A4E3C">
        <w:rPr>
          <w:rFonts w:ascii="Times New Roman" w:hAnsi="Times New Roman" w:cs="Times New Roman"/>
          <w:sz w:val="24"/>
          <w:szCs w:val="24"/>
        </w:rPr>
        <w:t>, MS</w:t>
      </w:r>
      <w:r>
        <w:rPr>
          <w:rFonts w:ascii="Times New Roman" w:hAnsi="Times New Roman" w:cs="Times New Roman"/>
          <w:sz w:val="24"/>
          <w:szCs w:val="24"/>
        </w:rPr>
        <w:t xml:space="preserve"> (</w:t>
      </w:r>
      <w:r w:rsidR="004577B1">
        <w:rPr>
          <w:rFonts w:ascii="Times New Roman" w:hAnsi="Times New Roman" w:cs="Times New Roman"/>
          <w:sz w:val="24"/>
          <w:szCs w:val="24"/>
        </w:rPr>
        <w:t xml:space="preserve">Awarded May </w:t>
      </w:r>
      <w:r w:rsidR="00DA5B1C">
        <w:rPr>
          <w:rFonts w:ascii="Times New Roman" w:hAnsi="Times New Roman" w:cs="Times New Roman"/>
          <w:sz w:val="24"/>
          <w:szCs w:val="24"/>
        </w:rPr>
        <w:t>2021</w:t>
      </w:r>
      <w:r>
        <w:rPr>
          <w:rFonts w:ascii="Times New Roman" w:hAnsi="Times New Roman" w:cs="Times New Roman"/>
          <w:sz w:val="24"/>
          <w:szCs w:val="24"/>
        </w:rPr>
        <w:t>)</w:t>
      </w:r>
    </w:p>
    <w:p w14:paraId="62E71C28" w14:textId="7DE39F0E" w:rsidR="002739F3" w:rsidRDefault="002739F3" w:rsidP="002739F3">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Statistics</w:t>
      </w:r>
      <w:r w:rsidR="00975873">
        <w:rPr>
          <w:rFonts w:ascii="Times New Roman" w:hAnsi="Times New Roman" w:cs="Times New Roman"/>
          <w:sz w:val="24"/>
          <w:szCs w:val="24"/>
        </w:rPr>
        <w:t xml:space="preserve">, </w:t>
      </w:r>
      <w:r>
        <w:rPr>
          <w:rFonts w:ascii="Times New Roman" w:hAnsi="Times New Roman" w:cs="Times New Roman"/>
          <w:sz w:val="24"/>
          <w:szCs w:val="24"/>
        </w:rPr>
        <w:t>University of Georgia</w:t>
      </w:r>
    </w:p>
    <w:p w14:paraId="527C1487" w14:textId="068C4062" w:rsidR="009312CF" w:rsidRDefault="009312CF" w:rsidP="008A7327">
      <w:pPr>
        <w:pStyle w:val="ListParagraph"/>
        <w:widowControl w:val="0"/>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Dissertation: “</w:t>
      </w:r>
      <w:r w:rsidRPr="009312CF">
        <w:rPr>
          <w:rFonts w:ascii="Times New Roman" w:hAnsi="Times New Roman" w:cs="Times New Roman"/>
          <w:i/>
          <w:iCs/>
          <w:sz w:val="24"/>
          <w:szCs w:val="24"/>
        </w:rPr>
        <w:t>Multi-Modal Data Fusion of Imaging Genetics for the Discovery of Alzheimer’s Disease Pathology</w:t>
      </w:r>
      <w:r>
        <w:rPr>
          <w:rFonts w:ascii="Times New Roman" w:hAnsi="Times New Roman" w:cs="Times New Roman"/>
          <w:sz w:val="24"/>
          <w:szCs w:val="24"/>
        </w:rPr>
        <w:t>”</w:t>
      </w:r>
    </w:p>
    <w:p w14:paraId="51551D14" w14:textId="77777777" w:rsidR="0032348C" w:rsidRDefault="0032348C" w:rsidP="0032348C">
      <w:pPr>
        <w:pStyle w:val="ListParagraph"/>
        <w:numPr>
          <w:ilvl w:val="0"/>
          <w:numId w:val="2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Mengyao Shi, PhD (Awarded May 2021)</w:t>
      </w:r>
    </w:p>
    <w:p w14:paraId="49496A46" w14:textId="77777777" w:rsidR="0032348C" w:rsidRDefault="0032348C" w:rsidP="0032348C">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 Tulane University School of Public Health and Tropical Medicine</w:t>
      </w:r>
    </w:p>
    <w:p w14:paraId="207EC963" w14:textId="77777777" w:rsidR="0032348C" w:rsidRDefault="0032348C" w:rsidP="0032348C">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Dissertation: “</w:t>
      </w:r>
      <w:r w:rsidRPr="00A91F36">
        <w:rPr>
          <w:rFonts w:ascii="Times New Roman" w:hAnsi="Times New Roman" w:cs="Times New Roman"/>
          <w:i/>
          <w:iCs/>
          <w:sz w:val="24"/>
          <w:szCs w:val="24"/>
        </w:rPr>
        <w:t>Multi-Omics Mechanisms Underlying Blood Pressure and Stroke</w:t>
      </w:r>
      <w:r>
        <w:rPr>
          <w:rFonts w:ascii="Times New Roman" w:hAnsi="Times New Roman" w:cs="Times New Roman"/>
          <w:sz w:val="24"/>
          <w:szCs w:val="24"/>
        </w:rPr>
        <w:t>”</w:t>
      </w:r>
    </w:p>
    <w:p w14:paraId="778CF3A8" w14:textId="61CE8904" w:rsidR="003030D3" w:rsidRDefault="003030D3" w:rsidP="003030D3">
      <w:pPr>
        <w:pStyle w:val="ListParagraph"/>
        <w:numPr>
          <w:ilvl w:val="0"/>
          <w:numId w:val="2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Michael Francis, MS (</w:t>
      </w:r>
      <w:r w:rsidR="003C634A">
        <w:rPr>
          <w:rFonts w:ascii="Times New Roman" w:hAnsi="Times New Roman" w:cs="Times New Roman"/>
          <w:sz w:val="24"/>
          <w:szCs w:val="24"/>
        </w:rPr>
        <w:t xml:space="preserve">Awarded </w:t>
      </w:r>
      <w:r w:rsidR="003349EF">
        <w:rPr>
          <w:rFonts w:ascii="Times New Roman" w:hAnsi="Times New Roman" w:cs="Times New Roman"/>
          <w:sz w:val="24"/>
          <w:szCs w:val="24"/>
        </w:rPr>
        <w:t>May 2023</w:t>
      </w:r>
      <w:r>
        <w:rPr>
          <w:rFonts w:ascii="Times New Roman" w:hAnsi="Times New Roman" w:cs="Times New Roman"/>
          <w:sz w:val="24"/>
          <w:szCs w:val="24"/>
        </w:rPr>
        <w:t>)</w:t>
      </w:r>
    </w:p>
    <w:p w14:paraId="07BF2122" w14:textId="5B8958A7" w:rsidR="003030D3" w:rsidRDefault="003030D3" w:rsidP="003030D3">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Institute of Bioinformatics</w:t>
      </w:r>
      <w:r w:rsidR="00975873">
        <w:rPr>
          <w:rFonts w:ascii="Times New Roman" w:hAnsi="Times New Roman" w:cs="Times New Roman"/>
          <w:sz w:val="24"/>
          <w:szCs w:val="24"/>
        </w:rPr>
        <w:t xml:space="preserve">, </w:t>
      </w:r>
      <w:r>
        <w:rPr>
          <w:rFonts w:ascii="Times New Roman" w:hAnsi="Times New Roman" w:cs="Times New Roman"/>
          <w:sz w:val="24"/>
          <w:szCs w:val="24"/>
        </w:rPr>
        <w:t>University of Georgia</w:t>
      </w:r>
    </w:p>
    <w:p w14:paraId="399B8CD6" w14:textId="0644A49A" w:rsidR="00F90998" w:rsidRPr="00F90998" w:rsidRDefault="00F90998" w:rsidP="003030D3">
      <w:pPr>
        <w:pStyle w:val="ListParagraph"/>
        <w:tabs>
          <w:tab w:val="left" w:pos="1800"/>
        </w:tabs>
        <w:spacing w:after="0" w:line="240" w:lineRule="auto"/>
        <w:rPr>
          <w:rFonts w:ascii="Times New Roman" w:hAnsi="Times New Roman" w:cs="Times New Roman"/>
          <w:i/>
          <w:iCs/>
          <w:sz w:val="24"/>
          <w:szCs w:val="24"/>
        </w:rPr>
      </w:pPr>
      <w:r>
        <w:rPr>
          <w:rFonts w:ascii="Times New Roman" w:hAnsi="Times New Roman" w:cs="Times New Roman"/>
          <w:sz w:val="24"/>
          <w:szCs w:val="24"/>
        </w:rPr>
        <w:t>Dissertation: “</w:t>
      </w:r>
      <w:r w:rsidRPr="00F90998">
        <w:rPr>
          <w:rFonts w:ascii="Times New Roman" w:hAnsi="Times New Roman" w:cs="Times New Roman"/>
          <w:i/>
          <w:iCs/>
          <w:sz w:val="24"/>
          <w:szCs w:val="24"/>
        </w:rPr>
        <w:t>Nutrigenetics of polyunsaturated fatty acids and vegetarianism</w:t>
      </w:r>
      <w:r>
        <w:rPr>
          <w:rFonts w:ascii="Times New Roman" w:hAnsi="Times New Roman" w:cs="Times New Roman"/>
          <w:i/>
          <w:iCs/>
          <w:sz w:val="24"/>
          <w:szCs w:val="24"/>
        </w:rPr>
        <w:t>”</w:t>
      </w:r>
    </w:p>
    <w:p w14:paraId="41D142C9" w14:textId="38544DA9" w:rsidR="003C634A" w:rsidRPr="006F05E6" w:rsidRDefault="003C634A" w:rsidP="003C634A">
      <w:pPr>
        <w:pStyle w:val="ListParagraph"/>
        <w:numPr>
          <w:ilvl w:val="0"/>
          <w:numId w:val="20"/>
        </w:numPr>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Xiao Sun, MS (</w:t>
      </w:r>
      <w:r w:rsidR="000E1B37">
        <w:rPr>
          <w:rFonts w:ascii="Times New Roman" w:hAnsi="Times New Roman" w:cs="Times New Roman"/>
          <w:sz w:val="24"/>
          <w:szCs w:val="24"/>
        </w:rPr>
        <w:t>Awarded</w:t>
      </w:r>
      <w:r>
        <w:rPr>
          <w:rFonts w:ascii="Times New Roman" w:hAnsi="Times New Roman" w:cs="Times New Roman"/>
          <w:sz w:val="24"/>
          <w:szCs w:val="24"/>
        </w:rPr>
        <w:t xml:space="preserve"> May 2023)</w:t>
      </w:r>
    </w:p>
    <w:p w14:paraId="13FBE5F9" w14:textId="77777777" w:rsidR="003C634A" w:rsidRDefault="003C634A" w:rsidP="003C634A">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 Tulane University School of Public Health and Tropical Medicine</w:t>
      </w:r>
    </w:p>
    <w:p w14:paraId="41B249D7" w14:textId="618CB1DB" w:rsidR="003C634A" w:rsidRDefault="003C634A" w:rsidP="003C634A">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Dissertation: </w:t>
      </w:r>
      <w:r w:rsidR="00884BEB">
        <w:rPr>
          <w:rFonts w:ascii="Times New Roman" w:hAnsi="Times New Roman" w:cs="Times New Roman"/>
          <w:sz w:val="24"/>
          <w:szCs w:val="24"/>
        </w:rPr>
        <w:t>“</w:t>
      </w:r>
      <w:r w:rsidR="00884BEB">
        <w:rPr>
          <w:rFonts w:ascii="Times New Roman" w:hAnsi="Times New Roman" w:cs="Times New Roman"/>
          <w:i/>
          <w:iCs/>
          <w:sz w:val="24"/>
          <w:szCs w:val="24"/>
        </w:rPr>
        <w:t>Leveraging polygenic risk scores, rare variants, and mitochondrial DNA copy number to enable the precision prevention and treatment of hypertension</w:t>
      </w:r>
      <w:r w:rsidR="00884BEB">
        <w:rPr>
          <w:rFonts w:ascii="Times New Roman" w:hAnsi="Times New Roman" w:cs="Times New Roman"/>
          <w:sz w:val="24"/>
          <w:szCs w:val="24"/>
        </w:rPr>
        <w:t>”</w:t>
      </w:r>
    </w:p>
    <w:p w14:paraId="30C8EE67" w14:textId="2C969FD0" w:rsidR="003030D3" w:rsidRDefault="003030D3" w:rsidP="003030D3">
      <w:pPr>
        <w:pStyle w:val="ListParagraph"/>
        <w:numPr>
          <w:ilvl w:val="0"/>
          <w:numId w:val="20"/>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Lei Lou, MS (</w:t>
      </w:r>
      <w:r w:rsidR="003349EF">
        <w:rPr>
          <w:rFonts w:ascii="Times New Roman" w:hAnsi="Times New Roman" w:cs="Times New Roman"/>
          <w:sz w:val="24"/>
          <w:szCs w:val="24"/>
        </w:rPr>
        <w:t>Expected May 202</w:t>
      </w:r>
      <w:r w:rsidR="0032348C">
        <w:rPr>
          <w:rFonts w:ascii="Times New Roman" w:hAnsi="Times New Roman" w:cs="Times New Roman"/>
          <w:sz w:val="24"/>
          <w:szCs w:val="24"/>
        </w:rPr>
        <w:t>3</w:t>
      </w:r>
      <w:r>
        <w:rPr>
          <w:rFonts w:ascii="Times New Roman" w:hAnsi="Times New Roman" w:cs="Times New Roman"/>
          <w:sz w:val="24"/>
          <w:szCs w:val="24"/>
        </w:rPr>
        <w:t>)</w:t>
      </w:r>
    </w:p>
    <w:p w14:paraId="743F906B" w14:textId="5B3A92F0" w:rsidR="003030D3" w:rsidRDefault="003030D3" w:rsidP="003030D3">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Computational Drug Design Lab</w:t>
      </w:r>
      <w:r w:rsidR="00975873">
        <w:rPr>
          <w:rFonts w:ascii="Times New Roman" w:hAnsi="Times New Roman" w:cs="Times New Roman"/>
          <w:sz w:val="24"/>
          <w:szCs w:val="24"/>
        </w:rPr>
        <w:t xml:space="preserve">, </w:t>
      </w:r>
      <w:r>
        <w:rPr>
          <w:rFonts w:ascii="Times New Roman" w:hAnsi="Times New Roman" w:cs="Times New Roman"/>
          <w:sz w:val="24"/>
          <w:szCs w:val="24"/>
        </w:rPr>
        <w:t>School of Engineering</w:t>
      </w:r>
      <w:r w:rsidR="00975873">
        <w:rPr>
          <w:rFonts w:ascii="Times New Roman" w:hAnsi="Times New Roman" w:cs="Times New Roman"/>
          <w:sz w:val="24"/>
          <w:szCs w:val="24"/>
        </w:rPr>
        <w:t xml:space="preserve">, </w:t>
      </w:r>
      <w:r>
        <w:rPr>
          <w:rFonts w:ascii="Times New Roman" w:hAnsi="Times New Roman" w:cs="Times New Roman"/>
          <w:sz w:val="24"/>
          <w:szCs w:val="24"/>
        </w:rPr>
        <w:t>University of Georgia</w:t>
      </w:r>
    </w:p>
    <w:p w14:paraId="71F025E2" w14:textId="77777777" w:rsidR="005913AC" w:rsidRDefault="005913AC" w:rsidP="005913AC">
      <w:pPr>
        <w:pStyle w:val="ListParagraph"/>
        <w:numPr>
          <w:ilvl w:val="0"/>
          <w:numId w:val="20"/>
        </w:numPr>
        <w:tabs>
          <w:tab w:val="left" w:pos="180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Yitang</w:t>
      </w:r>
      <w:proofErr w:type="spellEnd"/>
      <w:r>
        <w:rPr>
          <w:rFonts w:ascii="Times New Roman" w:hAnsi="Times New Roman" w:cs="Times New Roman"/>
          <w:sz w:val="24"/>
          <w:szCs w:val="24"/>
        </w:rPr>
        <w:t xml:space="preserve"> Sun, MS (Expected May 2024)</w:t>
      </w:r>
    </w:p>
    <w:p w14:paraId="24EA5500" w14:textId="77777777" w:rsidR="005913AC" w:rsidRDefault="005913AC" w:rsidP="005913AC">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Genetics, University of Georgia</w:t>
      </w:r>
    </w:p>
    <w:p w14:paraId="6C3DB2FA" w14:textId="77777777" w:rsidR="00161546" w:rsidRPr="002739F3" w:rsidRDefault="00161546" w:rsidP="007132FA">
      <w:pPr>
        <w:tabs>
          <w:tab w:val="left" w:pos="1800"/>
        </w:tabs>
        <w:spacing w:before="120" w:after="120" w:line="240" w:lineRule="auto"/>
        <w:ind w:left="1440" w:hanging="1440"/>
        <w:rPr>
          <w:rFonts w:ascii="Times New Roman" w:hAnsi="Times New Roman" w:cs="Times New Roman"/>
          <w:sz w:val="24"/>
          <w:szCs w:val="24"/>
          <w:u w:val="single"/>
        </w:rPr>
      </w:pPr>
      <w:r w:rsidRPr="002739F3">
        <w:rPr>
          <w:rFonts w:ascii="Times New Roman" w:hAnsi="Times New Roman" w:cs="Times New Roman"/>
          <w:sz w:val="24"/>
          <w:szCs w:val="24"/>
          <w:u w:val="single"/>
        </w:rPr>
        <w:t>Masters Student (with thes</w:t>
      </w:r>
      <w:r w:rsidR="00184437">
        <w:rPr>
          <w:rFonts w:ascii="Times New Roman" w:hAnsi="Times New Roman" w:cs="Times New Roman"/>
          <w:sz w:val="24"/>
          <w:szCs w:val="24"/>
          <w:u w:val="single"/>
        </w:rPr>
        <w:t>i</w:t>
      </w:r>
      <w:r w:rsidRPr="002739F3">
        <w:rPr>
          <w:rFonts w:ascii="Times New Roman" w:hAnsi="Times New Roman" w:cs="Times New Roman"/>
          <w:sz w:val="24"/>
          <w:szCs w:val="24"/>
          <w:u w:val="single"/>
        </w:rPr>
        <w:t>s)</w:t>
      </w:r>
    </w:p>
    <w:p w14:paraId="1608188F" w14:textId="77777777" w:rsidR="00930F32" w:rsidRDefault="00930F32" w:rsidP="00930F32">
      <w:pPr>
        <w:pStyle w:val="ListParagraph"/>
        <w:numPr>
          <w:ilvl w:val="0"/>
          <w:numId w:val="21"/>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Amelia L. Nierenberg, MPH (2014-2016)</w:t>
      </w:r>
      <w:r w:rsidR="00161546" w:rsidRPr="002739F3">
        <w:rPr>
          <w:rFonts w:ascii="Times New Roman" w:hAnsi="Times New Roman" w:cs="Times New Roman"/>
          <w:sz w:val="24"/>
          <w:szCs w:val="24"/>
        </w:rPr>
        <w:t xml:space="preserve"> </w:t>
      </w:r>
    </w:p>
    <w:p w14:paraId="4FA2E39D" w14:textId="77777777" w:rsidR="00930F32" w:rsidRDefault="00930F32" w:rsidP="00930F32">
      <w:pPr>
        <w:pStyle w:val="ListParagraph"/>
        <w:tabs>
          <w:tab w:val="left" w:pos="1800"/>
        </w:tabs>
        <w:spacing w:after="0" w:line="240" w:lineRule="auto"/>
        <w:rPr>
          <w:rFonts w:ascii="Times New Roman" w:hAnsi="Times New Roman" w:cs="Times New Roman"/>
          <w:sz w:val="24"/>
          <w:szCs w:val="24"/>
        </w:rPr>
      </w:pPr>
      <w:r w:rsidRPr="00930F32">
        <w:rPr>
          <w:rFonts w:ascii="Times New Roman" w:hAnsi="Times New Roman" w:cs="Times New Roman"/>
          <w:sz w:val="24"/>
          <w:szCs w:val="24"/>
        </w:rPr>
        <w:lastRenderedPageBreak/>
        <w:t>Co-advising with Dr. Tanika Kelly</w:t>
      </w:r>
    </w:p>
    <w:p w14:paraId="05F1FD97" w14:textId="0D6734F4" w:rsidR="00930F32" w:rsidRDefault="00930F32" w:rsidP="00930F32">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w:t>
      </w:r>
      <w:r w:rsidR="00975873">
        <w:rPr>
          <w:rFonts w:ascii="Times New Roman" w:hAnsi="Times New Roman" w:cs="Times New Roman"/>
          <w:sz w:val="24"/>
          <w:szCs w:val="24"/>
        </w:rPr>
        <w:t xml:space="preserve">, </w:t>
      </w:r>
      <w:r w:rsidR="00161546" w:rsidRPr="00930F32">
        <w:rPr>
          <w:rFonts w:ascii="Times New Roman" w:hAnsi="Times New Roman" w:cs="Times New Roman"/>
          <w:sz w:val="24"/>
          <w:szCs w:val="24"/>
        </w:rPr>
        <w:t>Tulane University School of Publi</w:t>
      </w:r>
      <w:r>
        <w:rPr>
          <w:rFonts w:ascii="Times New Roman" w:hAnsi="Times New Roman" w:cs="Times New Roman"/>
          <w:sz w:val="24"/>
          <w:szCs w:val="24"/>
        </w:rPr>
        <w:t>c Health and Tropical Medicine</w:t>
      </w:r>
    </w:p>
    <w:p w14:paraId="2F9A3E4E" w14:textId="77777777" w:rsidR="00161546" w:rsidRDefault="00930F32" w:rsidP="00F618F0">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Thesis: </w:t>
      </w:r>
      <w:r w:rsidR="00161546" w:rsidRPr="00930F32">
        <w:rPr>
          <w:rFonts w:ascii="Times New Roman" w:hAnsi="Times New Roman" w:cs="Times New Roman"/>
          <w:sz w:val="24"/>
          <w:szCs w:val="24"/>
        </w:rPr>
        <w:t>“</w:t>
      </w:r>
      <w:r w:rsidR="00161546" w:rsidRPr="00930F32">
        <w:rPr>
          <w:rFonts w:ascii="Times New Roman" w:hAnsi="Times New Roman" w:cs="Times New Roman"/>
          <w:i/>
          <w:sz w:val="24"/>
          <w:szCs w:val="24"/>
        </w:rPr>
        <w:t xml:space="preserve">Genetic scores of </w:t>
      </w:r>
      <w:proofErr w:type="gramStart"/>
      <w:r w:rsidR="00161546" w:rsidRPr="00930F32">
        <w:rPr>
          <w:rFonts w:ascii="Times New Roman" w:hAnsi="Times New Roman" w:cs="Times New Roman"/>
          <w:i/>
          <w:sz w:val="24"/>
          <w:szCs w:val="24"/>
        </w:rPr>
        <w:t>hypertension</w:t>
      </w:r>
      <w:proofErr w:type="gramEnd"/>
      <w:r w:rsidR="00161546" w:rsidRPr="00930F32">
        <w:rPr>
          <w:rFonts w:ascii="Times New Roman" w:hAnsi="Times New Roman" w:cs="Times New Roman"/>
          <w:i/>
          <w:sz w:val="24"/>
          <w:szCs w:val="24"/>
        </w:rPr>
        <w:t xml:space="preserve"> and blood pressure salt-sensitivity: The </w:t>
      </w:r>
      <w:proofErr w:type="spellStart"/>
      <w:r w:rsidR="00161546" w:rsidRPr="00930F32">
        <w:rPr>
          <w:rFonts w:ascii="Times New Roman" w:hAnsi="Times New Roman" w:cs="Times New Roman"/>
          <w:i/>
          <w:sz w:val="24"/>
          <w:szCs w:val="24"/>
        </w:rPr>
        <w:t>GenSalt</w:t>
      </w:r>
      <w:proofErr w:type="spellEnd"/>
      <w:r w:rsidR="00161546" w:rsidRPr="00930F32">
        <w:rPr>
          <w:rFonts w:ascii="Times New Roman" w:hAnsi="Times New Roman" w:cs="Times New Roman"/>
          <w:i/>
          <w:sz w:val="24"/>
          <w:szCs w:val="24"/>
        </w:rPr>
        <w:t xml:space="preserve"> study</w:t>
      </w:r>
      <w:r w:rsidR="00161546" w:rsidRPr="00930F32">
        <w:rPr>
          <w:rFonts w:ascii="Times New Roman" w:hAnsi="Times New Roman" w:cs="Times New Roman"/>
          <w:sz w:val="24"/>
          <w:szCs w:val="24"/>
        </w:rPr>
        <w:t>”</w:t>
      </w:r>
    </w:p>
    <w:p w14:paraId="1A34D632" w14:textId="77777777" w:rsidR="00930F32" w:rsidRDefault="00930F32" w:rsidP="00930F32">
      <w:pPr>
        <w:pStyle w:val="ListParagraph"/>
        <w:numPr>
          <w:ilvl w:val="0"/>
          <w:numId w:val="21"/>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Jessica Ho, MPH (2017-2019)</w:t>
      </w:r>
    </w:p>
    <w:p w14:paraId="2F3883E4" w14:textId="5E3343E1" w:rsidR="00930F32" w:rsidRDefault="00930F32" w:rsidP="00930F32">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w:t>
      </w:r>
      <w:r w:rsidR="00975873">
        <w:rPr>
          <w:rFonts w:ascii="Times New Roman" w:hAnsi="Times New Roman" w:cs="Times New Roman"/>
          <w:sz w:val="24"/>
          <w:szCs w:val="24"/>
        </w:rPr>
        <w:t xml:space="preserve">, </w:t>
      </w:r>
      <w:r>
        <w:rPr>
          <w:rFonts w:ascii="Times New Roman" w:hAnsi="Times New Roman" w:cs="Times New Roman"/>
          <w:sz w:val="24"/>
          <w:szCs w:val="24"/>
        </w:rPr>
        <w:t>University of Georgia College of Public Health</w:t>
      </w:r>
    </w:p>
    <w:p w14:paraId="26288E7B" w14:textId="25F09D8E" w:rsidR="00930F32" w:rsidRDefault="00930F32" w:rsidP="00930989">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Thesis: “</w:t>
      </w:r>
      <w:r w:rsidRPr="00930F32">
        <w:rPr>
          <w:rFonts w:ascii="Times New Roman" w:hAnsi="Times New Roman" w:cs="Times New Roman"/>
          <w:i/>
          <w:sz w:val="24"/>
          <w:szCs w:val="24"/>
        </w:rPr>
        <w:t>Early-Life Exposure to Severe Famine and Cognitive Function Score in Late Adulthood: The China Health and Retirement Longitudinal Study</w:t>
      </w:r>
      <w:r>
        <w:rPr>
          <w:rFonts w:ascii="Times New Roman" w:hAnsi="Times New Roman" w:cs="Times New Roman"/>
          <w:sz w:val="24"/>
          <w:szCs w:val="24"/>
        </w:rPr>
        <w:t>”</w:t>
      </w:r>
    </w:p>
    <w:p w14:paraId="1AD91E10" w14:textId="6CFC2F0F" w:rsidR="00DA5B1C" w:rsidRDefault="00DA5B1C" w:rsidP="00DA5B1C">
      <w:pPr>
        <w:pStyle w:val="ListParagraph"/>
        <w:numPr>
          <w:ilvl w:val="0"/>
          <w:numId w:val="21"/>
        </w:numPr>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Adrianna Westbrook, MPH (2019-2021)</w:t>
      </w:r>
    </w:p>
    <w:p w14:paraId="7FE3C206" w14:textId="39B56F50" w:rsidR="00DA5B1C" w:rsidRDefault="00DA5B1C" w:rsidP="00DA5B1C">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w:t>
      </w:r>
      <w:r w:rsidR="00975873">
        <w:rPr>
          <w:rFonts w:ascii="Times New Roman" w:hAnsi="Times New Roman" w:cs="Times New Roman"/>
          <w:sz w:val="24"/>
          <w:szCs w:val="24"/>
        </w:rPr>
        <w:t xml:space="preserve">, </w:t>
      </w:r>
      <w:r>
        <w:rPr>
          <w:rFonts w:ascii="Times New Roman" w:hAnsi="Times New Roman" w:cs="Times New Roman"/>
          <w:sz w:val="24"/>
          <w:szCs w:val="24"/>
        </w:rPr>
        <w:t>University of Georgia College of Public Health</w:t>
      </w:r>
    </w:p>
    <w:p w14:paraId="5F976AB8" w14:textId="132D1EDA" w:rsidR="00DA5B1C" w:rsidRDefault="00DA5B1C" w:rsidP="00DA5B1C">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Thesis: “</w:t>
      </w:r>
      <w:r w:rsidRPr="00DA5B1C">
        <w:rPr>
          <w:rFonts w:ascii="Times New Roman" w:hAnsi="Times New Roman" w:cs="Times New Roman"/>
          <w:i/>
          <w:sz w:val="24"/>
          <w:szCs w:val="24"/>
        </w:rPr>
        <w:t>Impact of Telomere Length on Kidney Function Trajectory</w:t>
      </w:r>
      <w:r>
        <w:rPr>
          <w:rFonts w:ascii="Times New Roman" w:hAnsi="Times New Roman" w:cs="Times New Roman"/>
          <w:sz w:val="24"/>
          <w:szCs w:val="24"/>
        </w:rPr>
        <w:t>”</w:t>
      </w:r>
    </w:p>
    <w:p w14:paraId="2E230E93" w14:textId="54E20F41" w:rsidR="00917ED7" w:rsidRDefault="00917ED7" w:rsidP="00917ED7">
      <w:pPr>
        <w:pStyle w:val="ListParagraph"/>
        <w:numPr>
          <w:ilvl w:val="0"/>
          <w:numId w:val="21"/>
        </w:numPr>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Xi Cao, </w:t>
      </w:r>
      <w:r w:rsidR="003F71CE">
        <w:rPr>
          <w:rFonts w:ascii="Times New Roman" w:hAnsi="Times New Roman" w:cs="Times New Roman"/>
          <w:sz w:val="24"/>
          <w:szCs w:val="24"/>
        </w:rPr>
        <w:t>MS</w:t>
      </w:r>
      <w:r>
        <w:rPr>
          <w:rFonts w:ascii="Times New Roman" w:hAnsi="Times New Roman" w:cs="Times New Roman"/>
          <w:sz w:val="24"/>
          <w:szCs w:val="24"/>
        </w:rPr>
        <w:t xml:space="preserve"> (</w:t>
      </w:r>
      <w:r w:rsidR="00B92097">
        <w:rPr>
          <w:rFonts w:ascii="Times New Roman" w:hAnsi="Times New Roman" w:cs="Times New Roman"/>
          <w:sz w:val="24"/>
          <w:szCs w:val="24"/>
        </w:rPr>
        <w:t>Awarded</w:t>
      </w:r>
      <w:r>
        <w:rPr>
          <w:rFonts w:ascii="Times New Roman" w:hAnsi="Times New Roman" w:cs="Times New Roman"/>
          <w:sz w:val="24"/>
          <w:szCs w:val="24"/>
        </w:rPr>
        <w:t xml:space="preserve"> May 2023)</w:t>
      </w:r>
    </w:p>
    <w:p w14:paraId="11F2F0E0" w14:textId="640CC378" w:rsidR="00917ED7" w:rsidRDefault="00917ED7" w:rsidP="00917ED7">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 Tulane University SPHTM</w:t>
      </w:r>
    </w:p>
    <w:p w14:paraId="43B8A0F8" w14:textId="557DD004" w:rsidR="00561BC3" w:rsidRDefault="00917ED7" w:rsidP="00561BC3">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Thesis: “</w:t>
      </w:r>
      <w:r>
        <w:rPr>
          <w:rFonts w:ascii="Times New Roman" w:hAnsi="Times New Roman" w:cs="Times New Roman"/>
          <w:i/>
          <w:sz w:val="24"/>
          <w:szCs w:val="24"/>
        </w:rPr>
        <w:t>Dietary ergothioneine intake, genetic susceptibility, and diabetes phenotypes</w:t>
      </w:r>
      <w:r>
        <w:rPr>
          <w:rFonts w:ascii="Times New Roman" w:hAnsi="Times New Roman" w:cs="Times New Roman"/>
          <w:sz w:val="24"/>
          <w:szCs w:val="24"/>
        </w:rPr>
        <w:t>”</w:t>
      </w:r>
    </w:p>
    <w:p w14:paraId="56A205EA" w14:textId="744822C4" w:rsidR="00702EC4" w:rsidRDefault="00702EC4" w:rsidP="00702EC4">
      <w:pPr>
        <w:pStyle w:val="ListParagraph"/>
        <w:numPr>
          <w:ilvl w:val="0"/>
          <w:numId w:val="21"/>
        </w:numPr>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Yixi Sun, MS (Expected May 2025)</w:t>
      </w:r>
    </w:p>
    <w:p w14:paraId="0E6AAE3F" w14:textId="58B165DA" w:rsidR="00702EC4" w:rsidRPr="00702EC4" w:rsidRDefault="00702EC4" w:rsidP="00702EC4">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Department of Epidemiology, Tulane University SPHTM</w:t>
      </w:r>
    </w:p>
    <w:p w14:paraId="7CEED78D" w14:textId="77777777" w:rsidR="00161546" w:rsidRPr="00930F32" w:rsidRDefault="00930F32" w:rsidP="00930989">
      <w:pPr>
        <w:spacing w:after="120" w:line="240" w:lineRule="auto"/>
        <w:rPr>
          <w:rFonts w:ascii="Times New Roman" w:hAnsi="Times New Roman" w:cs="Times New Roman"/>
          <w:sz w:val="24"/>
          <w:szCs w:val="24"/>
          <w:u w:val="single"/>
        </w:rPr>
      </w:pPr>
      <w:r w:rsidRPr="00930F32">
        <w:rPr>
          <w:rFonts w:ascii="Times New Roman" w:hAnsi="Times New Roman" w:cs="Times New Roman"/>
          <w:sz w:val="24"/>
          <w:szCs w:val="24"/>
          <w:u w:val="single"/>
        </w:rPr>
        <w:t>Masters Student (without thesis)</w:t>
      </w:r>
    </w:p>
    <w:p w14:paraId="51A143F2" w14:textId="772B6664" w:rsidR="00B8404E" w:rsidRDefault="00B8404E" w:rsidP="00B8404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Breanna Martin, Tulane University SPHTM</w:t>
      </w:r>
      <w:r w:rsidR="005A3C4C">
        <w:rPr>
          <w:rFonts w:ascii="Times New Roman" w:hAnsi="Times New Roman" w:cs="Times New Roman"/>
          <w:sz w:val="24"/>
          <w:szCs w:val="24"/>
        </w:rPr>
        <w:t xml:space="preserve"> (</w:t>
      </w:r>
      <w:r w:rsidR="00DC0421">
        <w:rPr>
          <w:rFonts w:ascii="Times New Roman" w:hAnsi="Times New Roman" w:cs="Times New Roman"/>
          <w:sz w:val="24"/>
          <w:szCs w:val="24"/>
        </w:rPr>
        <w:t>Expected May 2025</w:t>
      </w:r>
      <w:r w:rsidR="005A3C4C">
        <w:rPr>
          <w:rFonts w:ascii="Times New Roman" w:hAnsi="Times New Roman" w:cs="Times New Roman"/>
          <w:sz w:val="24"/>
          <w:szCs w:val="24"/>
        </w:rPr>
        <w:t>)</w:t>
      </w:r>
    </w:p>
    <w:p w14:paraId="32B87A00" w14:textId="517F304B" w:rsidR="00B8404E" w:rsidRDefault="00B8404E" w:rsidP="00B8404E">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Thi</w:t>
      </w:r>
      <w:proofErr w:type="spellEnd"/>
      <w:r>
        <w:rPr>
          <w:rFonts w:ascii="Times New Roman" w:hAnsi="Times New Roman" w:cs="Times New Roman"/>
          <w:sz w:val="24"/>
          <w:szCs w:val="24"/>
        </w:rPr>
        <w:t xml:space="preserve"> Ha Lin, Tulane University SPHTM</w:t>
      </w:r>
      <w:r w:rsidR="005A3C4C">
        <w:rPr>
          <w:rFonts w:ascii="Times New Roman" w:hAnsi="Times New Roman" w:cs="Times New Roman"/>
          <w:sz w:val="24"/>
          <w:szCs w:val="24"/>
        </w:rPr>
        <w:t xml:space="preserve"> (</w:t>
      </w:r>
      <w:r w:rsidR="00DC0421">
        <w:rPr>
          <w:rFonts w:ascii="Times New Roman" w:hAnsi="Times New Roman" w:cs="Times New Roman"/>
          <w:sz w:val="24"/>
          <w:szCs w:val="24"/>
        </w:rPr>
        <w:t>Expected May 2025</w:t>
      </w:r>
      <w:r w:rsidR="005A3C4C">
        <w:rPr>
          <w:rFonts w:ascii="Times New Roman" w:hAnsi="Times New Roman" w:cs="Times New Roman"/>
          <w:sz w:val="24"/>
          <w:szCs w:val="24"/>
        </w:rPr>
        <w:t>)</w:t>
      </w:r>
    </w:p>
    <w:p w14:paraId="1611BF86" w14:textId="399B47C2" w:rsidR="00B8404E" w:rsidRDefault="00B8404E" w:rsidP="00B8404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Coreen Christopher Frank, Tulane University SPHTM</w:t>
      </w:r>
      <w:r w:rsidR="005A3C4C">
        <w:rPr>
          <w:rFonts w:ascii="Times New Roman" w:hAnsi="Times New Roman" w:cs="Times New Roman"/>
          <w:sz w:val="24"/>
          <w:szCs w:val="24"/>
        </w:rPr>
        <w:t xml:space="preserve"> (</w:t>
      </w:r>
      <w:r w:rsidR="00DC0421">
        <w:rPr>
          <w:rFonts w:ascii="Times New Roman" w:hAnsi="Times New Roman" w:cs="Times New Roman"/>
          <w:sz w:val="24"/>
          <w:szCs w:val="24"/>
        </w:rPr>
        <w:t>Expected May 2025</w:t>
      </w:r>
      <w:r w:rsidR="005A3C4C">
        <w:rPr>
          <w:rFonts w:ascii="Times New Roman" w:hAnsi="Times New Roman" w:cs="Times New Roman"/>
          <w:sz w:val="24"/>
          <w:szCs w:val="24"/>
        </w:rPr>
        <w:t>)</w:t>
      </w:r>
    </w:p>
    <w:p w14:paraId="3C439CE9" w14:textId="1781FEF6" w:rsidR="00B8404E" w:rsidRDefault="00B8404E" w:rsidP="00930F32">
      <w:pPr>
        <w:pStyle w:val="ListParagraph"/>
        <w:numPr>
          <w:ilvl w:val="0"/>
          <w:numId w:val="2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Yunqing</w:t>
      </w:r>
      <w:proofErr w:type="spellEnd"/>
      <w:r>
        <w:rPr>
          <w:rFonts w:ascii="Times New Roman" w:hAnsi="Times New Roman" w:cs="Times New Roman"/>
          <w:sz w:val="24"/>
          <w:szCs w:val="24"/>
        </w:rPr>
        <w:t xml:space="preserve"> Wang, Tulane University SPHTM</w:t>
      </w:r>
      <w:r w:rsidR="005A3C4C">
        <w:rPr>
          <w:rFonts w:ascii="Times New Roman" w:hAnsi="Times New Roman" w:cs="Times New Roman"/>
          <w:sz w:val="24"/>
          <w:szCs w:val="24"/>
        </w:rPr>
        <w:t xml:space="preserve"> (2022-2024)</w:t>
      </w:r>
    </w:p>
    <w:p w14:paraId="2FE86A2D" w14:textId="77777777" w:rsidR="005A3C4C" w:rsidRDefault="005A3C4C" w:rsidP="005A3C4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Janavi Kathiria,</w:t>
      </w:r>
      <w:r w:rsidRPr="00D16C75">
        <w:t xml:space="preserve"> </w:t>
      </w:r>
      <w:r w:rsidRPr="00D16C75">
        <w:rPr>
          <w:rFonts w:ascii="Times New Roman" w:hAnsi="Times New Roman" w:cs="Times New Roman"/>
          <w:sz w:val="24"/>
          <w:szCs w:val="24"/>
        </w:rPr>
        <w:t>Tulane University SPHTM</w:t>
      </w:r>
      <w:r>
        <w:rPr>
          <w:rFonts w:ascii="Times New Roman" w:hAnsi="Times New Roman" w:cs="Times New Roman"/>
          <w:sz w:val="24"/>
          <w:szCs w:val="24"/>
        </w:rPr>
        <w:t xml:space="preserve"> (2022-2024)</w:t>
      </w:r>
    </w:p>
    <w:p w14:paraId="023E134C" w14:textId="77777777" w:rsidR="005A3C4C" w:rsidRDefault="005A3C4C" w:rsidP="005A3C4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Jainika Savani,</w:t>
      </w:r>
      <w:r w:rsidRPr="00D16C75">
        <w:t xml:space="preserve"> </w:t>
      </w:r>
      <w:r w:rsidRPr="00D16C75">
        <w:rPr>
          <w:rFonts w:ascii="Times New Roman" w:hAnsi="Times New Roman" w:cs="Times New Roman"/>
          <w:sz w:val="24"/>
          <w:szCs w:val="24"/>
        </w:rPr>
        <w:t>Tulane University SPHTM</w:t>
      </w:r>
      <w:r>
        <w:rPr>
          <w:rFonts w:ascii="Times New Roman" w:hAnsi="Times New Roman" w:cs="Times New Roman"/>
          <w:sz w:val="24"/>
          <w:szCs w:val="24"/>
        </w:rPr>
        <w:t xml:space="preserve"> (2022-2024)</w:t>
      </w:r>
    </w:p>
    <w:p w14:paraId="444161FD" w14:textId="6FB4764A" w:rsidR="00BE7EB2" w:rsidRDefault="00BE7EB2" w:rsidP="00930F3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Molin Ji, Tulane University SPHTM</w:t>
      </w:r>
      <w:r w:rsidR="005A3C4C">
        <w:rPr>
          <w:rFonts w:ascii="Times New Roman" w:hAnsi="Times New Roman" w:cs="Times New Roman"/>
          <w:sz w:val="24"/>
          <w:szCs w:val="24"/>
        </w:rPr>
        <w:t xml:space="preserve"> (2021-2023)</w:t>
      </w:r>
    </w:p>
    <w:p w14:paraId="406AC257" w14:textId="21DCE9FD" w:rsidR="00B8404E" w:rsidRDefault="00B8404E" w:rsidP="00930F3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Lily Yeomans, Tulane University SPHTM</w:t>
      </w:r>
      <w:r w:rsidR="005A3C4C">
        <w:rPr>
          <w:rFonts w:ascii="Times New Roman" w:hAnsi="Times New Roman" w:cs="Times New Roman"/>
          <w:sz w:val="24"/>
          <w:szCs w:val="24"/>
        </w:rPr>
        <w:t xml:space="preserve"> (2022-2023)</w:t>
      </w:r>
    </w:p>
    <w:p w14:paraId="3DE402E5" w14:textId="57872066" w:rsidR="00ED6CCF" w:rsidRDefault="00D16C75" w:rsidP="00930F3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Jharna Katara, </w:t>
      </w:r>
      <w:r w:rsidRPr="00D16C75">
        <w:rPr>
          <w:rFonts w:ascii="Times New Roman" w:hAnsi="Times New Roman" w:cs="Times New Roman"/>
          <w:sz w:val="24"/>
          <w:szCs w:val="24"/>
        </w:rPr>
        <w:t>Tulane University SPHTM</w:t>
      </w:r>
      <w:r w:rsidR="005A3C4C">
        <w:rPr>
          <w:rFonts w:ascii="Times New Roman" w:hAnsi="Times New Roman" w:cs="Times New Roman"/>
          <w:sz w:val="24"/>
          <w:szCs w:val="24"/>
        </w:rPr>
        <w:t xml:space="preserve"> (2021-2023)</w:t>
      </w:r>
    </w:p>
    <w:p w14:paraId="71D03860" w14:textId="08BC610E" w:rsidR="00930F32" w:rsidRDefault="00930F32" w:rsidP="00930F3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Kevin Spiegel, DVM, MPH (2017-2019)</w:t>
      </w:r>
    </w:p>
    <w:p w14:paraId="626C014E" w14:textId="7202CC47" w:rsidR="00DE4ABD" w:rsidRDefault="00DE4ABD" w:rsidP="00DE4ABD">
      <w:pPr>
        <w:pStyle w:val="ListParagraph"/>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Department of Epidemiology</w:t>
      </w:r>
      <w:r w:rsidR="00975873">
        <w:rPr>
          <w:rFonts w:ascii="Times New Roman" w:hAnsi="Times New Roman" w:cs="Times New Roman"/>
          <w:sz w:val="24"/>
          <w:szCs w:val="24"/>
        </w:rPr>
        <w:t xml:space="preserve">, </w:t>
      </w:r>
      <w:r>
        <w:rPr>
          <w:rFonts w:ascii="Times New Roman" w:hAnsi="Times New Roman" w:cs="Times New Roman"/>
          <w:sz w:val="24"/>
          <w:szCs w:val="24"/>
        </w:rPr>
        <w:t>University of Georgia College of Public Health</w:t>
      </w:r>
    </w:p>
    <w:p w14:paraId="647AF08A" w14:textId="77777777" w:rsidR="00DE4ABD" w:rsidRPr="00930F32" w:rsidRDefault="00DE4ABD" w:rsidP="00930989">
      <w:pPr>
        <w:pStyle w:val="ListParagraph"/>
        <w:tabs>
          <w:tab w:val="left" w:pos="1800"/>
        </w:tabs>
        <w:spacing w:after="120" w:line="240" w:lineRule="auto"/>
        <w:rPr>
          <w:rFonts w:ascii="Times New Roman" w:hAnsi="Times New Roman" w:cs="Times New Roman"/>
          <w:sz w:val="24"/>
          <w:szCs w:val="24"/>
        </w:rPr>
      </w:pPr>
      <w:r>
        <w:rPr>
          <w:rFonts w:ascii="Times New Roman" w:hAnsi="Times New Roman" w:cs="Times New Roman"/>
          <w:sz w:val="24"/>
          <w:szCs w:val="24"/>
        </w:rPr>
        <w:t>Capstone project: “</w:t>
      </w:r>
      <w:r w:rsidR="0014054C">
        <w:rPr>
          <w:rFonts w:ascii="Times New Roman" w:hAnsi="Times New Roman" w:cs="Times New Roman"/>
          <w:i/>
          <w:sz w:val="24"/>
          <w:szCs w:val="24"/>
        </w:rPr>
        <w:t>The Effective Introduction and Integration of an Integrated Zoonotic Disease Surveillance System Low- and Middle-Income Countries a Literature Review</w:t>
      </w:r>
      <w:r>
        <w:rPr>
          <w:rFonts w:ascii="Times New Roman" w:hAnsi="Times New Roman" w:cs="Times New Roman"/>
          <w:sz w:val="24"/>
          <w:szCs w:val="24"/>
        </w:rPr>
        <w:t>”</w:t>
      </w:r>
    </w:p>
    <w:p w14:paraId="5B6ACADA" w14:textId="77777777" w:rsidR="00930F32" w:rsidRPr="001B62A4" w:rsidRDefault="0014054C" w:rsidP="0014054C">
      <w:pPr>
        <w:spacing w:after="0" w:line="240" w:lineRule="auto"/>
        <w:rPr>
          <w:rFonts w:ascii="Times New Roman" w:hAnsi="Times New Roman" w:cs="Times New Roman"/>
          <w:sz w:val="24"/>
          <w:szCs w:val="24"/>
          <w:u w:val="single"/>
        </w:rPr>
      </w:pPr>
      <w:r w:rsidRPr="001B62A4">
        <w:rPr>
          <w:rFonts w:ascii="Times New Roman" w:hAnsi="Times New Roman" w:cs="Times New Roman"/>
          <w:sz w:val="24"/>
          <w:szCs w:val="24"/>
          <w:u w:val="single"/>
        </w:rPr>
        <w:t>Undergraduate Student</w:t>
      </w:r>
    </w:p>
    <w:p w14:paraId="2AF4FC8A" w14:textId="77777777" w:rsidR="0014054C" w:rsidRDefault="0014054C" w:rsidP="0014054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William (Harrison) Jones, BS (2017-2019)</w:t>
      </w:r>
    </w:p>
    <w:p w14:paraId="0C574E90" w14:textId="63489E5E" w:rsidR="0014054C" w:rsidRDefault="0014054C" w:rsidP="0014054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Department of Genetics</w:t>
      </w:r>
      <w:r w:rsidR="00975873">
        <w:rPr>
          <w:rFonts w:ascii="Times New Roman" w:hAnsi="Times New Roman" w:cs="Times New Roman"/>
          <w:sz w:val="24"/>
          <w:szCs w:val="24"/>
        </w:rPr>
        <w:t xml:space="preserve">, </w:t>
      </w:r>
      <w:r>
        <w:rPr>
          <w:rFonts w:ascii="Times New Roman" w:hAnsi="Times New Roman" w:cs="Times New Roman"/>
          <w:sz w:val="24"/>
          <w:szCs w:val="24"/>
        </w:rPr>
        <w:t>University of Georgia</w:t>
      </w:r>
    </w:p>
    <w:p w14:paraId="0C6DB0F9" w14:textId="77777777" w:rsidR="0014054C" w:rsidRPr="0014054C" w:rsidRDefault="0014054C" w:rsidP="0014054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Thesis: “</w:t>
      </w:r>
      <w:r w:rsidRPr="0014054C">
        <w:rPr>
          <w:rFonts w:ascii="Times New Roman" w:hAnsi="Times New Roman" w:cs="Times New Roman"/>
          <w:i/>
          <w:sz w:val="24"/>
          <w:szCs w:val="24"/>
        </w:rPr>
        <w:t>Mendelian Randomization Study of Depression and Alzheimer’s Disease</w:t>
      </w:r>
      <w:r>
        <w:rPr>
          <w:rFonts w:ascii="Times New Roman" w:hAnsi="Times New Roman" w:cs="Times New Roman"/>
          <w:sz w:val="24"/>
          <w:szCs w:val="24"/>
        </w:rPr>
        <w:t>”</w:t>
      </w:r>
    </w:p>
    <w:p w14:paraId="7783767B" w14:textId="77777777" w:rsidR="00930989" w:rsidRPr="005D6EC2" w:rsidRDefault="00930989" w:rsidP="00DA1087">
      <w:pPr>
        <w:spacing w:after="0" w:line="240" w:lineRule="auto"/>
        <w:rPr>
          <w:rFonts w:ascii="Times New Roman" w:hAnsi="Times New Roman" w:cs="Times New Roman"/>
          <w:b/>
          <w:sz w:val="12"/>
          <w:szCs w:val="12"/>
        </w:rPr>
      </w:pPr>
    </w:p>
    <w:p w14:paraId="2D058455" w14:textId="66823509" w:rsidR="00B60635" w:rsidRPr="00847D20" w:rsidRDefault="007F6A99" w:rsidP="007132FA">
      <w:pPr>
        <w:pStyle w:val="Heading2"/>
        <w:rPr>
          <w:rFonts w:ascii="Times New Roman" w:hAnsi="Times New Roman" w:cs="Times New Roman"/>
          <w:b/>
          <w:bCs/>
          <w:color w:val="2F5496" w:themeColor="accent5" w:themeShade="BF"/>
          <w:sz w:val="24"/>
          <w:szCs w:val="24"/>
        </w:rPr>
      </w:pPr>
      <w:bookmarkStart w:id="7" w:name="_Toc17645268"/>
      <w:r w:rsidRPr="00847D20">
        <w:rPr>
          <w:rFonts w:ascii="Times New Roman" w:hAnsi="Times New Roman" w:cs="Times New Roman"/>
          <w:b/>
          <w:bCs/>
          <w:color w:val="2F5496" w:themeColor="accent5" w:themeShade="BF"/>
          <w:sz w:val="24"/>
          <w:szCs w:val="24"/>
        </w:rPr>
        <w:t>Peer-Reviewed Journal Articles</w:t>
      </w:r>
      <w:bookmarkEnd w:id="7"/>
      <w:r w:rsidRPr="00847D20">
        <w:rPr>
          <w:rFonts w:ascii="Times New Roman" w:hAnsi="Times New Roman" w:cs="Times New Roman"/>
          <w:b/>
          <w:bCs/>
          <w:color w:val="2F5496" w:themeColor="accent5" w:themeShade="BF"/>
          <w:sz w:val="24"/>
          <w:szCs w:val="24"/>
        </w:rPr>
        <w:t xml:space="preserve"> </w:t>
      </w:r>
    </w:p>
    <w:p w14:paraId="22C766D8" w14:textId="77777777" w:rsidR="00653273" w:rsidRDefault="006A7405" w:rsidP="007132FA">
      <w:pPr>
        <w:pStyle w:val="Heading2"/>
        <w:rPr>
          <w:rFonts w:ascii="Times New Roman" w:hAnsi="Times New Roman" w:cs="Times New Roman"/>
          <w:color w:val="auto"/>
        </w:rPr>
      </w:pPr>
      <w:r w:rsidRPr="00926386">
        <w:rPr>
          <w:rFonts w:ascii="Times New Roman" w:hAnsi="Times New Roman" w:cs="Times New Roman"/>
          <w:color w:val="auto"/>
        </w:rPr>
        <w:t>(</w:t>
      </w:r>
      <w:r w:rsidR="00653273">
        <w:rPr>
          <w:rFonts w:ascii="Times New Roman" w:hAnsi="Times New Roman" w:cs="Times New Roman"/>
          <w:color w:val="auto"/>
        </w:rPr>
        <w:t xml:space="preserve">I have published </w:t>
      </w:r>
      <w:r w:rsidR="004169C1">
        <w:rPr>
          <w:rFonts w:ascii="Times New Roman" w:hAnsi="Times New Roman" w:cs="Times New Roman"/>
          <w:color w:val="auto"/>
        </w:rPr>
        <w:t xml:space="preserve">17 </w:t>
      </w:r>
      <w:r w:rsidR="004169C1" w:rsidRPr="00653273">
        <w:rPr>
          <w:rFonts w:ascii="Times New Roman" w:hAnsi="Times New Roman" w:cs="Times New Roman"/>
          <w:color w:val="auto"/>
          <w:highlight w:val="yellow"/>
        </w:rPr>
        <w:t>first/co-first author</w:t>
      </w:r>
      <w:r w:rsidR="004169C1">
        <w:rPr>
          <w:rFonts w:ascii="Times New Roman" w:hAnsi="Times New Roman" w:cs="Times New Roman"/>
          <w:color w:val="auto"/>
        </w:rPr>
        <w:t xml:space="preserve"> &amp; 22 </w:t>
      </w:r>
      <w:r w:rsidR="004169C1" w:rsidRPr="00653273">
        <w:rPr>
          <w:rFonts w:ascii="Times New Roman" w:hAnsi="Times New Roman" w:cs="Times New Roman"/>
          <w:color w:val="auto"/>
          <w:highlight w:val="green"/>
        </w:rPr>
        <w:t>corresponding author</w:t>
      </w:r>
      <w:r w:rsidR="004169C1">
        <w:rPr>
          <w:rFonts w:ascii="Times New Roman" w:hAnsi="Times New Roman" w:cs="Times New Roman"/>
          <w:color w:val="auto"/>
        </w:rPr>
        <w:t xml:space="preserve"> papers. </w:t>
      </w:r>
    </w:p>
    <w:p w14:paraId="4E464910" w14:textId="6EE35882" w:rsidR="002F002B" w:rsidRDefault="00235ECD" w:rsidP="00653273">
      <w:pPr>
        <w:pStyle w:val="Heading2"/>
        <w:spacing w:before="0"/>
        <w:rPr>
          <w:rFonts w:ascii="Times New Roman" w:hAnsi="Times New Roman" w:cs="Times New Roman"/>
        </w:rPr>
      </w:pPr>
      <w:r>
        <w:rPr>
          <w:rFonts w:ascii="Times New Roman" w:hAnsi="Times New Roman" w:cs="Times New Roman"/>
          <w:color w:val="auto"/>
        </w:rPr>
        <w:t>Since being</w:t>
      </w:r>
      <w:r w:rsidR="00F14C9E">
        <w:rPr>
          <w:rFonts w:ascii="Times New Roman" w:hAnsi="Times New Roman" w:cs="Times New Roman"/>
          <w:color w:val="auto"/>
        </w:rPr>
        <w:t xml:space="preserve"> an assistant professor </w:t>
      </w:r>
      <w:r>
        <w:rPr>
          <w:rFonts w:ascii="Times New Roman" w:hAnsi="Times New Roman" w:cs="Times New Roman"/>
          <w:color w:val="auto"/>
        </w:rPr>
        <w:t>in</w:t>
      </w:r>
      <w:r w:rsidR="00AE7B8D">
        <w:rPr>
          <w:rFonts w:ascii="Times New Roman" w:hAnsi="Times New Roman" w:cs="Times New Roman"/>
          <w:color w:val="auto"/>
        </w:rPr>
        <w:t xml:space="preserve"> 2016</w:t>
      </w:r>
      <w:r>
        <w:rPr>
          <w:rFonts w:ascii="Times New Roman" w:hAnsi="Times New Roman" w:cs="Times New Roman"/>
          <w:color w:val="auto"/>
        </w:rPr>
        <w:t xml:space="preserve">, </w:t>
      </w:r>
      <w:r w:rsidR="00A261B0">
        <w:rPr>
          <w:rFonts w:ascii="Times New Roman" w:hAnsi="Times New Roman" w:cs="Times New Roman"/>
          <w:color w:val="auto"/>
        </w:rPr>
        <w:t xml:space="preserve">13 </w:t>
      </w:r>
      <w:r w:rsidR="00A261B0" w:rsidRPr="007D5695">
        <w:rPr>
          <w:rFonts w:ascii="Times New Roman" w:hAnsi="Times New Roman" w:cs="Times New Roman"/>
          <w:color w:val="auto"/>
        </w:rPr>
        <w:t xml:space="preserve">first/co-first author and </w:t>
      </w:r>
      <w:r w:rsidR="00C42EC6" w:rsidRPr="007D5695">
        <w:rPr>
          <w:rFonts w:ascii="Times New Roman" w:hAnsi="Times New Roman" w:cs="Times New Roman"/>
          <w:color w:val="auto"/>
        </w:rPr>
        <w:t>20</w:t>
      </w:r>
      <w:r w:rsidR="00A261B0" w:rsidRPr="007D5695">
        <w:rPr>
          <w:rFonts w:ascii="Times New Roman" w:hAnsi="Times New Roman" w:cs="Times New Roman"/>
          <w:color w:val="auto"/>
        </w:rPr>
        <w:t xml:space="preserve"> corresponding </w:t>
      </w:r>
      <w:r w:rsidR="00F14C9E" w:rsidRPr="007D5695">
        <w:rPr>
          <w:rFonts w:ascii="Times New Roman" w:hAnsi="Times New Roman" w:cs="Times New Roman"/>
          <w:color w:val="auto"/>
        </w:rPr>
        <w:t>author</w:t>
      </w:r>
      <w:r w:rsidR="00A261B0">
        <w:rPr>
          <w:rFonts w:ascii="Times New Roman" w:hAnsi="Times New Roman" w:cs="Times New Roman"/>
          <w:color w:val="auto"/>
        </w:rPr>
        <w:t xml:space="preserve"> paper</w:t>
      </w:r>
      <w:r w:rsidR="00F14C9E">
        <w:rPr>
          <w:rFonts w:ascii="Times New Roman" w:hAnsi="Times New Roman" w:cs="Times New Roman"/>
          <w:color w:val="auto"/>
        </w:rPr>
        <w:t>s</w:t>
      </w:r>
      <w:r w:rsidR="003F6A28">
        <w:rPr>
          <w:rFonts w:ascii="Times New Roman" w:hAnsi="Times New Roman" w:cs="Times New Roman"/>
          <w:color w:val="auto"/>
        </w:rPr>
        <w:t xml:space="preserve"> were </w:t>
      </w:r>
      <w:r w:rsidR="004169C1">
        <w:rPr>
          <w:rFonts w:ascii="Times New Roman" w:hAnsi="Times New Roman" w:cs="Times New Roman"/>
          <w:color w:val="auto"/>
        </w:rPr>
        <w:t>published.</w:t>
      </w:r>
      <w:r w:rsidR="00673392">
        <w:rPr>
          <w:rFonts w:ascii="Times New Roman" w:hAnsi="Times New Roman" w:cs="Times New Roman"/>
          <w:color w:val="auto"/>
        </w:rPr>
        <w:t xml:space="preserve"> </w:t>
      </w:r>
      <w:r w:rsidR="00673392" w:rsidRPr="00926386">
        <w:rPr>
          <w:rFonts w:ascii="Times New Roman" w:hAnsi="Times New Roman" w:cs="Times New Roman"/>
          <w:color w:val="auto"/>
        </w:rPr>
        <w:t xml:space="preserve">† Mentored </w:t>
      </w:r>
      <w:r w:rsidR="00673392">
        <w:rPr>
          <w:rFonts w:ascii="Times New Roman" w:hAnsi="Times New Roman" w:cs="Times New Roman"/>
          <w:color w:val="auto"/>
        </w:rPr>
        <w:t>s</w:t>
      </w:r>
      <w:r w:rsidR="00673392" w:rsidRPr="00926386">
        <w:rPr>
          <w:rFonts w:ascii="Times New Roman" w:hAnsi="Times New Roman" w:cs="Times New Roman"/>
          <w:color w:val="auto"/>
        </w:rPr>
        <w:t>tudent co-author</w:t>
      </w:r>
      <w:r w:rsidR="006A7405" w:rsidRPr="00926386">
        <w:rPr>
          <w:rFonts w:ascii="Times New Roman" w:hAnsi="Times New Roman" w:cs="Times New Roman"/>
          <w:color w:val="auto"/>
        </w:rPr>
        <w:t>)</w:t>
      </w:r>
    </w:p>
    <w:p w14:paraId="7AECEB99" w14:textId="6EE36CE7" w:rsidR="00221FD8" w:rsidRPr="00D02DC7" w:rsidRDefault="00221FD8" w:rsidP="00930989">
      <w:pPr>
        <w:spacing w:after="120" w:line="240" w:lineRule="auto"/>
        <w:rPr>
          <w:rFonts w:ascii="Times New Roman" w:hAnsi="Times New Roman" w:cs="Times New Roman"/>
          <w:b/>
          <w:bCs/>
          <w:sz w:val="24"/>
          <w:szCs w:val="24"/>
        </w:rPr>
      </w:pPr>
      <w:r w:rsidRPr="00D02DC7">
        <w:rPr>
          <w:rFonts w:ascii="Times New Roman" w:hAnsi="Times New Roman" w:cs="Times New Roman"/>
          <w:b/>
          <w:bCs/>
        </w:rPr>
        <w:t>Google Scholar matrix</w:t>
      </w:r>
      <w:r w:rsidR="00D02DC7">
        <w:rPr>
          <w:rFonts w:ascii="Times New Roman" w:hAnsi="Times New Roman" w:cs="Times New Roman"/>
          <w:b/>
          <w:bCs/>
        </w:rPr>
        <w:t xml:space="preserve"> as of </w:t>
      </w:r>
      <w:r w:rsidR="000B1B29">
        <w:rPr>
          <w:rFonts w:ascii="Times New Roman" w:hAnsi="Times New Roman" w:cs="Times New Roman"/>
          <w:b/>
          <w:bCs/>
        </w:rPr>
        <w:t>July 25</w:t>
      </w:r>
      <w:r w:rsidR="00D02DC7">
        <w:rPr>
          <w:rFonts w:ascii="Times New Roman" w:hAnsi="Times New Roman" w:cs="Times New Roman"/>
          <w:b/>
          <w:bCs/>
        </w:rPr>
        <w:t>, 202</w:t>
      </w:r>
      <w:r w:rsidR="0051720A">
        <w:rPr>
          <w:rFonts w:ascii="Times New Roman" w:hAnsi="Times New Roman" w:cs="Times New Roman"/>
          <w:b/>
          <w:bCs/>
        </w:rPr>
        <w:t>4</w:t>
      </w:r>
      <w:r w:rsidRPr="00D02DC7">
        <w:rPr>
          <w:rFonts w:ascii="Times New Roman" w:hAnsi="Times New Roman" w:cs="Times New Roman"/>
          <w:b/>
          <w:bCs/>
        </w:rPr>
        <w:t xml:space="preserve">: Citations: </w:t>
      </w:r>
      <w:r w:rsidR="000B1B29">
        <w:rPr>
          <w:rFonts w:ascii="Times New Roman" w:hAnsi="Times New Roman" w:cs="Times New Roman"/>
          <w:b/>
          <w:bCs/>
        </w:rPr>
        <w:t>6,113</w:t>
      </w:r>
      <w:r w:rsidRPr="00D02DC7">
        <w:rPr>
          <w:rFonts w:ascii="Times New Roman" w:hAnsi="Times New Roman" w:cs="Times New Roman"/>
          <w:b/>
          <w:bCs/>
        </w:rPr>
        <w:t xml:space="preserve">; H-index: </w:t>
      </w:r>
      <w:r w:rsidR="00130AD3">
        <w:rPr>
          <w:rFonts w:ascii="Times New Roman" w:hAnsi="Times New Roman" w:cs="Times New Roman"/>
          <w:b/>
          <w:bCs/>
        </w:rPr>
        <w:t>40</w:t>
      </w:r>
      <w:r w:rsidRPr="00D02DC7">
        <w:rPr>
          <w:rFonts w:ascii="Times New Roman" w:hAnsi="Times New Roman" w:cs="Times New Roman"/>
          <w:b/>
          <w:bCs/>
        </w:rPr>
        <w:t xml:space="preserve">; i10-index: </w:t>
      </w:r>
      <w:r w:rsidR="0051720A">
        <w:rPr>
          <w:rFonts w:ascii="Times New Roman" w:hAnsi="Times New Roman" w:cs="Times New Roman"/>
          <w:b/>
          <w:bCs/>
        </w:rPr>
        <w:t>10</w:t>
      </w:r>
      <w:r w:rsidR="00130AD3">
        <w:rPr>
          <w:rFonts w:ascii="Times New Roman" w:hAnsi="Times New Roman" w:cs="Times New Roman"/>
          <w:b/>
          <w:bCs/>
        </w:rPr>
        <w:t>3</w:t>
      </w:r>
      <w:r w:rsidRPr="00D02DC7">
        <w:rPr>
          <w:rFonts w:ascii="Times New Roman" w:hAnsi="Times New Roman" w:cs="Times New Roman"/>
          <w:b/>
          <w:bCs/>
        </w:rPr>
        <w:t>.</w:t>
      </w:r>
    </w:p>
    <w:p w14:paraId="3E0D4194" w14:textId="7AB7D395" w:rsidR="000936CF" w:rsidRDefault="000936CF" w:rsidP="007132FA">
      <w:pPr>
        <w:pStyle w:val="ListParagraph"/>
        <w:widowControl w:val="0"/>
        <w:numPr>
          <w:ilvl w:val="0"/>
          <w:numId w:val="9"/>
        </w:numPr>
        <w:spacing w:after="240"/>
        <w:ind w:left="360"/>
        <w:rPr>
          <w:rFonts w:ascii="Times New Roman" w:hAnsi="Times New Roman"/>
          <w:sz w:val="24"/>
          <w:szCs w:val="24"/>
        </w:rPr>
      </w:pPr>
      <w:bookmarkStart w:id="8" w:name="_Hlk11673768"/>
      <w:r>
        <w:rPr>
          <w:rFonts w:ascii="Times New Roman" w:hAnsi="Times New Roman"/>
          <w:sz w:val="24"/>
          <w:szCs w:val="24"/>
        </w:rPr>
        <w:t>Sun Y</w:t>
      </w:r>
      <w:r w:rsidR="00327AFB" w:rsidRPr="00926386">
        <w:rPr>
          <w:rFonts w:ascii="Times New Roman" w:hAnsi="Times New Roman" w:cs="Times New Roman"/>
        </w:rPr>
        <w:t>†</w:t>
      </w:r>
      <w:r>
        <w:rPr>
          <w:rFonts w:ascii="Times New Roman" w:hAnsi="Times New Roman"/>
          <w:sz w:val="24"/>
          <w:szCs w:val="24"/>
        </w:rPr>
        <w:t xml:space="preserve">, Zhang R, Tian L, Pan Y, Sun X, Huang Z, Fan J, Chen J, Zhang K, Li S, Chen W, Bazzano L, Kelly TN, He J, Bundy JD, </w:t>
      </w:r>
      <w:r w:rsidRPr="006B29FA">
        <w:rPr>
          <w:rFonts w:ascii="Times New Roman" w:hAnsi="Times New Roman"/>
          <w:b/>
          <w:bCs/>
          <w:sz w:val="24"/>
          <w:szCs w:val="24"/>
          <w:highlight w:val="green"/>
        </w:rPr>
        <w:t>Li C</w:t>
      </w:r>
      <w:r>
        <w:rPr>
          <w:rFonts w:ascii="Times New Roman" w:hAnsi="Times New Roman"/>
          <w:sz w:val="24"/>
          <w:szCs w:val="24"/>
        </w:rPr>
        <w:t xml:space="preserve">. Novel Metabolites Associated </w:t>
      </w:r>
      <w:proofErr w:type="gramStart"/>
      <w:r>
        <w:rPr>
          <w:rFonts w:ascii="Times New Roman" w:hAnsi="Times New Roman"/>
          <w:sz w:val="24"/>
          <w:szCs w:val="24"/>
        </w:rPr>
        <w:t>With</w:t>
      </w:r>
      <w:proofErr w:type="gramEnd"/>
      <w:r>
        <w:rPr>
          <w:rFonts w:ascii="Times New Roman" w:hAnsi="Times New Roman"/>
          <w:sz w:val="24"/>
          <w:szCs w:val="24"/>
        </w:rPr>
        <w:t xml:space="preserve"> Blood Pressure After Dietary Interventions. </w:t>
      </w:r>
      <w:r w:rsidRPr="00C42EC6">
        <w:rPr>
          <w:rFonts w:ascii="Times New Roman" w:hAnsi="Times New Roman"/>
          <w:i/>
          <w:iCs/>
          <w:sz w:val="24"/>
          <w:szCs w:val="24"/>
        </w:rPr>
        <w:t>Hypertension</w:t>
      </w:r>
      <w:r>
        <w:rPr>
          <w:rFonts w:ascii="Times New Roman" w:hAnsi="Times New Roman"/>
          <w:sz w:val="24"/>
          <w:szCs w:val="24"/>
        </w:rPr>
        <w:t xml:space="preserve">, 2024. </w:t>
      </w:r>
    </w:p>
    <w:p w14:paraId="668C8E94" w14:textId="692B529D" w:rsidR="00E30D6D" w:rsidRDefault="00E30D6D" w:rsidP="007132FA">
      <w:pPr>
        <w:pStyle w:val="ListParagraph"/>
        <w:widowControl w:val="0"/>
        <w:numPr>
          <w:ilvl w:val="0"/>
          <w:numId w:val="9"/>
        </w:numPr>
        <w:spacing w:after="240"/>
        <w:ind w:left="360"/>
        <w:rPr>
          <w:rFonts w:ascii="Times New Roman" w:hAnsi="Times New Roman"/>
          <w:sz w:val="24"/>
          <w:szCs w:val="24"/>
        </w:rPr>
      </w:pPr>
      <w:r>
        <w:rPr>
          <w:rFonts w:ascii="Times New Roman" w:hAnsi="Times New Roman"/>
          <w:sz w:val="24"/>
          <w:szCs w:val="24"/>
        </w:rPr>
        <w:t xml:space="preserve">Sun X, Chen W, Razavi AC, Shi M, Pan Y, </w:t>
      </w:r>
      <w:r>
        <w:rPr>
          <w:rFonts w:ascii="Times New Roman" w:hAnsi="Times New Roman"/>
          <w:b/>
          <w:bCs/>
          <w:sz w:val="24"/>
          <w:szCs w:val="24"/>
        </w:rPr>
        <w:t>Li C</w:t>
      </w:r>
      <w:r>
        <w:rPr>
          <w:rFonts w:ascii="Times New Roman" w:hAnsi="Times New Roman"/>
          <w:sz w:val="24"/>
          <w:szCs w:val="24"/>
        </w:rPr>
        <w:t xml:space="preserve">, Argos M, Layden BT, </w:t>
      </w:r>
      <w:proofErr w:type="spellStart"/>
      <w:r>
        <w:rPr>
          <w:rFonts w:ascii="Times New Roman" w:hAnsi="Times New Roman"/>
          <w:sz w:val="24"/>
          <w:szCs w:val="24"/>
        </w:rPr>
        <w:t>Daviglus</w:t>
      </w:r>
      <w:proofErr w:type="spellEnd"/>
      <w:r>
        <w:rPr>
          <w:rFonts w:ascii="Times New Roman" w:hAnsi="Times New Roman"/>
          <w:sz w:val="24"/>
          <w:szCs w:val="24"/>
        </w:rPr>
        <w:t xml:space="preserve"> ML, He J, Carmichael OT, Bazzano LA, Kelly TN. </w:t>
      </w:r>
      <w:r w:rsidRPr="00E30D6D">
        <w:rPr>
          <w:rFonts w:ascii="Times New Roman" w:hAnsi="Times New Roman"/>
          <w:sz w:val="24"/>
          <w:szCs w:val="24"/>
        </w:rPr>
        <w:t xml:space="preserve">Associations of Epigenetic Age Acceleration </w:t>
      </w:r>
      <w:proofErr w:type="gramStart"/>
      <w:r w:rsidRPr="00E30D6D">
        <w:rPr>
          <w:rFonts w:ascii="Times New Roman" w:hAnsi="Times New Roman"/>
          <w:sz w:val="24"/>
          <w:szCs w:val="24"/>
        </w:rPr>
        <w:t>With</w:t>
      </w:r>
      <w:proofErr w:type="gramEnd"/>
      <w:r w:rsidRPr="00E30D6D">
        <w:rPr>
          <w:rFonts w:ascii="Times New Roman" w:hAnsi="Times New Roman"/>
          <w:sz w:val="24"/>
          <w:szCs w:val="24"/>
        </w:rPr>
        <w:t xml:space="preserve"> CVD </w:t>
      </w:r>
      <w:r w:rsidRPr="00E30D6D">
        <w:rPr>
          <w:rFonts w:ascii="Times New Roman" w:hAnsi="Times New Roman"/>
          <w:sz w:val="24"/>
          <w:szCs w:val="24"/>
        </w:rPr>
        <w:lastRenderedPageBreak/>
        <w:t>Risks Across the Lifespan: The Bogalusa Heart Study</w:t>
      </w:r>
      <w:r>
        <w:rPr>
          <w:rFonts w:ascii="Times New Roman" w:hAnsi="Times New Roman"/>
          <w:sz w:val="24"/>
          <w:szCs w:val="24"/>
        </w:rPr>
        <w:t xml:space="preserve">. </w:t>
      </w:r>
      <w:r w:rsidRPr="00C42EC6">
        <w:rPr>
          <w:rFonts w:ascii="Times New Roman" w:hAnsi="Times New Roman"/>
          <w:i/>
          <w:iCs/>
          <w:sz w:val="24"/>
          <w:szCs w:val="24"/>
        </w:rPr>
        <w:t>JACC Basic to Translational Science</w:t>
      </w:r>
      <w:r>
        <w:rPr>
          <w:rFonts w:ascii="Times New Roman" w:hAnsi="Times New Roman"/>
          <w:sz w:val="24"/>
          <w:szCs w:val="24"/>
        </w:rPr>
        <w:t>, 2024.</w:t>
      </w:r>
    </w:p>
    <w:p w14:paraId="51C71279" w14:textId="35DFD21E" w:rsidR="004B199D" w:rsidRDefault="004B199D" w:rsidP="007132FA">
      <w:pPr>
        <w:pStyle w:val="ListParagraph"/>
        <w:widowControl w:val="0"/>
        <w:numPr>
          <w:ilvl w:val="0"/>
          <w:numId w:val="9"/>
        </w:numPr>
        <w:spacing w:after="240"/>
        <w:ind w:left="360"/>
        <w:rPr>
          <w:rFonts w:ascii="Times New Roman" w:hAnsi="Times New Roman"/>
          <w:sz w:val="24"/>
          <w:szCs w:val="24"/>
        </w:rPr>
      </w:pPr>
      <w:r>
        <w:rPr>
          <w:rFonts w:ascii="Times New Roman" w:hAnsi="Times New Roman"/>
          <w:sz w:val="24"/>
          <w:szCs w:val="24"/>
        </w:rPr>
        <w:t xml:space="preserve">Guo C, Ge E, Yu M, </w:t>
      </w:r>
      <w:r>
        <w:rPr>
          <w:rFonts w:ascii="Times New Roman" w:hAnsi="Times New Roman"/>
          <w:b/>
          <w:bCs/>
          <w:sz w:val="24"/>
          <w:szCs w:val="24"/>
        </w:rPr>
        <w:t>Li C</w:t>
      </w:r>
      <w:r>
        <w:rPr>
          <w:rFonts w:ascii="Times New Roman" w:hAnsi="Times New Roman"/>
          <w:sz w:val="24"/>
          <w:szCs w:val="24"/>
        </w:rPr>
        <w:t xml:space="preserve">, Lao X, Li S, Glaser J, He Y, Almeida-Silva M, Meng S, Su WC, Zhang J, Lin S, Zhang K. Impact of heat on emergency hospital admissions related to kidney diseases in Texas: Uncovering racial disparities. </w:t>
      </w:r>
      <w:r w:rsidRPr="004B199D">
        <w:rPr>
          <w:rFonts w:ascii="Times New Roman" w:hAnsi="Times New Roman"/>
          <w:i/>
          <w:iCs/>
          <w:sz w:val="24"/>
          <w:szCs w:val="24"/>
        </w:rPr>
        <w:t>Science of the Total Environment</w:t>
      </w:r>
      <w:r>
        <w:rPr>
          <w:rFonts w:ascii="Times New Roman" w:hAnsi="Times New Roman"/>
          <w:sz w:val="24"/>
          <w:szCs w:val="24"/>
        </w:rPr>
        <w:t>. 2023.</w:t>
      </w:r>
    </w:p>
    <w:p w14:paraId="00020FC5" w14:textId="67CC887B" w:rsidR="004B199D" w:rsidRPr="00522DC5" w:rsidRDefault="004B199D" w:rsidP="00836CE0">
      <w:pPr>
        <w:pStyle w:val="ListParagraph"/>
        <w:widowControl w:val="0"/>
        <w:numPr>
          <w:ilvl w:val="0"/>
          <w:numId w:val="9"/>
        </w:numPr>
        <w:spacing w:after="240"/>
        <w:ind w:left="360"/>
        <w:rPr>
          <w:rFonts w:ascii="Times New Roman" w:hAnsi="Times New Roman"/>
          <w:sz w:val="24"/>
          <w:szCs w:val="24"/>
        </w:rPr>
      </w:pPr>
      <w:r w:rsidRPr="00522DC5">
        <w:rPr>
          <w:rFonts w:ascii="Times New Roman" w:hAnsi="Times New Roman"/>
          <w:sz w:val="24"/>
          <w:szCs w:val="24"/>
        </w:rPr>
        <w:t xml:space="preserve">Liu T, </w:t>
      </w:r>
      <w:r w:rsidRPr="00522DC5">
        <w:rPr>
          <w:rFonts w:ascii="Times New Roman" w:hAnsi="Times New Roman"/>
          <w:b/>
          <w:bCs/>
          <w:sz w:val="24"/>
          <w:szCs w:val="24"/>
          <w:highlight w:val="green"/>
        </w:rPr>
        <w:t>Li C</w:t>
      </w:r>
      <w:r w:rsidRPr="00522DC5">
        <w:rPr>
          <w:rFonts w:ascii="Times New Roman" w:hAnsi="Times New Roman"/>
          <w:sz w:val="24"/>
          <w:szCs w:val="24"/>
        </w:rPr>
        <w:t xml:space="preserve">, Zhang R, Millender EF, Miao H, Ormsbee M, Guo J, Westbrook A, Pan Y, Wang J, Kelly TN. A longitudinal study of polygenic score and cognitive function decline considering baseline cognitive function, lifestyle behaviors, and diabetes among middle-aged and older US Adults. </w:t>
      </w:r>
      <w:r w:rsidRPr="00522DC5">
        <w:rPr>
          <w:rFonts w:ascii="Times New Roman" w:hAnsi="Times New Roman"/>
          <w:i/>
          <w:iCs/>
          <w:sz w:val="24"/>
          <w:szCs w:val="24"/>
        </w:rPr>
        <w:t>Alzheimer’s Research &amp; Therapy</w:t>
      </w:r>
      <w:r w:rsidRPr="00522DC5">
        <w:rPr>
          <w:rFonts w:ascii="Times New Roman" w:hAnsi="Times New Roman"/>
          <w:sz w:val="24"/>
          <w:szCs w:val="24"/>
        </w:rPr>
        <w:t>. 2023.</w:t>
      </w:r>
    </w:p>
    <w:p w14:paraId="4B3BC2BC" w14:textId="1DAEB0F3" w:rsidR="00145BAD" w:rsidRPr="00145BAD" w:rsidRDefault="00010DF7" w:rsidP="007132FA">
      <w:pPr>
        <w:pStyle w:val="ListParagraph"/>
        <w:widowControl w:val="0"/>
        <w:numPr>
          <w:ilvl w:val="0"/>
          <w:numId w:val="9"/>
        </w:numPr>
        <w:spacing w:after="240"/>
        <w:ind w:left="360"/>
        <w:rPr>
          <w:rFonts w:ascii="Times New Roman" w:hAnsi="Times New Roman"/>
          <w:sz w:val="24"/>
          <w:szCs w:val="24"/>
        </w:rPr>
      </w:pPr>
      <w:r w:rsidRPr="00363ACF">
        <w:rPr>
          <w:rFonts w:ascii="Times New Roman" w:hAnsi="Times New Roman"/>
          <w:b/>
          <w:bCs/>
          <w:sz w:val="24"/>
          <w:szCs w:val="24"/>
          <w:highlight w:val="yellow"/>
        </w:rPr>
        <w:t>Li C</w:t>
      </w:r>
      <w:r w:rsidRPr="00010DF7">
        <w:rPr>
          <w:rFonts w:ascii="Times New Roman" w:hAnsi="Times New Roman"/>
          <w:sz w:val="24"/>
          <w:szCs w:val="24"/>
        </w:rPr>
        <w:t xml:space="preserve">*, Bundy JD*, Tian L, Zhang R, Chen J, Kelly TN, He J. Examination of serum metabolome altered by dietary carbohydrate, milk protein, and soy protein interventions identified novel metabolites associated with blood pressure: the </w:t>
      </w:r>
      <w:proofErr w:type="spellStart"/>
      <w:r w:rsidRPr="00010DF7">
        <w:rPr>
          <w:rFonts w:ascii="Times New Roman" w:hAnsi="Times New Roman"/>
          <w:sz w:val="24"/>
          <w:szCs w:val="24"/>
        </w:rPr>
        <w:t>ProBP</w:t>
      </w:r>
      <w:proofErr w:type="spellEnd"/>
      <w:r w:rsidRPr="00010DF7">
        <w:rPr>
          <w:rFonts w:ascii="Times New Roman" w:hAnsi="Times New Roman"/>
          <w:sz w:val="24"/>
          <w:szCs w:val="24"/>
        </w:rPr>
        <w:t xml:space="preserve"> trial. </w:t>
      </w:r>
      <w:r w:rsidRPr="00010DF7">
        <w:rPr>
          <w:rFonts w:ascii="Times New Roman" w:hAnsi="Times New Roman"/>
          <w:i/>
          <w:iCs/>
          <w:sz w:val="24"/>
          <w:szCs w:val="24"/>
        </w:rPr>
        <w:t xml:space="preserve">Mol </w:t>
      </w:r>
      <w:proofErr w:type="spellStart"/>
      <w:r w:rsidRPr="00010DF7">
        <w:rPr>
          <w:rFonts w:ascii="Times New Roman" w:hAnsi="Times New Roman"/>
          <w:i/>
          <w:iCs/>
          <w:sz w:val="24"/>
          <w:szCs w:val="24"/>
        </w:rPr>
        <w:t>Nutr</w:t>
      </w:r>
      <w:proofErr w:type="spellEnd"/>
      <w:r w:rsidRPr="00010DF7">
        <w:rPr>
          <w:rFonts w:ascii="Times New Roman" w:hAnsi="Times New Roman"/>
          <w:i/>
          <w:iCs/>
          <w:sz w:val="24"/>
          <w:szCs w:val="24"/>
        </w:rPr>
        <w:t xml:space="preserve"> Food Res</w:t>
      </w:r>
      <w:r w:rsidRPr="00010DF7">
        <w:rPr>
          <w:rFonts w:ascii="Times New Roman" w:hAnsi="Times New Roman"/>
          <w:sz w:val="24"/>
          <w:szCs w:val="24"/>
        </w:rPr>
        <w:t xml:space="preserve">. </w:t>
      </w:r>
      <w:r w:rsidR="002E2A57">
        <w:rPr>
          <w:rFonts w:ascii="Times New Roman" w:hAnsi="Times New Roman"/>
          <w:sz w:val="24"/>
          <w:szCs w:val="24"/>
        </w:rPr>
        <w:t>2023. 2300044. [</w:t>
      </w:r>
      <w:r w:rsidRPr="00010DF7">
        <w:rPr>
          <w:rFonts w:ascii="Times New Roman" w:hAnsi="Times New Roman"/>
          <w:sz w:val="24"/>
          <w:szCs w:val="24"/>
        </w:rPr>
        <w:t>*contribute equally]</w:t>
      </w:r>
    </w:p>
    <w:p w14:paraId="307772E8" w14:textId="6E79A1A9" w:rsidR="00DE49CE" w:rsidRDefault="00DE49CE" w:rsidP="007132FA">
      <w:pPr>
        <w:pStyle w:val="ListParagraph"/>
        <w:widowControl w:val="0"/>
        <w:numPr>
          <w:ilvl w:val="0"/>
          <w:numId w:val="9"/>
        </w:numPr>
        <w:spacing w:after="240"/>
        <w:ind w:left="360"/>
        <w:rPr>
          <w:rFonts w:ascii="Times New Roman" w:hAnsi="Times New Roman"/>
          <w:sz w:val="24"/>
          <w:szCs w:val="24"/>
        </w:rPr>
      </w:pPr>
      <w:r w:rsidRPr="00363ACF">
        <w:rPr>
          <w:rFonts w:ascii="Times New Roman" w:hAnsi="Times New Roman"/>
          <w:b/>
          <w:bCs/>
          <w:sz w:val="24"/>
          <w:szCs w:val="24"/>
          <w:highlight w:val="yellow"/>
        </w:rPr>
        <w:t>Li C</w:t>
      </w:r>
      <w:r>
        <w:rPr>
          <w:rFonts w:ascii="Times New Roman" w:hAnsi="Times New Roman"/>
          <w:sz w:val="24"/>
          <w:szCs w:val="24"/>
        </w:rPr>
        <w:t xml:space="preserve">, Pan Y, Zhang R, </w:t>
      </w:r>
      <w:r w:rsidR="00254D9F">
        <w:rPr>
          <w:rFonts w:ascii="Times New Roman" w:hAnsi="Times New Roman" w:hint="eastAsia"/>
          <w:sz w:val="24"/>
          <w:szCs w:val="24"/>
        </w:rPr>
        <w:t>H</w:t>
      </w:r>
      <w:r w:rsidR="00254D9F">
        <w:rPr>
          <w:rFonts w:ascii="Times New Roman" w:hAnsi="Times New Roman"/>
          <w:sz w:val="24"/>
          <w:szCs w:val="24"/>
        </w:rPr>
        <w:t>uang Z, Li D, Han Y, Larkin C, Rao V, Xun X, Kelly TN. Genomic Innovation in Early Life Cardiovascular Disease Prevention and Treatment. Cir Res. 2023</w:t>
      </w:r>
      <w:r w:rsidR="006914BD">
        <w:rPr>
          <w:rFonts w:ascii="Times New Roman" w:hAnsi="Times New Roman"/>
          <w:sz w:val="24"/>
          <w:szCs w:val="24"/>
        </w:rPr>
        <w:t>.</w:t>
      </w:r>
      <w:r w:rsidR="00F7736B" w:rsidRPr="00F7736B">
        <w:t xml:space="preserve"> </w:t>
      </w:r>
      <w:r w:rsidR="00F7736B" w:rsidRPr="00F7736B">
        <w:rPr>
          <w:rFonts w:ascii="Times New Roman" w:hAnsi="Times New Roman"/>
          <w:sz w:val="24"/>
          <w:szCs w:val="24"/>
        </w:rPr>
        <w:t>132(12):1628-1647.</w:t>
      </w:r>
    </w:p>
    <w:p w14:paraId="03CCD5B7" w14:textId="7C892C02" w:rsidR="00B30410" w:rsidRDefault="00B30410" w:rsidP="007132FA">
      <w:pPr>
        <w:pStyle w:val="ListParagraph"/>
        <w:widowControl w:val="0"/>
        <w:numPr>
          <w:ilvl w:val="0"/>
          <w:numId w:val="9"/>
        </w:numPr>
        <w:spacing w:after="240"/>
        <w:ind w:left="360"/>
        <w:rPr>
          <w:rFonts w:ascii="Times New Roman" w:hAnsi="Times New Roman"/>
          <w:sz w:val="24"/>
          <w:szCs w:val="24"/>
        </w:rPr>
      </w:pPr>
      <w:r>
        <w:rPr>
          <w:rFonts w:ascii="Times New Roman" w:hAnsi="Times New Roman"/>
          <w:sz w:val="24"/>
          <w:szCs w:val="24"/>
        </w:rPr>
        <w:t xml:space="preserve">He Y, Martinez L, Ge Y, Feng Y, Chen Y, Tan J, Westbrook A, </w:t>
      </w:r>
      <w:r w:rsidRPr="00B30410">
        <w:rPr>
          <w:rFonts w:ascii="Times New Roman" w:hAnsi="Times New Roman"/>
          <w:b/>
          <w:bCs/>
          <w:sz w:val="24"/>
          <w:szCs w:val="24"/>
        </w:rPr>
        <w:t>Li C</w:t>
      </w:r>
      <w:r>
        <w:rPr>
          <w:rFonts w:ascii="Times New Roman" w:hAnsi="Times New Roman"/>
          <w:sz w:val="24"/>
          <w:szCs w:val="24"/>
        </w:rPr>
        <w:t>, Cheng W, Ling F, Cheng H, Wu S, Zhong W, Handel A, Huang H, Sun J, Shen Y. Social mixing and network characteristics of COVID-19 patients before and after widespread interventions: A population-based study. Epidemiology &amp; Infection. 2023. 1-38.</w:t>
      </w:r>
    </w:p>
    <w:p w14:paraId="4FA0BA72" w14:textId="0F661355" w:rsidR="00EE18E4" w:rsidRDefault="00EE18E4"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Pan Y, Sun X, Huang Z, Zhang R, </w:t>
      </w:r>
      <w:r>
        <w:rPr>
          <w:rFonts w:ascii="Times New Roman" w:hAnsi="Times New Roman"/>
          <w:b/>
          <w:bCs/>
          <w:sz w:val="24"/>
          <w:szCs w:val="24"/>
        </w:rPr>
        <w:t>Li C</w:t>
      </w:r>
      <w:r>
        <w:rPr>
          <w:rFonts w:ascii="Times New Roman" w:hAnsi="Times New Roman"/>
          <w:sz w:val="24"/>
          <w:szCs w:val="24"/>
        </w:rPr>
        <w:t xml:space="preserve">, Anderson AH, Lash JP, Kelly TN. Effects of epigenetic age acceleration on kidney function: a Mendelian randomization study. Clin Epigenetics. 2023;15(1): </w:t>
      </w:r>
      <w:r w:rsidR="00B32E16">
        <w:rPr>
          <w:rFonts w:ascii="Times New Roman" w:hAnsi="Times New Roman"/>
          <w:sz w:val="24"/>
          <w:szCs w:val="24"/>
        </w:rPr>
        <w:t>61</w:t>
      </w:r>
      <w:r>
        <w:rPr>
          <w:rFonts w:ascii="Times New Roman" w:hAnsi="Times New Roman"/>
          <w:sz w:val="24"/>
          <w:szCs w:val="24"/>
        </w:rPr>
        <w:t>.</w:t>
      </w:r>
    </w:p>
    <w:p w14:paraId="22E9787D" w14:textId="2064A1D2" w:rsidR="00456095" w:rsidRDefault="00456095"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Wei X, Lin B, Huang Y, Yang S, Huang C, Shi L, Liu D, Zhang P, Lin J, Xu B, Guo D, </w:t>
      </w:r>
      <w:r>
        <w:rPr>
          <w:rFonts w:ascii="Times New Roman" w:hAnsi="Times New Roman"/>
          <w:b/>
          <w:bCs/>
          <w:sz w:val="24"/>
          <w:szCs w:val="24"/>
        </w:rPr>
        <w:t>Li C</w:t>
      </w:r>
      <w:r>
        <w:rPr>
          <w:rFonts w:ascii="Times New Roman" w:hAnsi="Times New Roman"/>
          <w:sz w:val="24"/>
          <w:szCs w:val="24"/>
        </w:rPr>
        <w:t xml:space="preserve">, He H, Liu S, Xue Y, Xu Y, Zhang H. Effects of time-restricted eating on nonalcoholic fatty liver disease: The TREATY-FLD Randomized Clinical Trial. </w:t>
      </w:r>
      <w:r w:rsidRPr="00456095">
        <w:rPr>
          <w:rFonts w:ascii="Times New Roman" w:hAnsi="Times New Roman"/>
          <w:i/>
          <w:iCs/>
          <w:sz w:val="24"/>
          <w:szCs w:val="24"/>
        </w:rPr>
        <w:t>JAMA Network Open</w:t>
      </w:r>
      <w:r>
        <w:rPr>
          <w:rFonts w:ascii="Times New Roman" w:hAnsi="Times New Roman"/>
          <w:sz w:val="24"/>
          <w:szCs w:val="24"/>
        </w:rPr>
        <w:t>.</w:t>
      </w:r>
      <w:r w:rsidR="00216189">
        <w:rPr>
          <w:rFonts w:ascii="Times New Roman" w:hAnsi="Times New Roman"/>
          <w:sz w:val="24"/>
          <w:szCs w:val="24"/>
        </w:rPr>
        <w:t xml:space="preserve"> 2023</w:t>
      </w:r>
      <w:r>
        <w:rPr>
          <w:rFonts w:ascii="Times New Roman" w:hAnsi="Times New Roman"/>
          <w:sz w:val="24"/>
          <w:szCs w:val="24"/>
        </w:rPr>
        <w:t xml:space="preserve"> </w:t>
      </w:r>
    </w:p>
    <w:p w14:paraId="54E4C81B" w14:textId="26C306D2" w:rsidR="00003CEF" w:rsidRDefault="00003CEF"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Li N, Zhang X, Zhang M, Wu L, </w:t>
      </w:r>
      <w:r w:rsidRPr="00003CEF">
        <w:rPr>
          <w:rFonts w:ascii="Times New Roman" w:hAnsi="Times New Roman"/>
          <w:b/>
          <w:bCs/>
          <w:sz w:val="24"/>
          <w:szCs w:val="24"/>
        </w:rPr>
        <w:t>Li C</w:t>
      </w:r>
      <w:r>
        <w:rPr>
          <w:rFonts w:ascii="Times New Roman" w:hAnsi="Times New Roman"/>
          <w:sz w:val="24"/>
          <w:szCs w:val="24"/>
        </w:rPr>
        <w:t xml:space="preserve">, Pan Y, Wang W, Ji J, Zheng D. Associations of genetically determined lipid traits and lipid-modifying agents with the risk of diabetic retinopathy: A Mendelian randomization study. </w:t>
      </w:r>
      <w:r w:rsidRPr="00003CEF">
        <w:rPr>
          <w:rFonts w:ascii="Times New Roman" w:hAnsi="Times New Roman"/>
          <w:i/>
          <w:iCs/>
          <w:sz w:val="24"/>
          <w:szCs w:val="24"/>
        </w:rPr>
        <w:t>Atherosclerosis</w:t>
      </w:r>
      <w:r>
        <w:rPr>
          <w:rFonts w:ascii="Times New Roman" w:hAnsi="Times New Roman"/>
          <w:sz w:val="24"/>
          <w:szCs w:val="24"/>
        </w:rPr>
        <w:t>. 2023.</w:t>
      </w:r>
    </w:p>
    <w:p w14:paraId="12834DED" w14:textId="2466EFF3" w:rsidR="00003CEF" w:rsidRDefault="00F83BEA"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Zheng M, Wu S, Chen S, Zhang X, Zuo Y, Tong C, Li H, </w:t>
      </w:r>
      <w:r>
        <w:rPr>
          <w:rFonts w:ascii="Times New Roman" w:hAnsi="Times New Roman"/>
          <w:b/>
          <w:bCs/>
          <w:sz w:val="24"/>
          <w:szCs w:val="24"/>
        </w:rPr>
        <w:t>Li C</w:t>
      </w:r>
      <w:r>
        <w:rPr>
          <w:rFonts w:ascii="Times New Roman" w:hAnsi="Times New Roman"/>
          <w:sz w:val="24"/>
          <w:szCs w:val="24"/>
        </w:rPr>
        <w:t xml:space="preserve">, Yang X, Wu L, Wang A, Zheng D. Development and validation of risk prediction models for new-onset type 2 diabetes in adults with impaired fasting glucose. </w:t>
      </w:r>
      <w:r w:rsidRPr="00F83BEA">
        <w:rPr>
          <w:rFonts w:ascii="Times New Roman" w:hAnsi="Times New Roman"/>
          <w:i/>
          <w:iCs/>
          <w:sz w:val="24"/>
          <w:szCs w:val="24"/>
        </w:rPr>
        <w:t xml:space="preserve">Diabetes Res Clin </w:t>
      </w:r>
      <w:proofErr w:type="spellStart"/>
      <w:r w:rsidRPr="00F83BEA">
        <w:rPr>
          <w:rFonts w:ascii="Times New Roman" w:hAnsi="Times New Roman"/>
          <w:i/>
          <w:iCs/>
          <w:sz w:val="24"/>
          <w:szCs w:val="24"/>
        </w:rPr>
        <w:t>Pract</w:t>
      </w:r>
      <w:proofErr w:type="spellEnd"/>
      <w:r>
        <w:rPr>
          <w:rFonts w:ascii="Times New Roman" w:hAnsi="Times New Roman"/>
          <w:sz w:val="24"/>
          <w:szCs w:val="24"/>
        </w:rPr>
        <w:t>. 2023.</w:t>
      </w:r>
    </w:p>
    <w:p w14:paraId="000E5ADD" w14:textId="25BDB580" w:rsidR="00A72873" w:rsidRDefault="00A72873"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Li X, Zhang J, Hou R, Zheng M, Singh M, Li H, </w:t>
      </w:r>
      <w:r w:rsidRPr="00A72873">
        <w:rPr>
          <w:rFonts w:ascii="Times New Roman" w:hAnsi="Times New Roman"/>
          <w:b/>
          <w:bCs/>
          <w:sz w:val="24"/>
          <w:szCs w:val="24"/>
        </w:rPr>
        <w:t>Li C</w:t>
      </w:r>
      <w:r>
        <w:rPr>
          <w:rFonts w:ascii="Times New Roman" w:hAnsi="Times New Roman"/>
          <w:sz w:val="24"/>
          <w:szCs w:val="24"/>
        </w:rPr>
        <w:t xml:space="preserve">, Zhang X, Yang X, Wu L, Wang Y, Zheng D. Bidirectional associations of intellectual and social activities with cognitive function among middle-aged and elderly adults in China. </w:t>
      </w:r>
      <w:r w:rsidRPr="00197909">
        <w:rPr>
          <w:rFonts w:ascii="Times New Roman" w:hAnsi="Times New Roman"/>
          <w:i/>
          <w:iCs/>
          <w:sz w:val="24"/>
          <w:szCs w:val="24"/>
        </w:rPr>
        <w:t>Journal of Affective Disorders</w:t>
      </w:r>
      <w:r>
        <w:rPr>
          <w:rFonts w:ascii="Times New Roman" w:hAnsi="Times New Roman"/>
          <w:sz w:val="24"/>
          <w:szCs w:val="24"/>
        </w:rPr>
        <w:t>. 2022; 319: 83-89.</w:t>
      </w:r>
    </w:p>
    <w:p w14:paraId="79E8BC26" w14:textId="2BAF784E" w:rsidR="00596C47" w:rsidRDefault="00596C47"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Wen Y, Liu T, Li S, Gong R, </w:t>
      </w:r>
      <w:r w:rsidRPr="00352E8D">
        <w:rPr>
          <w:rFonts w:ascii="Times New Roman" w:hAnsi="Times New Roman"/>
          <w:b/>
          <w:bCs/>
          <w:sz w:val="24"/>
          <w:szCs w:val="24"/>
          <w:highlight w:val="green"/>
        </w:rPr>
        <w:t>Li C</w:t>
      </w:r>
      <w:r w:rsidR="003E2478">
        <w:rPr>
          <w:rFonts w:ascii="Times New Roman" w:hAnsi="Times New Roman"/>
          <w:b/>
          <w:bCs/>
          <w:sz w:val="24"/>
          <w:szCs w:val="24"/>
        </w:rPr>
        <w:t>*</w:t>
      </w:r>
      <w:r>
        <w:rPr>
          <w:rFonts w:ascii="Times New Roman" w:hAnsi="Times New Roman"/>
          <w:sz w:val="24"/>
          <w:szCs w:val="24"/>
        </w:rPr>
        <w:t xml:space="preserve">. Trends in the prevalence of metabolically healthy and unhealthy obesity in the US adult population: analysis of eight NHANES cross-sectional survey cycles, 1999-2014. </w:t>
      </w:r>
      <w:r w:rsidRPr="00596C47">
        <w:rPr>
          <w:rFonts w:ascii="Times New Roman" w:hAnsi="Times New Roman"/>
          <w:i/>
          <w:iCs/>
          <w:sz w:val="24"/>
          <w:szCs w:val="24"/>
        </w:rPr>
        <w:t>BMJ Open</w:t>
      </w:r>
      <w:r>
        <w:rPr>
          <w:rFonts w:ascii="Times New Roman" w:hAnsi="Times New Roman"/>
          <w:sz w:val="24"/>
          <w:szCs w:val="24"/>
        </w:rPr>
        <w:t>. 2022; 12(11): e062651.</w:t>
      </w:r>
      <w:r w:rsidR="003E2478" w:rsidRPr="003E2478">
        <w:rPr>
          <w:rFonts w:ascii="Times New Roman" w:hAnsi="Times New Roman"/>
          <w:sz w:val="24"/>
          <w:szCs w:val="24"/>
        </w:rPr>
        <w:t xml:space="preserve"> </w:t>
      </w:r>
      <w:r w:rsidR="003E2478">
        <w:rPr>
          <w:rFonts w:ascii="Times New Roman" w:hAnsi="Times New Roman"/>
          <w:sz w:val="24"/>
          <w:szCs w:val="24"/>
        </w:rPr>
        <w:t>[*corresponding author]</w:t>
      </w:r>
    </w:p>
    <w:p w14:paraId="5A4C5A5C" w14:textId="1822E694" w:rsidR="00894CCD" w:rsidRDefault="00894CCD"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Shi M, Kelly TN, Zhu Z, </w:t>
      </w:r>
      <w:r>
        <w:rPr>
          <w:rFonts w:ascii="Times New Roman" w:hAnsi="Times New Roman"/>
          <w:b/>
          <w:bCs/>
          <w:sz w:val="24"/>
          <w:szCs w:val="24"/>
        </w:rPr>
        <w:t>Li C,</w:t>
      </w:r>
      <w:r>
        <w:rPr>
          <w:rFonts w:ascii="Times New Roman" w:hAnsi="Times New Roman"/>
          <w:sz w:val="24"/>
          <w:szCs w:val="24"/>
        </w:rPr>
        <w:t xml:space="preserve"> Shen C, Sun Y, Wang A, Shan G, Bu X, Guo D, Zhao J, Xu T, Peng H, Xu T, Zhong C, Sun X, Chen J, Zhang Y, He J. Large-scale targeted sequencing study of ischemic stroke in the Han Chinese population. </w:t>
      </w:r>
      <w:r w:rsidRPr="00894CCD">
        <w:rPr>
          <w:rFonts w:ascii="Times New Roman" w:hAnsi="Times New Roman"/>
          <w:i/>
          <w:iCs/>
          <w:sz w:val="24"/>
          <w:szCs w:val="24"/>
        </w:rPr>
        <w:t>JAHA</w:t>
      </w:r>
      <w:r>
        <w:rPr>
          <w:rFonts w:ascii="Times New Roman" w:hAnsi="Times New Roman"/>
          <w:sz w:val="24"/>
          <w:szCs w:val="24"/>
        </w:rPr>
        <w:t>. 2022: e025245.</w:t>
      </w:r>
    </w:p>
    <w:p w14:paraId="7BEE7A66" w14:textId="34FA43F8" w:rsidR="00310152" w:rsidRPr="00A72873" w:rsidRDefault="00310152" w:rsidP="006643C3">
      <w:pPr>
        <w:pStyle w:val="ListParagraph"/>
        <w:numPr>
          <w:ilvl w:val="0"/>
          <w:numId w:val="9"/>
        </w:numPr>
        <w:spacing w:after="240"/>
        <w:ind w:left="360"/>
        <w:rPr>
          <w:rFonts w:ascii="Times New Roman" w:hAnsi="Times New Roman"/>
          <w:sz w:val="24"/>
          <w:szCs w:val="24"/>
        </w:rPr>
      </w:pPr>
      <w:r w:rsidRPr="00A72873">
        <w:rPr>
          <w:rFonts w:ascii="Times New Roman" w:hAnsi="Times New Roman"/>
          <w:sz w:val="24"/>
          <w:szCs w:val="24"/>
        </w:rPr>
        <w:lastRenderedPageBreak/>
        <w:t>Sun X</w:t>
      </w:r>
      <w:r w:rsidRPr="00A72873">
        <w:rPr>
          <w:rFonts w:ascii="Times New Roman" w:hAnsi="Times New Roman" w:cs="Times New Roman"/>
          <w:sz w:val="24"/>
          <w:szCs w:val="24"/>
        </w:rPr>
        <w:t xml:space="preserve">†, Pan Y, Zhang R, Anda-Duran ID, Huang Z, </w:t>
      </w:r>
      <w:r w:rsidRPr="00A72873">
        <w:rPr>
          <w:rFonts w:ascii="Times New Roman" w:hAnsi="Times New Roman" w:cs="Times New Roman"/>
          <w:b/>
          <w:bCs/>
          <w:sz w:val="24"/>
          <w:szCs w:val="24"/>
        </w:rPr>
        <w:t>Li C</w:t>
      </w:r>
      <w:r w:rsidRPr="00A72873">
        <w:rPr>
          <w:rFonts w:ascii="Times New Roman" w:hAnsi="Times New Roman" w:cs="Times New Roman"/>
          <w:sz w:val="24"/>
          <w:szCs w:val="24"/>
        </w:rPr>
        <w:t xml:space="preserve">, Shi M, Razavi AC, Bazzano LA, He J, Sofer T, Kelly T. Life course associations between blood pressure-related polygenic risk scores and hypertension in the Bogalusa Heart Study. </w:t>
      </w:r>
      <w:r w:rsidR="00514003" w:rsidRPr="00197909">
        <w:rPr>
          <w:rFonts w:ascii="Times New Roman" w:hAnsi="Times New Roman" w:cs="Times New Roman"/>
          <w:i/>
          <w:iCs/>
          <w:sz w:val="24"/>
          <w:szCs w:val="24"/>
        </w:rPr>
        <w:t>Genes</w:t>
      </w:r>
      <w:r w:rsidR="00514003" w:rsidRPr="00A72873">
        <w:rPr>
          <w:rFonts w:ascii="Times New Roman" w:hAnsi="Times New Roman" w:cs="Times New Roman"/>
          <w:sz w:val="24"/>
          <w:szCs w:val="24"/>
        </w:rPr>
        <w:t>. 2022</w:t>
      </w:r>
      <w:r w:rsidR="00A72873" w:rsidRPr="00A72873">
        <w:rPr>
          <w:rFonts w:ascii="Times New Roman" w:hAnsi="Times New Roman" w:cs="Times New Roman"/>
          <w:sz w:val="24"/>
          <w:szCs w:val="24"/>
        </w:rPr>
        <w:t>; 13(8):1473.</w:t>
      </w:r>
    </w:p>
    <w:p w14:paraId="6ECDB4AD" w14:textId="7C96CBB3" w:rsidR="00514003" w:rsidRDefault="0084220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Zeng B, Yue Y, Liu T, </w:t>
      </w:r>
      <w:proofErr w:type="spellStart"/>
      <w:r>
        <w:rPr>
          <w:rFonts w:ascii="Times New Roman" w:hAnsi="Times New Roman"/>
          <w:sz w:val="24"/>
          <w:szCs w:val="24"/>
        </w:rPr>
        <w:t>Hyochol</w:t>
      </w:r>
      <w:proofErr w:type="spellEnd"/>
      <w:r>
        <w:rPr>
          <w:rFonts w:ascii="Times New Roman" w:hAnsi="Times New Roman"/>
          <w:sz w:val="24"/>
          <w:szCs w:val="24"/>
        </w:rPr>
        <w:t xml:space="preserve"> Ahn, </w:t>
      </w:r>
      <w:r w:rsidRPr="00352E8D">
        <w:rPr>
          <w:rFonts w:ascii="Times New Roman" w:hAnsi="Times New Roman"/>
          <w:b/>
          <w:bCs/>
          <w:sz w:val="24"/>
          <w:szCs w:val="24"/>
          <w:highlight w:val="green"/>
        </w:rPr>
        <w:t>Li C</w:t>
      </w:r>
      <w:r>
        <w:rPr>
          <w:rFonts w:ascii="Times New Roman" w:hAnsi="Times New Roman"/>
          <w:sz w:val="24"/>
          <w:szCs w:val="24"/>
        </w:rPr>
        <w:t xml:space="preserve">*. </w:t>
      </w:r>
      <w:r w:rsidR="00753C40" w:rsidRPr="00753C40">
        <w:rPr>
          <w:rFonts w:ascii="Times New Roman" w:hAnsi="Times New Roman"/>
          <w:sz w:val="24"/>
          <w:szCs w:val="24"/>
        </w:rPr>
        <w:t>The influence of the BDNF Val66Met variant on the association between physical activity/grip strength and depressive symptoms in persons with diabetes</w:t>
      </w:r>
      <w:r w:rsidR="00753C40">
        <w:rPr>
          <w:rFonts w:ascii="Times New Roman" w:hAnsi="Times New Roman"/>
          <w:sz w:val="24"/>
          <w:szCs w:val="24"/>
        </w:rPr>
        <w:t xml:space="preserve">. </w:t>
      </w:r>
      <w:r w:rsidR="00753C40" w:rsidRPr="00197909">
        <w:rPr>
          <w:rFonts w:ascii="Times New Roman" w:hAnsi="Times New Roman"/>
          <w:i/>
          <w:iCs/>
          <w:sz w:val="24"/>
          <w:szCs w:val="24"/>
        </w:rPr>
        <w:t>Clinical Nursing Research</w:t>
      </w:r>
      <w:r w:rsidR="00753C40">
        <w:rPr>
          <w:rFonts w:ascii="Times New Roman" w:hAnsi="Times New Roman"/>
          <w:sz w:val="24"/>
          <w:szCs w:val="24"/>
        </w:rPr>
        <w:t>. 2022. [*corresponding author]</w:t>
      </w:r>
    </w:p>
    <w:p w14:paraId="6EA9468F" w14:textId="7B6B85BC" w:rsidR="00F85960" w:rsidRDefault="00F8596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Feng L, Li J, </w:t>
      </w:r>
      <w:proofErr w:type="spellStart"/>
      <w:r>
        <w:rPr>
          <w:rFonts w:ascii="Times New Roman" w:hAnsi="Times New Roman"/>
          <w:sz w:val="24"/>
          <w:szCs w:val="24"/>
        </w:rPr>
        <w:t>Lv</w:t>
      </w:r>
      <w:proofErr w:type="spellEnd"/>
      <w:r>
        <w:rPr>
          <w:rFonts w:ascii="Times New Roman" w:hAnsi="Times New Roman"/>
          <w:sz w:val="24"/>
          <w:szCs w:val="24"/>
        </w:rPr>
        <w:t xml:space="preserve"> X, Chu S, </w:t>
      </w:r>
      <w:r>
        <w:rPr>
          <w:rFonts w:ascii="Times New Roman" w:hAnsi="Times New Roman"/>
          <w:b/>
          <w:bCs/>
          <w:sz w:val="24"/>
          <w:szCs w:val="24"/>
        </w:rPr>
        <w:t>Li C</w:t>
      </w:r>
      <w:r>
        <w:rPr>
          <w:rFonts w:ascii="Times New Roman" w:hAnsi="Times New Roman"/>
          <w:sz w:val="24"/>
          <w:szCs w:val="24"/>
        </w:rPr>
        <w:t xml:space="preserve">, Zhang R, Cao X, Liang L. Temporal trends in anxiety and depression prevalence and their association with adverse outcomes in patients hospitalized for acute exacerbations of chronic obstructive pulmonary disease in Beijing, China, from 2004 to 2020. </w:t>
      </w:r>
      <w:r w:rsidRPr="00F85960">
        <w:rPr>
          <w:rFonts w:ascii="Times New Roman" w:hAnsi="Times New Roman"/>
          <w:i/>
          <w:iCs/>
          <w:sz w:val="24"/>
          <w:szCs w:val="24"/>
        </w:rPr>
        <w:t>Frontiers in Psychiatry</w:t>
      </w:r>
      <w:r>
        <w:rPr>
          <w:rFonts w:ascii="Times New Roman" w:hAnsi="Times New Roman"/>
          <w:sz w:val="24"/>
          <w:szCs w:val="24"/>
        </w:rPr>
        <w:t>. 2022.</w:t>
      </w:r>
    </w:p>
    <w:p w14:paraId="69EBBE96" w14:textId="77CC2B62" w:rsidR="00561BC3" w:rsidRDefault="00561BC3"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He WJ,</w:t>
      </w:r>
      <w:r w:rsidRPr="00561BC3">
        <w:rPr>
          <w:rFonts w:ascii="Times New Roman" w:hAnsi="Times New Roman"/>
          <w:b/>
          <w:bCs/>
          <w:sz w:val="24"/>
          <w:szCs w:val="24"/>
        </w:rPr>
        <w:t xml:space="preserve"> Li C</w:t>
      </w:r>
      <w:r>
        <w:rPr>
          <w:rFonts w:ascii="Times New Roman" w:hAnsi="Times New Roman"/>
          <w:sz w:val="24"/>
          <w:szCs w:val="24"/>
        </w:rPr>
        <w:t xml:space="preserve">, Huang Z, Geng S, Rao VS, Kelly TN, Hamm L, Grams ME, Arking DE, Appel LJ, Rebholz CM. Association of mitochondrial DNA copy number with risk of progression of kidney disease. </w:t>
      </w:r>
      <w:r w:rsidRPr="00197909">
        <w:rPr>
          <w:rFonts w:ascii="Times New Roman" w:hAnsi="Times New Roman"/>
          <w:i/>
          <w:iCs/>
          <w:sz w:val="24"/>
          <w:szCs w:val="24"/>
        </w:rPr>
        <w:t>Clinical Journal of the American Society of Nephrology</w:t>
      </w:r>
      <w:r>
        <w:rPr>
          <w:rFonts w:ascii="Times New Roman" w:hAnsi="Times New Roman"/>
          <w:sz w:val="24"/>
          <w:szCs w:val="24"/>
        </w:rPr>
        <w:t>. 2022; 17 (7): 966-975.</w:t>
      </w:r>
    </w:p>
    <w:p w14:paraId="66C81D14" w14:textId="44CFD6A0" w:rsidR="00974C60" w:rsidRDefault="00974C6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Shi M</w:t>
      </w:r>
      <w:r w:rsidR="0060423B" w:rsidRPr="006A7405">
        <w:rPr>
          <w:rFonts w:ascii="Times New Roman" w:hAnsi="Times New Roman" w:cs="Times New Roman"/>
        </w:rPr>
        <w:t>†</w:t>
      </w:r>
      <w:r>
        <w:rPr>
          <w:rFonts w:ascii="Times New Roman" w:hAnsi="Times New Roman"/>
          <w:sz w:val="24"/>
          <w:szCs w:val="24"/>
        </w:rPr>
        <w:t xml:space="preserve">, Chen W, Sun X, Bazzano LA, He J, Razavi AC, </w:t>
      </w:r>
      <w:r>
        <w:rPr>
          <w:rFonts w:ascii="Times New Roman" w:hAnsi="Times New Roman"/>
          <w:b/>
          <w:bCs/>
          <w:sz w:val="24"/>
          <w:szCs w:val="24"/>
        </w:rPr>
        <w:t>Li C</w:t>
      </w:r>
      <w:r>
        <w:rPr>
          <w:rFonts w:ascii="Times New Roman" w:hAnsi="Times New Roman"/>
          <w:sz w:val="24"/>
          <w:szCs w:val="24"/>
        </w:rPr>
        <w:t xml:space="preserve">, </w:t>
      </w:r>
      <w:r w:rsidR="0060423B">
        <w:rPr>
          <w:rFonts w:ascii="Times New Roman" w:hAnsi="Times New Roman"/>
          <w:sz w:val="24"/>
          <w:szCs w:val="24"/>
        </w:rPr>
        <w:t xml:space="preserve">Qi L, Khera AV, Kelly TN. Association of genome-wide polygenic risk score for body mass index with cardiometabolic health from childhood through midlife. </w:t>
      </w:r>
      <w:r w:rsidR="0060423B" w:rsidRPr="00197909">
        <w:rPr>
          <w:rFonts w:ascii="Times New Roman" w:hAnsi="Times New Roman"/>
          <w:i/>
          <w:iCs/>
          <w:sz w:val="24"/>
          <w:szCs w:val="24"/>
        </w:rPr>
        <w:t>Circulation: Genomic and Precision Medicine</w:t>
      </w:r>
      <w:r w:rsidR="0060423B">
        <w:rPr>
          <w:rFonts w:ascii="Times New Roman" w:hAnsi="Times New Roman"/>
          <w:sz w:val="24"/>
          <w:szCs w:val="24"/>
        </w:rPr>
        <w:t>. 2022;</w:t>
      </w:r>
    </w:p>
    <w:p w14:paraId="41167167" w14:textId="2B18858C" w:rsidR="00561BC3" w:rsidRDefault="00561BC3"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Huang Y, Liu D, Wei X, Huang C, </w:t>
      </w:r>
      <w:r w:rsidRPr="00561BC3">
        <w:rPr>
          <w:rFonts w:ascii="Times New Roman" w:hAnsi="Times New Roman"/>
          <w:b/>
          <w:bCs/>
          <w:sz w:val="24"/>
          <w:szCs w:val="24"/>
        </w:rPr>
        <w:t>Li C</w:t>
      </w:r>
      <w:r>
        <w:rPr>
          <w:rFonts w:ascii="Times New Roman" w:hAnsi="Times New Roman"/>
          <w:sz w:val="24"/>
          <w:szCs w:val="24"/>
        </w:rPr>
        <w:t xml:space="preserve">, Zhang H. Time-restricted eating on weight loss: Implications of the TREATY study. </w:t>
      </w:r>
      <w:r w:rsidRPr="00A837DF">
        <w:rPr>
          <w:rFonts w:ascii="Times New Roman" w:hAnsi="Times New Roman"/>
          <w:i/>
          <w:iCs/>
          <w:sz w:val="24"/>
          <w:szCs w:val="24"/>
        </w:rPr>
        <w:t>Life Medicine</w:t>
      </w:r>
      <w:r>
        <w:rPr>
          <w:rFonts w:ascii="Times New Roman" w:hAnsi="Times New Roman"/>
          <w:sz w:val="24"/>
          <w:szCs w:val="24"/>
        </w:rPr>
        <w:t>. 2022.</w:t>
      </w:r>
    </w:p>
    <w:p w14:paraId="0778572F" w14:textId="6970221C" w:rsidR="00827D47" w:rsidRDefault="00827D47"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Liu T, Li H, Conley YP, Primack BA, Wang J, Lo WJ, </w:t>
      </w:r>
      <w:r w:rsidRPr="00352E8D">
        <w:rPr>
          <w:rFonts w:ascii="Times New Roman" w:hAnsi="Times New Roman"/>
          <w:b/>
          <w:bCs/>
          <w:sz w:val="24"/>
          <w:szCs w:val="24"/>
          <w:highlight w:val="green"/>
        </w:rPr>
        <w:t>Li C</w:t>
      </w:r>
      <w:r>
        <w:rPr>
          <w:rFonts w:ascii="Times New Roman" w:hAnsi="Times New Roman"/>
          <w:b/>
          <w:bCs/>
          <w:sz w:val="24"/>
          <w:szCs w:val="24"/>
        </w:rPr>
        <w:t>*</w:t>
      </w:r>
      <w:r>
        <w:rPr>
          <w:rFonts w:ascii="Times New Roman" w:hAnsi="Times New Roman"/>
          <w:sz w:val="24"/>
          <w:szCs w:val="24"/>
        </w:rPr>
        <w:t xml:space="preserve">. A genome-wide association study of prediabetes status change. </w:t>
      </w:r>
      <w:r w:rsidRPr="00682FD3">
        <w:rPr>
          <w:rFonts w:ascii="Times New Roman" w:hAnsi="Times New Roman"/>
          <w:i/>
          <w:iCs/>
          <w:sz w:val="24"/>
          <w:szCs w:val="24"/>
        </w:rPr>
        <w:t>Frontiers in Endocrinology</w:t>
      </w:r>
      <w:r>
        <w:rPr>
          <w:rFonts w:ascii="Times New Roman" w:hAnsi="Times New Roman"/>
          <w:sz w:val="24"/>
          <w:szCs w:val="24"/>
        </w:rPr>
        <w:t>. [*corresponding author]</w:t>
      </w:r>
    </w:p>
    <w:p w14:paraId="2F74922E" w14:textId="77777777" w:rsidR="001B61C8" w:rsidRDefault="00AE3DAC" w:rsidP="00E854A8">
      <w:pPr>
        <w:pStyle w:val="ListParagraph"/>
        <w:numPr>
          <w:ilvl w:val="0"/>
          <w:numId w:val="9"/>
        </w:numPr>
        <w:spacing w:after="240"/>
        <w:ind w:left="360"/>
        <w:rPr>
          <w:rFonts w:ascii="Times New Roman" w:hAnsi="Times New Roman"/>
          <w:sz w:val="24"/>
          <w:szCs w:val="24"/>
        </w:rPr>
      </w:pPr>
      <w:r w:rsidRPr="001B61C8">
        <w:rPr>
          <w:rFonts w:ascii="Times New Roman" w:hAnsi="Times New Roman"/>
          <w:sz w:val="24"/>
          <w:szCs w:val="24"/>
        </w:rPr>
        <w:t xml:space="preserve">Liu D, Huang Y, Huang C, Yang S, Wei X, Zhang P, Guo D, Lin J, Xu B, </w:t>
      </w:r>
      <w:r w:rsidRPr="001B61C8">
        <w:rPr>
          <w:rFonts w:ascii="Times New Roman" w:hAnsi="Times New Roman"/>
          <w:b/>
          <w:bCs/>
          <w:sz w:val="24"/>
          <w:szCs w:val="24"/>
        </w:rPr>
        <w:t>Li C</w:t>
      </w:r>
      <w:r w:rsidRPr="001B61C8">
        <w:rPr>
          <w:rFonts w:ascii="Times New Roman" w:hAnsi="Times New Roman"/>
          <w:sz w:val="24"/>
          <w:szCs w:val="24"/>
        </w:rPr>
        <w:t xml:space="preserve">, He H, He J, Liu S, Shi L, Xue Y, </w:t>
      </w:r>
      <w:r w:rsidR="0062388D" w:rsidRPr="001B61C8">
        <w:rPr>
          <w:rFonts w:ascii="Times New Roman" w:hAnsi="Times New Roman"/>
          <w:sz w:val="24"/>
          <w:szCs w:val="24"/>
        </w:rPr>
        <w:t xml:space="preserve">Zhang H. Calorie Restriction with or without Time-Restricted Eating in Weight Loss. </w:t>
      </w:r>
      <w:r w:rsidR="0062388D" w:rsidRPr="001B61C8">
        <w:rPr>
          <w:rFonts w:ascii="Times New Roman" w:hAnsi="Times New Roman"/>
          <w:i/>
          <w:iCs/>
          <w:sz w:val="24"/>
          <w:szCs w:val="24"/>
        </w:rPr>
        <w:t>New England Journal of Medicine</w:t>
      </w:r>
      <w:r w:rsidR="0062388D" w:rsidRPr="001B61C8">
        <w:rPr>
          <w:rFonts w:ascii="Times New Roman" w:hAnsi="Times New Roman"/>
          <w:sz w:val="24"/>
          <w:szCs w:val="24"/>
        </w:rPr>
        <w:t>; 2022; 386 (16): 1495-1504.</w:t>
      </w:r>
    </w:p>
    <w:p w14:paraId="6BC7941F" w14:textId="7ED794CE" w:rsidR="009416F9" w:rsidRPr="001B61C8" w:rsidRDefault="009416F9" w:rsidP="001B61C8">
      <w:pPr>
        <w:pStyle w:val="ListParagraph"/>
        <w:widowControl w:val="0"/>
        <w:numPr>
          <w:ilvl w:val="0"/>
          <w:numId w:val="9"/>
        </w:numPr>
        <w:spacing w:after="240"/>
        <w:ind w:left="360"/>
        <w:rPr>
          <w:rFonts w:ascii="Times New Roman" w:hAnsi="Times New Roman"/>
          <w:sz w:val="24"/>
          <w:szCs w:val="24"/>
        </w:rPr>
      </w:pPr>
      <w:r w:rsidRPr="001B61C8">
        <w:rPr>
          <w:rFonts w:ascii="Times New Roman" w:hAnsi="Times New Roman"/>
          <w:sz w:val="24"/>
          <w:szCs w:val="24"/>
        </w:rPr>
        <w:t>Shi M</w:t>
      </w:r>
      <w:r w:rsidR="00F618F0" w:rsidRPr="001B61C8">
        <w:rPr>
          <w:rFonts w:ascii="Times New Roman" w:hAnsi="Times New Roman" w:cs="Times New Roman"/>
        </w:rPr>
        <w:t>†</w:t>
      </w:r>
      <w:r w:rsidRPr="001B61C8">
        <w:rPr>
          <w:rFonts w:ascii="Times New Roman" w:hAnsi="Times New Roman"/>
          <w:sz w:val="24"/>
          <w:szCs w:val="24"/>
        </w:rPr>
        <w:t xml:space="preserve">, He J, </w:t>
      </w:r>
      <w:r w:rsidRPr="001B61C8">
        <w:rPr>
          <w:rFonts w:ascii="Times New Roman" w:hAnsi="Times New Roman"/>
          <w:b/>
          <w:bCs/>
          <w:sz w:val="24"/>
          <w:szCs w:val="24"/>
        </w:rPr>
        <w:t>Li C</w:t>
      </w:r>
      <w:r w:rsidRPr="001B61C8">
        <w:rPr>
          <w:rFonts w:ascii="Times New Roman" w:hAnsi="Times New Roman"/>
          <w:sz w:val="24"/>
          <w:szCs w:val="24"/>
        </w:rPr>
        <w:t xml:space="preserve">, Lu X, He WJ, Cao J, Chen J, Chen JC, Bazzano LA, Li JX, He H, Gu D, Kelly TN. Metabolomics Study of Blood Pressure Salt-Sensitivity and Hypertension. </w:t>
      </w:r>
      <w:r w:rsidRPr="001B61C8">
        <w:rPr>
          <w:rFonts w:ascii="Times New Roman" w:hAnsi="Times New Roman"/>
          <w:i/>
          <w:iCs/>
          <w:sz w:val="24"/>
          <w:szCs w:val="24"/>
        </w:rPr>
        <w:t>Nutrition, Metabolism &amp; Cardiovascular Disease</w:t>
      </w:r>
      <w:r w:rsidRPr="001B61C8">
        <w:rPr>
          <w:rFonts w:ascii="Times New Roman" w:hAnsi="Times New Roman"/>
          <w:sz w:val="24"/>
          <w:szCs w:val="24"/>
        </w:rPr>
        <w:t xml:space="preserve">. 2022. </w:t>
      </w:r>
    </w:p>
    <w:p w14:paraId="477191F2" w14:textId="73E67947" w:rsidR="000F0B0C" w:rsidRDefault="002676A2"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Li Y, Kong Y, Ebell MH, Martinez L, Cai X, Lennon RP, Tarn DM, Mainous AG, </w:t>
      </w:r>
      <w:proofErr w:type="spellStart"/>
      <w:r>
        <w:rPr>
          <w:rFonts w:ascii="Times New Roman" w:hAnsi="Times New Roman"/>
          <w:sz w:val="24"/>
          <w:szCs w:val="24"/>
        </w:rPr>
        <w:t>Zgierska</w:t>
      </w:r>
      <w:proofErr w:type="spellEnd"/>
      <w:r>
        <w:rPr>
          <w:rFonts w:ascii="Times New Roman" w:hAnsi="Times New Roman"/>
          <w:sz w:val="24"/>
          <w:szCs w:val="24"/>
        </w:rPr>
        <w:t xml:space="preserve"> AE, </w:t>
      </w:r>
      <w:r w:rsidR="009416F9">
        <w:rPr>
          <w:rFonts w:ascii="Times New Roman" w:hAnsi="Times New Roman"/>
          <w:sz w:val="24"/>
          <w:szCs w:val="24"/>
        </w:rPr>
        <w:t xml:space="preserve">Barrett B, Tuan WJ, Maloy K, Goyal M, Krist AH, Gal TS, Sung MH, </w:t>
      </w:r>
      <w:r w:rsidR="009416F9" w:rsidRPr="009416F9">
        <w:rPr>
          <w:rFonts w:ascii="Times New Roman" w:hAnsi="Times New Roman"/>
          <w:b/>
          <w:bCs/>
          <w:sz w:val="24"/>
          <w:szCs w:val="24"/>
        </w:rPr>
        <w:t>Li C</w:t>
      </w:r>
      <w:r w:rsidR="009416F9">
        <w:rPr>
          <w:rFonts w:ascii="Times New Roman" w:hAnsi="Times New Roman"/>
          <w:sz w:val="24"/>
          <w:szCs w:val="24"/>
        </w:rPr>
        <w:t xml:space="preserve">, Jin Y, Shen Y. </w:t>
      </w:r>
      <w:r w:rsidR="009416F9" w:rsidRPr="009416F9">
        <w:rPr>
          <w:rFonts w:ascii="Times New Roman" w:hAnsi="Times New Roman"/>
          <w:sz w:val="24"/>
          <w:szCs w:val="24"/>
        </w:rPr>
        <w:t>Development and Validation of a Two-Step Predictive Risk Stratification Model for Coronavirus Disease 2019 In-hospital Mortality: A Multicenter Retrospective Cohort Study</w:t>
      </w:r>
      <w:r w:rsidR="009416F9">
        <w:rPr>
          <w:rFonts w:ascii="Times New Roman" w:hAnsi="Times New Roman"/>
          <w:sz w:val="24"/>
          <w:szCs w:val="24"/>
        </w:rPr>
        <w:t xml:space="preserve">. </w:t>
      </w:r>
      <w:r w:rsidR="009416F9" w:rsidRPr="00891B4C">
        <w:rPr>
          <w:rFonts w:ascii="Times New Roman" w:hAnsi="Times New Roman"/>
          <w:i/>
          <w:iCs/>
          <w:sz w:val="24"/>
          <w:szCs w:val="24"/>
        </w:rPr>
        <w:t>Front. Med.</w:t>
      </w:r>
      <w:r w:rsidR="009416F9">
        <w:rPr>
          <w:rFonts w:ascii="Times New Roman" w:hAnsi="Times New Roman"/>
          <w:sz w:val="24"/>
          <w:szCs w:val="24"/>
        </w:rPr>
        <w:t xml:space="preserve"> 2022.</w:t>
      </w:r>
    </w:p>
    <w:p w14:paraId="5C2F11CF" w14:textId="325F5802" w:rsidR="00F36670" w:rsidRDefault="00352072"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Zhang R</w:t>
      </w:r>
      <w:r w:rsidR="003A4A2B" w:rsidRPr="006A7405">
        <w:rPr>
          <w:rFonts w:ascii="Times New Roman" w:hAnsi="Times New Roman" w:cs="Times New Roman"/>
        </w:rPr>
        <w:t>†</w:t>
      </w:r>
      <w:r>
        <w:rPr>
          <w:rFonts w:ascii="Times New Roman" w:hAnsi="Times New Roman"/>
          <w:sz w:val="24"/>
          <w:szCs w:val="24"/>
        </w:rPr>
        <w:t>, Sun X, Huang Z, Pan Y, Westbrook A, Li S, Bazzano L, Chen W, He J, Kelly T,</w:t>
      </w:r>
      <w:r w:rsidRPr="00352072">
        <w:rPr>
          <w:rFonts w:ascii="Times New Roman" w:hAnsi="Times New Roman"/>
          <w:b/>
          <w:bCs/>
          <w:sz w:val="24"/>
          <w:szCs w:val="24"/>
        </w:rPr>
        <w:t xml:space="preserve"> </w:t>
      </w:r>
      <w:r w:rsidRPr="00352E8D">
        <w:rPr>
          <w:rFonts w:ascii="Times New Roman" w:hAnsi="Times New Roman"/>
          <w:b/>
          <w:bCs/>
          <w:sz w:val="24"/>
          <w:szCs w:val="24"/>
          <w:highlight w:val="green"/>
        </w:rPr>
        <w:t>Li C</w:t>
      </w:r>
      <w:r>
        <w:rPr>
          <w:rFonts w:ascii="Times New Roman" w:hAnsi="Times New Roman"/>
          <w:sz w:val="24"/>
          <w:szCs w:val="24"/>
        </w:rPr>
        <w:t xml:space="preserve">*. </w:t>
      </w:r>
      <w:r w:rsidRPr="00352072">
        <w:rPr>
          <w:rFonts w:ascii="Times New Roman" w:hAnsi="Times New Roman" w:hint="eastAsia"/>
          <w:sz w:val="24"/>
          <w:szCs w:val="24"/>
        </w:rPr>
        <w:t>Examination of serum metabolome altered by cigarette smoking identified novel metabolites mediating smoking</w:t>
      </w:r>
      <w:r w:rsidRPr="00352072">
        <w:rPr>
          <w:rFonts w:ascii="Times New Roman" w:hAnsi="Times New Roman" w:hint="eastAsia"/>
          <w:sz w:val="24"/>
          <w:szCs w:val="24"/>
        </w:rPr>
        <w:t>‐</w:t>
      </w:r>
      <w:r w:rsidRPr="00352072">
        <w:rPr>
          <w:rFonts w:ascii="Times New Roman" w:hAnsi="Times New Roman" w:hint="eastAsia"/>
          <w:sz w:val="24"/>
          <w:szCs w:val="24"/>
        </w:rPr>
        <w:t>BMI association</w:t>
      </w:r>
      <w:r>
        <w:rPr>
          <w:rFonts w:ascii="Times New Roman" w:hAnsi="Times New Roman"/>
          <w:sz w:val="24"/>
          <w:szCs w:val="24"/>
        </w:rPr>
        <w:t xml:space="preserve">. </w:t>
      </w:r>
      <w:r w:rsidRPr="00891B4C">
        <w:rPr>
          <w:rFonts w:ascii="Times New Roman" w:hAnsi="Times New Roman"/>
          <w:i/>
          <w:iCs/>
          <w:sz w:val="24"/>
          <w:szCs w:val="24"/>
        </w:rPr>
        <w:t>Obesity</w:t>
      </w:r>
      <w:r>
        <w:rPr>
          <w:rFonts w:ascii="Times New Roman" w:hAnsi="Times New Roman"/>
          <w:sz w:val="24"/>
          <w:szCs w:val="24"/>
        </w:rPr>
        <w:t xml:space="preserve">. 2022. </w:t>
      </w:r>
      <w:r w:rsidR="0051130E">
        <w:rPr>
          <w:rFonts w:ascii="Times New Roman" w:hAnsi="Times New Roman"/>
          <w:sz w:val="24"/>
          <w:szCs w:val="24"/>
        </w:rPr>
        <w:t>[*Corresponding Author]</w:t>
      </w:r>
    </w:p>
    <w:p w14:paraId="3537F3FB" w14:textId="7310879A" w:rsidR="00F36670" w:rsidRDefault="00F3667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Liang L, </w:t>
      </w:r>
      <w:r w:rsidRPr="00F36670">
        <w:rPr>
          <w:rFonts w:ascii="Times New Roman" w:hAnsi="Times New Roman"/>
          <w:b/>
          <w:bCs/>
          <w:sz w:val="24"/>
          <w:szCs w:val="24"/>
        </w:rPr>
        <w:t>Li C</w:t>
      </w:r>
      <w:r>
        <w:rPr>
          <w:rFonts w:ascii="Times New Roman" w:hAnsi="Times New Roman"/>
          <w:sz w:val="24"/>
          <w:szCs w:val="24"/>
        </w:rPr>
        <w:t xml:space="preserve">, Liu X, Zhou L, Chu S, Zhang R, Mai J, Westbrook A, Li J, Zhang D, Zhao L, Wu Y. </w:t>
      </w:r>
      <w:r w:rsidRPr="00F36670">
        <w:rPr>
          <w:rFonts w:ascii="Times New Roman" w:hAnsi="Times New Roman"/>
          <w:sz w:val="24"/>
          <w:szCs w:val="24"/>
        </w:rPr>
        <w:t>Lifelong smoking status, weight gain, and subsequent risk of major adverse cardiovascular events: Long-term follow-up of a middle-aged Chinese population</w:t>
      </w:r>
      <w:r>
        <w:rPr>
          <w:rFonts w:ascii="Times New Roman" w:hAnsi="Times New Roman"/>
          <w:sz w:val="24"/>
          <w:szCs w:val="24"/>
        </w:rPr>
        <w:t xml:space="preserve">. </w:t>
      </w:r>
      <w:r w:rsidRPr="00891B4C">
        <w:rPr>
          <w:rFonts w:ascii="Times New Roman" w:hAnsi="Times New Roman"/>
          <w:i/>
          <w:iCs/>
          <w:sz w:val="24"/>
          <w:szCs w:val="24"/>
        </w:rPr>
        <w:t>Obesity</w:t>
      </w:r>
      <w:r>
        <w:rPr>
          <w:rFonts w:ascii="Times New Roman" w:hAnsi="Times New Roman"/>
          <w:sz w:val="24"/>
          <w:szCs w:val="24"/>
        </w:rPr>
        <w:t>. 2022; 30(3): 762-769.</w:t>
      </w:r>
    </w:p>
    <w:p w14:paraId="06AD3566" w14:textId="17A1CCBC" w:rsidR="00A97D44" w:rsidRDefault="00317305"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Liu T, Li H, Conley YP, Primack BA, Wang J, </w:t>
      </w:r>
      <w:r w:rsidRPr="00352E8D">
        <w:rPr>
          <w:rFonts w:ascii="Times New Roman" w:hAnsi="Times New Roman"/>
          <w:b/>
          <w:bCs/>
          <w:sz w:val="24"/>
          <w:szCs w:val="24"/>
          <w:highlight w:val="green"/>
        </w:rPr>
        <w:t>Li C</w:t>
      </w:r>
      <w:r>
        <w:rPr>
          <w:rFonts w:ascii="Times New Roman" w:hAnsi="Times New Roman"/>
          <w:sz w:val="24"/>
          <w:szCs w:val="24"/>
        </w:rPr>
        <w:t xml:space="preserve">*. </w:t>
      </w:r>
      <w:r w:rsidRPr="00317305">
        <w:rPr>
          <w:rFonts w:ascii="Times New Roman" w:hAnsi="Times New Roman"/>
          <w:sz w:val="24"/>
          <w:szCs w:val="24"/>
        </w:rPr>
        <w:t>The Brain-Derived Neurotrophic Factor Functional Polymorphism and Hand Grip Strength Impact the Association between Brain-Derived Neurotrophic Factor Levels and Cognition in Older Adults in the United States</w:t>
      </w:r>
      <w:r>
        <w:rPr>
          <w:rFonts w:ascii="Times New Roman" w:hAnsi="Times New Roman"/>
          <w:sz w:val="24"/>
          <w:szCs w:val="24"/>
        </w:rPr>
        <w:t xml:space="preserve">. </w:t>
      </w:r>
      <w:r w:rsidRPr="00891B4C">
        <w:rPr>
          <w:rFonts w:ascii="Times New Roman" w:hAnsi="Times New Roman"/>
          <w:i/>
          <w:iCs/>
          <w:sz w:val="24"/>
          <w:szCs w:val="24"/>
        </w:rPr>
        <w:t>Biological Research for Nursing</w:t>
      </w:r>
      <w:r>
        <w:rPr>
          <w:rFonts w:ascii="Times New Roman" w:hAnsi="Times New Roman"/>
          <w:sz w:val="24"/>
          <w:szCs w:val="24"/>
        </w:rPr>
        <w:t>. 2022. [*Corresponding Author]</w:t>
      </w:r>
    </w:p>
    <w:p w14:paraId="176DE340" w14:textId="3126FE4C" w:rsidR="00443E86" w:rsidRDefault="00443E86"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lastRenderedPageBreak/>
        <w:t>Westbrook A</w:t>
      </w:r>
      <w:r w:rsidRPr="006A7405">
        <w:rPr>
          <w:rFonts w:ascii="Times New Roman" w:hAnsi="Times New Roman" w:cs="Times New Roman"/>
        </w:rPr>
        <w:t>†</w:t>
      </w:r>
      <w:r>
        <w:rPr>
          <w:rFonts w:ascii="Times New Roman" w:hAnsi="Times New Roman"/>
          <w:sz w:val="24"/>
          <w:szCs w:val="24"/>
        </w:rPr>
        <w:t xml:space="preserve">, Zhang R, Shi M, Razavi AC, Huang Z, Chen J, He J, Kelly T, Shen Y, </w:t>
      </w:r>
      <w:r w:rsidRPr="00352E8D">
        <w:rPr>
          <w:rFonts w:ascii="Times New Roman" w:hAnsi="Times New Roman"/>
          <w:b/>
          <w:bCs/>
          <w:sz w:val="24"/>
          <w:szCs w:val="24"/>
          <w:highlight w:val="green"/>
        </w:rPr>
        <w:t>Li C</w:t>
      </w:r>
      <w:r>
        <w:rPr>
          <w:rFonts w:ascii="Times New Roman" w:hAnsi="Times New Roman"/>
          <w:b/>
          <w:bCs/>
          <w:sz w:val="24"/>
          <w:szCs w:val="24"/>
        </w:rPr>
        <w:t>*</w:t>
      </w:r>
      <w:r>
        <w:rPr>
          <w:rFonts w:ascii="Times New Roman" w:hAnsi="Times New Roman"/>
          <w:sz w:val="24"/>
          <w:szCs w:val="24"/>
        </w:rPr>
        <w:t xml:space="preserve">. </w:t>
      </w:r>
      <w:r w:rsidRPr="00443E86">
        <w:rPr>
          <w:rFonts w:ascii="Times New Roman" w:hAnsi="Times New Roman"/>
          <w:sz w:val="24"/>
          <w:szCs w:val="24"/>
        </w:rPr>
        <w:t>Association Between Baseline Buccal Telomere Length and Progression of Kidney Function: The Health and Retirement Study</w:t>
      </w:r>
      <w:r>
        <w:rPr>
          <w:rFonts w:ascii="Times New Roman" w:hAnsi="Times New Roman"/>
          <w:sz w:val="24"/>
          <w:szCs w:val="24"/>
        </w:rPr>
        <w:t xml:space="preserve">. </w:t>
      </w:r>
      <w:r w:rsidRPr="00891B4C">
        <w:rPr>
          <w:rFonts w:ascii="Times New Roman" w:hAnsi="Times New Roman"/>
          <w:i/>
          <w:iCs/>
          <w:sz w:val="24"/>
          <w:szCs w:val="24"/>
        </w:rPr>
        <w:t>Journal of Gerontology</w:t>
      </w:r>
      <w:r w:rsidR="00352B67" w:rsidRPr="00891B4C">
        <w:rPr>
          <w:rFonts w:ascii="Times New Roman" w:hAnsi="Times New Roman"/>
          <w:i/>
          <w:iCs/>
          <w:sz w:val="24"/>
          <w:szCs w:val="24"/>
        </w:rPr>
        <w:t xml:space="preserve"> Series A</w:t>
      </w:r>
      <w:r w:rsidRPr="00891B4C">
        <w:rPr>
          <w:rFonts w:ascii="Times New Roman" w:hAnsi="Times New Roman"/>
          <w:i/>
          <w:iCs/>
          <w:sz w:val="24"/>
          <w:szCs w:val="24"/>
        </w:rPr>
        <w:t>: Biological Research</w:t>
      </w:r>
      <w:r w:rsidR="00A97D44">
        <w:rPr>
          <w:rFonts w:ascii="Times New Roman" w:hAnsi="Times New Roman"/>
          <w:sz w:val="24"/>
          <w:szCs w:val="24"/>
        </w:rPr>
        <w:t>; 2022.</w:t>
      </w:r>
      <w:r w:rsidR="00317305">
        <w:rPr>
          <w:rFonts w:ascii="Times New Roman" w:hAnsi="Times New Roman"/>
          <w:sz w:val="24"/>
          <w:szCs w:val="24"/>
        </w:rPr>
        <w:t xml:space="preserve"> [*Corresponding Author]</w:t>
      </w:r>
    </w:p>
    <w:p w14:paraId="7E1F6C6D" w14:textId="387E0EB2" w:rsidR="001D2799" w:rsidRDefault="001D2799"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Chen X, Duan M, Hou R, Zheng M, Li H, </w:t>
      </w:r>
      <w:proofErr w:type="gramStart"/>
      <w:r>
        <w:rPr>
          <w:rFonts w:ascii="Times New Roman" w:hAnsi="Times New Roman"/>
          <w:sz w:val="24"/>
          <w:szCs w:val="24"/>
        </w:rPr>
        <w:t>Singh ,</w:t>
      </w:r>
      <w:proofErr w:type="gramEnd"/>
      <w:r>
        <w:rPr>
          <w:rFonts w:ascii="Times New Roman" w:hAnsi="Times New Roman"/>
          <w:sz w:val="24"/>
          <w:szCs w:val="24"/>
        </w:rPr>
        <w:t xml:space="preserve"> </w:t>
      </w:r>
      <w:r>
        <w:rPr>
          <w:rFonts w:ascii="Times New Roman" w:hAnsi="Times New Roman"/>
          <w:b/>
          <w:bCs/>
          <w:sz w:val="24"/>
          <w:szCs w:val="24"/>
        </w:rPr>
        <w:t>Li C</w:t>
      </w:r>
      <w:r>
        <w:rPr>
          <w:rFonts w:ascii="Times New Roman" w:hAnsi="Times New Roman"/>
          <w:sz w:val="24"/>
          <w:szCs w:val="24"/>
        </w:rPr>
        <w:t xml:space="preserve">, Liu K, Zhang F, Yang X, Luo Y, He Y, Wu L, and Zheng D. Prevalence of abdominal obesity in Chinese middle-aged and older adults with a normal body mass index and its association with type 2 diabetes mellitus: a nationally representative cohort study from 2011 to 2018. </w:t>
      </w:r>
      <w:r w:rsidRPr="00E722AA">
        <w:rPr>
          <w:rFonts w:ascii="Times New Roman" w:hAnsi="Times New Roman"/>
          <w:i/>
          <w:iCs/>
          <w:sz w:val="24"/>
          <w:szCs w:val="24"/>
        </w:rPr>
        <w:t xml:space="preserve">Diabetes </w:t>
      </w:r>
      <w:proofErr w:type="spellStart"/>
      <w:r w:rsidRPr="00E722AA">
        <w:rPr>
          <w:rFonts w:ascii="Times New Roman" w:hAnsi="Times New Roman"/>
          <w:i/>
          <w:iCs/>
          <w:sz w:val="24"/>
          <w:szCs w:val="24"/>
        </w:rPr>
        <w:t>Metab</w:t>
      </w:r>
      <w:proofErr w:type="spellEnd"/>
      <w:r w:rsidRPr="00E722AA">
        <w:rPr>
          <w:rFonts w:ascii="Times New Roman" w:hAnsi="Times New Roman"/>
          <w:i/>
          <w:iCs/>
          <w:sz w:val="24"/>
          <w:szCs w:val="24"/>
        </w:rPr>
        <w:t xml:space="preserve"> </w:t>
      </w:r>
      <w:proofErr w:type="spellStart"/>
      <w:r w:rsidRPr="00E722AA">
        <w:rPr>
          <w:rFonts w:ascii="Times New Roman" w:hAnsi="Times New Roman"/>
          <w:i/>
          <w:iCs/>
          <w:sz w:val="24"/>
          <w:szCs w:val="24"/>
        </w:rPr>
        <w:t>syndr</w:t>
      </w:r>
      <w:proofErr w:type="spellEnd"/>
      <w:r w:rsidRPr="00E722AA">
        <w:rPr>
          <w:rFonts w:ascii="Times New Roman" w:hAnsi="Times New Roman"/>
          <w:i/>
          <w:iCs/>
          <w:sz w:val="24"/>
          <w:szCs w:val="24"/>
        </w:rPr>
        <w:t xml:space="preserve"> </w:t>
      </w:r>
      <w:proofErr w:type="spellStart"/>
      <w:r w:rsidRPr="00E722AA">
        <w:rPr>
          <w:rFonts w:ascii="Times New Roman" w:hAnsi="Times New Roman"/>
          <w:i/>
          <w:iCs/>
          <w:sz w:val="24"/>
          <w:szCs w:val="24"/>
        </w:rPr>
        <w:t>Obes</w:t>
      </w:r>
      <w:proofErr w:type="spellEnd"/>
      <w:r>
        <w:rPr>
          <w:rFonts w:ascii="Times New Roman" w:hAnsi="Times New Roman"/>
          <w:sz w:val="24"/>
          <w:szCs w:val="24"/>
        </w:rPr>
        <w:t>. 2021; 14: 4829-4841.</w:t>
      </w:r>
    </w:p>
    <w:p w14:paraId="189ACC1F" w14:textId="1F5795ED" w:rsidR="00904C4C" w:rsidRDefault="00904C4C"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Cheng Y, Li Y, Smith ML, </w:t>
      </w:r>
      <w:r w:rsidRPr="00904C4C">
        <w:rPr>
          <w:rFonts w:ascii="Times New Roman" w:hAnsi="Times New Roman"/>
          <w:b/>
          <w:bCs/>
          <w:sz w:val="24"/>
          <w:szCs w:val="24"/>
        </w:rPr>
        <w:t>Li C</w:t>
      </w:r>
      <w:r>
        <w:rPr>
          <w:rFonts w:ascii="Times New Roman" w:hAnsi="Times New Roman"/>
          <w:sz w:val="24"/>
          <w:szCs w:val="24"/>
        </w:rPr>
        <w:t xml:space="preserve">, Shen Y. </w:t>
      </w:r>
      <w:r w:rsidR="00F10A57" w:rsidRPr="00F10A57">
        <w:rPr>
          <w:rFonts w:ascii="Times New Roman" w:hAnsi="Times New Roman"/>
          <w:sz w:val="24"/>
          <w:szCs w:val="24"/>
        </w:rPr>
        <w:t>Analyzing evidence-based falls prevention data with significant missing information using variable selection after multiple imputation</w:t>
      </w:r>
      <w:r w:rsidR="00F10A57">
        <w:rPr>
          <w:rFonts w:ascii="Times New Roman" w:hAnsi="Times New Roman"/>
          <w:sz w:val="24"/>
          <w:szCs w:val="24"/>
        </w:rPr>
        <w:t xml:space="preserve">. </w:t>
      </w:r>
      <w:r w:rsidR="00F10A57" w:rsidRPr="00E722AA">
        <w:rPr>
          <w:rFonts w:ascii="Times New Roman" w:hAnsi="Times New Roman"/>
          <w:i/>
          <w:iCs/>
          <w:sz w:val="24"/>
          <w:szCs w:val="24"/>
        </w:rPr>
        <w:t>Journal of Applied Statistics</w:t>
      </w:r>
      <w:r w:rsidR="00F10A57">
        <w:rPr>
          <w:rFonts w:ascii="Times New Roman" w:hAnsi="Times New Roman"/>
          <w:sz w:val="24"/>
          <w:szCs w:val="24"/>
        </w:rPr>
        <w:t>. 2021; 1-20.</w:t>
      </w:r>
    </w:p>
    <w:p w14:paraId="087CFBD6" w14:textId="3AA9A139" w:rsidR="0089710B" w:rsidRDefault="0089710B"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Cao X, Tang Z, Zhang Ji H, Singh M, Sun F, Li X, </w:t>
      </w:r>
      <w:r w:rsidRPr="0089710B">
        <w:rPr>
          <w:rFonts w:ascii="Times New Roman" w:hAnsi="Times New Roman"/>
          <w:b/>
          <w:bCs/>
          <w:sz w:val="24"/>
          <w:szCs w:val="24"/>
        </w:rPr>
        <w:t>Li C</w:t>
      </w:r>
      <w:r>
        <w:rPr>
          <w:rFonts w:ascii="Times New Roman" w:hAnsi="Times New Roman"/>
          <w:sz w:val="24"/>
          <w:szCs w:val="24"/>
        </w:rPr>
        <w:t xml:space="preserve">, Wang Y, Guo X, Zheng D. Association between high-density lipoprotein cholesterol and type 2 diabetes mellitus among Chinese: the Beijing longitudinal study of aging. </w:t>
      </w:r>
      <w:r w:rsidRPr="00E722AA">
        <w:rPr>
          <w:rFonts w:ascii="Times New Roman" w:hAnsi="Times New Roman"/>
          <w:i/>
          <w:iCs/>
          <w:sz w:val="24"/>
          <w:szCs w:val="24"/>
        </w:rPr>
        <w:t>Lipids in Health and Disease</w:t>
      </w:r>
      <w:r>
        <w:rPr>
          <w:rFonts w:ascii="Times New Roman" w:hAnsi="Times New Roman"/>
          <w:sz w:val="24"/>
          <w:szCs w:val="24"/>
        </w:rPr>
        <w:t xml:space="preserve">; </w:t>
      </w:r>
      <w:proofErr w:type="gramStart"/>
      <w:r>
        <w:rPr>
          <w:rFonts w:ascii="Times New Roman" w:hAnsi="Times New Roman"/>
          <w:sz w:val="24"/>
          <w:szCs w:val="24"/>
        </w:rPr>
        <w:t>2021;20:71</w:t>
      </w:r>
      <w:proofErr w:type="gramEnd"/>
      <w:r>
        <w:rPr>
          <w:rFonts w:ascii="Times New Roman" w:hAnsi="Times New Roman"/>
          <w:sz w:val="24"/>
          <w:szCs w:val="24"/>
        </w:rPr>
        <w:t>.</w:t>
      </w:r>
    </w:p>
    <w:p w14:paraId="05F602AA" w14:textId="77777777" w:rsidR="005E4DA4" w:rsidRDefault="005E4DA4" w:rsidP="00DF44C6">
      <w:pPr>
        <w:pStyle w:val="ListParagraph"/>
        <w:numPr>
          <w:ilvl w:val="0"/>
          <w:numId w:val="9"/>
        </w:numPr>
        <w:spacing w:after="240"/>
        <w:ind w:left="360"/>
        <w:rPr>
          <w:rFonts w:ascii="Times New Roman" w:hAnsi="Times New Roman"/>
          <w:sz w:val="24"/>
          <w:szCs w:val="24"/>
        </w:rPr>
      </w:pPr>
      <w:r w:rsidRPr="005E4DA4">
        <w:rPr>
          <w:rFonts w:ascii="Times New Roman" w:hAnsi="Times New Roman"/>
          <w:sz w:val="24"/>
          <w:szCs w:val="24"/>
        </w:rPr>
        <w:t xml:space="preserve">Ge Y, Martinez </w:t>
      </w:r>
      <w:proofErr w:type="spellStart"/>
      <w:proofErr w:type="gramStart"/>
      <w:r w:rsidRPr="005E4DA4">
        <w:rPr>
          <w:rFonts w:ascii="Times New Roman" w:hAnsi="Times New Roman"/>
          <w:sz w:val="24"/>
          <w:szCs w:val="24"/>
        </w:rPr>
        <w:t>L,Sun</w:t>
      </w:r>
      <w:proofErr w:type="spellEnd"/>
      <w:proofErr w:type="gramEnd"/>
      <w:r w:rsidRPr="005E4DA4">
        <w:rPr>
          <w:rFonts w:ascii="Times New Roman" w:hAnsi="Times New Roman"/>
          <w:sz w:val="24"/>
          <w:szCs w:val="24"/>
        </w:rPr>
        <w:t xml:space="preserve"> S, Chen Z, Zhang F, Li F, Sun W, Chen E, Pan J, </w:t>
      </w:r>
      <w:r w:rsidRPr="005E4DA4">
        <w:rPr>
          <w:rFonts w:ascii="Times New Roman" w:hAnsi="Times New Roman"/>
          <w:b/>
          <w:bCs/>
          <w:sz w:val="24"/>
          <w:szCs w:val="24"/>
        </w:rPr>
        <w:t>Li C</w:t>
      </w:r>
      <w:r w:rsidRPr="005E4DA4">
        <w:rPr>
          <w:rFonts w:ascii="Times New Roman" w:hAnsi="Times New Roman"/>
          <w:sz w:val="24"/>
          <w:szCs w:val="24"/>
        </w:rPr>
        <w:t xml:space="preserve">, Sun J, Handel A, Ling F, Shen Y. COVID-19 transmission dynamics among close contacts of index patients with COVID-19: A population-based cohort study in Zhejiang province, China. </w:t>
      </w:r>
      <w:r w:rsidRPr="00E722AA">
        <w:rPr>
          <w:rFonts w:ascii="Times New Roman" w:hAnsi="Times New Roman"/>
          <w:i/>
          <w:iCs/>
          <w:sz w:val="24"/>
          <w:szCs w:val="24"/>
        </w:rPr>
        <w:t>JAMA Internal Medicine</w:t>
      </w:r>
      <w:r w:rsidRPr="005E4DA4">
        <w:rPr>
          <w:rFonts w:ascii="Times New Roman" w:hAnsi="Times New Roman"/>
          <w:sz w:val="24"/>
          <w:szCs w:val="24"/>
        </w:rPr>
        <w:t xml:space="preserve">; 2021. </w:t>
      </w:r>
    </w:p>
    <w:p w14:paraId="1681E586" w14:textId="4261AF55" w:rsidR="005E4DA4" w:rsidRPr="005E4DA4" w:rsidRDefault="005E4DA4" w:rsidP="00DF44C6">
      <w:pPr>
        <w:pStyle w:val="ListParagraph"/>
        <w:numPr>
          <w:ilvl w:val="0"/>
          <w:numId w:val="9"/>
        </w:numPr>
        <w:spacing w:after="240"/>
        <w:ind w:left="360"/>
        <w:rPr>
          <w:rFonts w:ascii="Times New Roman" w:hAnsi="Times New Roman"/>
          <w:sz w:val="24"/>
          <w:szCs w:val="24"/>
        </w:rPr>
      </w:pPr>
      <w:r w:rsidRPr="005E4DA4">
        <w:rPr>
          <w:rFonts w:ascii="Times New Roman" w:hAnsi="Times New Roman"/>
          <w:sz w:val="24"/>
          <w:szCs w:val="24"/>
        </w:rPr>
        <w:t xml:space="preserve">Liu T, </w:t>
      </w:r>
      <w:proofErr w:type="spellStart"/>
      <w:r w:rsidRPr="005E4DA4">
        <w:rPr>
          <w:rFonts w:ascii="Times New Roman" w:hAnsi="Times New Roman"/>
          <w:sz w:val="24"/>
          <w:szCs w:val="24"/>
        </w:rPr>
        <w:t>Hettish</w:t>
      </w:r>
      <w:proofErr w:type="spellEnd"/>
      <w:r w:rsidRPr="005E4DA4">
        <w:rPr>
          <w:rFonts w:ascii="Times New Roman" w:hAnsi="Times New Roman"/>
          <w:sz w:val="24"/>
          <w:szCs w:val="24"/>
        </w:rPr>
        <w:t xml:space="preserve"> L, Lo WJ, Gray M, </w:t>
      </w:r>
      <w:r w:rsidRPr="005E4DA4">
        <w:rPr>
          <w:rFonts w:ascii="Times New Roman" w:hAnsi="Times New Roman"/>
          <w:b/>
          <w:bCs/>
          <w:sz w:val="24"/>
          <w:szCs w:val="24"/>
        </w:rPr>
        <w:t>Li C</w:t>
      </w:r>
      <w:r w:rsidRPr="005E4DA4">
        <w:rPr>
          <w:rFonts w:ascii="Times New Roman" w:hAnsi="Times New Roman"/>
          <w:sz w:val="24"/>
          <w:szCs w:val="24"/>
        </w:rPr>
        <w:t xml:space="preserve">. </w:t>
      </w:r>
      <w:proofErr w:type="spellStart"/>
      <w:r w:rsidRPr="005E4DA4">
        <w:rPr>
          <w:rFonts w:ascii="Times New Roman" w:hAnsi="Times New Roman"/>
          <w:sz w:val="24"/>
          <w:szCs w:val="24"/>
        </w:rPr>
        <w:t>FEASibility</w:t>
      </w:r>
      <w:proofErr w:type="spellEnd"/>
      <w:r w:rsidRPr="005E4DA4">
        <w:rPr>
          <w:rFonts w:ascii="Times New Roman" w:hAnsi="Times New Roman"/>
          <w:sz w:val="24"/>
          <w:szCs w:val="24"/>
        </w:rPr>
        <w:t xml:space="preserve"> testing a randomized controlled trial of an exercise program to improve cognition forT2DM patients (the FEAST trial): A study protocol</w:t>
      </w:r>
      <w:r>
        <w:rPr>
          <w:rFonts w:ascii="Times New Roman" w:hAnsi="Times New Roman"/>
          <w:sz w:val="24"/>
          <w:szCs w:val="24"/>
        </w:rPr>
        <w:t xml:space="preserve">. </w:t>
      </w:r>
      <w:r w:rsidRPr="00E722AA">
        <w:rPr>
          <w:rFonts w:ascii="Times New Roman" w:hAnsi="Times New Roman"/>
          <w:i/>
          <w:iCs/>
          <w:sz w:val="24"/>
          <w:szCs w:val="24"/>
        </w:rPr>
        <w:t xml:space="preserve">Res </w:t>
      </w:r>
      <w:proofErr w:type="spellStart"/>
      <w:r w:rsidRPr="00E722AA">
        <w:rPr>
          <w:rFonts w:ascii="Times New Roman" w:hAnsi="Times New Roman"/>
          <w:i/>
          <w:iCs/>
          <w:sz w:val="24"/>
          <w:szCs w:val="24"/>
        </w:rPr>
        <w:t>Nurs</w:t>
      </w:r>
      <w:proofErr w:type="spellEnd"/>
      <w:r w:rsidRPr="00E722AA">
        <w:rPr>
          <w:rFonts w:ascii="Times New Roman" w:hAnsi="Times New Roman"/>
          <w:i/>
          <w:iCs/>
          <w:sz w:val="24"/>
          <w:szCs w:val="24"/>
        </w:rPr>
        <w:t xml:space="preserve"> Health</w:t>
      </w:r>
      <w:r>
        <w:rPr>
          <w:rFonts w:ascii="Times New Roman" w:hAnsi="Times New Roman"/>
          <w:sz w:val="24"/>
          <w:szCs w:val="24"/>
        </w:rPr>
        <w:t>. 2021; 1-12.</w:t>
      </w:r>
    </w:p>
    <w:p w14:paraId="0ACC4566" w14:textId="5050DE91" w:rsidR="009B665B" w:rsidRDefault="009B665B"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Ge Y, Chen Z, Handel A, Martinez L, Xiao Q, </w:t>
      </w:r>
      <w:r w:rsidRPr="009B665B">
        <w:rPr>
          <w:rFonts w:ascii="Times New Roman" w:hAnsi="Times New Roman"/>
          <w:b/>
          <w:bCs/>
          <w:sz w:val="24"/>
          <w:szCs w:val="24"/>
        </w:rPr>
        <w:t>Li C</w:t>
      </w:r>
      <w:r>
        <w:rPr>
          <w:rFonts w:ascii="Times New Roman" w:hAnsi="Times New Roman"/>
          <w:sz w:val="24"/>
          <w:szCs w:val="24"/>
        </w:rPr>
        <w:t xml:space="preserve">, Chen E, Pan J, Li Y, Ling F, Shen Y. </w:t>
      </w:r>
      <w:r w:rsidRPr="009B665B">
        <w:rPr>
          <w:rFonts w:ascii="Times New Roman" w:hAnsi="Times New Roman"/>
          <w:sz w:val="24"/>
          <w:szCs w:val="24"/>
        </w:rPr>
        <w:t>The impact of social distancing, contact tracing, and case isolation interventions to suppress the COVID-19 epidemic: A modeling study</w:t>
      </w:r>
      <w:r>
        <w:rPr>
          <w:rFonts w:ascii="Times New Roman" w:hAnsi="Times New Roman"/>
          <w:sz w:val="24"/>
          <w:szCs w:val="24"/>
        </w:rPr>
        <w:t xml:space="preserve">. </w:t>
      </w:r>
      <w:r w:rsidRPr="00E722AA">
        <w:rPr>
          <w:rFonts w:ascii="Times New Roman" w:hAnsi="Times New Roman"/>
          <w:i/>
          <w:iCs/>
          <w:sz w:val="24"/>
          <w:szCs w:val="24"/>
        </w:rPr>
        <w:t>Epidemics</w:t>
      </w:r>
      <w:r>
        <w:rPr>
          <w:rFonts w:ascii="Times New Roman" w:hAnsi="Times New Roman"/>
          <w:sz w:val="24"/>
          <w:szCs w:val="24"/>
        </w:rPr>
        <w:t>; 2021.</w:t>
      </w:r>
    </w:p>
    <w:p w14:paraId="49774C33" w14:textId="7290CC6C" w:rsidR="009B665B" w:rsidRDefault="00443E86" w:rsidP="001B61C8">
      <w:pPr>
        <w:pStyle w:val="ListParagraph"/>
        <w:widowControl w:val="0"/>
        <w:numPr>
          <w:ilvl w:val="0"/>
          <w:numId w:val="9"/>
        </w:numPr>
        <w:spacing w:after="240"/>
        <w:ind w:left="360"/>
        <w:rPr>
          <w:rFonts w:ascii="Times New Roman" w:hAnsi="Times New Roman"/>
          <w:sz w:val="24"/>
          <w:szCs w:val="24"/>
        </w:rPr>
      </w:pPr>
      <w:r>
        <w:rPr>
          <w:rFonts w:ascii="Times New Roman" w:hAnsi="Times New Roman"/>
          <w:sz w:val="24"/>
          <w:szCs w:val="24"/>
        </w:rPr>
        <w:t xml:space="preserve">Liu Q, Lu P, Shen Y, </w:t>
      </w:r>
      <w:r w:rsidRPr="00443E86">
        <w:rPr>
          <w:rFonts w:ascii="Times New Roman" w:hAnsi="Times New Roman"/>
          <w:b/>
          <w:bCs/>
          <w:sz w:val="24"/>
          <w:szCs w:val="24"/>
        </w:rPr>
        <w:t>Li C</w:t>
      </w:r>
      <w:r>
        <w:rPr>
          <w:rFonts w:ascii="Times New Roman" w:hAnsi="Times New Roman"/>
          <w:sz w:val="24"/>
          <w:szCs w:val="24"/>
        </w:rPr>
        <w:t xml:space="preserve">, Wang J, Zhu L, Lu W, Martinex L. </w:t>
      </w:r>
      <w:r w:rsidRPr="00443E86">
        <w:rPr>
          <w:rFonts w:ascii="Times New Roman" w:hAnsi="Times New Roman"/>
          <w:sz w:val="24"/>
          <w:szCs w:val="24"/>
        </w:rPr>
        <w:t>Collateral impact of the coronavirus disease 2019 (COVID-19) pandemic on tuberculosis control in Jiangsu Province, China</w:t>
      </w:r>
      <w:r>
        <w:rPr>
          <w:rFonts w:ascii="Times New Roman" w:hAnsi="Times New Roman"/>
          <w:sz w:val="24"/>
          <w:szCs w:val="24"/>
        </w:rPr>
        <w:t xml:space="preserve">. </w:t>
      </w:r>
      <w:r w:rsidRPr="00E722AA">
        <w:rPr>
          <w:rFonts w:ascii="Times New Roman" w:hAnsi="Times New Roman"/>
          <w:i/>
          <w:iCs/>
          <w:sz w:val="24"/>
          <w:szCs w:val="24"/>
        </w:rPr>
        <w:t>Clinical Infectious Disease</w:t>
      </w:r>
      <w:r>
        <w:rPr>
          <w:rFonts w:ascii="Times New Roman" w:hAnsi="Times New Roman"/>
          <w:sz w:val="24"/>
          <w:szCs w:val="24"/>
        </w:rPr>
        <w:t>; 2021.</w:t>
      </w:r>
    </w:p>
    <w:p w14:paraId="128F39C9" w14:textId="606418F9" w:rsidR="00443E86" w:rsidRPr="00443E86" w:rsidRDefault="00443E86" w:rsidP="00A33204">
      <w:pPr>
        <w:pStyle w:val="ListParagraph"/>
        <w:numPr>
          <w:ilvl w:val="0"/>
          <w:numId w:val="9"/>
        </w:numPr>
        <w:spacing w:after="240"/>
        <w:ind w:left="360"/>
        <w:rPr>
          <w:rFonts w:ascii="Times New Roman" w:hAnsi="Times New Roman"/>
          <w:sz w:val="24"/>
          <w:szCs w:val="24"/>
        </w:rPr>
      </w:pPr>
      <w:r w:rsidRPr="00443E86">
        <w:rPr>
          <w:rFonts w:ascii="Times New Roman" w:hAnsi="Times New Roman"/>
          <w:sz w:val="24"/>
          <w:szCs w:val="24"/>
        </w:rPr>
        <w:t xml:space="preserve">Liu T, Canon MD, Shen L, Marples, BA, Colton JP, Lo WJ, Gray M, </w:t>
      </w:r>
      <w:r w:rsidRPr="00352E8D">
        <w:rPr>
          <w:rFonts w:ascii="Times New Roman" w:hAnsi="Times New Roman"/>
          <w:b/>
          <w:bCs/>
          <w:sz w:val="24"/>
          <w:szCs w:val="24"/>
          <w:highlight w:val="green"/>
        </w:rPr>
        <w:t>Li C</w:t>
      </w:r>
      <w:r w:rsidRPr="00443E86">
        <w:rPr>
          <w:rFonts w:ascii="Times New Roman" w:hAnsi="Times New Roman"/>
          <w:sz w:val="24"/>
          <w:szCs w:val="24"/>
        </w:rPr>
        <w:t xml:space="preserve">*. The Influence of the BDNF Val66Met Polymorphism on the Association of Regular Physical Activity </w:t>
      </w:r>
      <w:r w:rsidR="00171943">
        <w:rPr>
          <w:rFonts w:ascii="Times New Roman" w:hAnsi="Times New Roman"/>
          <w:sz w:val="24"/>
          <w:szCs w:val="24"/>
        </w:rPr>
        <w:t>w</w:t>
      </w:r>
      <w:r w:rsidRPr="00443E86">
        <w:rPr>
          <w:rFonts w:ascii="Times New Roman" w:hAnsi="Times New Roman"/>
          <w:sz w:val="24"/>
          <w:szCs w:val="24"/>
        </w:rPr>
        <w:t xml:space="preserve">ith Cognition Among Individuals </w:t>
      </w:r>
      <w:r w:rsidR="00883A97">
        <w:rPr>
          <w:rFonts w:ascii="Times New Roman" w:hAnsi="Times New Roman"/>
          <w:sz w:val="24"/>
          <w:szCs w:val="24"/>
        </w:rPr>
        <w:t>w</w:t>
      </w:r>
      <w:r w:rsidRPr="00443E86">
        <w:rPr>
          <w:rFonts w:ascii="Times New Roman" w:hAnsi="Times New Roman"/>
          <w:sz w:val="24"/>
          <w:szCs w:val="24"/>
        </w:rPr>
        <w:t xml:space="preserve">ith Diabetes. </w:t>
      </w:r>
      <w:r w:rsidRPr="00E722AA">
        <w:rPr>
          <w:rFonts w:ascii="Times New Roman" w:hAnsi="Times New Roman"/>
          <w:i/>
          <w:iCs/>
          <w:sz w:val="24"/>
          <w:szCs w:val="24"/>
        </w:rPr>
        <w:t>Biological Research for Nursing</w:t>
      </w:r>
      <w:r w:rsidRPr="00443E86">
        <w:rPr>
          <w:rFonts w:ascii="Times New Roman" w:hAnsi="Times New Roman"/>
          <w:sz w:val="24"/>
          <w:szCs w:val="24"/>
        </w:rPr>
        <w:t>; 2021. [*corresponding author]</w:t>
      </w:r>
    </w:p>
    <w:p w14:paraId="0C841C34" w14:textId="02207CDE" w:rsidR="002C49C0" w:rsidRDefault="002C49C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He J, Huang J, </w:t>
      </w:r>
      <w:r w:rsidRPr="002C49C0">
        <w:rPr>
          <w:rFonts w:ascii="Times New Roman" w:hAnsi="Times New Roman"/>
          <w:b/>
          <w:bCs/>
          <w:sz w:val="24"/>
          <w:szCs w:val="24"/>
        </w:rPr>
        <w:t>Li C</w:t>
      </w:r>
      <w:r>
        <w:rPr>
          <w:rFonts w:ascii="Times New Roman" w:hAnsi="Times New Roman"/>
          <w:sz w:val="24"/>
          <w:szCs w:val="24"/>
        </w:rPr>
        <w:t xml:space="preserve">, Chen J, Lu X, Chen JC, He H, Li JX, Cao J, Chen CS, Bazzano LA, Hu D, Kelly TN, Gu DF. Sodium Sensitivity, Sodium Resistance, and Incidence of Hypertension: A Longitudinal Follow-up Study of Dietary Sodium Intervention. </w:t>
      </w:r>
      <w:r w:rsidRPr="00E722AA">
        <w:rPr>
          <w:rFonts w:ascii="Times New Roman" w:hAnsi="Times New Roman"/>
          <w:i/>
          <w:iCs/>
          <w:sz w:val="24"/>
          <w:szCs w:val="24"/>
        </w:rPr>
        <w:t>Hypertension</w:t>
      </w:r>
      <w:r>
        <w:rPr>
          <w:rFonts w:ascii="Times New Roman" w:hAnsi="Times New Roman"/>
          <w:sz w:val="24"/>
          <w:szCs w:val="24"/>
        </w:rPr>
        <w:t xml:space="preserve">; 2021; </w:t>
      </w:r>
    </w:p>
    <w:p w14:paraId="33630194" w14:textId="10C9ECAB" w:rsidR="002C49C0" w:rsidRDefault="002C49C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Francis M</w:t>
      </w:r>
      <w:r w:rsidR="009C789B" w:rsidRPr="006A7405">
        <w:rPr>
          <w:rFonts w:ascii="Times New Roman" w:hAnsi="Times New Roman" w:cs="Times New Roman"/>
        </w:rPr>
        <w:t>†</w:t>
      </w:r>
      <w:r>
        <w:rPr>
          <w:rFonts w:ascii="Times New Roman" w:hAnsi="Times New Roman"/>
          <w:sz w:val="24"/>
          <w:szCs w:val="24"/>
        </w:rPr>
        <w:t xml:space="preserve">, </w:t>
      </w:r>
      <w:r w:rsidRPr="002C49C0">
        <w:rPr>
          <w:rFonts w:ascii="Times New Roman" w:hAnsi="Times New Roman"/>
          <w:b/>
          <w:bCs/>
          <w:sz w:val="24"/>
          <w:szCs w:val="24"/>
        </w:rPr>
        <w:t>Li C</w:t>
      </w:r>
      <w:r>
        <w:rPr>
          <w:rFonts w:ascii="Times New Roman" w:hAnsi="Times New Roman"/>
          <w:sz w:val="24"/>
          <w:szCs w:val="24"/>
        </w:rPr>
        <w:t xml:space="preserve">, Sun Y, Zhou J, Li X, Brenna JT, Ye K. Genome-wide association study of fish oil supplementation on lipid traits in 81,246 individuals reveals new gene-diet interaction loci. </w:t>
      </w:r>
      <w:proofErr w:type="spellStart"/>
      <w:r w:rsidRPr="00E722AA">
        <w:rPr>
          <w:rFonts w:ascii="Times New Roman" w:hAnsi="Times New Roman"/>
          <w:i/>
          <w:iCs/>
          <w:sz w:val="24"/>
          <w:szCs w:val="24"/>
        </w:rPr>
        <w:t>PloS</w:t>
      </w:r>
      <w:proofErr w:type="spellEnd"/>
      <w:r w:rsidRPr="00E722AA">
        <w:rPr>
          <w:rFonts w:ascii="Times New Roman" w:hAnsi="Times New Roman"/>
          <w:i/>
          <w:iCs/>
          <w:sz w:val="24"/>
          <w:szCs w:val="24"/>
        </w:rPr>
        <w:t xml:space="preserve"> Genetics</w:t>
      </w:r>
      <w:r>
        <w:rPr>
          <w:rFonts w:ascii="Times New Roman" w:hAnsi="Times New Roman"/>
          <w:sz w:val="24"/>
          <w:szCs w:val="24"/>
        </w:rPr>
        <w:t>. 2021; 17 (3): e1009431.</w:t>
      </w:r>
    </w:p>
    <w:p w14:paraId="302BE4A9" w14:textId="427EEC64" w:rsidR="002C49C0" w:rsidRDefault="002C49C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Cheng W, Pan A, Rathbun SL, Ge Y, Xiao Q, Martinez L, Ling F, Liu S, Wang X, Yu Z, Ebell MH, </w:t>
      </w:r>
      <w:r w:rsidRPr="002C49C0">
        <w:rPr>
          <w:rFonts w:ascii="Times New Roman" w:hAnsi="Times New Roman"/>
          <w:b/>
          <w:bCs/>
          <w:sz w:val="24"/>
          <w:szCs w:val="24"/>
        </w:rPr>
        <w:t>Li C</w:t>
      </w:r>
      <w:r>
        <w:rPr>
          <w:rFonts w:ascii="Times New Roman" w:hAnsi="Times New Roman"/>
          <w:sz w:val="24"/>
          <w:szCs w:val="24"/>
        </w:rPr>
        <w:t xml:space="preserve">, Handel A, Chen E, Shen Y. </w:t>
      </w:r>
      <w:r w:rsidRPr="002C49C0">
        <w:rPr>
          <w:rFonts w:ascii="Times New Roman" w:hAnsi="Times New Roman"/>
          <w:sz w:val="24"/>
          <w:szCs w:val="24"/>
        </w:rPr>
        <w:t>Effectiveness of neuraminidase inhibitors to prevent mortality in patients with laboratory-confirmed avian influenza A H7N9</w:t>
      </w:r>
      <w:r>
        <w:rPr>
          <w:rFonts w:ascii="Times New Roman" w:hAnsi="Times New Roman"/>
          <w:sz w:val="24"/>
          <w:szCs w:val="24"/>
        </w:rPr>
        <w:t xml:space="preserve">. </w:t>
      </w:r>
      <w:r w:rsidRPr="00E722AA">
        <w:rPr>
          <w:rFonts w:ascii="Times New Roman" w:hAnsi="Times New Roman"/>
          <w:i/>
          <w:iCs/>
          <w:sz w:val="24"/>
          <w:szCs w:val="24"/>
        </w:rPr>
        <w:t>International Journal of Infectious Diseases</w:t>
      </w:r>
      <w:r>
        <w:rPr>
          <w:rFonts w:ascii="Times New Roman" w:hAnsi="Times New Roman"/>
          <w:sz w:val="24"/>
          <w:szCs w:val="24"/>
        </w:rPr>
        <w:t>. 2021; 103: 573-578.</w:t>
      </w:r>
    </w:p>
    <w:p w14:paraId="1A3FA175" w14:textId="12456F16" w:rsidR="002C49C0" w:rsidRDefault="002C49C0"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lastRenderedPageBreak/>
        <w:t xml:space="preserve">Wei J, Hou R, Xie L, Chandrasekar EK, Lu H, Wang T, </w:t>
      </w:r>
      <w:r w:rsidRPr="002C49C0">
        <w:rPr>
          <w:rFonts w:ascii="Times New Roman" w:hAnsi="Times New Roman"/>
          <w:b/>
          <w:bCs/>
          <w:sz w:val="24"/>
          <w:szCs w:val="24"/>
        </w:rPr>
        <w:t>Li C</w:t>
      </w:r>
      <w:r>
        <w:rPr>
          <w:rFonts w:ascii="Times New Roman" w:hAnsi="Times New Roman"/>
          <w:sz w:val="24"/>
          <w:szCs w:val="24"/>
        </w:rPr>
        <w:t xml:space="preserve">, Xu H. </w:t>
      </w:r>
      <w:r w:rsidRPr="002C49C0">
        <w:rPr>
          <w:rFonts w:ascii="Times New Roman" w:hAnsi="Times New Roman"/>
          <w:sz w:val="24"/>
          <w:szCs w:val="24"/>
        </w:rPr>
        <w:t>Sleep, sedentary activity, physical activity, and cognitive function among older adults: The National Health and Nutrition Examination Survey, 2011–2014</w:t>
      </w:r>
      <w:r>
        <w:rPr>
          <w:rFonts w:ascii="Times New Roman" w:hAnsi="Times New Roman"/>
          <w:sz w:val="24"/>
          <w:szCs w:val="24"/>
        </w:rPr>
        <w:t xml:space="preserve">. </w:t>
      </w:r>
      <w:r w:rsidRPr="00E722AA">
        <w:rPr>
          <w:rFonts w:ascii="Times New Roman" w:hAnsi="Times New Roman"/>
          <w:i/>
          <w:iCs/>
          <w:sz w:val="24"/>
          <w:szCs w:val="24"/>
        </w:rPr>
        <w:t>Journal of Science and Medicine in Sport</w:t>
      </w:r>
      <w:r>
        <w:rPr>
          <w:rFonts w:ascii="Times New Roman" w:hAnsi="Times New Roman"/>
          <w:sz w:val="24"/>
          <w:szCs w:val="24"/>
        </w:rPr>
        <w:t>. 2021; 24 (2): 189-194.</w:t>
      </w:r>
    </w:p>
    <w:p w14:paraId="0CC34B34" w14:textId="6EBA0402" w:rsidR="002C49C0" w:rsidRDefault="00696A06" w:rsidP="006643C3">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Shen Y, </w:t>
      </w:r>
      <w:r w:rsidRPr="00696A06">
        <w:rPr>
          <w:rFonts w:ascii="Times New Roman" w:hAnsi="Times New Roman"/>
          <w:b/>
          <w:bCs/>
          <w:sz w:val="24"/>
          <w:szCs w:val="24"/>
        </w:rPr>
        <w:t>Li C</w:t>
      </w:r>
      <w:r>
        <w:rPr>
          <w:rFonts w:ascii="Times New Roman" w:hAnsi="Times New Roman"/>
          <w:sz w:val="24"/>
          <w:szCs w:val="24"/>
        </w:rPr>
        <w:t xml:space="preserve">, Ling F. </w:t>
      </w:r>
      <w:r w:rsidRPr="00696A06">
        <w:rPr>
          <w:rFonts w:ascii="Times New Roman" w:hAnsi="Times New Roman"/>
          <w:sz w:val="24"/>
          <w:szCs w:val="24"/>
        </w:rPr>
        <w:t>Community outbreak investigation of SARS-CoV-2 transmission among bus riders in eastern China—more detailed studies are needed—reply</w:t>
      </w:r>
      <w:r>
        <w:rPr>
          <w:rFonts w:ascii="Times New Roman" w:hAnsi="Times New Roman"/>
          <w:sz w:val="24"/>
          <w:szCs w:val="24"/>
        </w:rPr>
        <w:t xml:space="preserve">. </w:t>
      </w:r>
      <w:r w:rsidRPr="00E722AA">
        <w:rPr>
          <w:rFonts w:ascii="Times New Roman" w:hAnsi="Times New Roman"/>
          <w:i/>
          <w:iCs/>
          <w:sz w:val="24"/>
          <w:szCs w:val="24"/>
        </w:rPr>
        <w:t>JAMA Internal Medicine</w:t>
      </w:r>
      <w:r>
        <w:rPr>
          <w:rFonts w:ascii="Times New Roman" w:hAnsi="Times New Roman"/>
          <w:sz w:val="24"/>
          <w:szCs w:val="24"/>
        </w:rPr>
        <w:t>. 2021.</w:t>
      </w:r>
    </w:p>
    <w:p w14:paraId="04917ABD" w14:textId="587F322A" w:rsidR="002C49C0" w:rsidRDefault="002C49C0" w:rsidP="006643C3">
      <w:pPr>
        <w:pStyle w:val="ListParagraph"/>
        <w:numPr>
          <w:ilvl w:val="0"/>
          <w:numId w:val="9"/>
        </w:numPr>
        <w:spacing w:after="240"/>
        <w:ind w:left="360"/>
        <w:rPr>
          <w:rFonts w:ascii="Times New Roman" w:hAnsi="Times New Roman"/>
          <w:sz w:val="24"/>
          <w:szCs w:val="24"/>
        </w:rPr>
      </w:pPr>
      <w:r w:rsidRPr="002C49C0">
        <w:rPr>
          <w:rFonts w:ascii="Times New Roman" w:hAnsi="Times New Roman"/>
          <w:sz w:val="24"/>
          <w:szCs w:val="24"/>
        </w:rPr>
        <w:t xml:space="preserve">Liang L, Hua R, Tang S, </w:t>
      </w:r>
      <w:r w:rsidRPr="00352E8D">
        <w:rPr>
          <w:rFonts w:ascii="Times New Roman" w:hAnsi="Times New Roman"/>
          <w:b/>
          <w:bCs/>
          <w:sz w:val="24"/>
          <w:szCs w:val="24"/>
          <w:highlight w:val="green"/>
        </w:rPr>
        <w:t>Li C</w:t>
      </w:r>
      <w:r>
        <w:rPr>
          <w:rFonts w:ascii="Times New Roman" w:hAnsi="Times New Roman"/>
          <w:b/>
          <w:bCs/>
          <w:sz w:val="24"/>
          <w:szCs w:val="24"/>
        </w:rPr>
        <w:t>*</w:t>
      </w:r>
      <w:r w:rsidRPr="002C49C0">
        <w:rPr>
          <w:rFonts w:ascii="Times New Roman" w:hAnsi="Times New Roman"/>
          <w:sz w:val="24"/>
          <w:szCs w:val="24"/>
        </w:rPr>
        <w:t>, Xie W</w:t>
      </w:r>
      <w:r>
        <w:rPr>
          <w:rFonts w:ascii="Times New Roman" w:hAnsi="Times New Roman"/>
          <w:sz w:val="24"/>
          <w:szCs w:val="24"/>
        </w:rPr>
        <w:t>*</w:t>
      </w:r>
      <w:r w:rsidRPr="002C49C0">
        <w:rPr>
          <w:rFonts w:ascii="Times New Roman" w:hAnsi="Times New Roman"/>
          <w:sz w:val="24"/>
          <w:szCs w:val="24"/>
        </w:rPr>
        <w:t xml:space="preserve">. </w:t>
      </w:r>
      <w:r>
        <w:rPr>
          <w:rFonts w:ascii="Times New Roman" w:hAnsi="Times New Roman"/>
          <w:sz w:val="24"/>
          <w:szCs w:val="24"/>
        </w:rPr>
        <w:t xml:space="preserve">Low-to-Moderate Alcohol Intake Associated with Lower Risk of Incident Depressive Symptoms: A Pooled Analysis of Three Intercontinental Cohort Studies. </w:t>
      </w:r>
      <w:r w:rsidRPr="00E722AA">
        <w:rPr>
          <w:rFonts w:ascii="Times New Roman" w:hAnsi="Times New Roman"/>
          <w:i/>
          <w:iCs/>
          <w:sz w:val="24"/>
          <w:szCs w:val="24"/>
        </w:rPr>
        <w:t>Journal of Affective Disorders</w:t>
      </w:r>
      <w:r>
        <w:rPr>
          <w:rFonts w:ascii="Times New Roman" w:hAnsi="Times New Roman"/>
          <w:sz w:val="24"/>
          <w:szCs w:val="24"/>
        </w:rPr>
        <w:t>. 2021; 286: 49-57. [*Corresponding Author]</w:t>
      </w:r>
    </w:p>
    <w:p w14:paraId="2FE067D2" w14:textId="433FC577" w:rsidR="001D2799" w:rsidRDefault="001D2799" w:rsidP="009D2CD7">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Li H, </w:t>
      </w:r>
      <w:r w:rsidRPr="00CF215F">
        <w:rPr>
          <w:rFonts w:ascii="Times New Roman" w:hAnsi="Times New Roman"/>
          <w:b/>
          <w:bCs/>
          <w:sz w:val="24"/>
          <w:szCs w:val="24"/>
          <w:highlight w:val="yellow"/>
        </w:rPr>
        <w:t>Li C</w:t>
      </w:r>
      <w:r w:rsidRPr="00CF215F">
        <w:rPr>
          <w:rFonts w:ascii="Times New Roman" w:hAnsi="Times New Roman"/>
          <w:sz w:val="24"/>
          <w:szCs w:val="24"/>
          <w:highlight w:val="yellow"/>
          <w:vertAlign w:val="superscript"/>
        </w:rPr>
        <w:t>*</w:t>
      </w:r>
      <w:r w:rsidRPr="00CF215F">
        <w:rPr>
          <w:rFonts w:ascii="Times New Roman" w:hAnsi="Times New Roman" w:cs="Times New Roman"/>
          <w:sz w:val="24"/>
          <w:szCs w:val="24"/>
          <w:highlight w:val="yellow"/>
          <w:vertAlign w:val="superscript"/>
        </w:rPr>
        <w:t>ξ</w:t>
      </w:r>
      <w:r>
        <w:rPr>
          <w:rFonts w:ascii="Times New Roman" w:hAnsi="Times New Roman"/>
          <w:sz w:val="24"/>
          <w:szCs w:val="24"/>
        </w:rPr>
        <w:t xml:space="preserve">, Wang A, Qi Y, Feng W, Hou C, Tao L, Liu X, Li X, Wang W, Zheng D, Guo X. Association between social and intellectual activities with cognitive trajectories in Chinese middle-aged and older adults: a nationally representative cohort study. </w:t>
      </w:r>
      <w:r w:rsidRPr="002450CE">
        <w:rPr>
          <w:rFonts w:ascii="Times New Roman" w:hAnsi="Times New Roman"/>
          <w:i/>
          <w:iCs/>
          <w:sz w:val="24"/>
          <w:szCs w:val="24"/>
        </w:rPr>
        <w:t>Alzheimer’s Research &amp; Therapy</w:t>
      </w:r>
      <w:r>
        <w:rPr>
          <w:rFonts w:ascii="Times New Roman" w:hAnsi="Times New Roman"/>
          <w:sz w:val="24"/>
          <w:szCs w:val="24"/>
        </w:rPr>
        <w:t>. 2020; 12 (115)</w:t>
      </w:r>
      <w:r w:rsidR="00663FCA">
        <w:rPr>
          <w:rFonts w:ascii="Times New Roman" w:hAnsi="Times New Roman"/>
          <w:sz w:val="24"/>
          <w:szCs w:val="24"/>
        </w:rPr>
        <w:t xml:space="preserve">. [*co-first author; </w:t>
      </w:r>
      <w:proofErr w:type="spellStart"/>
      <w:r w:rsidR="00663FCA" w:rsidRPr="001D2799">
        <w:rPr>
          <w:rFonts w:ascii="Times New Roman" w:hAnsi="Times New Roman" w:cs="Times New Roman"/>
          <w:sz w:val="24"/>
          <w:szCs w:val="24"/>
          <w:vertAlign w:val="superscript"/>
        </w:rPr>
        <w:t>ξ</w:t>
      </w:r>
      <w:r w:rsidR="00663FCA">
        <w:rPr>
          <w:rFonts w:ascii="Times New Roman" w:hAnsi="Times New Roman" w:cs="Times New Roman"/>
          <w:sz w:val="24"/>
          <w:szCs w:val="24"/>
        </w:rPr>
        <w:t>corresponding</w:t>
      </w:r>
      <w:proofErr w:type="spellEnd"/>
      <w:r w:rsidR="00663FCA">
        <w:rPr>
          <w:rFonts w:ascii="Times New Roman" w:hAnsi="Times New Roman" w:cs="Times New Roman"/>
          <w:sz w:val="24"/>
          <w:szCs w:val="24"/>
        </w:rPr>
        <w:t xml:space="preserve"> author</w:t>
      </w:r>
      <w:r w:rsidR="00663FCA">
        <w:rPr>
          <w:rFonts w:ascii="Times New Roman" w:hAnsi="Times New Roman"/>
          <w:sz w:val="24"/>
          <w:szCs w:val="24"/>
        </w:rPr>
        <w:t>]</w:t>
      </w:r>
    </w:p>
    <w:p w14:paraId="55A70BD0" w14:textId="5536BC3E" w:rsidR="009D2CD7" w:rsidRDefault="009D2CD7" w:rsidP="009D2CD7">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Wang Z, Song J, </w:t>
      </w:r>
      <w:r w:rsidRPr="00133125">
        <w:rPr>
          <w:rFonts w:ascii="Times New Roman" w:hAnsi="Times New Roman"/>
          <w:b/>
          <w:bCs/>
          <w:sz w:val="24"/>
          <w:szCs w:val="24"/>
        </w:rPr>
        <w:t>Li C</w:t>
      </w:r>
      <w:r>
        <w:rPr>
          <w:rFonts w:ascii="Times New Roman" w:hAnsi="Times New Roman"/>
          <w:sz w:val="24"/>
          <w:szCs w:val="24"/>
        </w:rPr>
        <w:t xml:space="preserve">, Li Y, Shen L, Dong B, Zou Z, Ma J. Higher methylation level of the INSR gene mediates the association between prenatal exposure to the Chinese great famine and adulthood waist circumference: The Genomic Research of the Chinese Famine (GRECF) Study. </w:t>
      </w:r>
      <w:r w:rsidR="00835127" w:rsidRPr="00E722AA">
        <w:rPr>
          <w:rFonts w:ascii="Times New Roman" w:hAnsi="Times New Roman"/>
          <w:i/>
          <w:iCs/>
          <w:sz w:val="24"/>
          <w:szCs w:val="24"/>
        </w:rPr>
        <w:t>Scientific Report</w:t>
      </w:r>
      <w:r w:rsidR="009E5842">
        <w:rPr>
          <w:rFonts w:ascii="Times New Roman" w:hAnsi="Times New Roman"/>
          <w:sz w:val="24"/>
          <w:szCs w:val="24"/>
        </w:rPr>
        <w:t xml:space="preserve"> 2020</w:t>
      </w:r>
      <w:r>
        <w:rPr>
          <w:rFonts w:ascii="Times New Roman" w:hAnsi="Times New Roman"/>
          <w:sz w:val="24"/>
          <w:szCs w:val="24"/>
        </w:rPr>
        <w:t xml:space="preserve">. </w:t>
      </w:r>
    </w:p>
    <w:p w14:paraId="5EBE95B0" w14:textId="21FCC716" w:rsidR="00A51967" w:rsidRDefault="00A51967" w:rsidP="009D2CD7">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Ge S, Tang X, Wei Z, Dune L, Liu T, </w:t>
      </w:r>
      <w:r w:rsidRPr="00352E8D">
        <w:rPr>
          <w:rFonts w:ascii="Times New Roman" w:hAnsi="Times New Roman"/>
          <w:b/>
          <w:bCs/>
          <w:sz w:val="24"/>
          <w:szCs w:val="24"/>
          <w:highlight w:val="green"/>
        </w:rPr>
        <w:t>Li C</w:t>
      </w:r>
      <w:r w:rsidR="009B665B">
        <w:rPr>
          <w:rFonts w:ascii="Times New Roman" w:hAnsi="Times New Roman"/>
          <w:b/>
          <w:bCs/>
          <w:sz w:val="24"/>
          <w:szCs w:val="24"/>
        </w:rPr>
        <w:t>*</w:t>
      </w:r>
      <w:r>
        <w:rPr>
          <w:rFonts w:ascii="Times New Roman" w:hAnsi="Times New Roman"/>
          <w:sz w:val="24"/>
          <w:szCs w:val="24"/>
        </w:rPr>
        <w:t xml:space="preserve">. Smoking and cognitive function among middle-aged adults in China: Findings from the China Health and Retirement Longitudinal Study Baseline Survey. </w:t>
      </w:r>
      <w:r w:rsidRPr="00E722AA">
        <w:rPr>
          <w:rFonts w:ascii="Times New Roman" w:hAnsi="Times New Roman"/>
          <w:i/>
          <w:iCs/>
          <w:sz w:val="24"/>
          <w:szCs w:val="24"/>
        </w:rPr>
        <w:t>Journal of Addictions Nursing</w:t>
      </w:r>
      <w:r>
        <w:rPr>
          <w:rFonts w:ascii="Times New Roman" w:hAnsi="Times New Roman"/>
          <w:sz w:val="24"/>
          <w:szCs w:val="24"/>
        </w:rPr>
        <w:t xml:space="preserve"> 2020; 31 (3): E5-E12.</w:t>
      </w:r>
      <w:r w:rsidR="009B665B" w:rsidRPr="009B665B">
        <w:rPr>
          <w:rFonts w:ascii="Times New Roman" w:hAnsi="Times New Roman"/>
          <w:sz w:val="24"/>
          <w:szCs w:val="24"/>
        </w:rPr>
        <w:t xml:space="preserve"> </w:t>
      </w:r>
      <w:r w:rsidR="009B665B">
        <w:rPr>
          <w:rFonts w:ascii="Times New Roman" w:hAnsi="Times New Roman"/>
          <w:sz w:val="24"/>
          <w:szCs w:val="24"/>
        </w:rPr>
        <w:t>[*Corresponding Author]</w:t>
      </w:r>
    </w:p>
    <w:p w14:paraId="04564997" w14:textId="03970296" w:rsidR="00A51967" w:rsidRDefault="00A51967" w:rsidP="009D2CD7">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Shen Y</w:t>
      </w:r>
      <w:r w:rsidR="009A78FE">
        <w:rPr>
          <w:rFonts w:ascii="Times New Roman" w:hAnsi="Times New Roman"/>
          <w:sz w:val="24"/>
          <w:szCs w:val="24"/>
        </w:rPr>
        <w:t>*</w:t>
      </w:r>
      <w:r>
        <w:rPr>
          <w:rFonts w:ascii="Times New Roman" w:hAnsi="Times New Roman"/>
          <w:sz w:val="24"/>
          <w:szCs w:val="24"/>
        </w:rPr>
        <w:t xml:space="preserve">, </w:t>
      </w:r>
      <w:r w:rsidRPr="00CF215F">
        <w:rPr>
          <w:rFonts w:ascii="Times New Roman" w:hAnsi="Times New Roman"/>
          <w:b/>
          <w:bCs/>
          <w:sz w:val="24"/>
          <w:szCs w:val="24"/>
          <w:highlight w:val="yellow"/>
        </w:rPr>
        <w:t>Li C</w:t>
      </w:r>
      <w:r w:rsidR="009A78FE">
        <w:rPr>
          <w:rFonts w:ascii="Times New Roman" w:hAnsi="Times New Roman"/>
          <w:b/>
          <w:bCs/>
          <w:sz w:val="24"/>
          <w:szCs w:val="24"/>
        </w:rPr>
        <w:t>*</w:t>
      </w:r>
      <w:r>
        <w:rPr>
          <w:rFonts w:ascii="Times New Roman" w:hAnsi="Times New Roman"/>
          <w:sz w:val="24"/>
          <w:szCs w:val="24"/>
        </w:rPr>
        <w:t xml:space="preserve">, Dong H, Wang Z, Martinez L, Sun L, Handel A, Chen Z, Chen E, Ebell MH, Wang F, Yi B, Wang H, Wang X, Wang A, Chen B, Qi Y, Liang L, Li Y, Ling F, Chen J, Xu G. Community outbreak investigation of SARS-CoV-2 transmission among bus riders in eastern China. </w:t>
      </w:r>
      <w:r w:rsidRPr="00E722AA">
        <w:rPr>
          <w:rFonts w:ascii="Times New Roman" w:hAnsi="Times New Roman"/>
          <w:i/>
          <w:iCs/>
          <w:sz w:val="24"/>
          <w:szCs w:val="24"/>
        </w:rPr>
        <w:t>JAMA Internal Medicine</w:t>
      </w:r>
      <w:r>
        <w:rPr>
          <w:rFonts w:ascii="Times New Roman" w:hAnsi="Times New Roman"/>
          <w:sz w:val="24"/>
          <w:szCs w:val="24"/>
        </w:rPr>
        <w:t xml:space="preserve"> 2020.</w:t>
      </w:r>
      <w:r w:rsidR="009A78FE">
        <w:rPr>
          <w:rFonts w:ascii="Times New Roman" w:hAnsi="Times New Roman"/>
          <w:sz w:val="24"/>
          <w:szCs w:val="24"/>
        </w:rPr>
        <w:t xml:space="preserve"> [*contribute equally]</w:t>
      </w:r>
    </w:p>
    <w:p w14:paraId="58F0FCA6" w14:textId="2E722981" w:rsidR="00EC6A2A" w:rsidRDefault="00EC6A2A" w:rsidP="00EC6A2A">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Shen Y*, Xu W*, </w:t>
      </w:r>
      <w:r w:rsidRPr="00CF215F">
        <w:rPr>
          <w:rFonts w:ascii="Times New Roman" w:hAnsi="Times New Roman"/>
          <w:b/>
          <w:bCs/>
          <w:sz w:val="24"/>
          <w:szCs w:val="24"/>
          <w:highlight w:val="yellow"/>
        </w:rPr>
        <w:t>Li C</w:t>
      </w:r>
      <w:r>
        <w:rPr>
          <w:rFonts w:ascii="Times New Roman" w:hAnsi="Times New Roman"/>
          <w:sz w:val="24"/>
          <w:szCs w:val="24"/>
        </w:rPr>
        <w:t xml:space="preserve">*, Handel A, Martinex L, Ling F, Ebell M, Fu X, Pan J, Ren J, Gu W, Chen E. A cluster of COVID-19 infections indicating person-to-person transmission among casual contacts from social gatherings. </w:t>
      </w:r>
      <w:r w:rsidRPr="00E722AA">
        <w:rPr>
          <w:rFonts w:ascii="Times New Roman" w:hAnsi="Times New Roman"/>
          <w:i/>
          <w:iCs/>
          <w:sz w:val="24"/>
          <w:szCs w:val="24"/>
        </w:rPr>
        <w:t>Open Forum Infectious Diseases</w:t>
      </w:r>
      <w:r w:rsidR="00483325" w:rsidRPr="00ED055B">
        <w:rPr>
          <w:rFonts w:ascii="Times New Roman" w:hAnsi="Times New Roman"/>
          <w:sz w:val="24"/>
          <w:szCs w:val="24"/>
        </w:rPr>
        <w:t xml:space="preserve"> 2020</w:t>
      </w:r>
      <w:r>
        <w:rPr>
          <w:rFonts w:ascii="Times New Roman" w:hAnsi="Times New Roman"/>
          <w:sz w:val="24"/>
          <w:szCs w:val="24"/>
        </w:rPr>
        <w:t xml:space="preserve">. </w:t>
      </w:r>
      <w:r w:rsidR="00ED055B">
        <w:rPr>
          <w:rFonts w:ascii="Times New Roman" w:hAnsi="Times New Roman"/>
          <w:sz w:val="24"/>
          <w:szCs w:val="24"/>
        </w:rPr>
        <w:t>[*contribute equally]</w:t>
      </w:r>
    </w:p>
    <w:p w14:paraId="5FDAB628" w14:textId="1FDDE401" w:rsidR="00422A1B" w:rsidRDefault="00673BD3" w:rsidP="00B30BF6">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Zhang R</w:t>
      </w:r>
      <w:r w:rsidRPr="006A7405">
        <w:rPr>
          <w:rFonts w:ascii="Times New Roman" w:hAnsi="Times New Roman" w:cs="Times New Roman"/>
        </w:rPr>
        <w:t>†</w:t>
      </w:r>
      <w:r>
        <w:rPr>
          <w:rFonts w:ascii="Times New Roman" w:hAnsi="Times New Roman"/>
          <w:sz w:val="24"/>
          <w:szCs w:val="24"/>
        </w:rPr>
        <w:t xml:space="preserve">, Shen L, Miles T, Shen Y, Cordero J, Qi Y, Liang L, </w:t>
      </w:r>
      <w:r w:rsidRPr="00352E8D">
        <w:rPr>
          <w:rFonts w:ascii="Times New Roman" w:hAnsi="Times New Roman"/>
          <w:b/>
          <w:bCs/>
          <w:sz w:val="24"/>
          <w:szCs w:val="24"/>
          <w:highlight w:val="green"/>
        </w:rPr>
        <w:t>Li C</w:t>
      </w:r>
      <w:r>
        <w:rPr>
          <w:rFonts w:ascii="Times New Roman" w:hAnsi="Times New Roman"/>
          <w:sz w:val="24"/>
          <w:szCs w:val="24"/>
        </w:rPr>
        <w:t xml:space="preserve">. Association of low to moderate alcohol drinking with cognitive functions from middle to older age among US adults. </w:t>
      </w:r>
      <w:r w:rsidRPr="00E722AA">
        <w:rPr>
          <w:rFonts w:ascii="Times New Roman" w:hAnsi="Times New Roman"/>
          <w:i/>
          <w:iCs/>
          <w:sz w:val="24"/>
          <w:szCs w:val="24"/>
        </w:rPr>
        <w:t>JAMA Network Open</w:t>
      </w:r>
      <w:r w:rsidR="00483325">
        <w:rPr>
          <w:rFonts w:ascii="Times New Roman" w:hAnsi="Times New Roman"/>
          <w:sz w:val="24"/>
          <w:szCs w:val="24"/>
        </w:rPr>
        <w:t xml:space="preserve"> 2020</w:t>
      </w:r>
      <w:r>
        <w:rPr>
          <w:rFonts w:ascii="Times New Roman" w:hAnsi="Times New Roman"/>
          <w:sz w:val="24"/>
          <w:szCs w:val="24"/>
        </w:rPr>
        <w:t>.</w:t>
      </w:r>
    </w:p>
    <w:p w14:paraId="3173E8B3" w14:textId="0BF580AA" w:rsidR="00673BD3" w:rsidRDefault="00673BD3" w:rsidP="00B30BF6">
      <w:pPr>
        <w:pStyle w:val="ListParagraph"/>
        <w:numPr>
          <w:ilvl w:val="0"/>
          <w:numId w:val="9"/>
        </w:numPr>
        <w:spacing w:after="240"/>
        <w:ind w:left="360"/>
        <w:rPr>
          <w:rFonts w:ascii="Times New Roman" w:hAnsi="Times New Roman"/>
          <w:sz w:val="24"/>
          <w:szCs w:val="24"/>
        </w:rPr>
      </w:pPr>
      <w:proofErr w:type="spellStart"/>
      <w:r>
        <w:rPr>
          <w:rFonts w:ascii="Times New Roman" w:hAnsi="Times New Roman"/>
          <w:sz w:val="24"/>
          <w:szCs w:val="24"/>
        </w:rPr>
        <w:t>Labasangzhu</w:t>
      </w:r>
      <w:proofErr w:type="spellEnd"/>
      <w:r>
        <w:rPr>
          <w:rFonts w:ascii="Times New Roman" w:hAnsi="Times New Roman"/>
          <w:sz w:val="24"/>
          <w:szCs w:val="24"/>
        </w:rPr>
        <w:t xml:space="preserve"> L, Zhang R</w:t>
      </w:r>
      <w:r w:rsidRPr="006A7405">
        <w:rPr>
          <w:rFonts w:ascii="Times New Roman" w:hAnsi="Times New Roman" w:cs="Times New Roman"/>
        </w:rPr>
        <w:t>†</w:t>
      </w:r>
      <w:r>
        <w:rPr>
          <w:rFonts w:ascii="Times New Roman" w:hAnsi="Times New Roman"/>
          <w:sz w:val="24"/>
          <w:szCs w:val="24"/>
        </w:rPr>
        <w:t xml:space="preserve">, Qi Y, Shen L, </w:t>
      </w:r>
      <w:proofErr w:type="spellStart"/>
      <w:r>
        <w:rPr>
          <w:rFonts w:ascii="Times New Roman" w:hAnsi="Times New Roman"/>
          <w:sz w:val="24"/>
          <w:szCs w:val="24"/>
        </w:rPr>
        <w:t>Luobu</w:t>
      </w:r>
      <w:proofErr w:type="spellEnd"/>
      <w:r>
        <w:rPr>
          <w:rFonts w:ascii="Times New Roman" w:hAnsi="Times New Roman"/>
          <w:sz w:val="24"/>
          <w:szCs w:val="24"/>
        </w:rPr>
        <w:t xml:space="preserve"> O, Dawa Z, </w:t>
      </w:r>
      <w:r w:rsidRPr="00352E8D">
        <w:rPr>
          <w:rFonts w:ascii="Times New Roman" w:hAnsi="Times New Roman"/>
          <w:b/>
          <w:bCs/>
          <w:sz w:val="24"/>
          <w:szCs w:val="24"/>
          <w:highlight w:val="green"/>
        </w:rPr>
        <w:t>Li C</w:t>
      </w:r>
      <w:r w:rsidR="00B51B0C">
        <w:rPr>
          <w:rFonts w:ascii="Times New Roman" w:hAnsi="Times New Roman"/>
          <w:sz w:val="24"/>
          <w:szCs w:val="24"/>
        </w:rPr>
        <w:t>*</w:t>
      </w:r>
      <w:r w:rsidR="00CE5AF2">
        <w:rPr>
          <w:rFonts w:ascii="Times New Roman" w:hAnsi="Times New Roman"/>
          <w:sz w:val="24"/>
          <w:szCs w:val="24"/>
        </w:rPr>
        <w:t>.</w:t>
      </w:r>
      <w:r>
        <w:rPr>
          <w:rFonts w:ascii="Times New Roman" w:hAnsi="Times New Roman"/>
          <w:sz w:val="24"/>
          <w:szCs w:val="24"/>
        </w:rPr>
        <w:t xml:space="preserve"> The U-shaped association of altitudes with prevalence of hypertension among residents in Tibet, China. </w:t>
      </w:r>
      <w:r w:rsidRPr="00E722AA">
        <w:rPr>
          <w:rFonts w:ascii="Times New Roman" w:hAnsi="Times New Roman"/>
          <w:i/>
          <w:iCs/>
          <w:sz w:val="24"/>
          <w:szCs w:val="24"/>
        </w:rPr>
        <w:t>Journal of Human Hypertension</w:t>
      </w:r>
      <w:r w:rsidR="00483325">
        <w:rPr>
          <w:rFonts w:ascii="Times New Roman" w:hAnsi="Times New Roman"/>
          <w:sz w:val="24"/>
          <w:szCs w:val="24"/>
        </w:rPr>
        <w:t xml:space="preserve"> 2020</w:t>
      </w:r>
      <w:r>
        <w:rPr>
          <w:rFonts w:ascii="Times New Roman" w:hAnsi="Times New Roman"/>
          <w:sz w:val="24"/>
          <w:szCs w:val="24"/>
        </w:rPr>
        <w:t>.</w:t>
      </w:r>
      <w:r w:rsidR="00B51B0C" w:rsidRPr="00B51B0C">
        <w:rPr>
          <w:rFonts w:ascii="Times New Roman" w:hAnsi="Times New Roman"/>
          <w:sz w:val="24"/>
          <w:szCs w:val="24"/>
        </w:rPr>
        <w:t xml:space="preserve"> </w:t>
      </w:r>
      <w:r w:rsidR="00B51B0C">
        <w:rPr>
          <w:rFonts w:ascii="Times New Roman" w:hAnsi="Times New Roman"/>
          <w:sz w:val="24"/>
          <w:szCs w:val="24"/>
        </w:rPr>
        <w:t>[*Corresponding Author]</w:t>
      </w:r>
    </w:p>
    <w:p w14:paraId="0CCE2EF0" w14:textId="71E14664" w:rsidR="00563DBD" w:rsidRDefault="00563DBD" w:rsidP="00B30BF6">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Xu G, Sun N, Li L, Qi W, </w:t>
      </w:r>
      <w:r w:rsidRPr="00563DBD">
        <w:rPr>
          <w:rFonts w:ascii="Times New Roman" w:hAnsi="Times New Roman"/>
          <w:b/>
          <w:bCs/>
          <w:sz w:val="24"/>
          <w:szCs w:val="24"/>
        </w:rPr>
        <w:t>Li C</w:t>
      </w:r>
      <w:r>
        <w:rPr>
          <w:rFonts w:ascii="Times New Roman" w:hAnsi="Times New Roman"/>
          <w:sz w:val="24"/>
          <w:szCs w:val="24"/>
        </w:rPr>
        <w:t xml:space="preserve">, Zhou M, Chen Z, Han L. Physical Behaviors of </w:t>
      </w:r>
      <w:r w:rsidR="008A1162">
        <w:rPr>
          <w:rFonts w:ascii="Times New Roman" w:hAnsi="Times New Roman"/>
          <w:sz w:val="24"/>
          <w:szCs w:val="24"/>
        </w:rPr>
        <w:t>12-15-year-old</w:t>
      </w:r>
      <w:r>
        <w:rPr>
          <w:rFonts w:ascii="Times New Roman" w:hAnsi="Times New Roman"/>
          <w:sz w:val="24"/>
          <w:szCs w:val="24"/>
        </w:rPr>
        <w:t xml:space="preserve"> adolescents in 54 low-and middle-income countries: results from the Global School-based Student Health Survey. </w:t>
      </w:r>
      <w:r w:rsidRPr="00523621">
        <w:rPr>
          <w:rFonts w:ascii="Times New Roman" w:hAnsi="Times New Roman"/>
          <w:i/>
          <w:iCs/>
          <w:sz w:val="24"/>
          <w:szCs w:val="24"/>
        </w:rPr>
        <w:t>Journal of Global Health</w:t>
      </w:r>
      <w:r>
        <w:rPr>
          <w:rFonts w:ascii="Times New Roman" w:hAnsi="Times New Roman"/>
          <w:sz w:val="24"/>
          <w:szCs w:val="24"/>
        </w:rPr>
        <w:t xml:space="preserve"> 2020: 10(1).</w:t>
      </w:r>
    </w:p>
    <w:p w14:paraId="07DF97C7" w14:textId="3FE344AB" w:rsidR="00422A1B" w:rsidRDefault="00422A1B" w:rsidP="00B30BF6">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Nierenberg JL, He J, </w:t>
      </w:r>
      <w:r w:rsidRPr="00422A1B">
        <w:rPr>
          <w:rFonts w:ascii="Times New Roman" w:hAnsi="Times New Roman"/>
          <w:b/>
          <w:bCs/>
          <w:sz w:val="24"/>
          <w:szCs w:val="24"/>
        </w:rPr>
        <w:t>Li C</w:t>
      </w:r>
      <w:r>
        <w:rPr>
          <w:rFonts w:ascii="Times New Roman" w:hAnsi="Times New Roman"/>
          <w:sz w:val="24"/>
          <w:szCs w:val="24"/>
        </w:rPr>
        <w:t>, Gu X, Shi M, Razavi AC, Mi X, Li S, Bazzano LA, Anderson AH, He H, Chen W, Guralnik JM, Kinchen JM, Kelly TN. Serum metabolites associate with physical performance among middle-aged adults: Evidence from the Bogalusa Heart Study. Aging 2020.</w:t>
      </w:r>
    </w:p>
    <w:p w14:paraId="04A5137F" w14:textId="1F214128" w:rsidR="00422A1B" w:rsidRDefault="00422A1B" w:rsidP="00B30BF6">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lastRenderedPageBreak/>
        <w:t xml:space="preserve">Liang L, </w:t>
      </w:r>
      <w:r w:rsidRPr="00422A1B">
        <w:rPr>
          <w:rFonts w:ascii="Times New Roman" w:hAnsi="Times New Roman"/>
          <w:b/>
          <w:bCs/>
          <w:sz w:val="24"/>
          <w:szCs w:val="24"/>
        </w:rPr>
        <w:t>Li C</w:t>
      </w:r>
      <w:r>
        <w:rPr>
          <w:rFonts w:ascii="Times New Roman" w:hAnsi="Times New Roman"/>
          <w:sz w:val="24"/>
          <w:szCs w:val="24"/>
        </w:rPr>
        <w:t>, Shen Y, Rong H, Jing H, Tong Z. Long-term trends in hospitalization and outcome in adult patients with exacerbation of chronic obstructive pulmonary disease in Beijing, China, from 2008 to 2017. International Journal of Chronic Obstructive Pulmonary Disease 2020; 15:1155-1164.</w:t>
      </w:r>
    </w:p>
    <w:p w14:paraId="59CD585F" w14:textId="5AC34B9C" w:rsidR="00422A1B" w:rsidRDefault="00422A1B" w:rsidP="00B30BF6">
      <w:pPr>
        <w:pStyle w:val="ListParagraph"/>
        <w:numPr>
          <w:ilvl w:val="0"/>
          <w:numId w:val="9"/>
        </w:numPr>
        <w:spacing w:after="240"/>
        <w:ind w:left="360"/>
        <w:rPr>
          <w:rFonts w:ascii="Times New Roman" w:hAnsi="Times New Roman"/>
          <w:sz w:val="24"/>
          <w:szCs w:val="24"/>
        </w:rPr>
      </w:pPr>
      <w:proofErr w:type="spellStart"/>
      <w:r>
        <w:rPr>
          <w:rFonts w:ascii="Times New Roman" w:hAnsi="Times New Roman"/>
          <w:sz w:val="24"/>
          <w:szCs w:val="24"/>
        </w:rPr>
        <w:t>Feuntes</w:t>
      </w:r>
      <w:proofErr w:type="spellEnd"/>
      <w:r>
        <w:rPr>
          <w:rFonts w:ascii="Times New Roman" w:hAnsi="Times New Roman"/>
          <w:sz w:val="24"/>
          <w:szCs w:val="24"/>
        </w:rPr>
        <w:t xml:space="preserve"> L dl, Sung YJ, Noordam R, Winkler T, Feitosa MF, Schwander K, Bentley AR, Brown MR, Guo X, Manning A, </w:t>
      </w:r>
      <w:proofErr w:type="spellStart"/>
      <w:r>
        <w:rPr>
          <w:rFonts w:ascii="Times New Roman" w:hAnsi="Times New Roman"/>
          <w:sz w:val="24"/>
          <w:szCs w:val="24"/>
        </w:rPr>
        <w:t>Chasman</w:t>
      </w:r>
      <w:proofErr w:type="spellEnd"/>
      <w:r>
        <w:rPr>
          <w:rFonts w:ascii="Times New Roman" w:hAnsi="Times New Roman"/>
          <w:sz w:val="24"/>
          <w:szCs w:val="24"/>
        </w:rPr>
        <w:t xml:space="preserve"> DI, </w:t>
      </w:r>
      <w:proofErr w:type="spellStart"/>
      <w:r>
        <w:rPr>
          <w:rFonts w:ascii="Times New Roman" w:hAnsi="Times New Roman"/>
          <w:sz w:val="24"/>
          <w:szCs w:val="24"/>
        </w:rPr>
        <w:t>Aschard</w:t>
      </w:r>
      <w:proofErr w:type="spellEnd"/>
      <w:r>
        <w:rPr>
          <w:rFonts w:ascii="Times New Roman" w:hAnsi="Times New Roman"/>
          <w:sz w:val="24"/>
          <w:szCs w:val="24"/>
        </w:rPr>
        <w:t xml:space="preserve"> H, Bartz TM, Bielak LF, Campbell A, Cheng CY, </w:t>
      </w:r>
      <w:proofErr w:type="spellStart"/>
      <w:r>
        <w:rPr>
          <w:rFonts w:ascii="Times New Roman" w:hAnsi="Times New Roman"/>
          <w:sz w:val="24"/>
          <w:szCs w:val="24"/>
        </w:rPr>
        <w:t>Dorajoo</w:t>
      </w:r>
      <w:proofErr w:type="spellEnd"/>
      <w:r>
        <w:rPr>
          <w:rFonts w:ascii="Times New Roman" w:hAnsi="Times New Roman"/>
          <w:sz w:val="24"/>
          <w:szCs w:val="24"/>
        </w:rPr>
        <w:t xml:space="preserve"> R, Hartwig FP, Horimoto A, </w:t>
      </w:r>
      <w:r w:rsidRPr="00422A1B">
        <w:rPr>
          <w:rFonts w:ascii="Times New Roman" w:hAnsi="Times New Roman"/>
          <w:b/>
          <w:bCs/>
          <w:sz w:val="24"/>
          <w:szCs w:val="24"/>
        </w:rPr>
        <w:t>Li C</w:t>
      </w:r>
      <w:r>
        <w:rPr>
          <w:rFonts w:ascii="Times New Roman" w:hAnsi="Times New Roman"/>
          <w:sz w:val="24"/>
          <w:szCs w:val="24"/>
        </w:rPr>
        <w:t xml:space="preserve">, … Morris A </w:t>
      </w:r>
      <w:proofErr w:type="spellStart"/>
      <w:r>
        <w:rPr>
          <w:rFonts w:ascii="Times New Roman" w:hAnsi="Times New Roman"/>
          <w:sz w:val="24"/>
          <w:szCs w:val="24"/>
        </w:rPr>
        <w:t>Swertz</w:t>
      </w:r>
      <w:proofErr w:type="spellEnd"/>
      <w:r>
        <w:rPr>
          <w:rFonts w:ascii="Times New Roman" w:hAnsi="Times New Roman"/>
          <w:sz w:val="24"/>
          <w:szCs w:val="24"/>
        </w:rPr>
        <w:t xml:space="preserve">. Gene-educational attainment </w:t>
      </w:r>
      <w:proofErr w:type="spellStart"/>
      <w:r>
        <w:rPr>
          <w:rFonts w:ascii="Times New Roman" w:hAnsi="Times New Roman"/>
          <w:sz w:val="24"/>
          <w:szCs w:val="24"/>
        </w:rPr>
        <w:t>interations</w:t>
      </w:r>
      <w:proofErr w:type="spellEnd"/>
      <w:r>
        <w:rPr>
          <w:rFonts w:ascii="Times New Roman" w:hAnsi="Times New Roman"/>
          <w:sz w:val="24"/>
          <w:szCs w:val="24"/>
        </w:rPr>
        <w:t xml:space="preserve"> in a multi-ancestry genome-wide meta-analysis identify novel blood pressure loci. </w:t>
      </w:r>
      <w:r w:rsidRPr="00B06E5F">
        <w:rPr>
          <w:rFonts w:ascii="Times New Roman" w:hAnsi="Times New Roman"/>
          <w:i/>
          <w:iCs/>
          <w:sz w:val="24"/>
          <w:szCs w:val="24"/>
        </w:rPr>
        <w:t>Molecular Psychiatry</w:t>
      </w:r>
      <w:r>
        <w:rPr>
          <w:rFonts w:ascii="Times New Roman" w:hAnsi="Times New Roman"/>
          <w:sz w:val="24"/>
          <w:szCs w:val="24"/>
        </w:rPr>
        <w:t xml:space="preserve"> 2020: 1-15.</w:t>
      </w:r>
    </w:p>
    <w:p w14:paraId="5432F9BE" w14:textId="257EADD5" w:rsidR="00B30BF6" w:rsidRPr="00B30BF6" w:rsidRDefault="00B30BF6" w:rsidP="00B30BF6">
      <w:pPr>
        <w:pStyle w:val="ListParagraph"/>
        <w:numPr>
          <w:ilvl w:val="0"/>
          <w:numId w:val="9"/>
        </w:numPr>
        <w:spacing w:after="240"/>
        <w:ind w:left="360"/>
        <w:rPr>
          <w:rFonts w:ascii="Times New Roman" w:hAnsi="Times New Roman"/>
          <w:sz w:val="24"/>
          <w:szCs w:val="24"/>
        </w:rPr>
      </w:pPr>
      <w:r w:rsidRPr="00B30BF6">
        <w:rPr>
          <w:rFonts w:ascii="Times New Roman" w:hAnsi="Times New Roman"/>
          <w:bCs/>
          <w:sz w:val="24"/>
          <w:szCs w:val="24"/>
        </w:rPr>
        <w:t xml:space="preserve">Razavi AC, Bazzano LA, He J, Li S, Fernandez C, Whelton SP, </w:t>
      </w:r>
      <w:proofErr w:type="spellStart"/>
      <w:r w:rsidRPr="00B30BF6">
        <w:rPr>
          <w:rFonts w:ascii="Times New Roman" w:hAnsi="Times New Roman"/>
          <w:bCs/>
          <w:sz w:val="24"/>
          <w:szCs w:val="24"/>
        </w:rPr>
        <w:t>Krousel</w:t>
      </w:r>
      <w:proofErr w:type="spellEnd"/>
      <w:r w:rsidRPr="00B30BF6">
        <w:rPr>
          <w:rFonts w:ascii="Times New Roman" w:hAnsi="Times New Roman"/>
          <w:bCs/>
          <w:sz w:val="24"/>
          <w:szCs w:val="24"/>
        </w:rPr>
        <w:t xml:space="preserve">-Wood M, Nierenberg JL, Shi M, </w:t>
      </w:r>
      <w:r w:rsidRPr="00B30BF6">
        <w:rPr>
          <w:rFonts w:ascii="Times New Roman" w:hAnsi="Times New Roman"/>
          <w:b/>
          <w:bCs/>
          <w:sz w:val="24"/>
          <w:szCs w:val="24"/>
        </w:rPr>
        <w:t>Li C</w:t>
      </w:r>
      <w:r w:rsidRPr="00B30BF6">
        <w:rPr>
          <w:rFonts w:ascii="Times New Roman" w:hAnsi="Times New Roman"/>
          <w:bCs/>
          <w:sz w:val="24"/>
          <w:szCs w:val="24"/>
        </w:rPr>
        <w:t xml:space="preserve">, Mi X, Kinchen J, Kelly TN. </w:t>
      </w:r>
      <w:proofErr w:type="spellStart"/>
      <w:r w:rsidRPr="00B30BF6">
        <w:rPr>
          <w:rFonts w:ascii="Times New Roman" w:hAnsi="Times New Roman"/>
          <w:bCs/>
          <w:sz w:val="24"/>
          <w:szCs w:val="24"/>
        </w:rPr>
        <w:t>Pseudouridine</w:t>
      </w:r>
      <w:proofErr w:type="spellEnd"/>
      <w:r w:rsidRPr="00B30BF6">
        <w:rPr>
          <w:rFonts w:ascii="Times New Roman" w:hAnsi="Times New Roman"/>
          <w:bCs/>
          <w:sz w:val="24"/>
          <w:szCs w:val="24"/>
        </w:rPr>
        <w:t xml:space="preserve"> and N-</w:t>
      </w:r>
      <w:proofErr w:type="spellStart"/>
      <w:r w:rsidRPr="00B30BF6">
        <w:rPr>
          <w:rFonts w:ascii="Times New Roman" w:hAnsi="Times New Roman"/>
          <w:bCs/>
          <w:sz w:val="24"/>
          <w:szCs w:val="24"/>
        </w:rPr>
        <w:t>formylmethionine</w:t>
      </w:r>
      <w:proofErr w:type="spellEnd"/>
      <w:r w:rsidRPr="00B30BF6">
        <w:rPr>
          <w:rFonts w:ascii="Times New Roman" w:hAnsi="Times New Roman"/>
          <w:bCs/>
          <w:sz w:val="24"/>
          <w:szCs w:val="24"/>
        </w:rPr>
        <w:t xml:space="preserve"> associate with left ventricular mass index: Metabolome-wide association analysis of cardiac remodeling. </w:t>
      </w:r>
      <w:r w:rsidRPr="0084581E">
        <w:rPr>
          <w:rFonts w:ascii="Times New Roman" w:hAnsi="Times New Roman"/>
          <w:bCs/>
          <w:i/>
          <w:iCs/>
          <w:sz w:val="24"/>
          <w:szCs w:val="24"/>
        </w:rPr>
        <w:t>Journal of Molecular and Cellular Cardiology</w:t>
      </w:r>
      <w:r w:rsidRPr="00B30BF6">
        <w:rPr>
          <w:rFonts w:ascii="Times New Roman" w:hAnsi="Times New Roman"/>
          <w:bCs/>
          <w:sz w:val="24"/>
          <w:szCs w:val="24"/>
        </w:rPr>
        <w:t xml:space="preserve"> 2020; </w:t>
      </w:r>
    </w:p>
    <w:p w14:paraId="5E12D2A7" w14:textId="062CA469" w:rsidR="00B30BF6" w:rsidRDefault="00B30BF6" w:rsidP="00B30BF6">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Razavi AC, Bazzano LA, He J, Fernandez C, Whelton SP, </w:t>
      </w:r>
      <w:proofErr w:type="spellStart"/>
      <w:r>
        <w:rPr>
          <w:rFonts w:ascii="Times New Roman" w:hAnsi="Times New Roman"/>
          <w:sz w:val="24"/>
          <w:szCs w:val="24"/>
        </w:rPr>
        <w:t>Krousel</w:t>
      </w:r>
      <w:proofErr w:type="spellEnd"/>
      <w:r>
        <w:rPr>
          <w:rFonts w:ascii="Times New Roman" w:hAnsi="Times New Roman"/>
          <w:sz w:val="24"/>
          <w:szCs w:val="24"/>
        </w:rPr>
        <w:t xml:space="preserve">-Wood M, Li S, Nierenberg JL, Shi M, </w:t>
      </w:r>
      <w:r w:rsidRPr="00B30BF6">
        <w:rPr>
          <w:rFonts w:ascii="Times New Roman" w:hAnsi="Times New Roman"/>
          <w:b/>
          <w:sz w:val="24"/>
          <w:szCs w:val="24"/>
        </w:rPr>
        <w:t>Li C</w:t>
      </w:r>
      <w:r>
        <w:rPr>
          <w:rFonts w:ascii="Times New Roman" w:hAnsi="Times New Roman"/>
          <w:sz w:val="24"/>
          <w:szCs w:val="24"/>
        </w:rPr>
        <w:t xml:space="preserve">, Mi X, Kinchen J, Kelly TN. </w:t>
      </w:r>
      <w:r w:rsidRPr="00B30BF6">
        <w:rPr>
          <w:rFonts w:ascii="Times New Roman" w:hAnsi="Times New Roman"/>
          <w:sz w:val="24"/>
          <w:szCs w:val="24"/>
        </w:rPr>
        <w:t xml:space="preserve">Novel Findings </w:t>
      </w:r>
      <w:proofErr w:type="gramStart"/>
      <w:r w:rsidRPr="00B30BF6">
        <w:rPr>
          <w:rFonts w:ascii="Times New Roman" w:hAnsi="Times New Roman"/>
          <w:sz w:val="24"/>
          <w:szCs w:val="24"/>
        </w:rPr>
        <w:t>From</w:t>
      </w:r>
      <w:proofErr w:type="gramEnd"/>
      <w:r w:rsidRPr="00B30BF6">
        <w:rPr>
          <w:rFonts w:ascii="Times New Roman" w:hAnsi="Times New Roman"/>
          <w:sz w:val="24"/>
          <w:szCs w:val="24"/>
        </w:rPr>
        <w:t xml:space="preserve"> a Metabolomics Study of Left Ventricular Diastolic Function: The Bogalusa Heart Study</w:t>
      </w:r>
      <w:r>
        <w:rPr>
          <w:rFonts w:ascii="Times New Roman" w:hAnsi="Times New Roman"/>
          <w:sz w:val="24"/>
          <w:szCs w:val="24"/>
        </w:rPr>
        <w:t>. JAHA 2020.</w:t>
      </w:r>
    </w:p>
    <w:p w14:paraId="79AC0112" w14:textId="3F0C2199" w:rsidR="00B30BF6" w:rsidRDefault="00B30BF6" w:rsidP="00B30BF6">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He WJ, </w:t>
      </w:r>
      <w:r w:rsidRPr="00882545">
        <w:rPr>
          <w:rFonts w:ascii="Times New Roman" w:hAnsi="Times New Roman"/>
          <w:b/>
          <w:sz w:val="24"/>
          <w:szCs w:val="24"/>
        </w:rPr>
        <w:t>Li C</w:t>
      </w:r>
      <w:r>
        <w:rPr>
          <w:rFonts w:ascii="Times New Roman" w:hAnsi="Times New Roman"/>
          <w:sz w:val="24"/>
          <w:szCs w:val="24"/>
        </w:rPr>
        <w:t xml:space="preserve">, Mi X, Shi M, Gu X, Bazzano LA, Razavi AC, Nierenberg JL, </w:t>
      </w:r>
      <w:proofErr w:type="spellStart"/>
      <w:r>
        <w:rPr>
          <w:rFonts w:ascii="Times New Roman" w:hAnsi="Times New Roman"/>
          <w:sz w:val="24"/>
          <w:szCs w:val="24"/>
        </w:rPr>
        <w:t>Dorans</w:t>
      </w:r>
      <w:proofErr w:type="spellEnd"/>
      <w:r>
        <w:rPr>
          <w:rFonts w:ascii="Times New Roman" w:hAnsi="Times New Roman"/>
          <w:sz w:val="24"/>
          <w:szCs w:val="24"/>
        </w:rPr>
        <w:t xml:space="preserve"> K, He H, Kelly TN. An untargeted metabolomics study of blood pressure: Findings from the Bogalusa Heart Study. Journal of Hypertension 2020.</w:t>
      </w:r>
    </w:p>
    <w:p w14:paraId="4F71AF4A" w14:textId="7C4E7DD4" w:rsidR="00882545" w:rsidRPr="00B30BF6" w:rsidRDefault="00882545" w:rsidP="00B30BF6">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Gu X</w:t>
      </w:r>
      <w:r w:rsidRPr="006A7405">
        <w:rPr>
          <w:rFonts w:ascii="Times New Roman" w:hAnsi="Times New Roman" w:cs="Times New Roman"/>
        </w:rPr>
        <w:t>†</w:t>
      </w:r>
      <w:r>
        <w:rPr>
          <w:rFonts w:ascii="Times New Roman" w:hAnsi="Times New Roman"/>
          <w:sz w:val="24"/>
          <w:szCs w:val="24"/>
        </w:rPr>
        <w:t xml:space="preserve">, </w:t>
      </w:r>
      <w:r w:rsidRPr="00882545">
        <w:rPr>
          <w:rFonts w:ascii="Times New Roman" w:hAnsi="Times New Roman"/>
          <w:b/>
          <w:sz w:val="24"/>
          <w:szCs w:val="24"/>
        </w:rPr>
        <w:t>Li C</w:t>
      </w:r>
      <w:r>
        <w:rPr>
          <w:rFonts w:ascii="Times New Roman" w:hAnsi="Times New Roman"/>
          <w:sz w:val="24"/>
          <w:szCs w:val="24"/>
        </w:rPr>
        <w:t>, He J, Li S, Bazzano LA, Kinchen JM, Chen W, He H, Gu D, Kelly TN. Serum Metabolites Associate with Lipid Phenotypes Among Bogalusa Heart Study Participants. Nutrition, Metabolism and Cardiovascular Diseases 2020.</w:t>
      </w:r>
    </w:p>
    <w:p w14:paraId="1C5E3DE8" w14:textId="361A4E63" w:rsidR="00317B2B" w:rsidRPr="00317B2B" w:rsidRDefault="00317B2B" w:rsidP="005D6EC2">
      <w:pPr>
        <w:pStyle w:val="ListParagraph"/>
        <w:numPr>
          <w:ilvl w:val="0"/>
          <w:numId w:val="9"/>
        </w:numPr>
        <w:spacing w:after="240"/>
        <w:ind w:left="360"/>
        <w:rPr>
          <w:rFonts w:ascii="Times New Roman" w:hAnsi="Times New Roman"/>
          <w:sz w:val="24"/>
          <w:szCs w:val="24"/>
        </w:rPr>
      </w:pPr>
      <w:r>
        <w:rPr>
          <w:rFonts w:ascii="Times New Roman" w:hAnsi="Times New Roman"/>
          <w:bCs/>
          <w:sz w:val="24"/>
          <w:szCs w:val="24"/>
        </w:rPr>
        <w:t>Shen L</w:t>
      </w:r>
      <w:r w:rsidR="00882545" w:rsidRPr="006A7405">
        <w:rPr>
          <w:rFonts w:ascii="Times New Roman" w:hAnsi="Times New Roman" w:cs="Times New Roman"/>
        </w:rPr>
        <w:t>†</w:t>
      </w:r>
      <w:r>
        <w:rPr>
          <w:rFonts w:ascii="Times New Roman" w:hAnsi="Times New Roman"/>
          <w:bCs/>
          <w:sz w:val="24"/>
          <w:szCs w:val="24"/>
        </w:rPr>
        <w:t xml:space="preserve">, Cordero JF, Wang JS, Shen Y, Zhang R, Qi Y, </w:t>
      </w:r>
      <w:r w:rsidRPr="00352E8D">
        <w:rPr>
          <w:rFonts w:ascii="Times New Roman" w:hAnsi="Times New Roman"/>
          <w:b/>
          <w:bCs/>
          <w:sz w:val="24"/>
          <w:szCs w:val="24"/>
          <w:highlight w:val="green"/>
        </w:rPr>
        <w:t>Li C</w:t>
      </w:r>
      <w:r w:rsidR="00F06B47">
        <w:rPr>
          <w:rFonts w:ascii="Times New Roman" w:hAnsi="Times New Roman"/>
          <w:b/>
          <w:bCs/>
          <w:sz w:val="24"/>
          <w:szCs w:val="24"/>
        </w:rPr>
        <w:t>*</w:t>
      </w:r>
      <w:r>
        <w:rPr>
          <w:rFonts w:ascii="Times New Roman" w:hAnsi="Times New Roman"/>
          <w:bCs/>
          <w:sz w:val="24"/>
          <w:szCs w:val="24"/>
        </w:rPr>
        <w:t xml:space="preserve">. The effect of leptin on blood pressure considering smoking status: a Mendelian randomization study. Hypertension Research 2019; </w:t>
      </w:r>
      <w:r w:rsidR="00F06B47">
        <w:rPr>
          <w:rFonts w:ascii="Times New Roman" w:hAnsi="Times New Roman"/>
          <w:sz w:val="24"/>
          <w:szCs w:val="24"/>
        </w:rPr>
        <w:t>[*Corresponding Author]</w:t>
      </w:r>
    </w:p>
    <w:p w14:paraId="2FB93EEB" w14:textId="08B3CA2D" w:rsidR="00317B2B" w:rsidRPr="00317B2B" w:rsidRDefault="00317B2B" w:rsidP="00210FC0">
      <w:pPr>
        <w:pStyle w:val="ListParagraph"/>
        <w:numPr>
          <w:ilvl w:val="0"/>
          <w:numId w:val="9"/>
        </w:numPr>
        <w:spacing w:after="240"/>
        <w:ind w:left="360"/>
        <w:rPr>
          <w:rFonts w:ascii="Times New Roman" w:hAnsi="Times New Roman"/>
          <w:sz w:val="24"/>
          <w:szCs w:val="24"/>
        </w:rPr>
      </w:pPr>
      <w:r w:rsidRPr="00317B2B">
        <w:rPr>
          <w:rFonts w:ascii="Times New Roman" w:hAnsi="Times New Roman"/>
          <w:bCs/>
          <w:sz w:val="24"/>
          <w:szCs w:val="24"/>
        </w:rPr>
        <w:t>Mutembo S</w:t>
      </w:r>
      <w:r w:rsidR="00882545" w:rsidRPr="006A7405">
        <w:rPr>
          <w:rFonts w:ascii="Times New Roman" w:hAnsi="Times New Roman" w:cs="Times New Roman"/>
        </w:rPr>
        <w:t>†</w:t>
      </w:r>
      <w:r w:rsidRPr="00317B2B">
        <w:rPr>
          <w:rFonts w:ascii="Times New Roman" w:hAnsi="Times New Roman"/>
          <w:bCs/>
          <w:sz w:val="24"/>
          <w:szCs w:val="24"/>
        </w:rPr>
        <w:t xml:space="preserve">, Mutanga JN, Musokotwane K, Kanene C, Dobbin K, Yao X, </w:t>
      </w:r>
      <w:r w:rsidRPr="00317B2B">
        <w:rPr>
          <w:rFonts w:ascii="Times New Roman" w:hAnsi="Times New Roman"/>
          <w:b/>
          <w:bCs/>
          <w:sz w:val="24"/>
          <w:szCs w:val="24"/>
        </w:rPr>
        <w:t>Li C</w:t>
      </w:r>
      <w:r w:rsidRPr="00317B2B">
        <w:rPr>
          <w:rFonts w:ascii="Times New Roman" w:hAnsi="Times New Roman"/>
          <w:bCs/>
          <w:sz w:val="24"/>
          <w:szCs w:val="24"/>
        </w:rPr>
        <w:t>, Marconi VC, Whalen CC. Urban-rural disparities in treatment outcomes among recurrent TB cases in Southern Province, Zambia. BMC Infectious Diseases 2019; 19(1): 1-8.</w:t>
      </w:r>
    </w:p>
    <w:p w14:paraId="2977281F" w14:textId="06DA5794" w:rsidR="00294E75" w:rsidRDefault="00294E75" w:rsidP="001B61C8">
      <w:pPr>
        <w:pStyle w:val="ListParagraph"/>
        <w:widowControl w:val="0"/>
        <w:numPr>
          <w:ilvl w:val="0"/>
          <w:numId w:val="9"/>
        </w:numPr>
        <w:spacing w:after="240"/>
        <w:ind w:left="360"/>
        <w:rPr>
          <w:rFonts w:ascii="Times New Roman" w:hAnsi="Times New Roman"/>
          <w:sz w:val="24"/>
          <w:szCs w:val="24"/>
        </w:rPr>
      </w:pPr>
      <w:r>
        <w:rPr>
          <w:rFonts w:ascii="Times New Roman" w:hAnsi="Times New Roman"/>
          <w:sz w:val="24"/>
          <w:szCs w:val="24"/>
        </w:rPr>
        <w:t>Nierenberg JL</w:t>
      </w:r>
      <w:r w:rsidR="00882545" w:rsidRPr="006A7405">
        <w:rPr>
          <w:rFonts w:ascii="Times New Roman" w:hAnsi="Times New Roman" w:cs="Times New Roman"/>
        </w:rPr>
        <w:t>†</w:t>
      </w:r>
      <w:r>
        <w:rPr>
          <w:rFonts w:ascii="Times New Roman" w:hAnsi="Times New Roman"/>
          <w:sz w:val="24"/>
          <w:szCs w:val="24"/>
        </w:rPr>
        <w:t xml:space="preserve">, He J, </w:t>
      </w:r>
      <w:r w:rsidRPr="00294E75">
        <w:rPr>
          <w:rFonts w:ascii="Times New Roman" w:hAnsi="Times New Roman"/>
          <w:b/>
          <w:bCs/>
          <w:sz w:val="24"/>
          <w:szCs w:val="24"/>
        </w:rPr>
        <w:t>Li C</w:t>
      </w:r>
      <w:r>
        <w:rPr>
          <w:rFonts w:ascii="Times New Roman" w:hAnsi="Times New Roman"/>
          <w:sz w:val="24"/>
          <w:szCs w:val="24"/>
        </w:rPr>
        <w:t xml:space="preserve">, Gu X, Shi M, Razavi AC, MI X, LI S, Bazzano LA, Anderson A, He H, Chen W, Kinchen JM, Rebholz CM, Coresh J, Levey AS, Inker LA, </w:t>
      </w:r>
      <w:proofErr w:type="spellStart"/>
      <w:r>
        <w:rPr>
          <w:rFonts w:ascii="Times New Roman" w:hAnsi="Times New Roman"/>
          <w:sz w:val="24"/>
          <w:szCs w:val="24"/>
        </w:rPr>
        <w:t>Shlipak</w:t>
      </w:r>
      <w:proofErr w:type="spellEnd"/>
      <w:r>
        <w:rPr>
          <w:rFonts w:ascii="Times New Roman" w:hAnsi="Times New Roman"/>
          <w:sz w:val="24"/>
          <w:szCs w:val="24"/>
        </w:rPr>
        <w:t xml:space="preserve"> M, Kelly TN. Novel Associations between blood metabolites and kidney function among Bogalusa Heart Study and Multi-Ethnic study of Atherosclerosis. Metabolomics 2019; 15(12).</w:t>
      </w:r>
    </w:p>
    <w:p w14:paraId="00E9BDCD" w14:textId="4F1FEB32" w:rsidR="002D6594" w:rsidRDefault="002D6594" w:rsidP="005D6EC2">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Shen L</w:t>
      </w:r>
      <w:r w:rsidR="00882545" w:rsidRPr="006A7405">
        <w:rPr>
          <w:rFonts w:ascii="Times New Roman" w:hAnsi="Times New Roman" w:cs="Times New Roman"/>
        </w:rPr>
        <w:t>†</w:t>
      </w:r>
      <w:r>
        <w:rPr>
          <w:rFonts w:ascii="Times New Roman" w:hAnsi="Times New Roman"/>
          <w:sz w:val="24"/>
          <w:szCs w:val="24"/>
        </w:rPr>
        <w:t xml:space="preserve">, Cordero J, Wang JS, Shen Y, Li S, Liang L, Zou Z, </w:t>
      </w:r>
      <w:r w:rsidRPr="00352E8D">
        <w:rPr>
          <w:rFonts w:ascii="Times New Roman" w:hAnsi="Times New Roman"/>
          <w:b/>
          <w:bCs/>
          <w:sz w:val="24"/>
          <w:szCs w:val="24"/>
          <w:highlight w:val="green"/>
        </w:rPr>
        <w:t>Li C</w:t>
      </w:r>
      <w:r w:rsidR="00401AA2">
        <w:rPr>
          <w:rFonts w:ascii="Times New Roman" w:hAnsi="Times New Roman"/>
          <w:b/>
          <w:bCs/>
          <w:sz w:val="24"/>
          <w:szCs w:val="24"/>
        </w:rPr>
        <w:t>*</w:t>
      </w:r>
      <w:r>
        <w:rPr>
          <w:rFonts w:ascii="Times New Roman" w:hAnsi="Times New Roman"/>
          <w:sz w:val="24"/>
          <w:szCs w:val="24"/>
        </w:rPr>
        <w:t>. Association between genetically determined leptin and blood lipids considering alcohol consumption: a Mendelian randomization study. BMJ Open 2019; 9(11).</w:t>
      </w:r>
      <w:r w:rsidR="00401AA2" w:rsidRPr="00401AA2">
        <w:rPr>
          <w:rFonts w:ascii="Times New Roman" w:hAnsi="Times New Roman"/>
          <w:sz w:val="24"/>
          <w:szCs w:val="24"/>
        </w:rPr>
        <w:t xml:space="preserve"> </w:t>
      </w:r>
      <w:r w:rsidR="00401AA2">
        <w:rPr>
          <w:rFonts w:ascii="Times New Roman" w:hAnsi="Times New Roman"/>
          <w:sz w:val="24"/>
          <w:szCs w:val="24"/>
        </w:rPr>
        <w:t>[*Corresponding Author]</w:t>
      </w:r>
    </w:p>
    <w:p w14:paraId="376B2916" w14:textId="4DCD5B19" w:rsidR="00294E75" w:rsidRDefault="00294E75" w:rsidP="005D6EC2">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Noordam R, Bos M, Wang H, Winkler TW, Bentley A, </w:t>
      </w:r>
      <w:proofErr w:type="spellStart"/>
      <w:r>
        <w:rPr>
          <w:rFonts w:ascii="Times New Roman" w:hAnsi="Times New Roman"/>
          <w:sz w:val="24"/>
          <w:szCs w:val="24"/>
        </w:rPr>
        <w:t>Kilpelainen</w:t>
      </w:r>
      <w:proofErr w:type="spellEnd"/>
      <w:r>
        <w:rPr>
          <w:rFonts w:ascii="Times New Roman" w:hAnsi="Times New Roman"/>
          <w:sz w:val="24"/>
          <w:szCs w:val="24"/>
        </w:rPr>
        <w:t xml:space="preserve"> TO, Vries PD, Sung YJ, Schwander K, Cade BE, Manning A, </w:t>
      </w:r>
      <w:proofErr w:type="spellStart"/>
      <w:r>
        <w:rPr>
          <w:rFonts w:ascii="Times New Roman" w:hAnsi="Times New Roman"/>
          <w:sz w:val="24"/>
          <w:szCs w:val="24"/>
        </w:rPr>
        <w:t>Ashcard</w:t>
      </w:r>
      <w:proofErr w:type="spellEnd"/>
      <w:r>
        <w:rPr>
          <w:rFonts w:ascii="Times New Roman" w:hAnsi="Times New Roman"/>
          <w:sz w:val="24"/>
          <w:szCs w:val="24"/>
        </w:rPr>
        <w:t xml:space="preserve"> H, Brown MR, Chen H, Franceschini N, Musani SK, Richard M, </w:t>
      </w:r>
      <w:proofErr w:type="spellStart"/>
      <w:r>
        <w:rPr>
          <w:rFonts w:ascii="Times New Roman" w:hAnsi="Times New Roman"/>
          <w:sz w:val="24"/>
          <w:szCs w:val="24"/>
        </w:rPr>
        <w:t>Vojinovic</w:t>
      </w:r>
      <w:proofErr w:type="spellEnd"/>
      <w:r>
        <w:rPr>
          <w:rFonts w:ascii="Times New Roman" w:hAnsi="Times New Roman"/>
          <w:sz w:val="24"/>
          <w:szCs w:val="24"/>
        </w:rPr>
        <w:t xml:space="preserve"> D, </w:t>
      </w:r>
      <w:proofErr w:type="spellStart"/>
      <w:r>
        <w:rPr>
          <w:rFonts w:ascii="Times New Roman" w:hAnsi="Times New Roman"/>
          <w:sz w:val="24"/>
          <w:szCs w:val="24"/>
        </w:rPr>
        <w:t>Aslibekyan</w:t>
      </w:r>
      <w:proofErr w:type="spellEnd"/>
      <w:r>
        <w:rPr>
          <w:rFonts w:ascii="Times New Roman" w:hAnsi="Times New Roman"/>
          <w:sz w:val="24"/>
          <w:szCs w:val="24"/>
        </w:rPr>
        <w:t xml:space="preserve"> S, Bartz TM, Fuentes L, Feitosa MF, Horimoto A, </w:t>
      </w:r>
      <w:proofErr w:type="spellStart"/>
      <w:r>
        <w:rPr>
          <w:rFonts w:ascii="Times New Roman" w:hAnsi="Times New Roman"/>
          <w:sz w:val="24"/>
          <w:szCs w:val="24"/>
        </w:rPr>
        <w:t>Ilkov</w:t>
      </w:r>
      <w:proofErr w:type="spellEnd"/>
      <w:r>
        <w:rPr>
          <w:rFonts w:ascii="Times New Roman" w:hAnsi="Times New Roman"/>
          <w:sz w:val="24"/>
          <w:szCs w:val="24"/>
        </w:rPr>
        <w:t xml:space="preserve"> M, Kho M, Kraja A, </w:t>
      </w:r>
      <w:r w:rsidRPr="00294E75">
        <w:rPr>
          <w:rFonts w:ascii="Times New Roman" w:hAnsi="Times New Roman"/>
          <w:b/>
          <w:bCs/>
          <w:sz w:val="24"/>
          <w:szCs w:val="24"/>
        </w:rPr>
        <w:t>Li C</w:t>
      </w:r>
      <w:r>
        <w:rPr>
          <w:rFonts w:ascii="Times New Roman" w:hAnsi="Times New Roman"/>
          <w:sz w:val="24"/>
          <w:szCs w:val="24"/>
        </w:rPr>
        <w:t xml:space="preserve">, … Rao DC, </w:t>
      </w:r>
      <w:proofErr w:type="spellStart"/>
      <w:r>
        <w:rPr>
          <w:rFonts w:ascii="Times New Roman" w:hAnsi="Times New Roman"/>
          <w:sz w:val="24"/>
          <w:szCs w:val="24"/>
        </w:rPr>
        <w:t>Heemst</w:t>
      </w:r>
      <w:proofErr w:type="spellEnd"/>
      <w:r>
        <w:rPr>
          <w:rFonts w:ascii="Times New Roman" w:hAnsi="Times New Roman"/>
          <w:sz w:val="24"/>
          <w:szCs w:val="24"/>
        </w:rPr>
        <w:t xml:space="preserve"> </w:t>
      </w:r>
      <w:proofErr w:type="spellStart"/>
      <w:r>
        <w:rPr>
          <w:rFonts w:ascii="Times New Roman" w:hAnsi="Times New Roman"/>
          <w:sz w:val="24"/>
          <w:szCs w:val="24"/>
        </w:rPr>
        <w:t>Dv</w:t>
      </w:r>
      <w:proofErr w:type="spellEnd"/>
      <w:r>
        <w:rPr>
          <w:rFonts w:ascii="Times New Roman" w:hAnsi="Times New Roman"/>
          <w:sz w:val="24"/>
          <w:szCs w:val="24"/>
        </w:rPr>
        <w:t>, Redline S. Multi-ancestry sleep-by-SNP interaction analysis in 126,926 individuals reveals lipid loci stratified by sleep duration. Nature Communications 2019; 10(1).</w:t>
      </w:r>
    </w:p>
    <w:p w14:paraId="5A2CBA34" w14:textId="331ABAD0" w:rsidR="00294E75" w:rsidRDefault="00457739" w:rsidP="005D6EC2">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lastRenderedPageBreak/>
        <w:t xml:space="preserve">Zou Z, </w:t>
      </w:r>
      <w:r w:rsidRPr="00457739">
        <w:rPr>
          <w:rFonts w:ascii="Times New Roman" w:hAnsi="Times New Roman"/>
          <w:b/>
          <w:bCs/>
          <w:sz w:val="24"/>
          <w:szCs w:val="24"/>
        </w:rPr>
        <w:t>Li C</w:t>
      </w:r>
      <w:r>
        <w:rPr>
          <w:rFonts w:ascii="Times New Roman" w:hAnsi="Times New Roman"/>
          <w:sz w:val="24"/>
          <w:szCs w:val="24"/>
        </w:rPr>
        <w:t xml:space="preserve">, Patton GC. Early-life exposure to the Chinese Famine and subsequent T2DM. Nature Review Endocrinology 2019. </w:t>
      </w:r>
    </w:p>
    <w:p w14:paraId="796DB883" w14:textId="50BAFB43" w:rsidR="00872B00" w:rsidRDefault="00872B00" w:rsidP="005D6EC2">
      <w:pPr>
        <w:pStyle w:val="ListParagraph"/>
        <w:numPr>
          <w:ilvl w:val="0"/>
          <w:numId w:val="9"/>
        </w:numPr>
        <w:spacing w:after="240"/>
        <w:ind w:left="360"/>
        <w:rPr>
          <w:rFonts w:ascii="Times New Roman" w:hAnsi="Times New Roman"/>
          <w:sz w:val="24"/>
          <w:szCs w:val="24"/>
        </w:rPr>
      </w:pPr>
      <w:r>
        <w:rPr>
          <w:rFonts w:ascii="Times New Roman" w:hAnsi="Times New Roman"/>
          <w:sz w:val="24"/>
          <w:szCs w:val="24"/>
        </w:rPr>
        <w:t xml:space="preserve">Martinex L, Cheng W, Wang X, Ling F, Mu L, </w:t>
      </w:r>
      <w:r w:rsidRPr="002B0359">
        <w:rPr>
          <w:rFonts w:ascii="Times New Roman" w:hAnsi="Times New Roman"/>
          <w:b/>
          <w:sz w:val="24"/>
          <w:szCs w:val="24"/>
        </w:rPr>
        <w:t>Li C</w:t>
      </w:r>
      <w:r>
        <w:rPr>
          <w:rFonts w:ascii="Times New Roman" w:hAnsi="Times New Roman"/>
          <w:sz w:val="24"/>
          <w:szCs w:val="24"/>
        </w:rPr>
        <w:t xml:space="preserve">, Huo X, Ebell MH, Huang H, Zhu L, Li C, Handel A, Chen E, Shen Y. </w:t>
      </w:r>
      <w:r w:rsidRPr="00872B00">
        <w:rPr>
          <w:rFonts w:ascii="Times New Roman" w:hAnsi="Times New Roman"/>
          <w:sz w:val="24"/>
          <w:szCs w:val="24"/>
        </w:rPr>
        <w:t xml:space="preserve">Derivation and Validation of a Risk Classification Model to Predict Mortality Among Laboratory-Confirmed Avian Influenza </w:t>
      </w:r>
      <w:proofErr w:type="gramStart"/>
      <w:r w:rsidRPr="00872B00">
        <w:rPr>
          <w:rFonts w:ascii="Times New Roman" w:hAnsi="Times New Roman"/>
          <w:sz w:val="24"/>
          <w:szCs w:val="24"/>
        </w:rPr>
        <w:t>A</w:t>
      </w:r>
      <w:proofErr w:type="gramEnd"/>
      <w:r w:rsidRPr="00872B00">
        <w:rPr>
          <w:rFonts w:ascii="Times New Roman" w:hAnsi="Times New Roman"/>
          <w:sz w:val="24"/>
          <w:szCs w:val="24"/>
        </w:rPr>
        <w:t> H7N9 Patients: A Population-Based Observational Cohort Stud</w:t>
      </w:r>
      <w:r>
        <w:rPr>
          <w:rFonts w:ascii="Times New Roman" w:hAnsi="Times New Roman"/>
          <w:sz w:val="24"/>
          <w:szCs w:val="24"/>
        </w:rPr>
        <w:t>y. The Journal of Infectious Diseases 2019.</w:t>
      </w:r>
      <w:r w:rsidR="00AA7FA7">
        <w:rPr>
          <w:rFonts w:ascii="Times New Roman" w:hAnsi="Times New Roman"/>
          <w:sz w:val="24"/>
          <w:szCs w:val="24"/>
        </w:rPr>
        <w:t xml:space="preserve"> [PMID: </w:t>
      </w:r>
      <w:r w:rsidR="00AA7FA7" w:rsidRPr="00AA7FA7">
        <w:rPr>
          <w:rFonts w:ascii="Times New Roman" w:hAnsi="Times New Roman"/>
          <w:sz w:val="24"/>
          <w:szCs w:val="24"/>
        </w:rPr>
        <w:t>31622983</w:t>
      </w:r>
      <w:r w:rsidR="00AA7FA7">
        <w:rPr>
          <w:rFonts w:ascii="Times New Roman" w:hAnsi="Times New Roman"/>
          <w:sz w:val="24"/>
          <w:szCs w:val="24"/>
        </w:rPr>
        <w:t>]</w:t>
      </w:r>
    </w:p>
    <w:p w14:paraId="014C614B" w14:textId="202F46C7" w:rsidR="00872B00" w:rsidRDefault="00872B00"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Wei J, Xie L, Song S, Wang T, </w:t>
      </w:r>
      <w:r w:rsidRPr="00872B00">
        <w:rPr>
          <w:rFonts w:ascii="Times New Roman" w:hAnsi="Times New Roman"/>
          <w:b/>
          <w:sz w:val="24"/>
          <w:szCs w:val="24"/>
        </w:rPr>
        <w:t>Li C</w:t>
      </w:r>
      <w:r>
        <w:rPr>
          <w:rFonts w:ascii="Times New Roman" w:hAnsi="Times New Roman"/>
          <w:sz w:val="24"/>
          <w:szCs w:val="24"/>
        </w:rPr>
        <w:t xml:space="preserve">. </w:t>
      </w:r>
      <w:proofErr w:type="spellStart"/>
      <w:r w:rsidRPr="00872B00">
        <w:rPr>
          <w:rFonts w:ascii="Times New Roman" w:hAnsi="Times New Roman"/>
          <w:sz w:val="24"/>
          <w:szCs w:val="24"/>
        </w:rPr>
        <w:t>Isotemporal</w:t>
      </w:r>
      <w:proofErr w:type="spellEnd"/>
      <w:r w:rsidRPr="00872B00">
        <w:rPr>
          <w:rFonts w:ascii="Times New Roman" w:hAnsi="Times New Roman"/>
          <w:sz w:val="24"/>
          <w:szCs w:val="24"/>
        </w:rPr>
        <w:t xml:space="preserve"> substitution modeling on sedentary behaviors and physical activity with depressive symptoms among older adults in the US: The national health and nutrition examination survey, 2007</w:t>
      </w:r>
      <w:r w:rsidR="005D6EC2">
        <w:rPr>
          <w:rFonts w:ascii="Times New Roman" w:hAnsi="Times New Roman"/>
          <w:sz w:val="24"/>
          <w:szCs w:val="24"/>
        </w:rPr>
        <w:t>-</w:t>
      </w:r>
      <w:r w:rsidRPr="00872B00">
        <w:rPr>
          <w:rFonts w:ascii="Times New Roman" w:hAnsi="Times New Roman"/>
          <w:sz w:val="24"/>
          <w:szCs w:val="24"/>
        </w:rPr>
        <w:t>2016</w:t>
      </w:r>
      <w:r>
        <w:rPr>
          <w:rFonts w:ascii="Times New Roman" w:hAnsi="Times New Roman"/>
          <w:sz w:val="24"/>
          <w:szCs w:val="24"/>
        </w:rPr>
        <w:t xml:space="preserve">. </w:t>
      </w:r>
      <w:r w:rsidRPr="00872B00">
        <w:rPr>
          <w:rFonts w:ascii="Times New Roman" w:hAnsi="Times New Roman"/>
          <w:sz w:val="24"/>
          <w:szCs w:val="24"/>
        </w:rPr>
        <w:t>Journal of affective disorders</w:t>
      </w:r>
      <w:r>
        <w:rPr>
          <w:rFonts w:ascii="Times New Roman" w:hAnsi="Times New Roman"/>
          <w:sz w:val="24"/>
          <w:szCs w:val="24"/>
        </w:rPr>
        <w:t xml:space="preserve"> 2019; </w:t>
      </w:r>
      <w:r w:rsidRPr="00872B00">
        <w:rPr>
          <w:rFonts w:ascii="Times New Roman" w:hAnsi="Times New Roman"/>
          <w:sz w:val="24"/>
          <w:szCs w:val="24"/>
        </w:rPr>
        <w:t>257:257-262.</w:t>
      </w:r>
      <w:r>
        <w:rPr>
          <w:rFonts w:ascii="Times New Roman" w:hAnsi="Times New Roman"/>
          <w:sz w:val="24"/>
          <w:szCs w:val="24"/>
        </w:rPr>
        <w:t xml:space="preserve"> [PMID: </w:t>
      </w:r>
      <w:r w:rsidRPr="00872B00">
        <w:rPr>
          <w:rFonts w:ascii="Times New Roman" w:hAnsi="Times New Roman"/>
          <w:sz w:val="24"/>
          <w:szCs w:val="24"/>
        </w:rPr>
        <w:t>31301629</w:t>
      </w:r>
      <w:r>
        <w:rPr>
          <w:rFonts w:ascii="Times New Roman" w:hAnsi="Times New Roman"/>
          <w:sz w:val="24"/>
          <w:szCs w:val="24"/>
        </w:rPr>
        <w:t>]</w:t>
      </w:r>
    </w:p>
    <w:p w14:paraId="6A3D3CB5" w14:textId="32BC2EE6" w:rsidR="00872B00" w:rsidRDefault="00872B00"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Liu T, Lee JE, Wang J, Ge S, </w:t>
      </w:r>
      <w:r w:rsidRPr="00352E8D">
        <w:rPr>
          <w:rFonts w:ascii="Times New Roman" w:hAnsi="Times New Roman"/>
          <w:b/>
          <w:sz w:val="24"/>
          <w:szCs w:val="24"/>
          <w:highlight w:val="green"/>
        </w:rPr>
        <w:t>Li C</w:t>
      </w:r>
      <w:r w:rsidR="00043745">
        <w:rPr>
          <w:rFonts w:ascii="Times New Roman" w:hAnsi="Times New Roman"/>
          <w:b/>
          <w:sz w:val="24"/>
          <w:szCs w:val="24"/>
        </w:rPr>
        <w:t>*</w:t>
      </w:r>
      <w:r>
        <w:rPr>
          <w:rFonts w:ascii="Times New Roman" w:hAnsi="Times New Roman"/>
          <w:sz w:val="24"/>
          <w:szCs w:val="24"/>
        </w:rPr>
        <w:t xml:space="preserve">. </w:t>
      </w:r>
      <w:r w:rsidRPr="00872B00">
        <w:rPr>
          <w:rFonts w:ascii="Times New Roman" w:hAnsi="Times New Roman"/>
          <w:sz w:val="24"/>
          <w:szCs w:val="24"/>
        </w:rPr>
        <w:t>Cognitive Dysfunction in Persons with Type 2 Diabetes Mellitus: A Concept Analysis</w:t>
      </w:r>
      <w:r>
        <w:rPr>
          <w:rFonts w:ascii="Times New Roman" w:hAnsi="Times New Roman"/>
          <w:sz w:val="24"/>
          <w:szCs w:val="24"/>
        </w:rPr>
        <w:t xml:space="preserve">. </w:t>
      </w:r>
      <w:r w:rsidRPr="00872B00">
        <w:rPr>
          <w:rFonts w:ascii="Times New Roman" w:hAnsi="Times New Roman"/>
          <w:sz w:val="24"/>
          <w:szCs w:val="24"/>
        </w:rPr>
        <w:t>Clinical nursing research</w:t>
      </w:r>
      <w:r>
        <w:rPr>
          <w:rFonts w:ascii="Times New Roman" w:hAnsi="Times New Roman"/>
          <w:sz w:val="24"/>
          <w:szCs w:val="24"/>
        </w:rPr>
        <w:t xml:space="preserve"> 2019; [PMID: </w:t>
      </w:r>
      <w:r w:rsidRPr="00872B00">
        <w:rPr>
          <w:rFonts w:ascii="Times New Roman" w:hAnsi="Times New Roman"/>
          <w:sz w:val="24"/>
          <w:szCs w:val="24"/>
        </w:rPr>
        <w:t>31353950</w:t>
      </w:r>
      <w:r>
        <w:rPr>
          <w:rFonts w:ascii="Times New Roman" w:hAnsi="Times New Roman"/>
          <w:sz w:val="24"/>
          <w:szCs w:val="24"/>
        </w:rPr>
        <w:t>; IF=1.50]</w:t>
      </w:r>
      <w:r w:rsidR="00043745">
        <w:rPr>
          <w:rFonts w:ascii="Times New Roman" w:hAnsi="Times New Roman"/>
          <w:sz w:val="24"/>
          <w:szCs w:val="24"/>
        </w:rPr>
        <w:t xml:space="preserve"> [*Corresponding Author]</w:t>
      </w:r>
    </w:p>
    <w:p w14:paraId="4A4ECA04" w14:textId="0B12C09F" w:rsidR="00232640" w:rsidRDefault="00232640"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Shi M, Bazzano L, He J, Gu X, </w:t>
      </w:r>
      <w:r w:rsidRPr="002E68C6">
        <w:rPr>
          <w:rFonts w:ascii="Times New Roman" w:hAnsi="Times New Roman"/>
          <w:b/>
          <w:bCs/>
          <w:sz w:val="24"/>
          <w:szCs w:val="24"/>
        </w:rPr>
        <w:t>Li C</w:t>
      </w:r>
      <w:r>
        <w:rPr>
          <w:rFonts w:ascii="Times New Roman" w:hAnsi="Times New Roman"/>
          <w:sz w:val="24"/>
          <w:szCs w:val="24"/>
        </w:rPr>
        <w:t>, Li S, Yaffe K, Kinchen J, Stuchlik P, Mi X, Nierenberg J, Razavi A, Kelly T. Novel Serum Metabolites Associate with Cognition Phenotypes among Bogalusa Heart</w:t>
      </w:r>
      <w:r w:rsidR="003F469A">
        <w:rPr>
          <w:rFonts w:ascii="Times New Roman" w:hAnsi="Times New Roman"/>
          <w:sz w:val="24"/>
          <w:szCs w:val="24"/>
        </w:rPr>
        <w:t xml:space="preserve"> Study Participants. Aging 2019;</w:t>
      </w:r>
      <w:r w:rsidR="003F469A" w:rsidRPr="003F469A">
        <w:t xml:space="preserve"> </w:t>
      </w:r>
      <w:r w:rsidR="003F469A" w:rsidRPr="003F469A">
        <w:rPr>
          <w:rFonts w:ascii="Times New Roman" w:hAnsi="Times New Roman"/>
          <w:sz w:val="24"/>
          <w:szCs w:val="24"/>
        </w:rPr>
        <w:t>11(14):5124-5139</w:t>
      </w:r>
      <w:r w:rsidR="003F469A">
        <w:rPr>
          <w:rFonts w:ascii="Times New Roman" w:hAnsi="Times New Roman"/>
          <w:sz w:val="24"/>
          <w:szCs w:val="24"/>
        </w:rPr>
        <w:t xml:space="preserve"> [PMID:</w:t>
      </w:r>
      <w:r w:rsidR="003F469A" w:rsidRPr="003F469A">
        <w:rPr>
          <w:rFonts w:ascii="Times New Roman" w:hAnsi="Times New Roman"/>
          <w:sz w:val="24"/>
          <w:szCs w:val="24"/>
        </w:rPr>
        <w:t xml:space="preserve"> 31327759</w:t>
      </w:r>
      <w:r w:rsidR="003F469A">
        <w:rPr>
          <w:rFonts w:ascii="Times New Roman" w:hAnsi="Times New Roman"/>
          <w:sz w:val="24"/>
          <w:szCs w:val="24"/>
        </w:rPr>
        <w:t>]</w:t>
      </w:r>
      <w:r>
        <w:rPr>
          <w:rFonts w:ascii="Times New Roman" w:hAnsi="Times New Roman"/>
          <w:sz w:val="24"/>
          <w:szCs w:val="24"/>
        </w:rPr>
        <w:t xml:space="preserve"> </w:t>
      </w:r>
    </w:p>
    <w:p w14:paraId="4BA8CDB9" w14:textId="69743AB9" w:rsidR="00CB4E84" w:rsidRDefault="00CB4E84"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Shen L*</w:t>
      </w:r>
      <w:r w:rsidR="003F469A" w:rsidRPr="006A7405">
        <w:rPr>
          <w:rFonts w:ascii="Times New Roman" w:hAnsi="Times New Roman" w:cs="Times New Roman"/>
        </w:rPr>
        <w:t>†</w:t>
      </w:r>
      <w:r>
        <w:rPr>
          <w:rFonts w:ascii="Times New Roman" w:hAnsi="Times New Roman"/>
          <w:sz w:val="24"/>
          <w:szCs w:val="24"/>
        </w:rPr>
        <w:t xml:space="preserve">, </w:t>
      </w:r>
      <w:r w:rsidRPr="00CF215F">
        <w:rPr>
          <w:rFonts w:ascii="Times New Roman" w:hAnsi="Times New Roman"/>
          <w:b/>
          <w:bCs/>
          <w:sz w:val="24"/>
          <w:szCs w:val="24"/>
          <w:highlight w:val="yellow"/>
        </w:rPr>
        <w:t>Li C</w:t>
      </w:r>
      <w:r>
        <w:rPr>
          <w:rFonts w:ascii="Times New Roman" w:hAnsi="Times New Roman"/>
          <w:b/>
          <w:bCs/>
          <w:sz w:val="24"/>
          <w:szCs w:val="24"/>
        </w:rPr>
        <w:t>*</w:t>
      </w:r>
      <w:r>
        <w:rPr>
          <w:rFonts w:ascii="Times New Roman" w:hAnsi="Times New Roman"/>
          <w:sz w:val="24"/>
          <w:szCs w:val="24"/>
        </w:rPr>
        <w:t>, Wang Z, Zhang R, Shen Y, Miles T, Wei J, Zou Z. Early-life exposure to severe famine is associated with higher methylation level in the IGF2 gene and higher total cholesterol in late adulthood: the Genomic Research of the Chinese Famine (GRECF) study. Clinical Epigenetics 2019</w:t>
      </w:r>
      <w:r w:rsidR="003F469A">
        <w:rPr>
          <w:rFonts w:ascii="Times New Roman" w:hAnsi="Times New Roman"/>
          <w:sz w:val="24"/>
          <w:szCs w:val="24"/>
        </w:rPr>
        <w:t xml:space="preserve">; </w:t>
      </w:r>
      <w:r w:rsidR="003F469A" w:rsidRPr="003F469A">
        <w:rPr>
          <w:rFonts w:ascii="Times New Roman" w:hAnsi="Times New Roman"/>
          <w:sz w:val="24"/>
          <w:szCs w:val="24"/>
        </w:rPr>
        <w:t>11(1):88</w:t>
      </w:r>
      <w:r>
        <w:rPr>
          <w:rFonts w:ascii="Times New Roman" w:hAnsi="Times New Roman"/>
          <w:sz w:val="24"/>
          <w:szCs w:val="24"/>
        </w:rPr>
        <w:t xml:space="preserve">. </w:t>
      </w:r>
      <w:r w:rsidR="003F469A">
        <w:rPr>
          <w:rFonts w:ascii="Times New Roman" w:hAnsi="Times New Roman"/>
          <w:sz w:val="24"/>
          <w:szCs w:val="24"/>
        </w:rPr>
        <w:t>[*contribute equally; PMID:</w:t>
      </w:r>
      <w:r w:rsidR="003F469A" w:rsidRPr="003F469A">
        <w:rPr>
          <w:rFonts w:ascii="Times New Roman" w:hAnsi="Times New Roman"/>
          <w:sz w:val="24"/>
          <w:szCs w:val="24"/>
        </w:rPr>
        <w:t xml:space="preserve"> 31182144</w:t>
      </w:r>
      <w:r w:rsidR="003F469A">
        <w:rPr>
          <w:rFonts w:ascii="Times New Roman" w:hAnsi="Times New Roman"/>
          <w:sz w:val="24"/>
          <w:szCs w:val="24"/>
        </w:rPr>
        <w:t>]</w:t>
      </w:r>
    </w:p>
    <w:p w14:paraId="25E91CFB" w14:textId="2AFDB66E" w:rsidR="00CB4E84" w:rsidRDefault="00CB4E84"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Jia J, Dou P, Gao M, Kong X, </w:t>
      </w:r>
      <w:r w:rsidRPr="00CB4E84">
        <w:rPr>
          <w:rFonts w:ascii="Times New Roman" w:hAnsi="Times New Roman"/>
          <w:b/>
          <w:bCs/>
          <w:sz w:val="24"/>
          <w:szCs w:val="24"/>
        </w:rPr>
        <w:t>Li C</w:t>
      </w:r>
      <w:r>
        <w:rPr>
          <w:rFonts w:ascii="Times New Roman" w:hAnsi="Times New Roman"/>
          <w:sz w:val="24"/>
          <w:szCs w:val="24"/>
        </w:rPr>
        <w:t>, Liu Z, Huang T. Assessment of Causal Direction Between Gut Microbiota-Dependent Metabolites and Cardiometabolic Health: A Bi-Directional Mendelian Randomization Analysis. Diabetes 2019</w:t>
      </w:r>
      <w:r w:rsidR="003F469A">
        <w:rPr>
          <w:rFonts w:ascii="Times New Roman" w:hAnsi="Times New Roman"/>
          <w:sz w:val="24"/>
          <w:szCs w:val="24"/>
        </w:rPr>
        <w:t xml:space="preserve">; </w:t>
      </w:r>
      <w:r w:rsidR="003F469A" w:rsidRPr="003F469A">
        <w:rPr>
          <w:rFonts w:ascii="Times New Roman" w:hAnsi="Times New Roman"/>
          <w:sz w:val="24"/>
          <w:szCs w:val="24"/>
        </w:rPr>
        <w:t>68(9):1747-1755</w:t>
      </w:r>
      <w:r>
        <w:rPr>
          <w:rFonts w:ascii="Times New Roman" w:hAnsi="Times New Roman"/>
          <w:sz w:val="24"/>
          <w:szCs w:val="24"/>
        </w:rPr>
        <w:t xml:space="preserve">. </w:t>
      </w:r>
      <w:r w:rsidR="003F469A">
        <w:rPr>
          <w:rFonts w:ascii="Times New Roman" w:hAnsi="Times New Roman"/>
          <w:sz w:val="24"/>
          <w:szCs w:val="24"/>
        </w:rPr>
        <w:t xml:space="preserve">[PMID: </w:t>
      </w:r>
      <w:r w:rsidR="003F469A" w:rsidRPr="003F469A">
        <w:rPr>
          <w:rFonts w:ascii="Times New Roman" w:hAnsi="Times New Roman"/>
          <w:sz w:val="24"/>
          <w:szCs w:val="24"/>
        </w:rPr>
        <w:t>31167879</w:t>
      </w:r>
      <w:r w:rsidR="003F469A">
        <w:rPr>
          <w:rFonts w:ascii="Times New Roman" w:hAnsi="Times New Roman"/>
          <w:sz w:val="24"/>
          <w:szCs w:val="24"/>
        </w:rPr>
        <w:t>]</w:t>
      </w:r>
    </w:p>
    <w:p w14:paraId="7B099CCD" w14:textId="624C7107" w:rsidR="00022D51" w:rsidRDefault="00022D51"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De Vries PS, Brown MR, Bentley AR, Sung YJ, Winkler TW, </w:t>
      </w:r>
      <w:proofErr w:type="spellStart"/>
      <w:r>
        <w:rPr>
          <w:rFonts w:ascii="Times New Roman" w:hAnsi="Times New Roman"/>
          <w:sz w:val="24"/>
          <w:szCs w:val="24"/>
        </w:rPr>
        <w:t>Ntalla</w:t>
      </w:r>
      <w:proofErr w:type="spellEnd"/>
      <w:r>
        <w:rPr>
          <w:rFonts w:ascii="Times New Roman" w:hAnsi="Times New Roman"/>
          <w:sz w:val="24"/>
          <w:szCs w:val="24"/>
        </w:rPr>
        <w:t xml:space="preserve"> I, Schwander K, Kraja AT, Guo X, Franceschini N, Cheng CY, Sim X, </w:t>
      </w:r>
      <w:proofErr w:type="spellStart"/>
      <w:r>
        <w:rPr>
          <w:rFonts w:ascii="Times New Roman" w:hAnsi="Times New Roman"/>
          <w:sz w:val="24"/>
          <w:szCs w:val="24"/>
        </w:rPr>
        <w:t>Vojinovic</w:t>
      </w:r>
      <w:proofErr w:type="spellEnd"/>
      <w:r>
        <w:rPr>
          <w:rFonts w:ascii="Times New Roman" w:hAnsi="Times New Roman"/>
          <w:sz w:val="24"/>
          <w:szCs w:val="24"/>
        </w:rPr>
        <w:t xml:space="preserve"> D, Huffman JE, Musani SK, </w:t>
      </w:r>
      <w:r w:rsidRPr="00022D51">
        <w:rPr>
          <w:rFonts w:ascii="Times New Roman" w:hAnsi="Times New Roman"/>
          <w:b/>
          <w:sz w:val="24"/>
          <w:szCs w:val="24"/>
        </w:rPr>
        <w:t>Li C</w:t>
      </w:r>
      <w:r>
        <w:rPr>
          <w:rFonts w:ascii="Times New Roman" w:hAnsi="Times New Roman"/>
          <w:sz w:val="24"/>
          <w:szCs w:val="24"/>
        </w:rPr>
        <w:t xml:space="preserve">, …. Rice K, </w:t>
      </w:r>
      <w:proofErr w:type="spellStart"/>
      <w:r>
        <w:rPr>
          <w:rFonts w:ascii="Times New Roman" w:hAnsi="Times New Roman"/>
          <w:sz w:val="24"/>
          <w:szCs w:val="24"/>
        </w:rPr>
        <w:t>Chasman</w:t>
      </w:r>
      <w:proofErr w:type="spellEnd"/>
      <w:r>
        <w:rPr>
          <w:rFonts w:ascii="Times New Roman" w:hAnsi="Times New Roman"/>
          <w:sz w:val="24"/>
          <w:szCs w:val="24"/>
        </w:rPr>
        <w:t xml:space="preserve"> DI, Cupples LA, Rao DC, Morrison AC. Multi-Ancestry Genome-Wide Association Study of Lipid Levels Incorporating Gene-Alcohol Interactions. </w:t>
      </w:r>
      <w:r w:rsidRPr="0004580D">
        <w:rPr>
          <w:rFonts w:ascii="Times New Roman" w:hAnsi="Times New Roman"/>
          <w:i/>
          <w:sz w:val="24"/>
          <w:szCs w:val="24"/>
        </w:rPr>
        <w:t xml:space="preserve">Am J Epidemiol </w:t>
      </w:r>
      <w:r>
        <w:rPr>
          <w:rFonts w:ascii="Times New Roman" w:hAnsi="Times New Roman"/>
          <w:sz w:val="24"/>
          <w:szCs w:val="24"/>
        </w:rPr>
        <w:t>2019</w:t>
      </w:r>
      <w:r w:rsidR="003F469A">
        <w:rPr>
          <w:rFonts w:ascii="Times New Roman" w:hAnsi="Times New Roman"/>
          <w:sz w:val="24"/>
          <w:szCs w:val="24"/>
        </w:rPr>
        <w:t xml:space="preserve">; </w:t>
      </w:r>
      <w:r w:rsidR="003F469A" w:rsidRPr="003F469A">
        <w:rPr>
          <w:rFonts w:ascii="Times New Roman" w:hAnsi="Times New Roman"/>
          <w:sz w:val="24"/>
          <w:szCs w:val="24"/>
        </w:rPr>
        <w:t>188(6):1033-1054</w:t>
      </w:r>
      <w:r>
        <w:rPr>
          <w:rFonts w:ascii="Times New Roman" w:hAnsi="Times New Roman"/>
          <w:sz w:val="24"/>
          <w:szCs w:val="24"/>
        </w:rPr>
        <w:t>.</w:t>
      </w:r>
      <w:r w:rsidR="003F469A">
        <w:rPr>
          <w:rFonts w:ascii="Times New Roman" w:hAnsi="Times New Roman"/>
          <w:sz w:val="24"/>
          <w:szCs w:val="24"/>
        </w:rPr>
        <w:t xml:space="preserve"> [PMID: </w:t>
      </w:r>
      <w:r w:rsidR="003F469A" w:rsidRPr="003F469A">
        <w:rPr>
          <w:rFonts w:ascii="Times New Roman" w:hAnsi="Times New Roman"/>
          <w:sz w:val="24"/>
          <w:szCs w:val="24"/>
        </w:rPr>
        <w:t>30698716</w:t>
      </w:r>
      <w:r w:rsidR="003F469A">
        <w:rPr>
          <w:rFonts w:ascii="Times New Roman" w:hAnsi="Times New Roman"/>
          <w:sz w:val="24"/>
          <w:szCs w:val="24"/>
        </w:rPr>
        <w:t>]</w:t>
      </w:r>
    </w:p>
    <w:p w14:paraId="3AD15996" w14:textId="2998F5EE" w:rsidR="00022D51" w:rsidRPr="003F469A" w:rsidRDefault="00022D51" w:rsidP="005D6EC2">
      <w:pPr>
        <w:pStyle w:val="ListParagraph"/>
        <w:numPr>
          <w:ilvl w:val="0"/>
          <w:numId w:val="9"/>
        </w:numPr>
        <w:ind w:left="360"/>
        <w:rPr>
          <w:rFonts w:ascii="Times New Roman" w:hAnsi="Times New Roman"/>
          <w:sz w:val="24"/>
          <w:szCs w:val="24"/>
        </w:rPr>
      </w:pPr>
      <w:r w:rsidRPr="003F469A">
        <w:rPr>
          <w:rFonts w:ascii="Times New Roman" w:hAnsi="Times New Roman"/>
          <w:sz w:val="24"/>
          <w:szCs w:val="24"/>
        </w:rPr>
        <w:t xml:space="preserve">Sung YJ, Fuentes LI, Winkler TW, </w:t>
      </w:r>
      <w:proofErr w:type="spellStart"/>
      <w:r w:rsidRPr="003F469A">
        <w:rPr>
          <w:rFonts w:ascii="Times New Roman" w:hAnsi="Times New Roman"/>
          <w:sz w:val="24"/>
          <w:szCs w:val="24"/>
        </w:rPr>
        <w:t>Chasman</w:t>
      </w:r>
      <w:proofErr w:type="spellEnd"/>
      <w:r w:rsidRPr="003F469A">
        <w:rPr>
          <w:rFonts w:ascii="Times New Roman" w:hAnsi="Times New Roman"/>
          <w:sz w:val="24"/>
          <w:szCs w:val="24"/>
        </w:rPr>
        <w:t xml:space="preserve"> DI, Bentley AR, Kraja AT, </w:t>
      </w:r>
      <w:proofErr w:type="spellStart"/>
      <w:r w:rsidRPr="003F469A">
        <w:rPr>
          <w:rFonts w:ascii="Times New Roman" w:hAnsi="Times New Roman"/>
          <w:sz w:val="24"/>
          <w:szCs w:val="24"/>
        </w:rPr>
        <w:t>Ntalla</w:t>
      </w:r>
      <w:proofErr w:type="spellEnd"/>
      <w:r w:rsidRPr="003F469A">
        <w:rPr>
          <w:rFonts w:ascii="Times New Roman" w:hAnsi="Times New Roman"/>
          <w:sz w:val="24"/>
          <w:szCs w:val="24"/>
        </w:rPr>
        <w:t xml:space="preserve"> I, Warren HR, Guo X, Schwander K, Manning AK, Brown MR, </w:t>
      </w:r>
      <w:proofErr w:type="spellStart"/>
      <w:r w:rsidRPr="003F469A">
        <w:rPr>
          <w:rFonts w:ascii="Times New Roman" w:hAnsi="Times New Roman"/>
          <w:sz w:val="24"/>
          <w:szCs w:val="24"/>
        </w:rPr>
        <w:t>Aschard</w:t>
      </w:r>
      <w:proofErr w:type="spellEnd"/>
      <w:r w:rsidRPr="003F469A">
        <w:rPr>
          <w:rFonts w:ascii="Times New Roman" w:hAnsi="Times New Roman"/>
          <w:sz w:val="24"/>
          <w:szCs w:val="24"/>
        </w:rPr>
        <w:t xml:space="preserve"> H, Feitosa MF, Franceschini N, Lu Y, Cheng CY, Sim X, </w:t>
      </w:r>
      <w:proofErr w:type="spellStart"/>
      <w:r w:rsidRPr="003F469A">
        <w:rPr>
          <w:rFonts w:ascii="Times New Roman" w:hAnsi="Times New Roman"/>
          <w:sz w:val="24"/>
          <w:szCs w:val="24"/>
        </w:rPr>
        <w:t>Vojinovic</w:t>
      </w:r>
      <w:proofErr w:type="spellEnd"/>
      <w:r w:rsidRPr="003F469A">
        <w:rPr>
          <w:rFonts w:ascii="Times New Roman" w:hAnsi="Times New Roman"/>
          <w:sz w:val="24"/>
          <w:szCs w:val="24"/>
        </w:rPr>
        <w:t xml:space="preserve"> D, Marten J, Musani SK, </w:t>
      </w:r>
      <w:proofErr w:type="spellStart"/>
      <w:r w:rsidRPr="003F469A">
        <w:rPr>
          <w:rFonts w:ascii="Times New Roman" w:hAnsi="Times New Roman"/>
          <w:sz w:val="24"/>
          <w:szCs w:val="24"/>
        </w:rPr>
        <w:t>Kilpelainen</w:t>
      </w:r>
      <w:proofErr w:type="spellEnd"/>
      <w:r w:rsidRPr="003F469A">
        <w:rPr>
          <w:rFonts w:ascii="Times New Roman" w:hAnsi="Times New Roman"/>
          <w:sz w:val="24"/>
          <w:szCs w:val="24"/>
        </w:rPr>
        <w:t xml:space="preserve"> TO, Richard MA, </w:t>
      </w:r>
      <w:proofErr w:type="spellStart"/>
      <w:r w:rsidRPr="003F469A">
        <w:rPr>
          <w:rFonts w:ascii="Times New Roman" w:hAnsi="Times New Roman"/>
          <w:sz w:val="24"/>
          <w:szCs w:val="24"/>
        </w:rPr>
        <w:t>Aslibekyan</w:t>
      </w:r>
      <w:proofErr w:type="spellEnd"/>
      <w:r w:rsidRPr="003F469A">
        <w:rPr>
          <w:rFonts w:ascii="Times New Roman" w:hAnsi="Times New Roman"/>
          <w:sz w:val="24"/>
          <w:szCs w:val="24"/>
        </w:rPr>
        <w:t xml:space="preserve"> S, Bartz TM, </w:t>
      </w:r>
      <w:proofErr w:type="spellStart"/>
      <w:r w:rsidRPr="003F469A">
        <w:rPr>
          <w:rFonts w:ascii="Times New Roman" w:hAnsi="Times New Roman"/>
          <w:sz w:val="24"/>
          <w:szCs w:val="24"/>
        </w:rPr>
        <w:t>Dorajoo</w:t>
      </w:r>
      <w:proofErr w:type="spellEnd"/>
      <w:r w:rsidRPr="003F469A">
        <w:rPr>
          <w:rFonts w:ascii="Times New Roman" w:hAnsi="Times New Roman"/>
          <w:sz w:val="24"/>
          <w:szCs w:val="24"/>
        </w:rPr>
        <w:t xml:space="preserve"> R, </w:t>
      </w:r>
      <w:r w:rsidRPr="003F469A">
        <w:rPr>
          <w:rFonts w:ascii="Times New Roman" w:hAnsi="Times New Roman"/>
          <w:b/>
          <w:sz w:val="24"/>
          <w:szCs w:val="24"/>
        </w:rPr>
        <w:t>Li C</w:t>
      </w:r>
      <w:r w:rsidRPr="003F469A">
        <w:rPr>
          <w:rFonts w:ascii="Times New Roman" w:hAnsi="Times New Roman"/>
          <w:sz w:val="24"/>
          <w:szCs w:val="24"/>
        </w:rPr>
        <w:t xml:space="preserve">, …. Rice K, Elliot P, Caulfield MJ, </w:t>
      </w:r>
      <w:proofErr w:type="spellStart"/>
      <w:r w:rsidRPr="003F469A">
        <w:rPr>
          <w:rFonts w:ascii="Times New Roman" w:hAnsi="Times New Roman"/>
          <w:sz w:val="24"/>
          <w:szCs w:val="24"/>
        </w:rPr>
        <w:t>Gauderman</w:t>
      </w:r>
      <w:proofErr w:type="spellEnd"/>
      <w:r w:rsidRPr="003F469A">
        <w:rPr>
          <w:rFonts w:ascii="Times New Roman" w:hAnsi="Times New Roman"/>
          <w:sz w:val="24"/>
          <w:szCs w:val="24"/>
        </w:rPr>
        <w:t xml:space="preserve"> WJ, Munroe PB, Rao DC, Morrison AC. A multi-ancestry genome-wide study incorporating gene-smoking interactions identifies multiple new loci for pulse pressure and mean arterial pressure. </w:t>
      </w:r>
      <w:r w:rsidRPr="003F469A">
        <w:rPr>
          <w:rFonts w:ascii="Times New Roman" w:hAnsi="Times New Roman"/>
          <w:i/>
          <w:sz w:val="24"/>
          <w:szCs w:val="24"/>
        </w:rPr>
        <w:t>Human Molecular Genetics</w:t>
      </w:r>
      <w:r w:rsidRPr="003F469A">
        <w:rPr>
          <w:rFonts w:ascii="Times New Roman" w:hAnsi="Times New Roman"/>
          <w:sz w:val="24"/>
          <w:szCs w:val="24"/>
        </w:rPr>
        <w:t xml:space="preserve"> 2019.</w:t>
      </w:r>
      <w:r w:rsidR="003F469A" w:rsidRPr="003F469A">
        <w:rPr>
          <w:rFonts w:ascii="Times New Roman" w:hAnsi="Times New Roman"/>
          <w:sz w:val="24"/>
          <w:szCs w:val="24"/>
        </w:rPr>
        <w:t xml:space="preserve"> [PMID:</w:t>
      </w:r>
      <w:r w:rsidR="003F469A">
        <w:rPr>
          <w:rFonts w:ascii="Times New Roman" w:hAnsi="Times New Roman"/>
          <w:sz w:val="24"/>
          <w:szCs w:val="24"/>
        </w:rPr>
        <w:t xml:space="preserve"> </w:t>
      </w:r>
      <w:r w:rsidR="003F469A" w:rsidRPr="003F469A">
        <w:rPr>
          <w:rFonts w:ascii="Times New Roman" w:hAnsi="Times New Roman"/>
          <w:sz w:val="24"/>
          <w:szCs w:val="24"/>
        </w:rPr>
        <w:t>31127295]</w:t>
      </w:r>
      <w:r w:rsidRPr="003F469A">
        <w:rPr>
          <w:rFonts w:ascii="Times New Roman" w:hAnsi="Times New Roman"/>
          <w:sz w:val="24"/>
          <w:szCs w:val="24"/>
        </w:rPr>
        <w:t xml:space="preserve"> </w:t>
      </w:r>
    </w:p>
    <w:p w14:paraId="0C66A5BD" w14:textId="6C1F83E0" w:rsidR="00EB5E10" w:rsidRDefault="00EB5E10" w:rsidP="005D6EC2">
      <w:pPr>
        <w:pStyle w:val="ListParagraph"/>
        <w:numPr>
          <w:ilvl w:val="0"/>
          <w:numId w:val="9"/>
        </w:numPr>
        <w:ind w:left="360"/>
        <w:rPr>
          <w:rFonts w:ascii="Times New Roman" w:hAnsi="Times New Roman"/>
          <w:sz w:val="24"/>
          <w:szCs w:val="24"/>
        </w:rPr>
      </w:pPr>
      <w:r w:rsidRPr="00CF215F">
        <w:rPr>
          <w:rFonts w:ascii="Times New Roman" w:hAnsi="Times New Roman"/>
          <w:b/>
          <w:sz w:val="24"/>
          <w:szCs w:val="24"/>
          <w:highlight w:val="yellow"/>
        </w:rPr>
        <w:t>Li C</w:t>
      </w:r>
      <w:r>
        <w:rPr>
          <w:rFonts w:ascii="Times New Roman" w:hAnsi="Times New Roman"/>
          <w:sz w:val="24"/>
          <w:szCs w:val="24"/>
        </w:rPr>
        <w:t xml:space="preserve">, He J, Li S, Chen W, Bazzano L, Sun X, Shen L, Liang L, Shen Y, Gu X, Kelly TN. Novel Metabolites Are Associated with Augmentation Index and Pulse Wave Velocity: Findings from the Bogalusa Heart Study. </w:t>
      </w:r>
      <w:r w:rsidRPr="007D7851">
        <w:rPr>
          <w:rFonts w:ascii="Times New Roman" w:hAnsi="Times New Roman"/>
          <w:i/>
          <w:sz w:val="24"/>
          <w:szCs w:val="24"/>
        </w:rPr>
        <w:t>American Journal of Hypertension</w:t>
      </w:r>
      <w:r>
        <w:rPr>
          <w:rFonts w:ascii="Times New Roman" w:hAnsi="Times New Roman"/>
          <w:sz w:val="24"/>
          <w:szCs w:val="24"/>
        </w:rPr>
        <w:t xml:space="preserve"> 2019</w:t>
      </w:r>
      <w:r w:rsidR="003F469A">
        <w:rPr>
          <w:rFonts w:ascii="Times New Roman" w:hAnsi="Times New Roman"/>
          <w:sz w:val="24"/>
          <w:szCs w:val="24"/>
        </w:rPr>
        <w:t xml:space="preserve">; </w:t>
      </w:r>
      <w:r w:rsidR="003F469A" w:rsidRPr="003F469A">
        <w:rPr>
          <w:rFonts w:ascii="Times New Roman" w:hAnsi="Times New Roman"/>
          <w:sz w:val="24"/>
          <w:szCs w:val="24"/>
        </w:rPr>
        <w:t>32(6):547-556</w:t>
      </w:r>
      <w:r>
        <w:rPr>
          <w:rFonts w:ascii="Times New Roman" w:hAnsi="Times New Roman"/>
          <w:sz w:val="24"/>
          <w:szCs w:val="24"/>
        </w:rPr>
        <w:t>.</w:t>
      </w:r>
      <w:r w:rsidR="003F469A">
        <w:rPr>
          <w:rFonts w:ascii="Times New Roman" w:hAnsi="Times New Roman"/>
          <w:sz w:val="24"/>
          <w:szCs w:val="24"/>
        </w:rPr>
        <w:t xml:space="preserve"> [PMID: </w:t>
      </w:r>
      <w:r w:rsidR="003F469A" w:rsidRPr="003F469A">
        <w:rPr>
          <w:rFonts w:ascii="Times New Roman" w:hAnsi="Times New Roman"/>
          <w:sz w:val="24"/>
          <w:szCs w:val="24"/>
        </w:rPr>
        <w:t>30953049</w:t>
      </w:r>
      <w:r w:rsidR="003F469A">
        <w:rPr>
          <w:rFonts w:ascii="Times New Roman" w:hAnsi="Times New Roman"/>
          <w:sz w:val="24"/>
          <w:szCs w:val="24"/>
        </w:rPr>
        <w:t>]</w:t>
      </w:r>
    </w:p>
    <w:p w14:paraId="58F0F9C2" w14:textId="10130F1B" w:rsidR="0005157F" w:rsidRDefault="0005157F"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Bentley AR, Sung YJ, Brown MR, Winkler TW, Kraja AT, </w:t>
      </w:r>
      <w:proofErr w:type="spellStart"/>
      <w:r>
        <w:rPr>
          <w:rFonts w:ascii="Times New Roman" w:hAnsi="Times New Roman"/>
          <w:sz w:val="24"/>
          <w:szCs w:val="24"/>
        </w:rPr>
        <w:t>Ntalla</w:t>
      </w:r>
      <w:proofErr w:type="spellEnd"/>
      <w:r>
        <w:rPr>
          <w:rFonts w:ascii="Times New Roman" w:hAnsi="Times New Roman"/>
          <w:sz w:val="24"/>
          <w:szCs w:val="24"/>
        </w:rPr>
        <w:t xml:space="preserve"> I, Schwander K, </w:t>
      </w:r>
      <w:proofErr w:type="spellStart"/>
      <w:r>
        <w:rPr>
          <w:rFonts w:ascii="Times New Roman" w:hAnsi="Times New Roman"/>
          <w:sz w:val="24"/>
          <w:szCs w:val="24"/>
        </w:rPr>
        <w:t>Chasman</w:t>
      </w:r>
      <w:proofErr w:type="spellEnd"/>
      <w:r>
        <w:rPr>
          <w:rFonts w:ascii="Times New Roman" w:hAnsi="Times New Roman"/>
          <w:sz w:val="24"/>
          <w:szCs w:val="24"/>
        </w:rPr>
        <w:t xml:space="preserve"> DI, Lim E, Deng X, Guo X, Liu J, Lu Y, Cheng CY, Sim X, </w:t>
      </w:r>
      <w:proofErr w:type="spellStart"/>
      <w:r>
        <w:rPr>
          <w:rFonts w:ascii="Times New Roman" w:hAnsi="Times New Roman"/>
          <w:sz w:val="24"/>
          <w:szCs w:val="24"/>
        </w:rPr>
        <w:t>Vojinovic</w:t>
      </w:r>
      <w:proofErr w:type="spellEnd"/>
      <w:r>
        <w:rPr>
          <w:rFonts w:ascii="Times New Roman" w:hAnsi="Times New Roman"/>
          <w:sz w:val="24"/>
          <w:szCs w:val="24"/>
        </w:rPr>
        <w:t xml:space="preserve"> D, Huffman JE, Musani SK, </w:t>
      </w:r>
      <w:r w:rsidRPr="0005157F">
        <w:rPr>
          <w:rFonts w:ascii="Times New Roman" w:hAnsi="Times New Roman"/>
          <w:b/>
          <w:sz w:val="24"/>
          <w:szCs w:val="24"/>
        </w:rPr>
        <w:t xml:space="preserve">Li </w:t>
      </w:r>
      <w:r w:rsidRPr="0005157F">
        <w:rPr>
          <w:rFonts w:ascii="Times New Roman" w:hAnsi="Times New Roman"/>
          <w:b/>
          <w:sz w:val="24"/>
          <w:szCs w:val="24"/>
        </w:rPr>
        <w:lastRenderedPageBreak/>
        <w:t>C</w:t>
      </w:r>
      <w:r>
        <w:rPr>
          <w:rFonts w:ascii="Times New Roman" w:hAnsi="Times New Roman"/>
          <w:sz w:val="24"/>
          <w:szCs w:val="24"/>
        </w:rPr>
        <w:t xml:space="preserve">…Lehne B, Lewis CE, Li Y. </w:t>
      </w:r>
      <w:r w:rsidRPr="0005157F">
        <w:rPr>
          <w:rFonts w:ascii="Times New Roman" w:hAnsi="Times New Roman"/>
          <w:sz w:val="24"/>
          <w:szCs w:val="24"/>
        </w:rPr>
        <w:t>Multi-ancestry genome-wide gene–smoking interaction study of 387,272 individuals identifies new loci associated with serum lipids</w:t>
      </w:r>
      <w:r>
        <w:rPr>
          <w:rFonts w:ascii="Times New Roman" w:hAnsi="Times New Roman"/>
          <w:sz w:val="24"/>
          <w:szCs w:val="24"/>
        </w:rPr>
        <w:t xml:space="preserve">. </w:t>
      </w:r>
      <w:r w:rsidRPr="00857698">
        <w:rPr>
          <w:rFonts w:ascii="Times New Roman" w:hAnsi="Times New Roman"/>
          <w:i/>
          <w:sz w:val="24"/>
          <w:szCs w:val="24"/>
        </w:rPr>
        <w:t>Nature Genetics</w:t>
      </w:r>
      <w:r>
        <w:rPr>
          <w:rFonts w:ascii="Times New Roman" w:hAnsi="Times New Roman"/>
          <w:sz w:val="24"/>
          <w:szCs w:val="24"/>
        </w:rPr>
        <w:t xml:space="preserve"> 2019</w:t>
      </w:r>
      <w:r w:rsidR="003F469A">
        <w:rPr>
          <w:rFonts w:ascii="Times New Roman" w:hAnsi="Times New Roman"/>
          <w:sz w:val="24"/>
          <w:szCs w:val="24"/>
        </w:rPr>
        <w:t xml:space="preserve">; </w:t>
      </w:r>
      <w:r w:rsidR="003F469A" w:rsidRPr="003F469A">
        <w:rPr>
          <w:rFonts w:ascii="Times New Roman" w:hAnsi="Times New Roman"/>
          <w:sz w:val="24"/>
          <w:szCs w:val="24"/>
        </w:rPr>
        <w:t>51(4):636-648</w:t>
      </w:r>
      <w:r>
        <w:rPr>
          <w:rFonts w:ascii="Times New Roman" w:hAnsi="Times New Roman"/>
          <w:sz w:val="24"/>
          <w:szCs w:val="24"/>
        </w:rPr>
        <w:t>.</w:t>
      </w:r>
      <w:r w:rsidR="003F469A">
        <w:rPr>
          <w:rFonts w:ascii="Times New Roman" w:hAnsi="Times New Roman"/>
          <w:sz w:val="24"/>
          <w:szCs w:val="24"/>
        </w:rPr>
        <w:t xml:space="preserve"> [PMID:</w:t>
      </w:r>
      <w:r w:rsidR="003F469A" w:rsidRPr="003F469A">
        <w:rPr>
          <w:rFonts w:ascii="Times New Roman" w:hAnsi="Times New Roman"/>
          <w:sz w:val="24"/>
          <w:szCs w:val="24"/>
        </w:rPr>
        <w:t xml:space="preserve"> 30926973</w:t>
      </w:r>
      <w:r w:rsidR="003F469A">
        <w:rPr>
          <w:rFonts w:ascii="Times New Roman" w:hAnsi="Times New Roman"/>
          <w:sz w:val="24"/>
          <w:szCs w:val="24"/>
        </w:rPr>
        <w:t>]</w:t>
      </w:r>
    </w:p>
    <w:p w14:paraId="2FAA66DD" w14:textId="799A8877" w:rsidR="0005157F" w:rsidRDefault="0005157F"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Shen L</w:t>
      </w:r>
      <w:r w:rsidR="003F469A" w:rsidRPr="006A7405">
        <w:rPr>
          <w:rFonts w:ascii="Times New Roman" w:hAnsi="Times New Roman" w:cs="Times New Roman"/>
        </w:rPr>
        <w:t>†</w:t>
      </w:r>
      <w:r>
        <w:rPr>
          <w:rFonts w:ascii="Times New Roman" w:hAnsi="Times New Roman"/>
          <w:sz w:val="24"/>
          <w:szCs w:val="24"/>
        </w:rPr>
        <w:t xml:space="preserve">, Wang L, Hu Y, Liu T, Guo J, Shen Y, Zhang R, Miles T, </w:t>
      </w:r>
      <w:r w:rsidRPr="00352E8D">
        <w:rPr>
          <w:rFonts w:ascii="Times New Roman" w:hAnsi="Times New Roman"/>
          <w:b/>
          <w:sz w:val="24"/>
          <w:szCs w:val="24"/>
          <w:highlight w:val="green"/>
        </w:rPr>
        <w:t>Li C</w:t>
      </w:r>
      <w:r w:rsidR="00406AF5">
        <w:rPr>
          <w:rFonts w:ascii="Times New Roman" w:hAnsi="Times New Roman"/>
          <w:b/>
          <w:sz w:val="24"/>
          <w:szCs w:val="24"/>
        </w:rPr>
        <w:t>*</w:t>
      </w:r>
      <w:r>
        <w:rPr>
          <w:rFonts w:ascii="Times New Roman" w:hAnsi="Times New Roman"/>
          <w:sz w:val="24"/>
          <w:szCs w:val="24"/>
        </w:rPr>
        <w:t xml:space="preserve">. </w:t>
      </w:r>
      <w:r w:rsidRPr="0005157F">
        <w:rPr>
          <w:rFonts w:ascii="Times New Roman" w:hAnsi="Times New Roman"/>
          <w:sz w:val="24"/>
          <w:szCs w:val="24"/>
        </w:rPr>
        <w:t>Associations of the ages at menarche and menopause with blood pressure and hypertension among middle-aged and older Chinese women: a cross-sectional analysis of the baseline data of the China Health and Retirement Longitudinal Study</w:t>
      </w:r>
      <w:r>
        <w:rPr>
          <w:rFonts w:ascii="Times New Roman" w:hAnsi="Times New Roman"/>
          <w:sz w:val="24"/>
          <w:szCs w:val="24"/>
        </w:rPr>
        <w:t xml:space="preserve">. </w:t>
      </w:r>
      <w:r w:rsidRPr="00402573">
        <w:rPr>
          <w:rFonts w:ascii="Times New Roman" w:hAnsi="Times New Roman"/>
          <w:i/>
          <w:sz w:val="24"/>
          <w:szCs w:val="24"/>
        </w:rPr>
        <w:t>Hypertension Research</w:t>
      </w:r>
      <w:r>
        <w:rPr>
          <w:rFonts w:ascii="Times New Roman" w:hAnsi="Times New Roman"/>
          <w:sz w:val="24"/>
          <w:szCs w:val="24"/>
        </w:rPr>
        <w:t xml:space="preserve"> 2019</w:t>
      </w:r>
      <w:r w:rsidR="003F469A">
        <w:rPr>
          <w:rFonts w:ascii="Times New Roman" w:hAnsi="Times New Roman"/>
          <w:sz w:val="24"/>
          <w:szCs w:val="24"/>
        </w:rPr>
        <w:t xml:space="preserve">; </w:t>
      </w:r>
      <w:r w:rsidR="003F469A" w:rsidRPr="003F469A">
        <w:rPr>
          <w:rFonts w:ascii="Times New Roman" w:hAnsi="Times New Roman"/>
          <w:sz w:val="24"/>
          <w:szCs w:val="24"/>
        </w:rPr>
        <w:t>42(5):730-738</w:t>
      </w:r>
      <w:r>
        <w:rPr>
          <w:rFonts w:ascii="Times New Roman" w:hAnsi="Times New Roman"/>
          <w:sz w:val="24"/>
          <w:szCs w:val="24"/>
        </w:rPr>
        <w:t>.</w:t>
      </w:r>
      <w:r w:rsidR="003F469A">
        <w:rPr>
          <w:rFonts w:ascii="Times New Roman" w:hAnsi="Times New Roman"/>
          <w:sz w:val="24"/>
          <w:szCs w:val="24"/>
        </w:rPr>
        <w:t xml:space="preserve"> [PMID: </w:t>
      </w:r>
      <w:r w:rsidR="003F469A" w:rsidRPr="003F469A">
        <w:rPr>
          <w:rFonts w:ascii="Times New Roman" w:hAnsi="Times New Roman"/>
          <w:sz w:val="24"/>
          <w:szCs w:val="24"/>
        </w:rPr>
        <w:t>30816320</w:t>
      </w:r>
      <w:r w:rsidR="00C704E9">
        <w:rPr>
          <w:rFonts w:ascii="Times New Roman" w:hAnsi="Times New Roman"/>
          <w:sz w:val="24"/>
          <w:szCs w:val="24"/>
        </w:rPr>
        <w:t xml:space="preserve">; </w:t>
      </w:r>
      <w:r w:rsidR="00406AF5">
        <w:rPr>
          <w:rFonts w:ascii="Times New Roman" w:hAnsi="Times New Roman"/>
          <w:sz w:val="24"/>
          <w:szCs w:val="24"/>
        </w:rPr>
        <w:t>*Corresponding Author]</w:t>
      </w:r>
    </w:p>
    <w:p w14:paraId="3738E887" w14:textId="4EBEEA1F" w:rsidR="0005157F" w:rsidRDefault="0005157F"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He P, Hu Y, </w:t>
      </w:r>
      <w:r w:rsidRPr="0005157F">
        <w:rPr>
          <w:rFonts w:ascii="Times New Roman" w:hAnsi="Times New Roman"/>
          <w:b/>
          <w:sz w:val="24"/>
          <w:szCs w:val="24"/>
        </w:rPr>
        <w:t>Li C</w:t>
      </w:r>
      <w:r>
        <w:rPr>
          <w:rFonts w:ascii="Times New Roman" w:hAnsi="Times New Roman"/>
          <w:sz w:val="24"/>
          <w:szCs w:val="24"/>
        </w:rPr>
        <w:t xml:space="preserve">, Wu D, Ge S, Liu T. </w:t>
      </w:r>
      <w:r w:rsidRPr="0005157F">
        <w:rPr>
          <w:rFonts w:ascii="Times New Roman" w:hAnsi="Times New Roman"/>
          <w:sz w:val="24"/>
          <w:szCs w:val="24"/>
        </w:rPr>
        <w:t xml:space="preserve">Predictors of Depressive Symptoms Among Mid-Aged and Older Men </w:t>
      </w:r>
      <w:proofErr w:type="gramStart"/>
      <w:r w:rsidRPr="0005157F">
        <w:rPr>
          <w:rFonts w:ascii="Times New Roman" w:hAnsi="Times New Roman"/>
          <w:sz w:val="24"/>
          <w:szCs w:val="24"/>
        </w:rPr>
        <w:t>With</w:t>
      </w:r>
      <w:proofErr w:type="gramEnd"/>
      <w:r w:rsidRPr="0005157F">
        <w:rPr>
          <w:rFonts w:ascii="Times New Roman" w:hAnsi="Times New Roman"/>
          <w:sz w:val="24"/>
          <w:szCs w:val="24"/>
        </w:rPr>
        <w:t xml:space="preserve"> Diabetes in China</w:t>
      </w:r>
      <w:r>
        <w:rPr>
          <w:rFonts w:ascii="Times New Roman" w:hAnsi="Times New Roman"/>
          <w:sz w:val="24"/>
          <w:szCs w:val="24"/>
        </w:rPr>
        <w:t xml:space="preserve">. </w:t>
      </w:r>
      <w:r w:rsidRPr="00402573">
        <w:rPr>
          <w:rFonts w:ascii="Times New Roman" w:hAnsi="Times New Roman"/>
          <w:i/>
          <w:sz w:val="24"/>
          <w:szCs w:val="24"/>
        </w:rPr>
        <w:t>Research and theory for nursing practice</w:t>
      </w:r>
      <w:r>
        <w:rPr>
          <w:rFonts w:ascii="Times New Roman" w:hAnsi="Times New Roman"/>
          <w:sz w:val="24"/>
          <w:szCs w:val="24"/>
        </w:rPr>
        <w:t xml:space="preserve"> 2019</w:t>
      </w:r>
      <w:r w:rsidR="003F469A">
        <w:rPr>
          <w:rFonts w:ascii="Times New Roman" w:hAnsi="Times New Roman"/>
          <w:sz w:val="24"/>
          <w:szCs w:val="24"/>
        </w:rPr>
        <w:t xml:space="preserve">; </w:t>
      </w:r>
      <w:r w:rsidR="003F469A" w:rsidRPr="003F469A">
        <w:rPr>
          <w:rFonts w:ascii="Times New Roman" w:hAnsi="Times New Roman"/>
          <w:sz w:val="24"/>
          <w:szCs w:val="24"/>
        </w:rPr>
        <w:t>33(1):6-22</w:t>
      </w:r>
      <w:r>
        <w:rPr>
          <w:rFonts w:ascii="Times New Roman" w:hAnsi="Times New Roman"/>
          <w:sz w:val="24"/>
          <w:szCs w:val="24"/>
        </w:rPr>
        <w:t>.</w:t>
      </w:r>
      <w:r w:rsidR="003F469A">
        <w:rPr>
          <w:rFonts w:ascii="Times New Roman" w:hAnsi="Times New Roman"/>
          <w:sz w:val="24"/>
          <w:szCs w:val="24"/>
        </w:rPr>
        <w:t xml:space="preserve"> [PMID: </w:t>
      </w:r>
      <w:r w:rsidR="003F469A" w:rsidRPr="003F469A">
        <w:rPr>
          <w:rFonts w:ascii="Times New Roman" w:hAnsi="Times New Roman"/>
          <w:sz w:val="24"/>
          <w:szCs w:val="24"/>
        </w:rPr>
        <w:t>30796145</w:t>
      </w:r>
      <w:r w:rsidR="003F469A">
        <w:rPr>
          <w:rFonts w:ascii="Times New Roman" w:hAnsi="Times New Roman"/>
          <w:sz w:val="24"/>
          <w:szCs w:val="24"/>
        </w:rPr>
        <w:t>]</w:t>
      </w:r>
    </w:p>
    <w:p w14:paraId="1D3D5E62" w14:textId="0D288B72" w:rsidR="0005157F" w:rsidRDefault="0005157F" w:rsidP="005D6EC2">
      <w:pPr>
        <w:pStyle w:val="ListParagraph"/>
        <w:numPr>
          <w:ilvl w:val="0"/>
          <w:numId w:val="9"/>
        </w:numPr>
        <w:ind w:left="360"/>
        <w:rPr>
          <w:rFonts w:ascii="Times New Roman" w:hAnsi="Times New Roman"/>
          <w:sz w:val="24"/>
          <w:szCs w:val="24"/>
        </w:rPr>
      </w:pPr>
      <w:proofErr w:type="spellStart"/>
      <w:r>
        <w:rPr>
          <w:rFonts w:ascii="Times New Roman" w:hAnsi="Times New Roman"/>
          <w:sz w:val="24"/>
          <w:szCs w:val="24"/>
        </w:rPr>
        <w:t>Kilpelainen</w:t>
      </w:r>
      <w:proofErr w:type="spellEnd"/>
      <w:r>
        <w:rPr>
          <w:rFonts w:ascii="Times New Roman" w:hAnsi="Times New Roman"/>
          <w:sz w:val="24"/>
          <w:szCs w:val="24"/>
        </w:rPr>
        <w:t xml:space="preserve"> TO, Bentley AR, Noordam R, Sung YJ, Schwander K, Winkler TW, Jakupovic H, </w:t>
      </w:r>
      <w:proofErr w:type="spellStart"/>
      <w:r>
        <w:rPr>
          <w:rFonts w:ascii="Times New Roman" w:hAnsi="Times New Roman"/>
          <w:sz w:val="24"/>
          <w:szCs w:val="24"/>
        </w:rPr>
        <w:t>Chasman</w:t>
      </w:r>
      <w:proofErr w:type="spellEnd"/>
      <w:r>
        <w:rPr>
          <w:rFonts w:ascii="Times New Roman" w:hAnsi="Times New Roman"/>
          <w:sz w:val="24"/>
          <w:szCs w:val="24"/>
        </w:rPr>
        <w:t xml:space="preserve"> DI, Manning A, </w:t>
      </w:r>
      <w:proofErr w:type="spellStart"/>
      <w:r>
        <w:rPr>
          <w:rFonts w:ascii="Times New Roman" w:hAnsi="Times New Roman"/>
          <w:sz w:val="24"/>
          <w:szCs w:val="24"/>
        </w:rPr>
        <w:t>Ntalla</w:t>
      </w:r>
      <w:proofErr w:type="spellEnd"/>
      <w:r>
        <w:rPr>
          <w:rFonts w:ascii="Times New Roman" w:hAnsi="Times New Roman"/>
          <w:sz w:val="24"/>
          <w:szCs w:val="24"/>
        </w:rPr>
        <w:t xml:space="preserve"> I, </w:t>
      </w:r>
      <w:proofErr w:type="spellStart"/>
      <w:r>
        <w:rPr>
          <w:rFonts w:ascii="Times New Roman" w:hAnsi="Times New Roman"/>
          <w:sz w:val="24"/>
          <w:szCs w:val="24"/>
        </w:rPr>
        <w:t>Aschard</w:t>
      </w:r>
      <w:proofErr w:type="spellEnd"/>
      <w:r>
        <w:rPr>
          <w:rFonts w:ascii="Times New Roman" w:hAnsi="Times New Roman"/>
          <w:sz w:val="24"/>
          <w:szCs w:val="24"/>
        </w:rPr>
        <w:t xml:space="preserve"> H, Brown MR, Fuentes </w:t>
      </w:r>
      <w:proofErr w:type="spellStart"/>
      <w:r>
        <w:rPr>
          <w:rFonts w:ascii="Times New Roman" w:hAnsi="Times New Roman"/>
          <w:sz w:val="24"/>
          <w:szCs w:val="24"/>
        </w:rPr>
        <w:t>Ldl</w:t>
      </w:r>
      <w:proofErr w:type="spellEnd"/>
      <w:r>
        <w:rPr>
          <w:rFonts w:ascii="Times New Roman" w:hAnsi="Times New Roman"/>
          <w:sz w:val="24"/>
          <w:szCs w:val="24"/>
        </w:rPr>
        <w:t xml:space="preserve">, Franceschini N, Guo X, </w:t>
      </w:r>
      <w:proofErr w:type="spellStart"/>
      <w:r>
        <w:rPr>
          <w:rFonts w:ascii="Times New Roman" w:hAnsi="Times New Roman"/>
          <w:sz w:val="24"/>
          <w:szCs w:val="24"/>
        </w:rPr>
        <w:t>Vojinovic</w:t>
      </w:r>
      <w:proofErr w:type="spellEnd"/>
      <w:r>
        <w:rPr>
          <w:rFonts w:ascii="Times New Roman" w:hAnsi="Times New Roman"/>
          <w:sz w:val="24"/>
          <w:szCs w:val="24"/>
        </w:rPr>
        <w:t xml:space="preserve"> D, </w:t>
      </w:r>
      <w:proofErr w:type="spellStart"/>
      <w:r>
        <w:rPr>
          <w:rFonts w:ascii="Times New Roman" w:hAnsi="Times New Roman"/>
          <w:sz w:val="24"/>
          <w:szCs w:val="24"/>
        </w:rPr>
        <w:t>Aslibekyan</w:t>
      </w:r>
      <w:proofErr w:type="spellEnd"/>
      <w:r>
        <w:rPr>
          <w:rFonts w:ascii="Times New Roman" w:hAnsi="Times New Roman"/>
          <w:sz w:val="24"/>
          <w:szCs w:val="24"/>
        </w:rPr>
        <w:t xml:space="preserve"> S, Feitosa MF, Kho M, Musani SK, Richard M, Wang H, Wang Z, Bartz T, Bielak LF, Campbell A, </w:t>
      </w:r>
      <w:proofErr w:type="spellStart"/>
      <w:r>
        <w:rPr>
          <w:rFonts w:ascii="Times New Roman" w:hAnsi="Times New Roman"/>
          <w:sz w:val="24"/>
          <w:szCs w:val="24"/>
        </w:rPr>
        <w:t>Dorajoo</w:t>
      </w:r>
      <w:proofErr w:type="spellEnd"/>
      <w:r>
        <w:rPr>
          <w:rFonts w:ascii="Times New Roman" w:hAnsi="Times New Roman"/>
          <w:sz w:val="24"/>
          <w:szCs w:val="24"/>
        </w:rPr>
        <w:t xml:space="preserve"> R, Fisher V, Hartwig FP, Horimoto A, </w:t>
      </w:r>
      <w:r w:rsidRPr="0005157F">
        <w:rPr>
          <w:rFonts w:ascii="Times New Roman" w:hAnsi="Times New Roman"/>
          <w:b/>
          <w:sz w:val="24"/>
          <w:szCs w:val="24"/>
        </w:rPr>
        <w:t>Li C</w:t>
      </w:r>
      <w:r>
        <w:rPr>
          <w:rFonts w:ascii="Times New Roman" w:hAnsi="Times New Roman"/>
          <w:sz w:val="24"/>
          <w:szCs w:val="24"/>
        </w:rPr>
        <w:t xml:space="preserve">, … Sofer T, Starr JM, Sternfeld B. </w:t>
      </w:r>
      <w:r w:rsidRPr="0005157F">
        <w:rPr>
          <w:rFonts w:ascii="Times New Roman" w:hAnsi="Times New Roman"/>
          <w:sz w:val="24"/>
          <w:szCs w:val="24"/>
        </w:rPr>
        <w:t>Multi-ancestry study of blood lipid levels identifies four loci interacting with physical activity</w:t>
      </w:r>
      <w:r>
        <w:rPr>
          <w:rFonts w:ascii="Times New Roman" w:hAnsi="Times New Roman"/>
          <w:sz w:val="24"/>
          <w:szCs w:val="24"/>
        </w:rPr>
        <w:t xml:space="preserve">. </w:t>
      </w:r>
      <w:r w:rsidRPr="00402573">
        <w:rPr>
          <w:rFonts w:ascii="Times New Roman" w:hAnsi="Times New Roman"/>
          <w:i/>
          <w:sz w:val="24"/>
          <w:szCs w:val="24"/>
        </w:rPr>
        <w:t>Nature Communication</w:t>
      </w:r>
      <w:r>
        <w:rPr>
          <w:rFonts w:ascii="Times New Roman" w:hAnsi="Times New Roman"/>
          <w:sz w:val="24"/>
          <w:szCs w:val="24"/>
        </w:rPr>
        <w:t xml:space="preserve"> 2019</w:t>
      </w:r>
      <w:r w:rsidR="003F469A">
        <w:rPr>
          <w:rFonts w:ascii="Times New Roman" w:hAnsi="Times New Roman"/>
          <w:sz w:val="24"/>
          <w:szCs w:val="24"/>
        </w:rPr>
        <w:t xml:space="preserve">; </w:t>
      </w:r>
      <w:r w:rsidR="003F469A" w:rsidRPr="003F469A">
        <w:rPr>
          <w:rFonts w:ascii="Times New Roman" w:hAnsi="Times New Roman"/>
          <w:sz w:val="24"/>
          <w:szCs w:val="24"/>
        </w:rPr>
        <w:t>10(1):376</w:t>
      </w:r>
      <w:r>
        <w:rPr>
          <w:rFonts w:ascii="Times New Roman" w:hAnsi="Times New Roman"/>
          <w:sz w:val="24"/>
          <w:szCs w:val="24"/>
        </w:rPr>
        <w:t>.</w:t>
      </w:r>
      <w:r w:rsidR="003F469A">
        <w:rPr>
          <w:rFonts w:ascii="Times New Roman" w:hAnsi="Times New Roman"/>
          <w:sz w:val="24"/>
          <w:szCs w:val="24"/>
        </w:rPr>
        <w:t xml:space="preserve"> [PMID: </w:t>
      </w:r>
      <w:r w:rsidR="003F469A" w:rsidRPr="003F469A">
        <w:rPr>
          <w:rFonts w:ascii="Times New Roman" w:hAnsi="Times New Roman"/>
          <w:sz w:val="24"/>
          <w:szCs w:val="24"/>
        </w:rPr>
        <w:t>30670697</w:t>
      </w:r>
      <w:r w:rsidR="003F469A">
        <w:rPr>
          <w:rFonts w:ascii="Times New Roman" w:hAnsi="Times New Roman"/>
          <w:sz w:val="24"/>
          <w:szCs w:val="24"/>
        </w:rPr>
        <w:t>]</w:t>
      </w:r>
    </w:p>
    <w:p w14:paraId="565A9930" w14:textId="677A4245" w:rsidR="0005157F" w:rsidRDefault="0005157F"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Wei J, Ying M, Xie L, Chandrasekar EK, Lu H, Wang T, </w:t>
      </w:r>
      <w:r w:rsidRPr="0005157F">
        <w:rPr>
          <w:rFonts w:ascii="Times New Roman" w:hAnsi="Times New Roman"/>
          <w:b/>
          <w:sz w:val="24"/>
          <w:szCs w:val="24"/>
        </w:rPr>
        <w:t>Li C</w:t>
      </w:r>
      <w:r>
        <w:rPr>
          <w:rFonts w:ascii="Times New Roman" w:hAnsi="Times New Roman"/>
          <w:sz w:val="24"/>
          <w:szCs w:val="24"/>
        </w:rPr>
        <w:t xml:space="preserve">. </w:t>
      </w:r>
      <w:r w:rsidRPr="0005157F">
        <w:rPr>
          <w:rFonts w:ascii="Times New Roman" w:hAnsi="Times New Roman"/>
          <w:sz w:val="24"/>
          <w:szCs w:val="24"/>
        </w:rPr>
        <w:t>Late-life depression and cognitive function among older adults in the US: the National Health and Nutrition Examination Survey, 2011-2014</w:t>
      </w:r>
      <w:r>
        <w:rPr>
          <w:rFonts w:ascii="Times New Roman" w:hAnsi="Times New Roman"/>
          <w:sz w:val="24"/>
          <w:szCs w:val="24"/>
        </w:rPr>
        <w:t xml:space="preserve">. </w:t>
      </w:r>
      <w:r w:rsidRPr="00402573">
        <w:rPr>
          <w:rFonts w:ascii="Times New Roman" w:hAnsi="Times New Roman"/>
          <w:i/>
          <w:sz w:val="24"/>
          <w:szCs w:val="24"/>
        </w:rPr>
        <w:t>Journal of psychiatric research</w:t>
      </w:r>
      <w:r>
        <w:rPr>
          <w:rFonts w:ascii="Times New Roman" w:hAnsi="Times New Roman"/>
          <w:sz w:val="24"/>
          <w:szCs w:val="24"/>
        </w:rPr>
        <w:t xml:space="preserve"> 2019</w:t>
      </w:r>
      <w:r w:rsidR="00765B78">
        <w:rPr>
          <w:rFonts w:ascii="Times New Roman" w:hAnsi="Times New Roman"/>
          <w:sz w:val="24"/>
          <w:szCs w:val="24"/>
        </w:rPr>
        <w:t xml:space="preserve">; </w:t>
      </w:r>
      <w:r w:rsidR="00765B78" w:rsidRPr="00765B78">
        <w:rPr>
          <w:rFonts w:ascii="Times New Roman" w:hAnsi="Times New Roman"/>
          <w:sz w:val="24"/>
          <w:szCs w:val="24"/>
        </w:rPr>
        <w:t>111:30-35</w:t>
      </w:r>
      <w:r>
        <w:rPr>
          <w:rFonts w:ascii="Times New Roman" w:hAnsi="Times New Roman"/>
          <w:sz w:val="24"/>
          <w:szCs w:val="24"/>
        </w:rPr>
        <w:t>.</w:t>
      </w:r>
      <w:r w:rsidR="00765B78">
        <w:rPr>
          <w:rFonts w:ascii="Times New Roman" w:hAnsi="Times New Roman"/>
          <w:sz w:val="24"/>
          <w:szCs w:val="24"/>
        </w:rPr>
        <w:t xml:space="preserve"> [PMID:</w:t>
      </w:r>
      <w:r w:rsidR="00765B78" w:rsidRPr="00765B78">
        <w:rPr>
          <w:rFonts w:ascii="Times New Roman" w:hAnsi="Times New Roman"/>
          <w:sz w:val="24"/>
          <w:szCs w:val="24"/>
        </w:rPr>
        <w:t xml:space="preserve"> 30660811</w:t>
      </w:r>
      <w:r w:rsidR="00765B78">
        <w:rPr>
          <w:rFonts w:ascii="Times New Roman" w:hAnsi="Times New Roman"/>
          <w:sz w:val="24"/>
          <w:szCs w:val="24"/>
        </w:rPr>
        <w:t>]</w:t>
      </w:r>
    </w:p>
    <w:p w14:paraId="6CB39A21" w14:textId="24654D17" w:rsidR="0005157F" w:rsidRDefault="0052037B"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Knop MR, Geng TT, Gorny AW, Ding R, </w:t>
      </w:r>
      <w:r w:rsidRPr="0052037B">
        <w:rPr>
          <w:rFonts w:ascii="Times New Roman" w:hAnsi="Times New Roman"/>
          <w:b/>
          <w:sz w:val="24"/>
          <w:szCs w:val="24"/>
        </w:rPr>
        <w:t>Li C</w:t>
      </w:r>
      <w:r>
        <w:rPr>
          <w:rFonts w:ascii="Times New Roman" w:hAnsi="Times New Roman"/>
          <w:sz w:val="24"/>
          <w:szCs w:val="24"/>
        </w:rPr>
        <w:t xml:space="preserve">, Ley SH, Huang T. </w:t>
      </w:r>
      <w:r w:rsidRPr="0052037B">
        <w:rPr>
          <w:rFonts w:ascii="Times New Roman" w:hAnsi="Times New Roman" w:hint="eastAsia"/>
          <w:sz w:val="24"/>
          <w:szCs w:val="24"/>
        </w:rPr>
        <w:t>Birth Weight and Risk of Type 2 Diabetes Mellitus, Cardiovascular Disease, and Hypertension in Adults: A Meta</w:t>
      </w:r>
      <w:r w:rsidRPr="0052037B">
        <w:rPr>
          <w:rFonts w:ascii="Times New Roman" w:hAnsi="Times New Roman" w:hint="eastAsia"/>
          <w:sz w:val="24"/>
          <w:szCs w:val="24"/>
        </w:rPr>
        <w:t>‐</w:t>
      </w:r>
      <w:r w:rsidRPr="0052037B">
        <w:rPr>
          <w:rFonts w:ascii="Times New Roman" w:hAnsi="Times New Roman" w:hint="eastAsia"/>
          <w:sz w:val="24"/>
          <w:szCs w:val="24"/>
        </w:rPr>
        <w:t>Analysis of 7 646 267 Participants From 135 Studies</w:t>
      </w:r>
      <w:r>
        <w:rPr>
          <w:rFonts w:ascii="Times New Roman" w:hAnsi="Times New Roman"/>
          <w:sz w:val="24"/>
          <w:szCs w:val="24"/>
        </w:rPr>
        <w:t xml:space="preserve">. </w:t>
      </w:r>
      <w:r w:rsidRPr="00402573">
        <w:rPr>
          <w:rFonts w:ascii="Times New Roman" w:hAnsi="Times New Roman"/>
          <w:i/>
          <w:sz w:val="24"/>
          <w:szCs w:val="24"/>
        </w:rPr>
        <w:t>JAHA</w:t>
      </w:r>
      <w:r>
        <w:rPr>
          <w:rFonts w:ascii="Times New Roman" w:hAnsi="Times New Roman"/>
          <w:sz w:val="24"/>
          <w:szCs w:val="24"/>
        </w:rPr>
        <w:t xml:space="preserve"> 2018</w:t>
      </w:r>
      <w:r w:rsidR="003721AB">
        <w:rPr>
          <w:rFonts w:ascii="Times New Roman" w:hAnsi="Times New Roman"/>
          <w:sz w:val="24"/>
          <w:szCs w:val="24"/>
        </w:rPr>
        <w:t>; 7(23)</w:t>
      </w:r>
      <w:r>
        <w:rPr>
          <w:rFonts w:ascii="Times New Roman" w:hAnsi="Times New Roman"/>
          <w:sz w:val="24"/>
          <w:szCs w:val="24"/>
        </w:rPr>
        <w:t>.</w:t>
      </w:r>
      <w:r w:rsidR="003721AB">
        <w:rPr>
          <w:rFonts w:ascii="Times New Roman" w:hAnsi="Times New Roman"/>
          <w:sz w:val="24"/>
          <w:szCs w:val="24"/>
        </w:rPr>
        <w:t xml:space="preserve"> [PMID: </w:t>
      </w:r>
      <w:r w:rsidR="003721AB" w:rsidRPr="003721AB">
        <w:rPr>
          <w:rFonts w:ascii="Times New Roman" w:hAnsi="Times New Roman"/>
          <w:sz w:val="24"/>
          <w:szCs w:val="24"/>
        </w:rPr>
        <w:t>30486715</w:t>
      </w:r>
      <w:r w:rsidR="003721AB">
        <w:rPr>
          <w:rFonts w:ascii="Times New Roman" w:hAnsi="Times New Roman"/>
          <w:sz w:val="24"/>
          <w:szCs w:val="24"/>
        </w:rPr>
        <w:t>]</w:t>
      </w:r>
    </w:p>
    <w:p w14:paraId="412CE012" w14:textId="5D4B43D8" w:rsidR="0052037B" w:rsidRPr="0005157F" w:rsidRDefault="0052037B" w:rsidP="005D6EC2">
      <w:pPr>
        <w:pStyle w:val="ListParagraph"/>
        <w:numPr>
          <w:ilvl w:val="0"/>
          <w:numId w:val="9"/>
        </w:numPr>
        <w:ind w:left="360"/>
        <w:rPr>
          <w:rFonts w:ascii="Times New Roman" w:hAnsi="Times New Roman"/>
          <w:sz w:val="24"/>
          <w:szCs w:val="24"/>
        </w:rPr>
      </w:pPr>
      <w:r w:rsidRPr="00B61CD6">
        <w:rPr>
          <w:rFonts w:ascii="Times New Roman" w:hAnsi="Times New Roman"/>
          <w:b/>
          <w:sz w:val="24"/>
          <w:szCs w:val="24"/>
          <w:highlight w:val="yellow"/>
        </w:rPr>
        <w:t>Li C</w:t>
      </w:r>
      <w:r>
        <w:rPr>
          <w:rFonts w:ascii="Times New Roman" w:hAnsi="Times New Roman"/>
          <w:sz w:val="24"/>
          <w:szCs w:val="24"/>
        </w:rPr>
        <w:t xml:space="preserve">, Zhang Y, Xu T, Peng H, Wang D, Xu T, Sun Y, Bu X, Chen CS, Wang A, Wang J, Li Q, Ju Z, Geng D, Zhang J, Chen J, He J. </w:t>
      </w:r>
      <w:r w:rsidRPr="0052037B">
        <w:rPr>
          <w:rFonts w:ascii="Times New Roman" w:hAnsi="Times New Roman"/>
          <w:sz w:val="24"/>
          <w:szCs w:val="24"/>
        </w:rPr>
        <w:t xml:space="preserve">Systolic Blood Pressure Trajectories in the Acute Phase and Clinical Outcomes in 2-Year Follow-up Among Patients </w:t>
      </w:r>
      <w:r w:rsidR="003721AB">
        <w:rPr>
          <w:rFonts w:ascii="Times New Roman" w:hAnsi="Times New Roman"/>
          <w:sz w:val="24"/>
          <w:szCs w:val="24"/>
        </w:rPr>
        <w:t>w</w:t>
      </w:r>
      <w:r w:rsidRPr="0052037B">
        <w:rPr>
          <w:rFonts w:ascii="Times New Roman" w:hAnsi="Times New Roman"/>
          <w:sz w:val="24"/>
          <w:szCs w:val="24"/>
        </w:rPr>
        <w:t>ith Ischemic Stroke</w:t>
      </w:r>
      <w:r>
        <w:rPr>
          <w:rFonts w:ascii="Times New Roman" w:hAnsi="Times New Roman"/>
          <w:sz w:val="24"/>
          <w:szCs w:val="24"/>
        </w:rPr>
        <w:t xml:space="preserve">. </w:t>
      </w:r>
      <w:r w:rsidRPr="00402573">
        <w:rPr>
          <w:rFonts w:ascii="Times New Roman" w:hAnsi="Times New Roman"/>
          <w:i/>
          <w:sz w:val="24"/>
          <w:szCs w:val="24"/>
        </w:rPr>
        <w:t>American Journal of Hypertension</w:t>
      </w:r>
      <w:r>
        <w:rPr>
          <w:rFonts w:ascii="Times New Roman" w:hAnsi="Times New Roman"/>
          <w:sz w:val="24"/>
          <w:szCs w:val="24"/>
        </w:rPr>
        <w:t xml:space="preserve"> 2018</w:t>
      </w:r>
      <w:r w:rsidR="003721AB">
        <w:rPr>
          <w:rFonts w:ascii="Times New Roman" w:hAnsi="Times New Roman"/>
          <w:sz w:val="24"/>
          <w:szCs w:val="24"/>
        </w:rPr>
        <w:t xml:space="preserve">; </w:t>
      </w:r>
      <w:r w:rsidR="003721AB" w:rsidRPr="003721AB">
        <w:rPr>
          <w:rFonts w:ascii="Times New Roman" w:hAnsi="Times New Roman"/>
          <w:sz w:val="24"/>
          <w:szCs w:val="24"/>
        </w:rPr>
        <w:t>32(3):317-325</w:t>
      </w:r>
      <w:r>
        <w:rPr>
          <w:rFonts w:ascii="Times New Roman" w:hAnsi="Times New Roman"/>
          <w:sz w:val="24"/>
          <w:szCs w:val="24"/>
        </w:rPr>
        <w:t>.</w:t>
      </w:r>
      <w:r w:rsidR="003721AB">
        <w:rPr>
          <w:rFonts w:ascii="Times New Roman" w:hAnsi="Times New Roman"/>
          <w:sz w:val="24"/>
          <w:szCs w:val="24"/>
        </w:rPr>
        <w:t xml:space="preserve"> [PMID: </w:t>
      </w:r>
      <w:r w:rsidR="003721AB" w:rsidRPr="003721AB">
        <w:rPr>
          <w:rFonts w:ascii="Times New Roman" w:hAnsi="Times New Roman"/>
          <w:sz w:val="24"/>
          <w:szCs w:val="24"/>
        </w:rPr>
        <w:t>30452533</w:t>
      </w:r>
      <w:r w:rsidR="003721AB">
        <w:rPr>
          <w:rFonts w:ascii="Times New Roman" w:hAnsi="Times New Roman"/>
          <w:sz w:val="24"/>
          <w:szCs w:val="24"/>
        </w:rPr>
        <w:t>]</w:t>
      </w:r>
    </w:p>
    <w:p w14:paraId="719CE495" w14:textId="2B76A32A" w:rsidR="004C5DC0" w:rsidRDefault="004C5DC0" w:rsidP="001B61C8">
      <w:pPr>
        <w:pStyle w:val="ListParagraph"/>
        <w:widowControl w:val="0"/>
        <w:numPr>
          <w:ilvl w:val="0"/>
          <w:numId w:val="9"/>
        </w:numPr>
        <w:ind w:left="360"/>
        <w:rPr>
          <w:rFonts w:ascii="Times New Roman" w:hAnsi="Times New Roman"/>
          <w:sz w:val="24"/>
          <w:szCs w:val="24"/>
        </w:rPr>
      </w:pPr>
      <w:r w:rsidRPr="00B61CD6">
        <w:rPr>
          <w:rFonts w:ascii="Times New Roman" w:hAnsi="Times New Roman"/>
          <w:b/>
          <w:sz w:val="24"/>
          <w:szCs w:val="24"/>
          <w:highlight w:val="yellow"/>
        </w:rPr>
        <w:t>Li C</w:t>
      </w:r>
      <w:r>
        <w:rPr>
          <w:rFonts w:ascii="Times New Roman" w:hAnsi="Times New Roman"/>
          <w:sz w:val="24"/>
          <w:szCs w:val="24"/>
        </w:rPr>
        <w:t xml:space="preserve">, Miles T, Shen L, Shen Y, Liu T, Zhang M, Li S, Huang C. Early-life exposure to severe famine and subsequent risk of depressive symptoms in late adulthood: the China Health and Retirement Longitudinal Study. </w:t>
      </w:r>
      <w:r w:rsidRPr="00402573">
        <w:rPr>
          <w:rFonts w:ascii="Times New Roman" w:hAnsi="Times New Roman"/>
          <w:i/>
          <w:sz w:val="24"/>
          <w:szCs w:val="24"/>
        </w:rPr>
        <w:t xml:space="preserve">The British Journal of Psychiatry </w:t>
      </w:r>
      <w:r>
        <w:rPr>
          <w:rFonts w:ascii="Times New Roman" w:hAnsi="Times New Roman"/>
          <w:sz w:val="24"/>
          <w:szCs w:val="24"/>
        </w:rPr>
        <w:t>2018</w:t>
      </w:r>
      <w:r w:rsidR="008B147A">
        <w:rPr>
          <w:rFonts w:ascii="Times New Roman" w:hAnsi="Times New Roman"/>
          <w:sz w:val="24"/>
          <w:szCs w:val="24"/>
        </w:rPr>
        <w:t>;</w:t>
      </w:r>
      <w:r>
        <w:rPr>
          <w:rFonts w:ascii="Times New Roman" w:hAnsi="Times New Roman"/>
          <w:sz w:val="24"/>
          <w:szCs w:val="24"/>
        </w:rPr>
        <w:t xml:space="preserve"> 213 (4): 579-586.</w:t>
      </w:r>
      <w:r w:rsidR="003721AB">
        <w:rPr>
          <w:rFonts w:ascii="Times New Roman" w:hAnsi="Times New Roman"/>
          <w:sz w:val="24"/>
          <w:szCs w:val="24"/>
        </w:rPr>
        <w:t xml:space="preserve"> [PMID: </w:t>
      </w:r>
      <w:r w:rsidR="003721AB" w:rsidRPr="003721AB">
        <w:rPr>
          <w:rFonts w:ascii="Times New Roman" w:hAnsi="Times New Roman"/>
          <w:sz w:val="24"/>
          <w:szCs w:val="24"/>
        </w:rPr>
        <w:t>30160644</w:t>
      </w:r>
      <w:r w:rsidR="003721AB">
        <w:rPr>
          <w:rFonts w:ascii="Times New Roman" w:hAnsi="Times New Roman"/>
          <w:sz w:val="24"/>
          <w:szCs w:val="24"/>
        </w:rPr>
        <w:t>]</w:t>
      </w:r>
    </w:p>
    <w:p w14:paraId="2AFA245D" w14:textId="015E591B" w:rsidR="0052037B" w:rsidRDefault="0052037B"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Zhang M, Liu T, </w:t>
      </w:r>
      <w:r w:rsidRPr="0052037B">
        <w:rPr>
          <w:rFonts w:ascii="Times New Roman" w:hAnsi="Times New Roman"/>
          <w:b/>
          <w:sz w:val="24"/>
          <w:szCs w:val="24"/>
        </w:rPr>
        <w:t>Li C</w:t>
      </w:r>
      <w:r>
        <w:rPr>
          <w:rFonts w:ascii="Times New Roman" w:hAnsi="Times New Roman"/>
          <w:sz w:val="24"/>
          <w:szCs w:val="24"/>
        </w:rPr>
        <w:t xml:space="preserve">, Wang J, Wu D. </w:t>
      </w:r>
      <w:r w:rsidRPr="0052037B">
        <w:rPr>
          <w:rFonts w:ascii="Times New Roman" w:hAnsi="Times New Roman"/>
          <w:sz w:val="24"/>
          <w:szCs w:val="24"/>
        </w:rPr>
        <w:t>Physical performance and cognitive functioning among individuals with diabetes: Findings from the China Health and Retirement Longitudinal Study Baseline Survey</w:t>
      </w:r>
      <w:r>
        <w:rPr>
          <w:rFonts w:ascii="Times New Roman" w:hAnsi="Times New Roman"/>
          <w:sz w:val="24"/>
          <w:szCs w:val="24"/>
        </w:rPr>
        <w:t xml:space="preserve">. </w:t>
      </w:r>
      <w:r w:rsidRPr="00402573">
        <w:rPr>
          <w:rFonts w:ascii="Times New Roman" w:hAnsi="Times New Roman"/>
          <w:i/>
          <w:sz w:val="24"/>
          <w:szCs w:val="24"/>
        </w:rPr>
        <w:t>Journal of advanced nursing</w:t>
      </w:r>
      <w:r>
        <w:rPr>
          <w:rFonts w:ascii="Times New Roman" w:hAnsi="Times New Roman"/>
          <w:sz w:val="24"/>
          <w:szCs w:val="24"/>
        </w:rPr>
        <w:t xml:space="preserve"> 2018</w:t>
      </w:r>
      <w:r w:rsidR="003721AB">
        <w:rPr>
          <w:rFonts w:ascii="Times New Roman" w:hAnsi="Times New Roman"/>
          <w:sz w:val="24"/>
          <w:szCs w:val="24"/>
        </w:rPr>
        <w:t xml:space="preserve">; </w:t>
      </w:r>
      <w:r w:rsidR="003721AB" w:rsidRPr="003721AB">
        <w:rPr>
          <w:rFonts w:ascii="Times New Roman" w:hAnsi="Times New Roman"/>
          <w:sz w:val="24"/>
          <w:szCs w:val="24"/>
        </w:rPr>
        <w:t>75(5):1029-1041</w:t>
      </w:r>
      <w:r>
        <w:rPr>
          <w:rFonts w:ascii="Times New Roman" w:hAnsi="Times New Roman"/>
          <w:sz w:val="24"/>
          <w:szCs w:val="24"/>
        </w:rPr>
        <w:t xml:space="preserve">. </w:t>
      </w:r>
      <w:r w:rsidR="003721AB">
        <w:rPr>
          <w:rFonts w:ascii="Times New Roman" w:hAnsi="Times New Roman"/>
          <w:sz w:val="24"/>
          <w:szCs w:val="24"/>
        </w:rPr>
        <w:t xml:space="preserve">[PMID: </w:t>
      </w:r>
      <w:r w:rsidR="003721AB" w:rsidRPr="003721AB">
        <w:rPr>
          <w:rFonts w:ascii="Times New Roman" w:hAnsi="Times New Roman"/>
          <w:sz w:val="24"/>
          <w:szCs w:val="24"/>
        </w:rPr>
        <w:t>30397937</w:t>
      </w:r>
      <w:r w:rsidR="003721AB">
        <w:rPr>
          <w:rFonts w:ascii="Times New Roman" w:hAnsi="Times New Roman"/>
          <w:sz w:val="24"/>
          <w:szCs w:val="24"/>
        </w:rPr>
        <w:t>]</w:t>
      </w:r>
    </w:p>
    <w:p w14:paraId="5951BD8E" w14:textId="1B8D01EE" w:rsidR="00FC00BE" w:rsidRDefault="00FC00BE"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Liu T, Wu D, Wang J, </w:t>
      </w:r>
      <w:r w:rsidRPr="00FC00BE">
        <w:rPr>
          <w:rFonts w:ascii="Times New Roman" w:hAnsi="Times New Roman"/>
          <w:b/>
          <w:sz w:val="24"/>
          <w:szCs w:val="24"/>
        </w:rPr>
        <w:t>Li C</w:t>
      </w:r>
      <w:r>
        <w:rPr>
          <w:rFonts w:ascii="Times New Roman" w:hAnsi="Times New Roman"/>
          <w:sz w:val="24"/>
          <w:szCs w:val="24"/>
        </w:rPr>
        <w:t xml:space="preserve">, Yang R, Ge S, Du Y, Wang Y. </w:t>
      </w:r>
      <w:r w:rsidRPr="00FC00BE">
        <w:rPr>
          <w:rFonts w:ascii="Times New Roman" w:hAnsi="Times New Roman"/>
          <w:sz w:val="24"/>
          <w:szCs w:val="24"/>
        </w:rPr>
        <w:t>Testing the information-motivation-</w:t>
      </w:r>
      <w:proofErr w:type="spellStart"/>
      <w:r w:rsidRPr="00FC00BE">
        <w:rPr>
          <w:rFonts w:ascii="Times New Roman" w:hAnsi="Times New Roman"/>
          <w:sz w:val="24"/>
          <w:szCs w:val="24"/>
        </w:rPr>
        <w:t>behavioural</w:t>
      </w:r>
      <w:proofErr w:type="spellEnd"/>
      <w:r w:rsidRPr="00FC00BE">
        <w:rPr>
          <w:rFonts w:ascii="Times New Roman" w:hAnsi="Times New Roman"/>
          <w:sz w:val="24"/>
          <w:szCs w:val="24"/>
        </w:rPr>
        <w:t xml:space="preserve"> skills model of diabetes self-management among Chinese adults with type 2 diabetes: a protocol of a 3-month follow-up study</w:t>
      </w:r>
      <w:r>
        <w:rPr>
          <w:rFonts w:ascii="Times New Roman" w:hAnsi="Times New Roman"/>
          <w:sz w:val="24"/>
          <w:szCs w:val="24"/>
        </w:rPr>
        <w:t xml:space="preserve">. </w:t>
      </w:r>
      <w:r w:rsidRPr="00402573">
        <w:rPr>
          <w:rFonts w:ascii="Times New Roman" w:hAnsi="Times New Roman"/>
          <w:i/>
          <w:sz w:val="24"/>
          <w:szCs w:val="24"/>
        </w:rPr>
        <w:t>BMJ Open</w:t>
      </w:r>
      <w:r>
        <w:rPr>
          <w:rFonts w:ascii="Times New Roman" w:hAnsi="Times New Roman"/>
          <w:sz w:val="24"/>
          <w:szCs w:val="24"/>
        </w:rPr>
        <w:t xml:space="preserve"> 2018</w:t>
      </w:r>
      <w:r w:rsidR="003721AB">
        <w:rPr>
          <w:rFonts w:ascii="Times New Roman" w:hAnsi="Times New Roman"/>
          <w:sz w:val="24"/>
          <w:szCs w:val="24"/>
        </w:rPr>
        <w:t xml:space="preserve">; </w:t>
      </w:r>
      <w:r w:rsidR="003721AB" w:rsidRPr="003721AB">
        <w:rPr>
          <w:rFonts w:ascii="Times New Roman" w:hAnsi="Times New Roman"/>
          <w:sz w:val="24"/>
          <w:szCs w:val="24"/>
        </w:rPr>
        <w:t>8(10):</w:t>
      </w:r>
      <w:r w:rsidR="003721AB">
        <w:rPr>
          <w:rFonts w:ascii="Times New Roman" w:hAnsi="Times New Roman"/>
          <w:sz w:val="24"/>
          <w:szCs w:val="24"/>
        </w:rPr>
        <w:t xml:space="preserve"> </w:t>
      </w:r>
      <w:r w:rsidR="003721AB" w:rsidRPr="003721AB">
        <w:rPr>
          <w:rFonts w:ascii="Times New Roman" w:hAnsi="Times New Roman"/>
          <w:sz w:val="24"/>
          <w:szCs w:val="24"/>
        </w:rPr>
        <w:t>e020894</w:t>
      </w:r>
      <w:r>
        <w:rPr>
          <w:rFonts w:ascii="Times New Roman" w:hAnsi="Times New Roman"/>
          <w:sz w:val="24"/>
          <w:szCs w:val="24"/>
        </w:rPr>
        <w:t>.</w:t>
      </w:r>
      <w:r w:rsidR="003721AB">
        <w:rPr>
          <w:rFonts w:ascii="Times New Roman" w:hAnsi="Times New Roman"/>
          <w:sz w:val="24"/>
          <w:szCs w:val="24"/>
        </w:rPr>
        <w:t xml:space="preserve"> [PMID: </w:t>
      </w:r>
      <w:r w:rsidR="003721AB" w:rsidRPr="003721AB">
        <w:rPr>
          <w:rFonts w:ascii="Times New Roman" w:hAnsi="Times New Roman"/>
          <w:sz w:val="24"/>
          <w:szCs w:val="24"/>
        </w:rPr>
        <w:t>30297344</w:t>
      </w:r>
      <w:r w:rsidR="003721AB">
        <w:rPr>
          <w:rFonts w:ascii="Times New Roman" w:hAnsi="Times New Roman"/>
          <w:sz w:val="24"/>
          <w:szCs w:val="24"/>
        </w:rPr>
        <w:t>]</w:t>
      </w:r>
    </w:p>
    <w:p w14:paraId="2FE1CC26" w14:textId="7CA0EB34" w:rsidR="008B147A" w:rsidRDefault="008B147A"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Ge S, Wei Z, Liu T, Wang J, Li H, Feng J, </w:t>
      </w:r>
      <w:r w:rsidRPr="00352E8D">
        <w:rPr>
          <w:rFonts w:ascii="Times New Roman" w:hAnsi="Times New Roman"/>
          <w:b/>
          <w:sz w:val="24"/>
          <w:szCs w:val="24"/>
          <w:highlight w:val="green"/>
        </w:rPr>
        <w:t>Li C</w:t>
      </w:r>
      <w:r w:rsidR="00514B84">
        <w:rPr>
          <w:rFonts w:ascii="Times New Roman" w:hAnsi="Times New Roman"/>
          <w:b/>
          <w:sz w:val="24"/>
          <w:szCs w:val="24"/>
        </w:rPr>
        <w:t>*</w:t>
      </w:r>
      <w:r>
        <w:rPr>
          <w:rFonts w:ascii="Times New Roman" w:hAnsi="Times New Roman"/>
          <w:sz w:val="24"/>
          <w:szCs w:val="24"/>
        </w:rPr>
        <w:t xml:space="preserve">. Alcohol Use and Cognitive Functioning Among Middle-Aged and Older Adults in China: Findings of the China Health and Retirement Longitudinal </w:t>
      </w:r>
      <w:r>
        <w:rPr>
          <w:rFonts w:ascii="Times New Roman" w:hAnsi="Times New Roman"/>
          <w:sz w:val="24"/>
          <w:szCs w:val="24"/>
        </w:rPr>
        <w:lastRenderedPageBreak/>
        <w:t xml:space="preserve">Study Baseline Survey. </w:t>
      </w:r>
      <w:r w:rsidRPr="00402573">
        <w:rPr>
          <w:rFonts w:ascii="Times New Roman" w:hAnsi="Times New Roman"/>
          <w:i/>
          <w:sz w:val="24"/>
          <w:szCs w:val="24"/>
        </w:rPr>
        <w:t xml:space="preserve">Alcoholism: Clinical and Experimental Research </w:t>
      </w:r>
      <w:r>
        <w:rPr>
          <w:rFonts w:ascii="Times New Roman" w:hAnsi="Times New Roman"/>
          <w:sz w:val="24"/>
          <w:szCs w:val="24"/>
        </w:rPr>
        <w:t>2018;</w:t>
      </w:r>
      <w:r w:rsidR="003721AB">
        <w:rPr>
          <w:rFonts w:ascii="Times New Roman" w:hAnsi="Times New Roman"/>
          <w:sz w:val="24"/>
          <w:szCs w:val="24"/>
        </w:rPr>
        <w:t xml:space="preserve"> </w:t>
      </w:r>
      <w:r w:rsidR="003721AB" w:rsidRPr="003721AB">
        <w:rPr>
          <w:rFonts w:ascii="Times New Roman" w:hAnsi="Times New Roman"/>
          <w:sz w:val="24"/>
          <w:szCs w:val="24"/>
        </w:rPr>
        <w:t>42(10):2054-2060</w:t>
      </w:r>
      <w:r w:rsidR="003721AB">
        <w:rPr>
          <w:rFonts w:ascii="Times New Roman" w:hAnsi="Times New Roman"/>
          <w:sz w:val="24"/>
          <w:szCs w:val="24"/>
        </w:rPr>
        <w:t xml:space="preserve">. [PMID: </w:t>
      </w:r>
      <w:r w:rsidR="003721AB" w:rsidRPr="003721AB">
        <w:rPr>
          <w:rFonts w:ascii="Times New Roman" w:hAnsi="Times New Roman"/>
          <w:sz w:val="24"/>
          <w:szCs w:val="24"/>
        </w:rPr>
        <w:t>30080253</w:t>
      </w:r>
      <w:r w:rsidR="00514B84">
        <w:rPr>
          <w:rFonts w:ascii="Times New Roman" w:hAnsi="Times New Roman"/>
          <w:sz w:val="24"/>
          <w:szCs w:val="24"/>
        </w:rPr>
        <w:t>;</w:t>
      </w:r>
      <w:r w:rsidR="00514B84" w:rsidRPr="00514B84">
        <w:rPr>
          <w:rFonts w:ascii="Times New Roman" w:hAnsi="Times New Roman"/>
          <w:sz w:val="24"/>
          <w:szCs w:val="24"/>
        </w:rPr>
        <w:t xml:space="preserve"> </w:t>
      </w:r>
      <w:r w:rsidR="00514B84">
        <w:rPr>
          <w:rFonts w:ascii="Times New Roman" w:hAnsi="Times New Roman"/>
          <w:sz w:val="24"/>
          <w:szCs w:val="24"/>
        </w:rPr>
        <w:t>*Corresponding Author]</w:t>
      </w:r>
      <w:r>
        <w:rPr>
          <w:rFonts w:ascii="Times New Roman" w:hAnsi="Times New Roman"/>
          <w:sz w:val="24"/>
          <w:szCs w:val="24"/>
        </w:rPr>
        <w:t xml:space="preserve"> </w:t>
      </w:r>
    </w:p>
    <w:p w14:paraId="0461A64D" w14:textId="15A32380" w:rsidR="008B147A" w:rsidRDefault="008B147A"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Feitosa MF, Kraja AT, </w:t>
      </w:r>
      <w:proofErr w:type="spellStart"/>
      <w:r>
        <w:rPr>
          <w:rFonts w:ascii="Times New Roman" w:hAnsi="Times New Roman"/>
          <w:sz w:val="24"/>
          <w:szCs w:val="24"/>
        </w:rPr>
        <w:t>Chasman</w:t>
      </w:r>
      <w:proofErr w:type="spellEnd"/>
      <w:r>
        <w:rPr>
          <w:rFonts w:ascii="Times New Roman" w:hAnsi="Times New Roman"/>
          <w:sz w:val="24"/>
          <w:szCs w:val="24"/>
        </w:rPr>
        <w:t xml:space="preserve"> DI, Sung YJ, Winkler TW, </w:t>
      </w:r>
      <w:proofErr w:type="spellStart"/>
      <w:r>
        <w:rPr>
          <w:rFonts w:ascii="Times New Roman" w:hAnsi="Times New Roman"/>
          <w:sz w:val="24"/>
          <w:szCs w:val="24"/>
        </w:rPr>
        <w:t>Ntalla</w:t>
      </w:r>
      <w:proofErr w:type="spellEnd"/>
      <w:r>
        <w:rPr>
          <w:rFonts w:ascii="Times New Roman" w:hAnsi="Times New Roman"/>
          <w:sz w:val="24"/>
          <w:szCs w:val="24"/>
        </w:rPr>
        <w:t xml:space="preserve"> I, Guo X, Franceschini N, Cheng CY, Sim X, </w:t>
      </w:r>
      <w:proofErr w:type="spellStart"/>
      <w:r>
        <w:rPr>
          <w:rFonts w:ascii="Times New Roman" w:hAnsi="Times New Roman"/>
          <w:sz w:val="24"/>
          <w:szCs w:val="24"/>
        </w:rPr>
        <w:t>Vojinovic</w:t>
      </w:r>
      <w:proofErr w:type="spellEnd"/>
      <w:r>
        <w:rPr>
          <w:rFonts w:ascii="Times New Roman" w:hAnsi="Times New Roman"/>
          <w:sz w:val="24"/>
          <w:szCs w:val="24"/>
        </w:rPr>
        <w:t xml:space="preserve"> D, Marten J, Musani SK, </w:t>
      </w:r>
      <w:r w:rsidRPr="008B147A">
        <w:rPr>
          <w:rFonts w:ascii="Times New Roman" w:hAnsi="Times New Roman"/>
          <w:b/>
          <w:sz w:val="24"/>
          <w:szCs w:val="24"/>
        </w:rPr>
        <w:t>Li C</w:t>
      </w:r>
      <w:r>
        <w:rPr>
          <w:rFonts w:ascii="Times New Roman" w:hAnsi="Times New Roman"/>
          <w:sz w:val="24"/>
          <w:szCs w:val="24"/>
        </w:rPr>
        <w:t xml:space="preserve">…Milani L. </w:t>
      </w:r>
      <w:r w:rsidRPr="008B147A">
        <w:rPr>
          <w:rFonts w:ascii="Times New Roman" w:hAnsi="Times New Roman"/>
          <w:sz w:val="24"/>
          <w:szCs w:val="24"/>
        </w:rPr>
        <w:t>Novel genetic associations for blood pressure identified via gene-alcohol interaction in up to 570K individuals across multiple ancestries</w:t>
      </w:r>
      <w:r>
        <w:rPr>
          <w:rFonts w:ascii="Times New Roman" w:hAnsi="Times New Roman"/>
          <w:sz w:val="24"/>
          <w:szCs w:val="24"/>
        </w:rPr>
        <w:t xml:space="preserve">. </w:t>
      </w:r>
      <w:r w:rsidRPr="00402573">
        <w:rPr>
          <w:rFonts w:ascii="Times New Roman" w:hAnsi="Times New Roman"/>
          <w:i/>
          <w:sz w:val="24"/>
          <w:szCs w:val="24"/>
        </w:rPr>
        <w:t>PLOS One</w:t>
      </w:r>
      <w:r>
        <w:rPr>
          <w:rFonts w:ascii="Times New Roman" w:hAnsi="Times New Roman"/>
          <w:sz w:val="24"/>
          <w:szCs w:val="24"/>
        </w:rPr>
        <w:t xml:space="preserve"> 2018; </w:t>
      </w:r>
      <w:r w:rsidR="003721AB" w:rsidRPr="003721AB">
        <w:rPr>
          <w:rFonts w:ascii="Times New Roman" w:hAnsi="Times New Roman"/>
          <w:sz w:val="24"/>
          <w:szCs w:val="24"/>
        </w:rPr>
        <w:t>13(6):</w:t>
      </w:r>
      <w:r w:rsidR="003721AB">
        <w:rPr>
          <w:rFonts w:ascii="Times New Roman" w:hAnsi="Times New Roman"/>
          <w:sz w:val="24"/>
          <w:szCs w:val="24"/>
        </w:rPr>
        <w:t xml:space="preserve"> </w:t>
      </w:r>
      <w:r w:rsidR="003721AB" w:rsidRPr="003721AB">
        <w:rPr>
          <w:rFonts w:ascii="Times New Roman" w:hAnsi="Times New Roman"/>
          <w:sz w:val="24"/>
          <w:szCs w:val="24"/>
        </w:rPr>
        <w:t>e0198166</w:t>
      </w:r>
      <w:r>
        <w:rPr>
          <w:rFonts w:ascii="Times New Roman" w:hAnsi="Times New Roman"/>
          <w:sz w:val="24"/>
          <w:szCs w:val="24"/>
        </w:rPr>
        <w:t>.</w:t>
      </w:r>
      <w:r w:rsidR="003721AB">
        <w:rPr>
          <w:rFonts w:ascii="Times New Roman" w:hAnsi="Times New Roman"/>
          <w:sz w:val="24"/>
          <w:szCs w:val="24"/>
        </w:rPr>
        <w:t xml:space="preserve"> [PMID: </w:t>
      </w:r>
      <w:r w:rsidR="003721AB" w:rsidRPr="003721AB">
        <w:rPr>
          <w:rFonts w:ascii="Times New Roman" w:hAnsi="Times New Roman"/>
          <w:sz w:val="24"/>
          <w:szCs w:val="24"/>
        </w:rPr>
        <w:t>29912962</w:t>
      </w:r>
      <w:r w:rsidR="003721AB">
        <w:rPr>
          <w:rFonts w:ascii="Times New Roman" w:hAnsi="Times New Roman"/>
          <w:sz w:val="24"/>
          <w:szCs w:val="24"/>
        </w:rPr>
        <w:t>]</w:t>
      </w:r>
    </w:p>
    <w:p w14:paraId="313578F1" w14:textId="2E959E1C" w:rsidR="008B147A" w:rsidRDefault="00CF0208"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Bundy JD, Mills KT, Chen J, </w:t>
      </w:r>
      <w:r w:rsidRPr="004B4CD3">
        <w:rPr>
          <w:rFonts w:ascii="Times New Roman" w:hAnsi="Times New Roman"/>
          <w:b/>
          <w:sz w:val="24"/>
          <w:szCs w:val="24"/>
        </w:rPr>
        <w:t>Li C</w:t>
      </w:r>
      <w:r>
        <w:rPr>
          <w:rFonts w:ascii="Times New Roman" w:hAnsi="Times New Roman"/>
          <w:sz w:val="24"/>
          <w:szCs w:val="24"/>
        </w:rPr>
        <w:t xml:space="preserve">, Greenland P, He J. </w:t>
      </w:r>
      <w:r w:rsidRPr="00CF0208">
        <w:rPr>
          <w:rFonts w:ascii="Times New Roman" w:hAnsi="Times New Roman"/>
          <w:sz w:val="24"/>
          <w:szCs w:val="24"/>
        </w:rPr>
        <w:t xml:space="preserve">Estimating the Association of the 2017 and 2014 Hypertension Guidelines </w:t>
      </w:r>
      <w:proofErr w:type="gramStart"/>
      <w:r w:rsidRPr="00CF0208">
        <w:rPr>
          <w:rFonts w:ascii="Times New Roman" w:hAnsi="Times New Roman"/>
          <w:sz w:val="24"/>
          <w:szCs w:val="24"/>
        </w:rPr>
        <w:t>With</w:t>
      </w:r>
      <w:proofErr w:type="gramEnd"/>
      <w:r w:rsidRPr="00CF0208">
        <w:rPr>
          <w:rFonts w:ascii="Times New Roman" w:hAnsi="Times New Roman"/>
          <w:sz w:val="24"/>
          <w:szCs w:val="24"/>
        </w:rPr>
        <w:t xml:space="preserve"> Cardiovascular Events and Deaths in US Adults: An Analysis of National Data</w:t>
      </w:r>
      <w:r>
        <w:rPr>
          <w:rFonts w:ascii="Times New Roman" w:hAnsi="Times New Roman"/>
          <w:sz w:val="24"/>
          <w:szCs w:val="24"/>
        </w:rPr>
        <w:t xml:space="preserve">. </w:t>
      </w:r>
      <w:r w:rsidRPr="00402573">
        <w:rPr>
          <w:rFonts w:ascii="Times New Roman" w:hAnsi="Times New Roman"/>
          <w:i/>
          <w:sz w:val="24"/>
          <w:szCs w:val="24"/>
        </w:rPr>
        <w:t>JAMA cardiology</w:t>
      </w:r>
      <w:r>
        <w:rPr>
          <w:rFonts w:ascii="Times New Roman" w:hAnsi="Times New Roman"/>
          <w:sz w:val="24"/>
          <w:szCs w:val="24"/>
        </w:rPr>
        <w:t xml:space="preserve"> 2018;</w:t>
      </w:r>
      <w:r w:rsidR="003721AB">
        <w:rPr>
          <w:rFonts w:ascii="Times New Roman" w:hAnsi="Times New Roman"/>
          <w:sz w:val="24"/>
          <w:szCs w:val="24"/>
        </w:rPr>
        <w:t xml:space="preserve"> </w:t>
      </w:r>
      <w:r w:rsidR="003721AB" w:rsidRPr="003721AB">
        <w:rPr>
          <w:rFonts w:ascii="Times New Roman" w:hAnsi="Times New Roman"/>
          <w:sz w:val="24"/>
          <w:szCs w:val="24"/>
        </w:rPr>
        <w:t>3(7):572-581</w:t>
      </w:r>
      <w:r w:rsidR="003721AB">
        <w:rPr>
          <w:rFonts w:ascii="Times New Roman" w:hAnsi="Times New Roman"/>
          <w:sz w:val="24"/>
          <w:szCs w:val="24"/>
        </w:rPr>
        <w:t>. [PMID:</w:t>
      </w:r>
      <w:r w:rsidR="003721AB" w:rsidRPr="003721AB">
        <w:rPr>
          <w:rFonts w:ascii="Times New Roman" w:hAnsi="Times New Roman"/>
          <w:sz w:val="24"/>
          <w:szCs w:val="24"/>
        </w:rPr>
        <w:t xml:space="preserve"> 29800138</w:t>
      </w:r>
      <w:r w:rsidR="003721AB">
        <w:rPr>
          <w:rFonts w:ascii="Times New Roman" w:hAnsi="Times New Roman"/>
          <w:sz w:val="24"/>
          <w:szCs w:val="24"/>
        </w:rPr>
        <w:t>]</w:t>
      </w:r>
      <w:r>
        <w:rPr>
          <w:rFonts w:ascii="Times New Roman" w:hAnsi="Times New Roman"/>
          <w:sz w:val="24"/>
          <w:szCs w:val="24"/>
        </w:rPr>
        <w:t xml:space="preserve"> </w:t>
      </w:r>
    </w:p>
    <w:p w14:paraId="6B6D8C64" w14:textId="3CDF67A2" w:rsidR="004B4CD3" w:rsidRDefault="004B4CD3"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Li S, Zhang R, Pan G, Zheng L, </w:t>
      </w:r>
      <w:r w:rsidRPr="004B4CD3">
        <w:rPr>
          <w:rFonts w:ascii="Times New Roman" w:hAnsi="Times New Roman"/>
          <w:b/>
          <w:sz w:val="24"/>
          <w:szCs w:val="24"/>
        </w:rPr>
        <w:t>Li C</w:t>
      </w:r>
      <w:r>
        <w:rPr>
          <w:rFonts w:ascii="Times New Roman" w:hAnsi="Times New Roman"/>
          <w:sz w:val="24"/>
          <w:szCs w:val="24"/>
        </w:rPr>
        <w:t xml:space="preserve">. </w:t>
      </w:r>
      <w:r w:rsidRPr="004B4CD3">
        <w:rPr>
          <w:rFonts w:ascii="Times New Roman" w:hAnsi="Times New Roman"/>
          <w:sz w:val="24"/>
          <w:szCs w:val="24"/>
        </w:rPr>
        <w:t>Handgrip strength is associated with insulin resistance and glucose metabolism in adolescents: Evidence from National Health and Nutrition Examination Survey 2011 to 2014</w:t>
      </w:r>
      <w:r>
        <w:rPr>
          <w:rFonts w:ascii="Times New Roman" w:hAnsi="Times New Roman"/>
          <w:sz w:val="24"/>
          <w:szCs w:val="24"/>
        </w:rPr>
        <w:t xml:space="preserve">. </w:t>
      </w:r>
      <w:r w:rsidRPr="00402573">
        <w:rPr>
          <w:rFonts w:ascii="Times New Roman" w:hAnsi="Times New Roman"/>
          <w:i/>
          <w:sz w:val="24"/>
          <w:szCs w:val="24"/>
        </w:rPr>
        <w:t>Pediatric diabetes</w:t>
      </w:r>
      <w:r>
        <w:rPr>
          <w:rFonts w:ascii="Times New Roman" w:hAnsi="Times New Roman"/>
          <w:sz w:val="24"/>
          <w:szCs w:val="24"/>
        </w:rPr>
        <w:t xml:space="preserve"> 2018; 19(3):375-380.</w:t>
      </w:r>
      <w:r w:rsidR="00AB746B">
        <w:rPr>
          <w:rFonts w:ascii="Times New Roman" w:hAnsi="Times New Roman"/>
          <w:sz w:val="24"/>
          <w:szCs w:val="24"/>
        </w:rPr>
        <w:t xml:space="preserve"> [PMID: </w:t>
      </w:r>
      <w:r w:rsidR="00AB746B" w:rsidRPr="00AB746B">
        <w:rPr>
          <w:rFonts w:ascii="Times New Roman" w:hAnsi="Times New Roman"/>
          <w:sz w:val="24"/>
          <w:szCs w:val="24"/>
        </w:rPr>
        <w:t>29082590</w:t>
      </w:r>
      <w:r w:rsidR="00AB746B">
        <w:rPr>
          <w:rFonts w:ascii="Times New Roman" w:hAnsi="Times New Roman"/>
          <w:sz w:val="24"/>
          <w:szCs w:val="24"/>
        </w:rPr>
        <w:t>]</w:t>
      </w:r>
    </w:p>
    <w:p w14:paraId="64AFC62C" w14:textId="619790AC" w:rsidR="00C116E8" w:rsidRDefault="00C116E8" w:rsidP="005D6EC2">
      <w:pPr>
        <w:pStyle w:val="ListParagraph"/>
        <w:numPr>
          <w:ilvl w:val="0"/>
          <w:numId w:val="9"/>
        </w:numPr>
        <w:ind w:left="360"/>
        <w:rPr>
          <w:rFonts w:ascii="Times New Roman" w:hAnsi="Times New Roman"/>
          <w:sz w:val="24"/>
          <w:szCs w:val="24"/>
        </w:rPr>
      </w:pPr>
      <w:r>
        <w:rPr>
          <w:rFonts w:ascii="Times New Roman" w:hAnsi="Times New Roman"/>
          <w:sz w:val="24"/>
          <w:szCs w:val="24"/>
        </w:rPr>
        <w:t xml:space="preserve">Sung YJ, Winkler TW, Fuentes LI, Bentley AR, Brown MR, Kraja AT, Schwander K, </w:t>
      </w:r>
      <w:proofErr w:type="spellStart"/>
      <w:r>
        <w:rPr>
          <w:rFonts w:ascii="Times New Roman" w:hAnsi="Times New Roman"/>
          <w:sz w:val="24"/>
          <w:szCs w:val="24"/>
        </w:rPr>
        <w:t>Ntalla</w:t>
      </w:r>
      <w:proofErr w:type="spellEnd"/>
      <w:r>
        <w:rPr>
          <w:rFonts w:ascii="Times New Roman" w:hAnsi="Times New Roman"/>
          <w:sz w:val="24"/>
          <w:szCs w:val="24"/>
        </w:rPr>
        <w:t xml:space="preserve"> I, Guo X, Franceschini N, Lu Y, Cheng CY, Sim X, </w:t>
      </w:r>
      <w:proofErr w:type="spellStart"/>
      <w:r>
        <w:rPr>
          <w:rFonts w:ascii="Times New Roman" w:hAnsi="Times New Roman"/>
          <w:sz w:val="24"/>
          <w:szCs w:val="24"/>
        </w:rPr>
        <w:t>Vojinovic</w:t>
      </w:r>
      <w:proofErr w:type="spellEnd"/>
      <w:r>
        <w:rPr>
          <w:rFonts w:ascii="Times New Roman" w:hAnsi="Times New Roman"/>
          <w:sz w:val="24"/>
          <w:szCs w:val="24"/>
        </w:rPr>
        <w:t xml:space="preserve"> D, Marten J, Musani SK, </w:t>
      </w:r>
      <w:r w:rsidRPr="00C116E8">
        <w:rPr>
          <w:rFonts w:ascii="Times New Roman" w:hAnsi="Times New Roman"/>
          <w:b/>
          <w:sz w:val="24"/>
          <w:szCs w:val="24"/>
        </w:rPr>
        <w:t>Li C</w:t>
      </w:r>
      <w:r>
        <w:rPr>
          <w:rFonts w:ascii="Times New Roman" w:hAnsi="Times New Roman"/>
          <w:sz w:val="24"/>
          <w:szCs w:val="24"/>
        </w:rPr>
        <w:t xml:space="preserve">, … 200 more coauthors… Caulfield MJ, Elliott P, Rice K, Munroe PB, Morrison AC, Cupples LA, Rao DC, </w:t>
      </w:r>
      <w:proofErr w:type="spellStart"/>
      <w:r>
        <w:rPr>
          <w:rFonts w:ascii="Times New Roman" w:hAnsi="Times New Roman"/>
          <w:sz w:val="24"/>
          <w:szCs w:val="24"/>
        </w:rPr>
        <w:t>Chasman</w:t>
      </w:r>
      <w:proofErr w:type="spellEnd"/>
      <w:r>
        <w:rPr>
          <w:rFonts w:ascii="Times New Roman" w:hAnsi="Times New Roman"/>
          <w:sz w:val="24"/>
          <w:szCs w:val="24"/>
        </w:rPr>
        <w:t xml:space="preserve"> DI. Multi-ancestry Genome-Wide Study Incorporating Gene-Smoking Interactions in 610,091 Individuals Identifies 191 Genome-Wide Significant Loci for Systolic and Diastolic Blood Pressure. </w:t>
      </w:r>
      <w:r w:rsidR="004B4CD3" w:rsidRPr="00402573">
        <w:rPr>
          <w:rFonts w:ascii="Times New Roman" w:hAnsi="Times New Roman"/>
          <w:i/>
          <w:sz w:val="24"/>
          <w:szCs w:val="24"/>
        </w:rPr>
        <w:t>A</w:t>
      </w:r>
      <w:r w:rsidR="00402573">
        <w:rPr>
          <w:rFonts w:ascii="Times New Roman" w:hAnsi="Times New Roman"/>
          <w:i/>
          <w:sz w:val="24"/>
          <w:szCs w:val="24"/>
        </w:rPr>
        <w:t xml:space="preserve">m </w:t>
      </w:r>
      <w:r w:rsidR="004B4CD3" w:rsidRPr="00402573">
        <w:rPr>
          <w:rFonts w:ascii="Times New Roman" w:hAnsi="Times New Roman"/>
          <w:i/>
          <w:sz w:val="24"/>
          <w:szCs w:val="24"/>
        </w:rPr>
        <w:t>J</w:t>
      </w:r>
      <w:r w:rsidR="00402573">
        <w:rPr>
          <w:rFonts w:ascii="Times New Roman" w:hAnsi="Times New Roman"/>
          <w:i/>
          <w:sz w:val="24"/>
          <w:szCs w:val="24"/>
        </w:rPr>
        <w:t xml:space="preserve"> </w:t>
      </w:r>
      <w:r w:rsidR="004B4CD3" w:rsidRPr="00402573">
        <w:rPr>
          <w:rFonts w:ascii="Times New Roman" w:hAnsi="Times New Roman"/>
          <w:i/>
          <w:sz w:val="24"/>
          <w:szCs w:val="24"/>
        </w:rPr>
        <w:t>H</w:t>
      </w:r>
      <w:r w:rsidR="00402573">
        <w:rPr>
          <w:rFonts w:ascii="Times New Roman" w:hAnsi="Times New Roman"/>
          <w:i/>
          <w:sz w:val="24"/>
          <w:szCs w:val="24"/>
        </w:rPr>
        <w:t xml:space="preserve">um </w:t>
      </w:r>
      <w:r w:rsidR="004B4CD3" w:rsidRPr="00402573">
        <w:rPr>
          <w:rFonts w:ascii="Times New Roman" w:hAnsi="Times New Roman"/>
          <w:i/>
          <w:sz w:val="24"/>
          <w:szCs w:val="24"/>
        </w:rPr>
        <w:t>G</w:t>
      </w:r>
      <w:r w:rsidR="00402573">
        <w:rPr>
          <w:rFonts w:ascii="Times New Roman" w:hAnsi="Times New Roman"/>
          <w:i/>
          <w:sz w:val="24"/>
          <w:szCs w:val="24"/>
        </w:rPr>
        <w:t>enet</w:t>
      </w:r>
      <w:r w:rsidR="004B4CD3">
        <w:rPr>
          <w:rFonts w:ascii="Times New Roman" w:hAnsi="Times New Roman"/>
          <w:sz w:val="24"/>
          <w:szCs w:val="24"/>
        </w:rPr>
        <w:t xml:space="preserve"> 2018; 102 (3): 375-400.</w:t>
      </w:r>
      <w:r w:rsidR="00AB746B">
        <w:rPr>
          <w:rFonts w:ascii="Times New Roman" w:hAnsi="Times New Roman"/>
          <w:sz w:val="24"/>
          <w:szCs w:val="24"/>
        </w:rPr>
        <w:t xml:space="preserve"> [PMID: </w:t>
      </w:r>
      <w:r w:rsidR="00AB746B" w:rsidRPr="00AB746B">
        <w:rPr>
          <w:rFonts w:ascii="Times New Roman" w:hAnsi="Times New Roman"/>
          <w:sz w:val="24"/>
          <w:szCs w:val="24"/>
        </w:rPr>
        <w:t>29455858</w:t>
      </w:r>
      <w:r w:rsidR="00AB746B">
        <w:rPr>
          <w:rFonts w:ascii="Times New Roman" w:hAnsi="Times New Roman"/>
          <w:sz w:val="24"/>
          <w:szCs w:val="24"/>
        </w:rPr>
        <w:t>]</w:t>
      </w:r>
    </w:p>
    <w:bookmarkEnd w:id="8"/>
    <w:p w14:paraId="46526AEA" w14:textId="0E95FE57" w:rsidR="005434C8" w:rsidRPr="0086294A" w:rsidRDefault="005434C8" w:rsidP="00367382">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Liu T*, </w:t>
      </w:r>
      <w:r w:rsidRPr="00B61CD6">
        <w:rPr>
          <w:rFonts w:ascii="Times New Roman" w:hAnsi="Times New Roman" w:cs="Times New Roman"/>
          <w:b/>
          <w:color w:val="000000" w:themeColor="text1"/>
          <w:sz w:val="24"/>
          <w:szCs w:val="24"/>
          <w:highlight w:val="yellow"/>
        </w:rPr>
        <w:t>Li C</w:t>
      </w:r>
      <w:r w:rsidRPr="0086294A">
        <w:rPr>
          <w:rFonts w:ascii="Times New Roman" w:hAnsi="Times New Roman" w:cs="Times New Roman"/>
          <w:b/>
          <w:color w:val="000000" w:themeColor="text1"/>
          <w:sz w:val="24"/>
          <w:szCs w:val="24"/>
        </w:rPr>
        <w:t>*</w:t>
      </w:r>
      <w:r w:rsidRPr="0086294A">
        <w:rPr>
          <w:rFonts w:ascii="Times New Roman" w:hAnsi="Times New Roman" w:cs="Times New Roman"/>
          <w:color w:val="000000" w:themeColor="text1"/>
          <w:sz w:val="24"/>
          <w:szCs w:val="24"/>
        </w:rPr>
        <w:t xml:space="preserve">, Shen L, Shen Y, Mao W, Li S. Heterogeneity in effects of genetically determined adiposity on insulin resistance and type 2 diabetes: The atherosclerosis risk in </w:t>
      </w:r>
      <w:proofErr w:type="gramStart"/>
      <w:r w:rsidRPr="0086294A">
        <w:rPr>
          <w:rFonts w:ascii="Times New Roman" w:hAnsi="Times New Roman" w:cs="Times New Roman"/>
          <w:color w:val="000000" w:themeColor="text1"/>
          <w:sz w:val="24"/>
          <w:szCs w:val="24"/>
        </w:rPr>
        <w:t>communities</w:t>
      </w:r>
      <w:proofErr w:type="gramEnd"/>
      <w:r w:rsidRPr="0086294A">
        <w:rPr>
          <w:rFonts w:ascii="Times New Roman" w:hAnsi="Times New Roman" w:cs="Times New Roman"/>
          <w:color w:val="000000" w:themeColor="text1"/>
          <w:sz w:val="24"/>
          <w:szCs w:val="24"/>
        </w:rPr>
        <w:t xml:space="preserve"> study. </w:t>
      </w:r>
      <w:r w:rsidRPr="0086294A">
        <w:rPr>
          <w:rFonts w:ascii="Times New Roman" w:hAnsi="Times New Roman" w:cs="Times New Roman"/>
          <w:i/>
          <w:color w:val="000000" w:themeColor="text1"/>
          <w:sz w:val="24"/>
          <w:szCs w:val="24"/>
        </w:rPr>
        <w:t>Journal of diabetes and its complications</w:t>
      </w:r>
      <w:r w:rsidRPr="0086294A">
        <w:rPr>
          <w:rFonts w:ascii="Times New Roman" w:hAnsi="Times New Roman" w:cs="Times New Roman"/>
          <w:color w:val="000000" w:themeColor="text1"/>
          <w:sz w:val="24"/>
          <w:szCs w:val="24"/>
        </w:rPr>
        <w:t xml:space="preserve"> 2018; 32(3): 330-334. [*contribute equally] [PMID: </w:t>
      </w:r>
      <w:r w:rsidRPr="0086294A">
        <w:rPr>
          <w:rFonts w:ascii="Times New Roman" w:hAnsi="Times New Roman" w:cs="Times New Roman"/>
          <w:color w:val="000000" w:themeColor="text1"/>
          <w:sz w:val="24"/>
          <w:szCs w:val="24"/>
          <w:shd w:val="clear" w:color="auto" w:fill="FFFFFF"/>
        </w:rPr>
        <w:t>29395842</w:t>
      </w:r>
      <w:r w:rsidRPr="0086294A">
        <w:rPr>
          <w:rFonts w:ascii="Times New Roman" w:hAnsi="Times New Roman" w:cs="Times New Roman"/>
          <w:color w:val="000000" w:themeColor="text1"/>
          <w:sz w:val="24"/>
          <w:szCs w:val="24"/>
        </w:rPr>
        <w:t>]</w:t>
      </w:r>
    </w:p>
    <w:p w14:paraId="62DC602F" w14:textId="2B4AF9A4" w:rsidR="005434C8" w:rsidRPr="0086294A" w:rsidRDefault="005434C8" w:rsidP="00367382">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Du Y, Zhang T, Sun D,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Bazzano L, Qi L, Krouse-Wood M, He J, Whelton PK, Chen W, Li S. Effect of serum adiponectin levels on the association between childhood body mass index and adulthood carotid intima-media thickness. </w:t>
      </w:r>
      <w:r w:rsidRPr="0086294A">
        <w:rPr>
          <w:rFonts w:ascii="Times New Roman" w:hAnsi="Times New Roman" w:cs="Times New Roman"/>
          <w:i/>
          <w:color w:val="000000" w:themeColor="text1"/>
          <w:sz w:val="24"/>
          <w:szCs w:val="24"/>
        </w:rPr>
        <w:t>The American Journal of Cardiology</w:t>
      </w:r>
      <w:r w:rsidRPr="0086294A">
        <w:rPr>
          <w:rFonts w:ascii="Times New Roman" w:hAnsi="Times New Roman" w:cs="Times New Roman"/>
          <w:color w:val="000000" w:themeColor="text1"/>
          <w:sz w:val="24"/>
          <w:szCs w:val="24"/>
        </w:rPr>
        <w:t xml:space="preserve"> 2018; 121 (5): 579-583. [PMID: </w:t>
      </w:r>
      <w:r w:rsidRPr="0086294A">
        <w:rPr>
          <w:rFonts w:ascii="Times New Roman" w:hAnsi="Times New Roman" w:cs="Times New Roman"/>
          <w:color w:val="000000" w:themeColor="text1"/>
          <w:sz w:val="24"/>
          <w:szCs w:val="24"/>
          <w:shd w:val="clear" w:color="auto" w:fill="FFFFFF"/>
        </w:rPr>
        <w:t>29329827</w:t>
      </w:r>
      <w:r w:rsidRPr="0086294A">
        <w:rPr>
          <w:rFonts w:ascii="Times New Roman" w:hAnsi="Times New Roman" w:cs="Times New Roman"/>
          <w:color w:val="000000" w:themeColor="text1"/>
          <w:sz w:val="24"/>
          <w:szCs w:val="24"/>
        </w:rPr>
        <w:t>]</w:t>
      </w:r>
    </w:p>
    <w:p w14:paraId="3B62C85C" w14:textId="7657DE98"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Zhang R,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Liu T, Zheng L, Li S. Handgrip Strength and Blood Pressure in Children and Adolescents: Evidence </w:t>
      </w:r>
      <w:proofErr w:type="gramStart"/>
      <w:r w:rsidRPr="0086294A">
        <w:rPr>
          <w:rFonts w:ascii="Times New Roman" w:hAnsi="Times New Roman" w:cs="Times New Roman"/>
          <w:color w:val="000000" w:themeColor="text1"/>
          <w:sz w:val="24"/>
          <w:szCs w:val="24"/>
        </w:rPr>
        <w:t>From</w:t>
      </w:r>
      <w:proofErr w:type="gramEnd"/>
      <w:r w:rsidRPr="0086294A">
        <w:rPr>
          <w:rFonts w:ascii="Times New Roman" w:hAnsi="Times New Roman" w:cs="Times New Roman"/>
          <w:color w:val="000000" w:themeColor="text1"/>
          <w:sz w:val="24"/>
          <w:szCs w:val="24"/>
        </w:rPr>
        <w:t xml:space="preserve"> NHANES 2011 to 2014. </w:t>
      </w:r>
      <w:r w:rsidRPr="0086294A">
        <w:rPr>
          <w:rFonts w:ascii="Times New Roman" w:hAnsi="Times New Roman" w:cs="Times New Roman"/>
          <w:i/>
          <w:color w:val="000000" w:themeColor="text1"/>
          <w:sz w:val="24"/>
          <w:szCs w:val="24"/>
        </w:rPr>
        <w:t>American Journal of Hypertension</w:t>
      </w:r>
      <w:r w:rsidRPr="0086294A">
        <w:rPr>
          <w:rFonts w:ascii="Times New Roman" w:hAnsi="Times New Roman" w:cs="Times New Roman"/>
          <w:color w:val="000000" w:themeColor="text1"/>
          <w:sz w:val="24"/>
          <w:szCs w:val="24"/>
        </w:rPr>
        <w:t xml:space="preserve"> 2018. 31(7): 792-796. [PMID: </w:t>
      </w:r>
      <w:r w:rsidRPr="0086294A">
        <w:rPr>
          <w:rFonts w:ascii="Times New Roman" w:hAnsi="Times New Roman" w:cs="Times New Roman"/>
          <w:color w:val="000000" w:themeColor="text1"/>
          <w:sz w:val="24"/>
          <w:szCs w:val="24"/>
          <w:shd w:val="clear" w:color="auto" w:fill="FFFFFF"/>
        </w:rPr>
        <w:t>29529209</w:t>
      </w:r>
      <w:r w:rsidRPr="0086294A">
        <w:rPr>
          <w:rFonts w:ascii="Times New Roman" w:hAnsi="Times New Roman" w:cs="Times New Roman"/>
          <w:color w:val="000000" w:themeColor="text1"/>
          <w:sz w:val="24"/>
          <w:szCs w:val="24"/>
        </w:rPr>
        <w:t>]</w:t>
      </w:r>
    </w:p>
    <w:p w14:paraId="57AD50BB" w14:textId="2FCC398A"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Geng T, Smith CE,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Huang T. Childhood BMI and Adult Type 2 Diabetes, Coronary Artery Diseases, Chronic Kidney Disease, and Cardiometabolic Traits: A Mendelian Randomization Analysis. </w:t>
      </w:r>
      <w:r w:rsidRPr="0086294A">
        <w:rPr>
          <w:rFonts w:ascii="Times New Roman" w:hAnsi="Times New Roman" w:cs="Times New Roman"/>
          <w:i/>
          <w:color w:val="000000" w:themeColor="text1"/>
          <w:sz w:val="24"/>
          <w:szCs w:val="24"/>
        </w:rPr>
        <w:t>Diabetes Care</w:t>
      </w:r>
      <w:r w:rsidRPr="0086294A">
        <w:rPr>
          <w:rFonts w:ascii="Times New Roman" w:hAnsi="Times New Roman" w:cs="Times New Roman"/>
          <w:color w:val="000000" w:themeColor="text1"/>
          <w:sz w:val="24"/>
          <w:szCs w:val="24"/>
        </w:rPr>
        <w:t xml:space="preserve"> 2018; 41(5): 1089-1096. [PMID: </w:t>
      </w:r>
      <w:r w:rsidRPr="0086294A">
        <w:rPr>
          <w:rFonts w:ascii="Times New Roman" w:hAnsi="Times New Roman" w:cs="Times New Roman"/>
          <w:color w:val="000000" w:themeColor="text1"/>
          <w:sz w:val="24"/>
          <w:szCs w:val="24"/>
          <w:shd w:val="clear" w:color="auto" w:fill="FFFFFF"/>
        </w:rPr>
        <w:t>29483184</w:t>
      </w:r>
      <w:r w:rsidRPr="0086294A">
        <w:rPr>
          <w:rFonts w:ascii="Times New Roman" w:hAnsi="Times New Roman" w:cs="Times New Roman"/>
          <w:color w:val="000000" w:themeColor="text1"/>
          <w:sz w:val="24"/>
          <w:szCs w:val="24"/>
        </w:rPr>
        <w:t>]</w:t>
      </w:r>
    </w:p>
    <w:p w14:paraId="2EFEF192" w14:textId="4148B720"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Gaye B, </w:t>
      </w:r>
      <w:proofErr w:type="spellStart"/>
      <w:r w:rsidRPr="0086294A">
        <w:rPr>
          <w:rFonts w:ascii="Times New Roman" w:hAnsi="Times New Roman" w:cs="Times New Roman"/>
          <w:color w:val="000000" w:themeColor="text1"/>
          <w:sz w:val="24"/>
          <w:szCs w:val="24"/>
        </w:rPr>
        <w:t>Pechmajou</w:t>
      </w:r>
      <w:proofErr w:type="spellEnd"/>
      <w:r w:rsidRPr="0086294A">
        <w:rPr>
          <w:rFonts w:ascii="Times New Roman" w:hAnsi="Times New Roman" w:cs="Times New Roman"/>
          <w:color w:val="000000" w:themeColor="text1"/>
          <w:sz w:val="24"/>
          <w:szCs w:val="24"/>
        </w:rPr>
        <w:t xml:space="preserve"> L, </w:t>
      </w:r>
      <w:proofErr w:type="spellStart"/>
      <w:r w:rsidRPr="0086294A">
        <w:rPr>
          <w:rFonts w:ascii="Times New Roman" w:hAnsi="Times New Roman" w:cs="Times New Roman"/>
          <w:color w:val="000000" w:themeColor="text1"/>
          <w:sz w:val="24"/>
          <w:szCs w:val="24"/>
        </w:rPr>
        <w:t>Fanidi</w:t>
      </w:r>
      <w:proofErr w:type="spellEnd"/>
      <w:r w:rsidRPr="0086294A">
        <w:rPr>
          <w:rFonts w:ascii="Times New Roman" w:hAnsi="Times New Roman" w:cs="Times New Roman"/>
          <w:color w:val="000000" w:themeColor="text1"/>
          <w:sz w:val="24"/>
          <w:szCs w:val="24"/>
        </w:rPr>
        <w:t xml:space="preserve"> A,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w:t>
      </w:r>
      <w:proofErr w:type="spellStart"/>
      <w:r w:rsidRPr="0086294A">
        <w:rPr>
          <w:rFonts w:ascii="Times New Roman" w:hAnsi="Times New Roman" w:cs="Times New Roman"/>
          <w:color w:val="000000" w:themeColor="text1"/>
          <w:sz w:val="24"/>
          <w:szCs w:val="24"/>
        </w:rPr>
        <w:t>Tafflet</w:t>
      </w:r>
      <w:proofErr w:type="spellEnd"/>
      <w:r w:rsidRPr="0086294A">
        <w:rPr>
          <w:rFonts w:ascii="Times New Roman" w:hAnsi="Times New Roman" w:cs="Times New Roman"/>
          <w:color w:val="000000" w:themeColor="text1"/>
          <w:sz w:val="24"/>
          <w:szCs w:val="24"/>
        </w:rPr>
        <w:t xml:space="preserve"> M. Regarding the article of </w:t>
      </w:r>
      <w:proofErr w:type="spellStart"/>
      <w:r w:rsidRPr="0086294A">
        <w:rPr>
          <w:rFonts w:ascii="Times New Roman" w:hAnsi="Times New Roman" w:cs="Times New Roman"/>
          <w:color w:val="000000" w:themeColor="text1"/>
          <w:sz w:val="24"/>
          <w:szCs w:val="24"/>
        </w:rPr>
        <w:t>Manczuk</w:t>
      </w:r>
      <w:proofErr w:type="spellEnd"/>
      <w:r w:rsidRPr="0086294A">
        <w:rPr>
          <w:rFonts w:ascii="Times New Roman" w:hAnsi="Times New Roman" w:cs="Times New Roman"/>
          <w:color w:val="000000" w:themeColor="text1"/>
          <w:sz w:val="24"/>
          <w:szCs w:val="24"/>
        </w:rPr>
        <w:t xml:space="preserve"> et al. (2017; 230: 549-555) entitled "Ideal cardiovascular health is associated with self-rated health status. The Polish Norwegian Study (PONS)." Int J </w:t>
      </w:r>
      <w:proofErr w:type="spellStart"/>
      <w:r w:rsidRPr="0086294A">
        <w:rPr>
          <w:rFonts w:ascii="Times New Roman" w:hAnsi="Times New Roman" w:cs="Times New Roman"/>
          <w:color w:val="000000" w:themeColor="text1"/>
          <w:sz w:val="24"/>
          <w:szCs w:val="24"/>
        </w:rPr>
        <w:t>Cardiol</w:t>
      </w:r>
      <w:proofErr w:type="spellEnd"/>
      <w:r w:rsidRPr="0086294A">
        <w:rPr>
          <w:rFonts w:ascii="Times New Roman" w:hAnsi="Times New Roman" w:cs="Times New Roman"/>
          <w:color w:val="000000" w:themeColor="text1"/>
          <w:sz w:val="24"/>
          <w:szCs w:val="24"/>
        </w:rPr>
        <w:t xml:space="preserve"> 2017; 239:30. [PMID: </w:t>
      </w:r>
      <w:r w:rsidRPr="0086294A">
        <w:rPr>
          <w:rFonts w:ascii="Times New Roman" w:hAnsi="Times New Roman" w:cs="Times New Roman"/>
          <w:color w:val="000000" w:themeColor="text1"/>
          <w:sz w:val="24"/>
          <w:szCs w:val="24"/>
          <w:shd w:val="clear" w:color="auto" w:fill="FFFFFF"/>
        </w:rPr>
        <w:t>28560976</w:t>
      </w:r>
      <w:r w:rsidRPr="0086294A">
        <w:rPr>
          <w:rFonts w:ascii="Times New Roman" w:hAnsi="Times New Roman" w:cs="Times New Roman"/>
          <w:color w:val="000000" w:themeColor="text1"/>
          <w:sz w:val="24"/>
          <w:szCs w:val="24"/>
        </w:rPr>
        <w:t>]</w:t>
      </w:r>
    </w:p>
    <w:p w14:paraId="05864D80" w14:textId="603AA2E6"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Ma T, Liu T, Wu D, </w:t>
      </w:r>
      <w:r w:rsidRPr="00352E8D">
        <w:rPr>
          <w:rFonts w:ascii="Times New Roman" w:hAnsi="Times New Roman" w:cs="Times New Roman"/>
          <w:b/>
          <w:color w:val="000000" w:themeColor="text1"/>
          <w:sz w:val="24"/>
          <w:szCs w:val="24"/>
          <w:highlight w:val="green"/>
        </w:rPr>
        <w:t>Li C</w:t>
      </w:r>
      <w:r w:rsidR="002F5E1D">
        <w:rPr>
          <w:rFonts w:ascii="Times New Roman" w:hAnsi="Times New Roman" w:cs="Times New Roman"/>
          <w:b/>
          <w:color w:val="000000" w:themeColor="text1"/>
          <w:sz w:val="24"/>
          <w:szCs w:val="24"/>
        </w:rPr>
        <w:t>*</w:t>
      </w:r>
      <w:r w:rsidRPr="0086294A">
        <w:rPr>
          <w:rFonts w:ascii="Times New Roman" w:hAnsi="Times New Roman" w:cs="Times New Roman"/>
          <w:color w:val="000000" w:themeColor="text1"/>
          <w:sz w:val="24"/>
          <w:szCs w:val="24"/>
        </w:rPr>
        <w:t xml:space="preserve">. Hand Grip Strength and Peak Expiratory Flow Among Individuals with Diabetes: Findings from the China Health and Retirement Longitudinal Study Baseline Survey. </w:t>
      </w:r>
      <w:r w:rsidRPr="0086294A">
        <w:rPr>
          <w:rFonts w:ascii="Times New Roman" w:hAnsi="Times New Roman" w:cs="Times New Roman"/>
          <w:i/>
          <w:color w:val="000000" w:themeColor="text1"/>
          <w:sz w:val="24"/>
          <w:szCs w:val="24"/>
        </w:rPr>
        <w:t>Clinical Nursing Research</w:t>
      </w:r>
      <w:r w:rsidRPr="0086294A">
        <w:rPr>
          <w:rFonts w:ascii="Times New Roman" w:hAnsi="Times New Roman" w:cs="Times New Roman"/>
          <w:color w:val="000000" w:themeColor="text1"/>
          <w:sz w:val="24"/>
          <w:szCs w:val="24"/>
        </w:rPr>
        <w:t xml:space="preserve"> 2019; 28(4): 502-520. [PMID: </w:t>
      </w:r>
      <w:r w:rsidRPr="0086294A">
        <w:rPr>
          <w:rFonts w:ascii="Times New Roman" w:hAnsi="Times New Roman" w:cs="Times New Roman"/>
          <w:color w:val="000000" w:themeColor="text1"/>
          <w:sz w:val="24"/>
          <w:szCs w:val="24"/>
          <w:shd w:val="clear" w:color="auto" w:fill="FFFFFF"/>
        </w:rPr>
        <w:t>29090589</w:t>
      </w:r>
      <w:r w:rsidR="002F5E1D">
        <w:rPr>
          <w:rFonts w:ascii="Times New Roman" w:hAnsi="Times New Roman" w:cs="Times New Roman"/>
          <w:color w:val="000000" w:themeColor="text1"/>
          <w:sz w:val="24"/>
          <w:szCs w:val="24"/>
          <w:shd w:val="clear" w:color="auto" w:fill="FFFFFF"/>
        </w:rPr>
        <w:t>;</w:t>
      </w:r>
      <w:r w:rsidR="002F5E1D" w:rsidRPr="002F5E1D">
        <w:rPr>
          <w:rFonts w:ascii="Times New Roman" w:hAnsi="Times New Roman"/>
          <w:sz w:val="24"/>
          <w:szCs w:val="24"/>
        </w:rPr>
        <w:t xml:space="preserve"> </w:t>
      </w:r>
      <w:r w:rsidR="002F5E1D">
        <w:rPr>
          <w:rFonts w:ascii="Times New Roman" w:hAnsi="Times New Roman"/>
          <w:sz w:val="24"/>
          <w:szCs w:val="24"/>
        </w:rPr>
        <w:t>*Corresponding Author]</w:t>
      </w:r>
    </w:p>
    <w:p w14:paraId="0C57EAB7" w14:textId="0974A431"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lastRenderedPageBreak/>
        <w:t xml:space="preserve">Li S, Zhang R, Pan G, Zheng L,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Handgrip strength is associated with insulin resistance and glucose metabolism in adolescents: Evidence from National Health and Nutrition Examination Survey 2011 to 2014. </w:t>
      </w:r>
      <w:r w:rsidRPr="0086294A">
        <w:rPr>
          <w:rFonts w:ascii="Times New Roman" w:hAnsi="Times New Roman" w:cs="Times New Roman"/>
          <w:i/>
          <w:color w:val="000000" w:themeColor="text1"/>
          <w:sz w:val="24"/>
          <w:szCs w:val="24"/>
        </w:rPr>
        <w:t>Pediatric Diabetes</w:t>
      </w:r>
      <w:r w:rsidRPr="0086294A">
        <w:rPr>
          <w:rFonts w:ascii="Times New Roman" w:hAnsi="Times New Roman" w:cs="Times New Roman"/>
          <w:color w:val="000000" w:themeColor="text1"/>
          <w:sz w:val="24"/>
          <w:szCs w:val="24"/>
        </w:rPr>
        <w:t xml:space="preserve"> 2018; 19(3): 375-380. [PMID:</w:t>
      </w:r>
      <w:r w:rsidR="00A20A0F">
        <w:rPr>
          <w:rFonts w:ascii="Times New Roman" w:hAnsi="Times New Roman" w:cs="Times New Roman"/>
          <w:color w:val="000000" w:themeColor="text1"/>
          <w:sz w:val="24"/>
          <w:szCs w:val="24"/>
        </w:rPr>
        <w:t xml:space="preserve"> </w:t>
      </w:r>
      <w:r w:rsidRPr="0086294A">
        <w:rPr>
          <w:rFonts w:ascii="Times New Roman" w:hAnsi="Times New Roman" w:cs="Times New Roman"/>
          <w:color w:val="000000" w:themeColor="text1"/>
          <w:sz w:val="24"/>
          <w:szCs w:val="24"/>
          <w:shd w:val="clear" w:color="auto" w:fill="FFFFFF"/>
        </w:rPr>
        <w:t>29082590</w:t>
      </w:r>
      <w:r w:rsidRPr="0086294A">
        <w:rPr>
          <w:rFonts w:ascii="Times New Roman" w:hAnsi="Times New Roman" w:cs="Times New Roman"/>
          <w:color w:val="000000" w:themeColor="text1"/>
          <w:sz w:val="24"/>
          <w:szCs w:val="24"/>
        </w:rPr>
        <w:t>]</w:t>
      </w:r>
    </w:p>
    <w:p w14:paraId="23D41F56" w14:textId="5ACB9503" w:rsidR="005434C8" w:rsidRPr="00250635"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B61CD6">
        <w:rPr>
          <w:rFonts w:ascii="Times New Roman" w:hAnsi="Times New Roman" w:cs="Times New Roman"/>
          <w:b/>
          <w:color w:val="000000" w:themeColor="text1"/>
          <w:sz w:val="24"/>
          <w:szCs w:val="24"/>
          <w:highlight w:val="yellow"/>
        </w:rPr>
        <w:t>Li C</w:t>
      </w:r>
      <w:r w:rsidRPr="0086294A">
        <w:rPr>
          <w:rFonts w:ascii="Times New Roman" w:hAnsi="Times New Roman" w:cs="Times New Roman"/>
          <w:color w:val="000000" w:themeColor="text1"/>
          <w:sz w:val="24"/>
          <w:szCs w:val="24"/>
        </w:rPr>
        <w:t xml:space="preserve">, He J, Chen J, Zhao J, Gu DF, Hixson JE, Rao DC, Shimmin LC, Gu CC, Chen J, Li J, Kelly TN. Genome-wide Association Studies of Gene-Potassium Interactions on Blood Pressure: The </w:t>
      </w:r>
      <w:proofErr w:type="spellStart"/>
      <w:r w:rsidRPr="0086294A">
        <w:rPr>
          <w:rFonts w:ascii="Times New Roman" w:hAnsi="Times New Roman" w:cs="Times New Roman"/>
          <w:color w:val="000000" w:themeColor="text1"/>
          <w:sz w:val="24"/>
          <w:szCs w:val="24"/>
        </w:rPr>
        <w:t>GenSalt</w:t>
      </w:r>
      <w:proofErr w:type="spellEnd"/>
      <w:r w:rsidRPr="0086294A">
        <w:rPr>
          <w:rFonts w:ascii="Times New Roman" w:hAnsi="Times New Roman" w:cs="Times New Roman"/>
          <w:color w:val="000000" w:themeColor="text1"/>
          <w:sz w:val="24"/>
          <w:szCs w:val="24"/>
        </w:rPr>
        <w:t xml:space="preserve"> Study. </w:t>
      </w:r>
      <w:r w:rsidRPr="0086294A">
        <w:rPr>
          <w:rFonts w:ascii="Times New Roman" w:hAnsi="Times New Roman" w:cs="Times New Roman"/>
          <w:i/>
          <w:color w:val="000000" w:themeColor="text1"/>
          <w:sz w:val="24"/>
          <w:szCs w:val="24"/>
        </w:rPr>
        <w:t>Circulation: Cardiovascular Genetics</w:t>
      </w:r>
      <w:r w:rsidRPr="0086294A">
        <w:rPr>
          <w:rFonts w:ascii="Times New Roman" w:hAnsi="Times New Roman" w:cs="Times New Roman"/>
          <w:color w:val="000000" w:themeColor="text1"/>
          <w:sz w:val="24"/>
          <w:szCs w:val="24"/>
        </w:rPr>
        <w:t xml:space="preserve"> 2017; 10(6</w:t>
      </w:r>
      <w:proofErr w:type="gramStart"/>
      <w:r w:rsidRPr="0086294A">
        <w:rPr>
          <w:rFonts w:ascii="Times New Roman" w:hAnsi="Times New Roman" w:cs="Times New Roman"/>
          <w:color w:val="000000" w:themeColor="text1"/>
          <w:sz w:val="24"/>
          <w:szCs w:val="24"/>
        </w:rPr>
        <w:t>):e</w:t>
      </w:r>
      <w:proofErr w:type="gramEnd"/>
      <w:r w:rsidRPr="0086294A">
        <w:rPr>
          <w:rFonts w:ascii="Times New Roman" w:hAnsi="Times New Roman" w:cs="Times New Roman"/>
          <w:color w:val="000000" w:themeColor="text1"/>
          <w:sz w:val="24"/>
          <w:szCs w:val="24"/>
        </w:rPr>
        <w:t xml:space="preserve">001811. [PMID: </w:t>
      </w:r>
      <w:r w:rsidRPr="00250635">
        <w:rPr>
          <w:rFonts w:ascii="Times New Roman" w:hAnsi="Times New Roman" w:cs="Times New Roman"/>
          <w:color w:val="000000" w:themeColor="text1"/>
          <w:sz w:val="24"/>
          <w:szCs w:val="24"/>
          <w:shd w:val="clear" w:color="auto" w:fill="FFFFFF"/>
        </w:rPr>
        <w:t>29212900</w:t>
      </w:r>
      <w:r w:rsidRPr="00250635">
        <w:rPr>
          <w:rFonts w:ascii="Times New Roman" w:hAnsi="Times New Roman" w:cs="Times New Roman"/>
          <w:color w:val="000000" w:themeColor="text1"/>
          <w:sz w:val="24"/>
          <w:szCs w:val="24"/>
        </w:rPr>
        <w:t>]</w:t>
      </w:r>
    </w:p>
    <w:p w14:paraId="1BC2EA34" w14:textId="29965B9A" w:rsidR="005434C8" w:rsidRPr="00250635"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250635">
        <w:rPr>
          <w:rFonts w:ascii="Times New Roman" w:hAnsi="Times New Roman" w:cs="Times New Roman"/>
          <w:color w:val="000000" w:themeColor="text1"/>
          <w:sz w:val="24"/>
          <w:szCs w:val="24"/>
        </w:rPr>
        <w:t>Nierenberg AL</w:t>
      </w:r>
      <w:r w:rsidR="00882545" w:rsidRPr="006A7405">
        <w:rPr>
          <w:rFonts w:ascii="Times New Roman" w:hAnsi="Times New Roman" w:cs="Times New Roman"/>
        </w:rPr>
        <w:t>†</w:t>
      </w:r>
      <w:r w:rsidRPr="00250635">
        <w:rPr>
          <w:rFonts w:ascii="Times New Roman" w:hAnsi="Times New Roman" w:cs="Times New Roman"/>
          <w:color w:val="000000" w:themeColor="text1"/>
          <w:sz w:val="24"/>
          <w:szCs w:val="24"/>
        </w:rPr>
        <w:t xml:space="preserve">, </w:t>
      </w:r>
      <w:r w:rsidRPr="00250635">
        <w:rPr>
          <w:rFonts w:ascii="Times New Roman" w:hAnsi="Times New Roman" w:cs="Times New Roman"/>
          <w:b/>
          <w:color w:val="000000" w:themeColor="text1"/>
          <w:sz w:val="24"/>
          <w:szCs w:val="24"/>
        </w:rPr>
        <w:t>Li C</w:t>
      </w:r>
      <w:r w:rsidRPr="00250635">
        <w:rPr>
          <w:rFonts w:ascii="Times New Roman" w:hAnsi="Times New Roman" w:cs="Times New Roman"/>
          <w:color w:val="000000" w:themeColor="text1"/>
          <w:sz w:val="24"/>
          <w:szCs w:val="24"/>
        </w:rPr>
        <w:t xml:space="preserve">, He J, Rao DC, Hixson JE, Gu D, Shimmin LC, Huang JF, Rice TK, Chen JC, Li JX, Kelly TN. Genetic Risk Score of Hypertension Predict Blood Pressure Salt-Sensitivity: the </w:t>
      </w:r>
      <w:proofErr w:type="spellStart"/>
      <w:r w:rsidRPr="00250635">
        <w:rPr>
          <w:rFonts w:ascii="Times New Roman" w:hAnsi="Times New Roman" w:cs="Times New Roman"/>
          <w:color w:val="000000" w:themeColor="text1"/>
          <w:sz w:val="24"/>
          <w:szCs w:val="24"/>
        </w:rPr>
        <w:t>GenSalt</w:t>
      </w:r>
      <w:proofErr w:type="spellEnd"/>
      <w:r w:rsidRPr="00250635">
        <w:rPr>
          <w:rFonts w:ascii="Times New Roman" w:hAnsi="Times New Roman" w:cs="Times New Roman"/>
          <w:color w:val="000000" w:themeColor="text1"/>
          <w:sz w:val="24"/>
          <w:szCs w:val="24"/>
        </w:rPr>
        <w:t xml:space="preserve"> Study. </w:t>
      </w:r>
      <w:r w:rsidRPr="00250635">
        <w:rPr>
          <w:rFonts w:ascii="Times New Roman" w:hAnsi="Times New Roman" w:cs="Times New Roman"/>
          <w:i/>
          <w:color w:val="000000" w:themeColor="text1"/>
          <w:sz w:val="24"/>
          <w:szCs w:val="24"/>
        </w:rPr>
        <w:t>Hypertension</w:t>
      </w:r>
      <w:r w:rsidRPr="00250635">
        <w:rPr>
          <w:rFonts w:ascii="Times New Roman" w:hAnsi="Times New Roman" w:cs="Times New Roman"/>
          <w:color w:val="000000" w:themeColor="text1"/>
          <w:sz w:val="24"/>
          <w:szCs w:val="24"/>
        </w:rPr>
        <w:t xml:space="preserve"> 2017; 70(6):1106-1112. [PMID: </w:t>
      </w:r>
      <w:r w:rsidRPr="00250635">
        <w:rPr>
          <w:rFonts w:ascii="Times New Roman" w:hAnsi="Times New Roman" w:cs="Times New Roman"/>
          <w:color w:val="000000" w:themeColor="text1"/>
          <w:sz w:val="24"/>
          <w:szCs w:val="24"/>
          <w:shd w:val="clear" w:color="auto" w:fill="FFFFFF"/>
        </w:rPr>
        <w:t>28993450</w:t>
      </w:r>
      <w:r w:rsidRPr="00250635">
        <w:rPr>
          <w:rFonts w:ascii="Times New Roman" w:hAnsi="Times New Roman" w:cs="Times New Roman"/>
          <w:color w:val="000000" w:themeColor="text1"/>
          <w:sz w:val="24"/>
          <w:szCs w:val="24"/>
        </w:rPr>
        <w:t>]</w:t>
      </w:r>
    </w:p>
    <w:p w14:paraId="1F9F9D11" w14:textId="0844E436"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B61CD6">
        <w:rPr>
          <w:rFonts w:ascii="Times New Roman" w:hAnsi="Times New Roman" w:cs="Times New Roman"/>
          <w:b/>
          <w:color w:val="000000" w:themeColor="text1"/>
          <w:sz w:val="24"/>
          <w:szCs w:val="24"/>
          <w:highlight w:val="yellow"/>
        </w:rPr>
        <w:t>Li C</w:t>
      </w:r>
      <w:r w:rsidRPr="0086294A">
        <w:rPr>
          <w:rFonts w:ascii="Times New Roman" w:hAnsi="Times New Roman" w:cs="Times New Roman"/>
          <w:color w:val="000000" w:themeColor="text1"/>
          <w:sz w:val="24"/>
          <w:szCs w:val="24"/>
        </w:rPr>
        <w:t xml:space="preserve">, Kim YK, </w:t>
      </w:r>
      <w:proofErr w:type="spellStart"/>
      <w:r w:rsidRPr="0086294A">
        <w:rPr>
          <w:rFonts w:ascii="Times New Roman" w:hAnsi="Times New Roman" w:cs="Times New Roman"/>
          <w:color w:val="000000" w:themeColor="text1"/>
          <w:sz w:val="24"/>
          <w:szCs w:val="24"/>
        </w:rPr>
        <w:t>Dorajoo</w:t>
      </w:r>
      <w:proofErr w:type="spellEnd"/>
      <w:r w:rsidRPr="0086294A">
        <w:rPr>
          <w:rFonts w:ascii="Times New Roman" w:hAnsi="Times New Roman" w:cs="Times New Roman"/>
          <w:color w:val="000000" w:themeColor="text1"/>
          <w:sz w:val="24"/>
          <w:szCs w:val="24"/>
        </w:rPr>
        <w:t xml:space="preserve"> R, Li H, Lee IT, Cheng CY, He M, Sheu WH, Guo X, Ganesh SK, He J, Lee J, Liu J, Hu Y, Rao DC, Tsai FJ, Koh Jy, Hu H, Liang KW, Palmas W, Hixson JE, Han S, Teo YY, Wang Y, Chen J, Lu CH, Zheng Y, Gui L, Lee WJ, Yao J, Gu DF, Han BG, Sim X, Sun L, Zhao J, Chen CH, Kumari N, He Y, Taylor KD, Raffel LJ, Moon S, Chakravarti A, Rotter JI, Chen YI, Wu T, Wong TY, Wu JY, Lin X, Tai ES, Kim BJ, Kelly TN. Genome-wide Association Studies Meta-Analysis of Long Term Average Blood Pressure Among Asian Populations. </w:t>
      </w:r>
      <w:r w:rsidRPr="00250635">
        <w:rPr>
          <w:rFonts w:ascii="Times New Roman" w:hAnsi="Times New Roman" w:cs="Times New Roman"/>
          <w:i/>
          <w:color w:val="000000" w:themeColor="text1"/>
          <w:sz w:val="24"/>
          <w:szCs w:val="24"/>
        </w:rPr>
        <w:t>Circulation: Cardiovascular Genetics</w:t>
      </w:r>
      <w:r w:rsidRPr="00250635">
        <w:rPr>
          <w:rFonts w:ascii="Times New Roman" w:hAnsi="Times New Roman" w:cs="Times New Roman"/>
          <w:color w:val="000000" w:themeColor="text1"/>
          <w:sz w:val="24"/>
          <w:szCs w:val="24"/>
        </w:rPr>
        <w:t xml:space="preserve"> 2017; 10(2</w:t>
      </w:r>
      <w:proofErr w:type="gramStart"/>
      <w:r w:rsidRPr="00250635">
        <w:rPr>
          <w:rFonts w:ascii="Times New Roman" w:hAnsi="Times New Roman" w:cs="Times New Roman"/>
          <w:color w:val="000000" w:themeColor="text1"/>
          <w:sz w:val="24"/>
          <w:szCs w:val="24"/>
        </w:rPr>
        <w:t>):e</w:t>
      </w:r>
      <w:proofErr w:type="gramEnd"/>
      <w:r w:rsidRPr="00250635">
        <w:rPr>
          <w:rFonts w:ascii="Times New Roman" w:hAnsi="Times New Roman" w:cs="Times New Roman"/>
          <w:color w:val="000000" w:themeColor="text1"/>
          <w:sz w:val="24"/>
          <w:szCs w:val="24"/>
        </w:rPr>
        <w:t xml:space="preserve">001527. [PMID: </w:t>
      </w:r>
      <w:r w:rsidRPr="00250635">
        <w:rPr>
          <w:rFonts w:ascii="Times New Roman" w:hAnsi="Times New Roman" w:cs="Times New Roman"/>
          <w:color w:val="000000" w:themeColor="text1"/>
          <w:sz w:val="24"/>
          <w:szCs w:val="24"/>
          <w:shd w:val="clear" w:color="auto" w:fill="FFFFFF"/>
        </w:rPr>
        <w:t>28348047</w:t>
      </w:r>
      <w:r w:rsidRPr="00250635">
        <w:rPr>
          <w:rFonts w:ascii="Times New Roman" w:hAnsi="Times New Roman" w:cs="Times New Roman"/>
          <w:color w:val="000000" w:themeColor="text1"/>
          <w:sz w:val="24"/>
          <w:szCs w:val="24"/>
        </w:rPr>
        <w:t>]</w:t>
      </w:r>
    </w:p>
    <w:p w14:paraId="4959564A" w14:textId="55F3A71C"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Wang Z,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Yang Z, Ma J, Zou Z. Fetal and Infant Exposure to Severe Chinese Famine Increases the Risk of Adult Dyslipidemia: Results from the China Health and Retirement Longitudinal Study. </w:t>
      </w:r>
      <w:r w:rsidRPr="0086294A">
        <w:rPr>
          <w:rFonts w:ascii="Times New Roman" w:hAnsi="Times New Roman" w:cs="Times New Roman"/>
          <w:i/>
          <w:color w:val="000000" w:themeColor="text1"/>
          <w:sz w:val="24"/>
          <w:szCs w:val="24"/>
        </w:rPr>
        <w:t>BMC Public Health</w:t>
      </w:r>
      <w:r w:rsidRPr="0086294A">
        <w:rPr>
          <w:rFonts w:ascii="Times New Roman" w:hAnsi="Times New Roman" w:cs="Times New Roman"/>
          <w:color w:val="000000" w:themeColor="text1"/>
          <w:sz w:val="24"/>
          <w:szCs w:val="24"/>
        </w:rPr>
        <w:t xml:space="preserve"> 2017; 17(1): 488. [PMID: </w:t>
      </w:r>
      <w:r w:rsidRPr="0086294A">
        <w:rPr>
          <w:rFonts w:ascii="Times New Roman" w:hAnsi="Times New Roman" w:cs="Times New Roman"/>
          <w:color w:val="000000" w:themeColor="text1"/>
          <w:sz w:val="24"/>
          <w:szCs w:val="24"/>
          <w:shd w:val="clear" w:color="auto" w:fill="FFFFFF"/>
        </w:rPr>
        <w:t>28610568</w:t>
      </w:r>
      <w:r w:rsidRPr="0086294A">
        <w:rPr>
          <w:rFonts w:ascii="Times New Roman" w:hAnsi="Times New Roman" w:cs="Times New Roman"/>
          <w:color w:val="000000" w:themeColor="text1"/>
          <w:sz w:val="24"/>
          <w:szCs w:val="24"/>
        </w:rPr>
        <w:t>]</w:t>
      </w:r>
    </w:p>
    <w:p w14:paraId="035028CE" w14:textId="70E77104"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Josh B,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Kelly TN, Bu X, Stuchlik P, He H, Mills K, Chen J, He J. Systolic Blood Pressure Reduction and Risk of Cardiovascular Disease and Mortality: A Systematic Review and Network Meta-Analysis. </w:t>
      </w:r>
      <w:r w:rsidRPr="0086294A">
        <w:rPr>
          <w:rFonts w:ascii="Times New Roman" w:hAnsi="Times New Roman" w:cs="Times New Roman"/>
          <w:i/>
          <w:color w:val="000000" w:themeColor="text1"/>
          <w:sz w:val="24"/>
          <w:szCs w:val="24"/>
        </w:rPr>
        <w:t>JAMA Cardiology</w:t>
      </w:r>
      <w:r w:rsidRPr="0086294A">
        <w:rPr>
          <w:rFonts w:ascii="Times New Roman" w:hAnsi="Times New Roman" w:cs="Times New Roman"/>
          <w:color w:val="000000" w:themeColor="text1"/>
          <w:sz w:val="24"/>
          <w:szCs w:val="24"/>
        </w:rPr>
        <w:t xml:space="preserve"> 2017; 2(7): 775-781. [PMID: </w:t>
      </w:r>
      <w:r w:rsidRPr="0086294A">
        <w:rPr>
          <w:rFonts w:ascii="Times New Roman" w:hAnsi="Times New Roman" w:cs="Times New Roman"/>
          <w:color w:val="000000" w:themeColor="text1"/>
          <w:sz w:val="24"/>
          <w:szCs w:val="24"/>
          <w:shd w:val="clear" w:color="auto" w:fill="FFFFFF"/>
        </w:rPr>
        <w:t>28564682</w:t>
      </w:r>
      <w:r w:rsidRPr="0086294A">
        <w:rPr>
          <w:rFonts w:ascii="Times New Roman" w:hAnsi="Times New Roman" w:cs="Times New Roman"/>
          <w:color w:val="000000" w:themeColor="text1"/>
          <w:sz w:val="24"/>
          <w:szCs w:val="24"/>
        </w:rPr>
        <w:t>]</w:t>
      </w:r>
    </w:p>
    <w:p w14:paraId="353A2B19" w14:textId="79E79CC3"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Kelly TN,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Hixson JE, Gu D, Rao DC, Huang JF, Rice TK, Chen JC, Cao J, Li JX, Anderson CE, He J. Resequencing Study Identifies Rare Renin–Angiotensin–Aldosterone System Variants Associated </w:t>
      </w:r>
      <w:proofErr w:type="gramStart"/>
      <w:r w:rsidRPr="0086294A">
        <w:rPr>
          <w:rFonts w:ascii="Times New Roman" w:hAnsi="Times New Roman" w:cs="Times New Roman"/>
          <w:color w:val="000000" w:themeColor="text1"/>
          <w:sz w:val="24"/>
          <w:szCs w:val="24"/>
        </w:rPr>
        <w:t>With</w:t>
      </w:r>
      <w:proofErr w:type="gramEnd"/>
      <w:r w:rsidRPr="0086294A">
        <w:rPr>
          <w:rFonts w:ascii="Times New Roman" w:hAnsi="Times New Roman" w:cs="Times New Roman"/>
          <w:color w:val="000000" w:themeColor="text1"/>
          <w:sz w:val="24"/>
          <w:szCs w:val="24"/>
        </w:rPr>
        <w:t xml:space="preserve"> Blood Pressure Salt-Sensitivity: The </w:t>
      </w:r>
      <w:proofErr w:type="spellStart"/>
      <w:r w:rsidRPr="0086294A">
        <w:rPr>
          <w:rFonts w:ascii="Times New Roman" w:hAnsi="Times New Roman" w:cs="Times New Roman"/>
          <w:color w:val="000000" w:themeColor="text1"/>
          <w:sz w:val="24"/>
          <w:szCs w:val="24"/>
        </w:rPr>
        <w:t>GenSalt</w:t>
      </w:r>
      <w:proofErr w:type="spellEnd"/>
      <w:r w:rsidRPr="0086294A">
        <w:rPr>
          <w:rFonts w:ascii="Times New Roman" w:hAnsi="Times New Roman" w:cs="Times New Roman"/>
          <w:color w:val="000000" w:themeColor="text1"/>
          <w:sz w:val="24"/>
          <w:szCs w:val="24"/>
        </w:rPr>
        <w:t xml:space="preserve"> Study. Am J of Hypertension 2017; 30(5): 495-501. [PMID: </w:t>
      </w:r>
      <w:r w:rsidRPr="0086294A">
        <w:rPr>
          <w:rFonts w:ascii="Times New Roman" w:hAnsi="Times New Roman" w:cs="Times New Roman"/>
          <w:color w:val="000000" w:themeColor="text1"/>
          <w:sz w:val="24"/>
          <w:szCs w:val="24"/>
          <w:shd w:val="clear" w:color="auto" w:fill="FFFFFF"/>
        </w:rPr>
        <w:t>28199472</w:t>
      </w:r>
      <w:r w:rsidRPr="0086294A">
        <w:rPr>
          <w:rFonts w:ascii="Times New Roman" w:hAnsi="Times New Roman" w:cs="Times New Roman"/>
          <w:color w:val="000000" w:themeColor="text1"/>
          <w:sz w:val="24"/>
          <w:szCs w:val="24"/>
        </w:rPr>
        <w:t xml:space="preserve">] </w:t>
      </w:r>
    </w:p>
    <w:p w14:paraId="139423C5" w14:textId="4575DDD9"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proofErr w:type="spellStart"/>
      <w:r w:rsidRPr="0086294A">
        <w:rPr>
          <w:rFonts w:ascii="Times New Roman" w:hAnsi="Times New Roman" w:cs="Times New Roman"/>
          <w:color w:val="000000" w:themeColor="text1"/>
          <w:sz w:val="24"/>
          <w:szCs w:val="24"/>
        </w:rPr>
        <w:t>Seyednasrollah</w:t>
      </w:r>
      <w:proofErr w:type="spellEnd"/>
      <w:r w:rsidRPr="0086294A">
        <w:rPr>
          <w:rFonts w:ascii="Times New Roman" w:hAnsi="Times New Roman" w:cs="Times New Roman"/>
          <w:color w:val="000000" w:themeColor="text1"/>
          <w:sz w:val="24"/>
          <w:szCs w:val="24"/>
        </w:rPr>
        <w:t xml:space="preserve"> F, Pitkanen N, </w:t>
      </w:r>
      <w:proofErr w:type="spellStart"/>
      <w:r w:rsidRPr="0086294A">
        <w:rPr>
          <w:rFonts w:ascii="Times New Roman" w:hAnsi="Times New Roman" w:cs="Times New Roman"/>
          <w:color w:val="000000" w:themeColor="text1"/>
          <w:sz w:val="24"/>
          <w:szCs w:val="24"/>
        </w:rPr>
        <w:t>Juonala</w:t>
      </w:r>
      <w:proofErr w:type="spellEnd"/>
      <w:r w:rsidRPr="0086294A">
        <w:rPr>
          <w:rFonts w:ascii="Times New Roman" w:hAnsi="Times New Roman" w:cs="Times New Roman"/>
          <w:color w:val="000000" w:themeColor="text1"/>
          <w:sz w:val="24"/>
          <w:szCs w:val="24"/>
        </w:rPr>
        <w:t xml:space="preserve"> M, </w:t>
      </w:r>
      <w:proofErr w:type="spellStart"/>
      <w:r w:rsidRPr="0086294A">
        <w:rPr>
          <w:rFonts w:ascii="Times New Roman" w:hAnsi="Times New Roman" w:cs="Times New Roman"/>
          <w:color w:val="000000" w:themeColor="text1"/>
          <w:sz w:val="24"/>
          <w:szCs w:val="24"/>
        </w:rPr>
        <w:t>Hutri-Kahonen</w:t>
      </w:r>
      <w:proofErr w:type="spellEnd"/>
      <w:r w:rsidRPr="0086294A">
        <w:rPr>
          <w:rFonts w:ascii="Times New Roman" w:hAnsi="Times New Roman" w:cs="Times New Roman"/>
          <w:color w:val="000000" w:themeColor="text1"/>
          <w:sz w:val="24"/>
          <w:szCs w:val="24"/>
        </w:rPr>
        <w:t xml:space="preserve"> N, </w:t>
      </w:r>
      <w:proofErr w:type="spellStart"/>
      <w:r w:rsidRPr="0086294A">
        <w:rPr>
          <w:rFonts w:ascii="Times New Roman" w:hAnsi="Times New Roman" w:cs="Times New Roman"/>
          <w:color w:val="000000" w:themeColor="text1"/>
          <w:sz w:val="24"/>
          <w:szCs w:val="24"/>
        </w:rPr>
        <w:t>Lehtimaki</w:t>
      </w:r>
      <w:proofErr w:type="spellEnd"/>
      <w:r w:rsidRPr="0086294A">
        <w:rPr>
          <w:rFonts w:ascii="Times New Roman" w:hAnsi="Times New Roman" w:cs="Times New Roman"/>
          <w:color w:val="000000" w:themeColor="text1"/>
          <w:sz w:val="24"/>
          <w:szCs w:val="24"/>
        </w:rPr>
        <w:t xml:space="preserve"> T, </w:t>
      </w:r>
      <w:proofErr w:type="spellStart"/>
      <w:r w:rsidRPr="0086294A">
        <w:rPr>
          <w:rFonts w:ascii="Times New Roman" w:hAnsi="Times New Roman" w:cs="Times New Roman"/>
          <w:color w:val="000000" w:themeColor="text1"/>
          <w:sz w:val="24"/>
          <w:szCs w:val="24"/>
        </w:rPr>
        <w:t>Viikari</w:t>
      </w:r>
      <w:proofErr w:type="spellEnd"/>
      <w:r w:rsidRPr="0086294A">
        <w:rPr>
          <w:rFonts w:ascii="Times New Roman" w:hAnsi="Times New Roman" w:cs="Times New Roman"/>
          <w:color w:val="000000" w:themeColor="text1"/>
          <w:sz w:val="24"/>
          <w:szCs w:val="24"/>
        </w:rPr>
        <w:t xml:space="preserve"> J, Kelly TN,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Bazzano L, Elo L, </w:t>
      </w:r>
      <w:proofErr w:type="spellStart"/>
      <w:r w:rsidRPr="0086294A">
        <w:rPr>
          <w:rFonts w:ascii="Times New Roman" w:hAnsi="Times New Roman" w:cs="Times New Roman"/>
          <w:color w:val="000000" w:themeColor="text1"/>
          <w:sz w:val="24"/>
          <w:szCs w:val="24"/>
        </w:rPr>
        <w:t>Raitakari</w:t>
      </w:r>
      <w:proofErr w:type="spellEnd"/>
      <w:r w:rsidRPr="0086294A">
        <w:rPr>
          <w:rFonts w:ascii="Times New Roman" w:hAnsi="Times New Roman" w:cs="Times New Roman"/>
          <w:color w:val="000000" w:themeColor="text1"/>
          <w:sz w:val="24"/>
          <w:szCs w:val="24"/>
        </w:rPr>
        <w:t xml:space="preserve"> O. Prediction of Adulthood Obesity Using Genetic and Childhood Clinical Risk Factors in the Cardiovascular Risk in Young Finns </w:t>
      </w:r>
      <w:r w:rsidRPr="00250635">
        <w:rPr>
          <w:rFonts w:ascii="Times New Roman" w:hAnsi="Times New Roman" w:cs="Times New Roman"/>
          <w:color w:val="000000" w:themeColor="text1"/>
          <w:sz w:val="24"/>
          <w:szCs w:val="24"/>
        </w:rPr>
        <w:t>Study. Circulation: Cardiovascular Genetics. 2017; 10(3): e001554.</w:t>
      </w:r>
      <w:r w:rsidR="00367382" w:rsidRPr="00250635">
        <w:rPr>
          <w:rFonts w:ascii="Times New Roman" w:hAnsi="Times New Roman" w:cs="Times New Roman"/>
          <w:color w:val="000000" w:themeColor="text1"/>
          <w:sz w:val="24"/>
          <w:szCs w:val="24"/>
        </w:rPr>
        <w:t xml:space="preserve"> </w:t>
      </w:r>
      <w:r w:rsidRPr="00250635">
        <w:rPr>
          <w:rFonts w:ascii="Times New Roman" w:hAnsi="Times New Roman" w:cs="Times New Roman"/>
          <w:color w:val="000000" w:themeColor="text1"/>
          <w:sz w:val="24"/>
          <w:szCs w:val="24"/>
        </w:rPr>
        <w:t xml:space="preserve">[PMID: </w:t>
      </w:r>
      <w:r w:rsidRPr="00250635">
        <w:rPr>
          <w:rFonts w:ascii="Times New Roman" w:hAnsi="Times New Roman" w:cs="Times New Roman"/>
          <w:color w:val="000000" w:themeColor="text1"/>
          <w:sz w:val="24"/>
          <w:szCs w:val="24"/>
          <w:shd w:val="clear" w:color="auto" w:fill="FFFFFF"/>
        </w:rPr>
        <w:t>28620069</w:t>
      </w:r>
      <w:r w:rsidRPr="00250635">
        <w:rPr>
          <w:rFonts w:ascii="Times New Roman" w:hAnsi="Times New Roman" w:cs="Times New Roman"/>
          <w:color w:val="000000" w:themeColor="text1"/>
          <w:sz w:val="24"/>
          <w:szCs w:val="24"/>
        </w:rPr>
        <w:t>]</w:t>
      </w:r>
    </w:p>
    <w:p w14:paraId="352D0433" w14:textId="55CCB528" w:rsidR="005434C8" w:rsidRPr="0086294A" w:rsidRDefault="005434C8" w:rsidP="001B61C8">
      <w:pPr>
        <w:pStyle w:val="ListParagraph"/>
        <w:widowControl w:val="0"/>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Zhang D, Gu D, He J, Hixson JE, Rao DC,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Chen J, Huang J, Rice TK, Chen S, Kelly TN. Associations of the Serum/Glucocorticoid Regulated Kinase (SGK) Genes with BP Changes and Hypertension Incidence: The </w:t>
      </w:r>
      <w:proofErr w:type="spellStart"/>
      <w:r w:rsidRPr="0086294A">
        <w:rPr>
          <w:rFonts w:ascii="Times New Roman" w:hAnsi="Times New Roman" w:cs="Times New Roman"/>
          <w:color w:val="000000" w:themeColor="text1"/>
          <w:sz w:val="24"/>
          <w:szCs w:val="24"/>
        </w:rPr>
        <w:t>GenSalt</w:t>
      </w:r>
      <w:proofErr w:type="spellEnd"/>
      <w:r w:rsidRPr="0086294A">
        <w:rPr>
          <w:rFonts w:ascii="Times New Roman" w:hAnsi="Times New Roman" w:cs="Times New Roman"/>
          <w:color w:val="000000" w:themeColor="text1"/>
          <w:sz w:val="24"/>
          <w:szCs w:val="24"/>
        </w:rPr>
        <w:t xml:space="preserve"> Study. American Journal of Hypertension. 2017; 30(1): 95-101. [PMID: </w:t>
      </w:r>
      <w:r w:rsidRPr="0086294A">
        <w:rPr>
          <w:rFonts w:ascii="Times New Roman" w:hAnsi="Times New Roman" w:cs="Times New Roman"/>
          <w:color w:val="000000" w:themeColor="text1"/>
          <w:sz w:val="24"/>
          <w:szCs w:val="24"/>
          <w:shd w:val="clear" w:color="auto" w:fill="FFFFFF"/>
        </w:rPr>
        <w:t>27664953</w:t>
      </w:r>
      <w:r w:rsidRPr="0086294A">
        <w:rPr>
          <w:rFonts w:ascii="Times New Roman" w:hAnsi="Times New Roman" w:cs="Times New Roman"/>
          <w:color w:val="000000" w:themeColor="text1"/>
          <w:sz w:val="24"/>
          <w:szCs w:val="24"/>
        </w:rPr>
        <w:t>]</w:t>
      </w:r>
    </w:p>
    <w:p w14:paraId="1B06E4E2" w14:textId="21BF8C5D"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Chen C, Ge S, Li S, Wu L, Liu T, </w:t>
      </w:r>
      <w:r w:rsidRPr="00352E8D">
        <w:rPr>
          <w:rFonts w:ascii="Times New Roman" w:hAnsi="Times New Roman" w:cs="Times New Roman"/>
          <w:b/>
          <w:color w:val="000000" w:themeColor="text1"/>
          <w:sz w:val="24"/>
          <w:szCs w:val="24"/>
          <w:highlight w:val="green"/>
        </w:rPr>
        <w:t>Li C</w:t>
      </w:r>
      <w:r w:rsidR="00B57A4C">
        <w:rPr>
          <w:rFonts w:ascii="Times New Roman" w:hAnsi="Times New Roman" w:cs="Times New Roman"/>
          <w:b/>
          <w:color w:val="000000" w:themeColor="text1"/>
          <w:sz w:val="24"/>
          <w:szCs w:val="24"/>
        </w:rPr>
        <w:t>*</w:t>
      </w:r>
      <w:r w:rsidRPr="0086294A">
        <w:rPr>
          <w:rFonts w:ascii="Times New Roman" w:hAnsi="Times New Roman" w:cs="Times New Roman"/>
          <w:color w:val="000000" w:themeColor="text1"/>
          <w:sz w:val="24"/>
          <w:szCs w:val="24"/>
        </w:rPr>
        <w:t xml:space="preserve">. The Effect of Dietary Calcium Supplements Alone or With Vitamin D on Cholesterol Metabolism: A Meta-Analysis of Randomized Controlled Trials. Journal of Cardiovascular Nursing 2017; 32(5): 496-506. [PMID: </w:t>
      </w:r>
      <w:r w:rsidRPr="0086294A">
        <w:rPr>
          <w:rFonts w:ascii="Times New Roman" w:hAnsi="Times New Roman" w:cs="Times New Roman"/>
          <w:color w:val="000000" w:themeColor="text1"/>
          <w:sz w:val="24"/>
          <w:szCs w:val="24"/>
          <w:shd w:val="clear" w:color="auto" w:fill="FFFFFF"/>
        </w:rPr>
        <w:t>27870724</w:t>
      </w:r>
      <w:r w:rsidR="00B57A4C">
        <w:rPr>
          <w:rFonts w:ascii="Times New Roman" w:hAnsi="Times New Roman" w:cs="Times New Roman"/>
          <w:color w:val="000000" w:themeColor="text1"/>
          <w:sz w:val="24"/>
          <w:szCs w:val="24"/>
          <w:shd w:val="clear" w:color="auto" w:fill="FFFFFF"/>
        </w:rPr>
        <w:t xml:space="preserve">; </w:t>
      </w:r>
      <w:r w:rsidR="00B57A4C">
        <w:rPr>
          <w:rFonts w:ascii="Times New Roman" w:hAnsi="Times New Roman"/>
          <w:sz w:val="24"/>
          <w:szCs w:val="24"/>
        </w:rPr>
        <w:t>*Corresponding Author]</w:t>
      </w:r>
    </w:p>
    <w:p w14:paraId="72876919" w14:textId="4A24A33D"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lastRenderedPageBreak/>
        <w:t xml:space="preserve">Wang Z,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Ma J, Zou ZY. Infant Exposure to Chinese Famine Increased the Risk of Hypertension in Adulthood: Results from the China Health and Retirement Longitudinal Study. BMC Public Health 2016; 16: 435. [PMID: </w:t>
      </w:r>
      <w:r w:rsidRPr="0086294A">
        <w:rPr>
          <w:rFonts w:ascii="Times New Roman" w:hAnsi="Times New Roman" w:cs="Times New Roman"/>
          <w:color w:val="000000" w:themeColor="text1"/>
          <w:sz w:val="24"/>
          <w:szCs w:val="24"/>
          <w:shd w:val="clear" w:color="auto" w:fill="FFFFFF"/>
        </w:rPr>
        <w:t>27225778</w:t>
      </w:r>
      <w:r w:rsidRPr="0086294A">
        <w:rPr>
          <w:rFonts w:ascii="Times New Roman" w:hAnsi="Times New Roman" w:cs="Times New Roman"/>
          <w:color w:val="000000" w:themeColor="text1"/>
          <w:sz w:val="24"/>
          <w:szCs w:val="24"/>
        </w:rPr>
        <w:t>]</w:t>
      </w:r>
    </w:p>
    <w:p w14:paraId="4FD7CA5C" w14:textId="6B0ED70C"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B61CD6">
        <w:rPr>
          <w:rFonts w:ascii="Times New Roman" w:hAnsi="Times New Roman" w:cs="Times New Roman"/>
          <w:b/>
          <w:color w:val="000000" w:themeColor="text1"/>
          <w:sz w:val="24"/>
          <w:szCs w:val="24"/>
          <w:highlight w:val="yellow"/>
        </w:rPr>
        <w:t>Li C</w:t>
      </w:r>
      <w:r w:rsidRPr="0086294A">
        <w:rPr>
          <w:rFonts w:ascii="Times New Roman" w:hAnsi="Times New Roman" w:cs="Times New Roman"/>
          <w:color w:val="000000" w:themeColor="text1"/>
          <w:sz w:val="24"/>
          <w:szCs w:val="24"/>
        </w:rPr>
        <w:t xml:space="preserve">, He J, Chen J, Zhao J, Gu DF, Hixson JE, Rao DC, Shimmin LC, Gu CC, Chen J, Li J, Kelly TN. Genome-wide Association Studies of Gene-sodium Interactions on Blood Pressure: The </w:t>
      </w:r>
      <w:proofErr w:type="spellStart"/>
      <w:r w:rsidRPr="0086294A">
        <w:rPr>
          <w:rFonts w:ascii="Times New Roman" w:hAnsi="Times New Roman" w:cs="Times New Roman"/>
          <w:color w:val="000000" w:themeColor="text1"/>
          <w:sz w:val="24"/>
          <w:szCs w:val="24"/>
        </w:rPr>
        <w:t>GenSalt</w:t>
      </w:r>
      <w:proofErr w:type="spellEnd"/>
      <w:r w:rsidRPr="0086294A">
        <w:rPr>
          <w:rFonts w:ascii="Times New Roman" w:hAnsi="Times New Roman" w:cs="Times New Roman"/>
          <w:color w:val="000000" w:themeColor="text1"/>
          <w:sz w:val="24"/>
          <w:szCs w:val="24"/>
        </w:rPr>
        <w:t xml:space="preserve"> Study. Hypertension 2016; 68(2): 348-55.</w:t>
      </w:r>
      <w:r w:rsidR="00CE5692">
        <w:rPr>
          <w:rFonts w:ascii="Times New Roman" w:hAnsi="Times New Roman" w:cs="Times New Roman"/>
          <w:color w:val="000000" w:themeColor="text1"/>
          <w:sz w:val="24"/>
          <w:szCs w:val="24"/>
        </w:rPr>
        <w:t xml:space="preserve"> </w:t>
      </w:r>
      <w:r w:rsidRPr="0086294A">
        <w:rPr>
          <w:rFonts w:ascii="Times New Roman" w:hAnsi="Times New Roman" w:cs="Times New Roman"/>
          <w:color w:val="000000" w:themeColor="text1"/>
          <w:sz w:val="24"/>
          <w:szCs w:val="24"/>
        </w:rPr>
        <w:t xml:space="preserve">[PMID: </w:t>
      </w:r>
      <w:r w:rsidRPr="0086294A">
        <w:rPr>
          <w:rFonts w:ascii="Times New Roman" w:hAnsi="Times New Roman" w:cs="Times New Roman"/>
          <w:color w:val="000000" w:themeColor="text1"/>
          <w:sz w:val="24"/>
          <w:szCs w:val="24"/>
          <w:shd w:val="clear" w:color="auto" w:fill="FFFFFF"/>
        </w:rPr>
        <w:t>27271309</w:t>
      </w:r>
      <w:r w:rsidRPr="0086294A">
        <w:rPr>
          <w:rFonts w:ascii="Times New Roman" w:hAnsi="Times New Roman" w:cs="Times New Roman"/>
          <w:color w:val="000000" w:themeColor="text1"/>
          <w:sz w:val="24"/>
          <w:szCs w:val="24"/>
        </w:rPr>
        <w:t>]</w:t>
      </w:r>
    </w:p>
    <w:p w14:paraId="247B0304" w14:textId="335CD8CD"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Bu X,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Zhang YH, Xu T, Wang DL, Sun Y, Peng H, Xu T, Chen CS, Bazzano LA, Chen J, He J. Early Blood Pressure Reduction in Acute Ischemic Stroke with Various Severities: A Subgroup Analysis of the CATIS Trial. Cerebrovascular Diseases 2016; 42(3-4):186-195 [PMID: </w:t>
      </w:r>
      <w:r w:rsidRPr="0086294A">
        <w:rPr>
          <w:rFonts w:ascii="Times New Roman" w:hAnsi="Times New Roman" w:cs="Times New Roman"/>
          <w:color w:val="000000" w:themeColor="text1"/>
          <w:sz w:val="24"/>
          <w:szCs w:val="24"/>
          <w:shd w:val="clear" w:color="auto" w:fill="FFFFFF"/>
        </w:rPr>
        <w:t>27110711</w:t>
      </w:r>
      <w:r w:rsidRPr="0086294A">
        <w:rPr>
          <w:rFonts w:ascii="Times New Roman" w:hAnsi="Times New Roman" w:cs="Times New Roman"/>
          <w:color w:val="000000" w:themeColor="text1"/>
          <w:sz w:val="24"/>
          <w:szCs w:val="24"/>
        </w:rPr>
        <w:t>]</w:t>
      </w:r>
    </w:p>
    <w:p w14:paraId="1E2F70E5" w14:textId="0BF60A9D" w:rsidR="005434C8" w:rsidRPr="00C867DE"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Bush CK, </w:t>
      </w:r>
      <w:proofErr w:type="spellStart"/>
      <w:r w:rsidRPr="0086294A">
        <w:rPr>
          <w:rFonts w:ascii="Times New Roman" w:hAnsi="Times New Roman" w:cs="Times New Roman"/>
          <w:color w:val="000000" w:themeColor="text1"/>
          <w:sz w:val="24"/>
          <w:szCs w:val="24"/>
        </w:rPr>
        <w:t>Kurimella</w:t>
      </w:r>
      <w:proofErr w:type="spellEnd"/>
      <w:r w:rsidRPr="0086294A">
        <w:rPr>
          <w:rFonts w:ascii="Times New Roman" w:hAnsi="Times New Roman" w:cs="Times New Roman"/>
          <w:color w:val="000000" w:themeColor="text1"/>
          <w:sz w:val="24"/>
          <w:szCs w:val="24"/>
        </w:rPr>
        <w:t xml:space="preserve"> D, Cross LJS, Conner KR, He J, Martin-Schild SB,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Chen J, Kelly T. Endovascular Treatment with Stent-Retriever Devices for Acute Ischemic Stroke: A Meta-Analysis of Randomized Controlled Trials. </w:t>
      </w:r>
      <w:proofErr w:type="spellStart"/>
      <w:r w:rsidRPr="0086294A">
        <w:rPr>
          <w:rFonts w:ascii="Times New Roman" w:hAnsi="Times New Roman" w:cs="Times New Roman"/>
          <w:color w:val="000000" w:themeColor="text1"/>
          <w:sz w:val="24"/>
          <w:szCs w:val="24"/>
        </w:rPr>
        <w:t>Plos</w:t>
      </w:r>
      <w:proofErr w:type="spellEnd"/>
      <w:r w:rsidRPr="0086294A">
        <w:rPr>
          <w:rFonts w:ascii="Times New Roman" w:hAnsi="Times New Roman" w:cs="Times New Roman"/>
          <w:color w:val="000000" w:themeColor="text1"/>
          <w:sz w:val="24"/>
          <w:szCs w:val="24"/>
        </w:rPr>
        <w:t xml:space="preserve"> One 2016. 11(1</w:t>
      </w:r>
      <w:proofErr w:type="gramStart"/>
      <w:r w:rsidRPr="0086294A">
        <w:rPr>
          <w:rFonts w:ascii="Times New Roman" w:hAnsi="Times New Roman" w:cs="Times New Roman"/>
          <w:color w:val="000000" w:themeColor="text1"/>
          <w:sz w:val="24"/>
          <w:szCs w:val="24"/>
        </w:rPr>
        <w:t>):e</w:t>
      </w:r>
      <w:proofErr w:type="gramEnd"/>
      <w:r w:rsidRPr="0086294A">
        <w:rPr>
          <w:rFonts w:ascii="Times New Roman" w:hAnsi="Times New Roman" w:cs="Times New Roman"/>
          <w:color w:val="000000" w:themeColor="text1"/>
          <w:sz w:val="24"/>
          <w:szCs w:val="24"/>
        </w:rPr>
        <w:t xml:space="preserve">0147287 [PMID: </w:t>
      </w:r>
      <w:r w:rsidRPr="0086294A">
        <w:rPr>
          <w:rFonts w:ascii="Times New Roman" w:hAnsi="Times New Roman" w:cs="Times New Roman"/>
          <w:color w:val="000000" w:themeColor="text1"/>
          <w:sz w:val="24"/>
          <w:szCs w:val="24"/>
          <w:shd w:val="clear" w:color="auto" w:fill="FFFFFF"/>
        </w:rPr>
        <w:t>26807742</w:t>
      </w:r>
      <w:r w:rsidRPr="00C867DE">
        <w:rPr>
          <w:rFonts w:ascii="Times New Roman" w:hAnsi="Times New Roman" w:cs="Times New Roman"/>
          <w:color w:val="000000" w:themeColor="text1"/>
          <w:sz w:val="24"/>
          <w:szCs w:val="24"/>
        </w:rPr>
        <w:t>]</w:t>
      </w:r>
    </w:p>
    <w:p w14:paraId="1D0ABCC3" w14:textId="7901F037"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Zhu J, Zhu X, Tu C, Li YY, Qian KQ, Jiang C, Feng TB,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Liu GJ, Wu L. Parity and Thyroid Cancer Risk: </w:t>
      </w:r>
      <w:proofErr w:type="gramStart"/>
      <w:r w:rsidRPr="0086294A">
        <w:rPr>
          <w:rFonts w:ascii="Times New Roman" w:hAnsi="Times New Roman" w:cs="Times New Roman"/>
          <w:color w:val="000000" w:themeColor="text1"/>
          <w:sz w:val="24"/>
          <w:szCs w:val="24"/>
        </w:rPr>
        <w:t>a</w:t>
      </w:r>
      <w:proofErr w:type="gramEnd"/>
      <w:r w:rsidRPr="0086294A">
        <w:rPr>
          <w:rFonts w:ascii="Times New Roman" w:hAnsi="Times New Roman" w:cs="Times New Roman"/>
          <w:color w:val="000000" w:themeColor="text1"/>
          <w:sz w:val="24"/>
          <w:szCs w:val="24"/>
        </w:rPr>
        <w:t xml:space="preserve"> Meta-Analysis of Epidemiological Studies. Cancer Medicine 2015. [</w:t>
      </w:r>
      <w:proofErr w:type="spellStart"/>
      <w:r w:rsidRPr="0086294A">
        <w:rPr>
          <w:rFonts w:ascii="Times New Roman" w:hAnsi="Times New Roman" w:cs="Times New Roman"/>
          <w:color w:val="000000" w:themeColor="text1"/>
          <w:sz w:val="24"/>
          <w:szCs w:val="24"/>
        </w:rPr>
        <w:t>Epub</w:t>
      </w:r>
      <w:proofErr w:type="spellEnd"/>
      <w:r w:rsidRPr="0086294A">
        <w:rPr>
          <w:rFonts w:ascii="Times New Roman" w:hAnsi="Times New Roman" w:cs="Times New Roman"/>
          <w:color w:val="000000" w:themeColor="text1"/>
          <w:sz w:val="24"/>
          <w:szCs w:val="24"/>
        </w:rPr>
        <w:t xml:space="preserve"> ahead of print] [PMID: </w:t>
      </w:r>
      <w:r w:rsidRPr="0086294A">
        <w:rPr>
          <w:rFonts w:ascii="Times New Roman" w:hAnsi="Times New Roman" w:cs="Times New Roman"/>
          <w:color w:val="000000" w:themeColor="text1"/>
          <w:sz w:val="24"/>
          <w:szCs w:val="24"/>
          <w:shd w:val="clear" w:color="auto" w:fill="FFFFFF"/>
        </w:rPr>
        <w:t>26714593</w:t>
      </w:r>
      <w:r w:rsidRPr="0086294A">
        <w:rPr>
          <w:rFonts w:ascii="Times New Roman" w:hAnsi="Times New Roman" w:cs="Times New Roman"/>
          <w:color w:val="000000" w:themeColor="text1"/>
          <w:sz w:val="24"/>
          <w:szCs w:val="24"/>
        </w:rPr>
        <w:t>]</w:t>
      </w:r>
    </w:p>
    <w:p w14:paraId="3FF847D3" w14:textId="5A695D3F"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Wu QJ, Li YY, Tu C, Zhu J, Qian KQ, Feng TB,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Wu L, Ma XX. Parity and Endometrial Cancer Risk: </w:t>
      </w:r>
      <w:proofErr w:type="gramStart"/>
      <w:r w:rsidRPr="0086294A">
        <w:rPr>
          <w:rFonts w:ascii="Times New Roman" w:hAnsi="Times New Roman" w:cs="Times New Roman"/>
          <w:color w:val="000000" w:themeColor="text1"/>
          <w:sz w:val="24"/>
          <w:szCs w:val="24"/>
        </w:rPr>
        <w:t>a</w:t>
      </w:r>
      <w:proofErr w:type="gramEnd"/>
      <w:r w:rsidRPr="0086294A">
        <w:rPr>
          <w:rFonts w:ascii="Times New Roman" w:hAnsi="Times New Roman" w:cs="Times New Roman"/>
          <w:color w:val="000000" w:themeColor="text1"/>
          <w:sz w:val="24"/>
          <w:szCs w:val="24"/>
        </w:rPr>
        <w:t xml:space="preserve"> Meta-Analysis of Epidemiological Studies. Scientific Reports 2015. 5:14243 [PMID: </w:t>
      </w:r>
      <w:r w:rsidRPr="0086294A">
        <w:rPr>
          <w:rFonts w:ascii="Times New Roman" w:hAnsi="Times New Roman" w:cs="Times New Roman"/>
          <w:color w:val="000000" w:themeColor="text1"/>
          <w:sz w:val="24"/>
          <w:szCs w:val="24"/>
          <w:shd w:val="clear" w:color="auto" w:fill="FFFFFF"/>
        </w:rPr>
        <w:t>26373341</w:t>
      </w:r>
      <w:r w:rsidRPr="0086294A">
        <w:rPr>
          <w:rFonts w:ascii="Times New Roman" w:hAnsi="Times New Roman" w:cs="Times New Roman"/>
          <w:color w:val="000000" w:themeColor="text1"/>
          <w:sz w:val="24"/>
          <w:szCs w:val="24"/>
        </w:rPr>
        <w:t>]</w:t>
      </w:r>
    </w:p>
    <w:p w14:paraId="32E85254" w14:textId="172B300D"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Luo X, Liu T, Yuan X, Ge S, Yang J,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Sun W. Factors Influencing Self-Management in Chinese Adults with Type 2 Diabetes: A Systematic Review and Meta-Analysis. Int J Environ Res Public Health 2015. 10;12(9): 11304-27. [PMID: </w:t>
      </w:r>
      <w:r w:rsidRPr="0086294A">
        <w:rPr>
          <w:rFonts w:ascii="Times New Roman" w:hAnsi="Times New Roman" w:cs="Times New Roman"/>
          <w:color w:val="000000" w:themeColor="text1"/>
          <w:sz w:val="24"/>
          <w:szCs w:val="24"/>
          <w:shd w:val="clear" w:color="auto" w:fill="FFFFFF"/>
        </w:rPr>
        <w:t>26378555</w:t>
      </w:r>
      <w:r w:rsidRPr="0086294A">
        <w:rPr>
          <w:rFonts w:ascii="Times New Roman" w:hAnsi="Times New Roman" w:cs="Times New Roman"/>
          <w:color w:val="000000" w:themeColor="text1"/>
          <w:sz w:val="24"/>
          <w:szCs w:val="24"/>
        </w:rPr>
        <w:t>]</w:t>
      </w:r>
    </w:p>
    <w:p w14:paraId="15AB30D7" w14:textId="6EDF275B" w:rsidR="005434C8" w:rsidRPr="0086294A" w:rsidRDefault="005434C8" w:rsidP="00634781">
      <w:pPr>
        <w:pStyle w:val="ListParagraph"/>
        <w:numPr>
          <w:ilvl w:val="0"/>
          <w:numId w:val="9"/>
        </w:numPr>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Liu T, Li X, Zou ZY, </w:t>
      </w:r>
      <w:r w:rsidRPr="00453252">
        <w:rPr>
          <w:rFonts w:ascii="Times New Roman" w:hAnsi="Times New Roman" w:cs="Times New Roman"/>
          <w:b/>
          <w:color w:val="000000" w:themeColor="text1"/>
          <w:sz w:val="24"/>
          <w:szCs w:val="24"/>
          <w:highlight w:val="green"/>
        </w:rPr>
        <w:t>Li C</w:t>
      </w:r>
      <w:r w:rsidRPr="0086294A">
        <w:rPr>
          <w:rFonts w:ascii="Times New Roman" w:hAnsi="Times New Roman" w:cs="Times New Roman"/>
          <w:color w:val="000000" w:themeColor="text1"/>
          <w:sz w:val="24"/>
          <w:szCs w:val="24"/>
        </w:rPr>
        <w:t xml:space="preserve">. The prevalence and determinants of using traditional Chinese Medicine among middle-aged and older Chinese adults: Results from the China Health and Retirement Longitudinal Study. J Am Med Dir Assoc </w:t>
      </w:r>
      <w:proofErr w:type="gramStart"/>
      <w:r w:rsidRPr="0086294A">
        <w:rPr>
          <w:rFonts w:ascii="Times New Roman" w:hAnsi="Times New Roman" w:cs="Times New Roman"/>
          <w:color w:val="000000" w:themeColor="text1"/>
          <w:sz w:val="24"/>
          <w:szCs w:val="24"/>
        </w:rPr>
        <w:t>2015.pii:S</w:t>
      </w:r>
      <w:proofErr w:type="gramEnd"/>
      <w:r w:rsidRPr="0086294A">
        <w:rPr>
          <w:rFonts w:ascii="Times New Roman" w:hAnsi="Times New Roman" w:cs="Times New Roman"/>
          <w:color w:val="000000" w:themeColor="text1"/>
          <w:sz w:val="24"/>
          <w:szCs w:val="24"/>
        </w:rPr>
        <w:t xml:space="preserve">1525-8610(15)00490-9. [PMID: </w:t>
      </w:r>
      <w:r w:rsidRPr="0086294A">
        <w:rPr>
          <w:rFonts w:ascii="Times New Roman" w:hAnsi="Times New Roman" w:cs="Times New Roman"/>
          <w:color w:val="000000" w:themeColor="text1"/>
          <w:sz w:val="24"/>
          <w:szCs w:val="24"/>
          <w:shd w:val="clear" w:color="auto" w:fill="FFFFFF"/>
        </w:rPr>
        <w:t>26344870</w:t>
      </w:r>
      <w:r w:rsidRPr="0086294A">
        <w:rPr>
          <w:rFonts w:ascii="Times New Roman" w:hAnsi="Times New Roman" w:cs="Times New Roman"/>
          <w:color w:val="000000" w:themeColor="text1"/>
          <w:sz w:val="24"/>
          <w:szCs w:val="24"/>
        </w:rPr>
        <w:t>]</w:t>
      </w:r>
    </w:p>
    <w:p w14:paraId="637D7727" w14:textId="01F5B696" w:rsidR="005434C8" w:rsidRPr="0086294A" w:rsidRDefault="005434C8" w:rsidP="00634781">
      <w:pPr>
        <w:pStyle w:val="ListParagraph"/>
        <w:numPr>
          <w:ilvl w:val="0"/>
          <w:numId w:val="9"/>
        </w:numPr>
        <w:spacing w:after="0"/>
        <w:ind w:left="360"/>
        <w:rPr>
          <w:rFonts w:ascii="Times New Roman" w:hAnsi="Times New Roman" w:cs="Times New Roman"/>
          <w:color w:val="000000" w:themeColor="text1"/>
          <w:sz w:val="24"/>
          <w:szCs w:val="24"/>
        </w:rPr>
      </w:pPr>
      <w:proofErr w:type="spellStart"/>
      <w:r w:rsidRPr="0086294A">
        <w:rPr>
          <w:rFonts w:ascii="Times New Roman" w:hAnsi="Times New Roman" w:cs="Times New Roman"/>
          <w:color w:val="000000" w:themeColor="text1"/>
          <w:sz w:val="24"/>
          <w:szCs w:val="24"/>
        </w:rPr>
        <w:t>Parangkush</w:t>
      </w:r>
      <w:proofErr w:type="spellEnd"/>
      <w:r w:rsidRPr="0086294A">
        <w:rPr>
          <w:rFonts w:ascii="Times New Roman" w:hAnsi="Times New Roman" w:cs="Times New Roman"/>
          <w:color w:val="000000" w:themeColor="text1"/>
          <w:sz w:val="24"/>
          <w:szCs w:val="24"/>
        </w:rPr>
        <w:t xml:space="preserve"> S,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Gurung A, </w:t>
      </w:r>
      <w:proofErr w:type="spellStart"/>
      <w:r w:rsidRPr="0086294A">
        <w:rPr>
          <w:rFonts w:ascii="Times New Roman" w:hAnsi="Times New Roman" w:cs="Times New Roman"/>
          <w:color w:val="000000" w:themeColor="text1"/>
          <w:sz w:val="24"/>
          <w:szCs w:val="24"/>
        </w:rPr>
        <w:t>Bizune</w:t>
      </w:r>
      <w:proofErr w:type="spellEnd"/>
      <w:r w:rsidRPr="0086294A">
        <w:rPr>
          <w:rFonts w:ascii="Times New Roman" w:hAnsi="Times New Roman" w:cs="Times New Roman"/>
          <w:color w:val="000000" w:themeColor="text1"/>
          <w:sz w:val="24"/>
          <w:szCs w:val="24"/>
        </w:rPr>
        <w:t xml:space="preserve"> D, </w:t>
      </w:r>
      <w:proofErr w:type="spellStart"/>
      <w:r w:rsidRPr="0086294A">
        <w:rPr>
          <w:rFonts w:ascii="Times New Roman" w:hAnsi="Times New Roman" w:cs="Times New Roman"/>
          <w:color w:val="000000" w:themeColor="text1"/>
          <w:sz w:val="24"/>
          <w:szCs w:val="24"/>
        </w:rPr>
        <w:t>Dogbey</w:t>
      </w:r>
      <w:proofErr w:type="spellEnd"/>
      <w:r w:rsidRPr="0086294A">
        <w:rPr>
          <w:rFonts w:ascii="Times New Roman" w:hAnsi="Times New Roman" w:cs="Times New Roman"/>
          <w:color w:val="000000" w:themeColor="text1"/>
          <w:sz w:val="24"/>
          <w:szCs w:val="24"/>
        </w:rPr>
        <w:t xml:space="preserve"> CM, Johnson CC, Yun K. Mental health first aid training for the Bhutanese refugee community in the United States. Int J Ment Health Syst 2015. 9:20. [PMID: </w:t>
      </w:r>
      <w:r w:rsidRPr="0086294A">
        <w:rPr>
          <w:rFonts w:ascii="Times New Roman" w:hAnsi="Times New Roman" w:cs="Times New Roman"/>
          <w:color w:val="000000" w:themeColor="text1"/>
          <w:sz w:val="24"/>
          <w:szCs w:val="24"/>
          <w:shd w:val="clear" w:color="auto" w:fill="FFFFFF"/>
        </w:rPr>
        <w:t>25987894</w:t>
      </w:r>
      <w:r w:rsidRPr="0086294A">
        <w:rPr>
          <w:rFonts w:ascii="Times New Roman" w:hAnsi="Times New Roman" w:cs="Times New Roman"/>
          <w:color w:val="000000" w:themeColor="text1"/>
          <w:sz w:val="24"/>
          <w:szCs w:val="24"/>
        </w:rPr>
        <w:t>]</w:t>
      </w:r>
    </w:p>
    <w:p w14:paraId="5F510535" w14:textId="4A6A5AF4"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Yuan X, Liu T, Wu L, Zou Z, </w:t>
      </w:r>
      <w:r w:rsidRPr="002F3E1E">
        <w:rPr>
          <w:rFonts w:ascii="Times New Roman" w:hAnsi="Times New Roman" w:cs="Times New Roman"/>
          <w:b/>
          <w:color w:val="000000" w:themeColor="text1"/>
          <w:sz w:val="24"/>
          <w:szCs w:val="24"/>
          <w:highlight w:val="green"/>
        </w:rPr>
        <w:t>Li C</w:t>
      </w:r>
      <w:r w:rsidRPr="0086294A">
        <w:rPr>
          <w:rFonts w:ascii="Times New Roman" w:hAnsi="Times New Roman" w:cs="Times New Roman"/>
          <w:color w:val="000000" w:themeColor="text1"/>
          <w:sz w:val="24"/>
          <w:szCs w:val="24"/>
        </w:rPr>
        <w:t>. Validity of self-reported diabetes among middle-aged and older Chinese population: The China Health and Retirement Longitudinal Study. BMJ open 2015. 5(4</w:t>
      </w:r>
      <w:proofErr w:type="gramStart"/>
      <w:r w:rsidRPr="0086294A">
        <w:rPr>
          <w:rFonts w:ascii="Times New Roman" w:hAnsi="Times New Roman" w:cs="Times New Roman"/>
          <w:color w:val="000000" w:themeColor="text1"/>
          <w:sz w:val="24"/>
          <w:szCs w:val="24"/>
        </w:rPr>
        <w:t>):e</w:t>
      </w:r>
      <w:proofErr w:type="gramEnd"/>
      <w:r w:rsidRPr="0086294A">
        <w:rPr>
          <w:rFonts w:ascii="Times New Roman" w:hAnsi="Times New Roman" w:cs="Times New Roman"/>
          <w:color w:val="000000" w:themeColor="text1"/>
          <w:sz w:val="24"/>
          <w:szCs w:val="24"/>
        </w:rPr>
        <w:t xml:space="preserve">006633. [PMID: </w:t>
      </w:r>
      <w:r w:rsidRPr="0086294A">
        <w:rPr>
          <w:rFonts w:ascii="Times New Roman" w:hAnsi="Times New Roman" w:cs="Times New Roman"/>
          <w:color w:val="000000" w:themeColor="text1"/>
          <w:sz w:val="24"/>
          <w:szCs w:val="24"/>
          <w:shd w:val="clear" w:color="auto" w:fill="FFFFFF"/>
        </w:rPr>
        <w:t>25872937</w:t>
      </w:r>
      <w:r w:rsidRPr="0086294A">
        <w:rPr>
          <w:rFonts w:ascii="Times New Roman" w:hAnsi="Times New Roman" w:cs="Times New Roman"/>
          <w:color w:val="000000" w:themeColor="text1"/>
          <w:sz w:val="24"/>
          <w:szCs w:val="24"/>
        </w:rPr>
        <w:t>]</w:t>
      </w:r>
    </w:p>
    <w:p w14:paraId="4241ADA0" w14:textId="6D3020E6" w:rsidR="005434C8" w:rsidRPr="0086294A" w:rsidRDefault="005434C8" w:rsidP="001B61C8">
      <w:pPr>
        <w:widowControl w:val="0"/>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He JW,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Rao DC, Hixson JE, Huang J, Cao J, Rice TK, Shimmin LC, Gu D, Kelly TN. Association of Renin-Angiotensin-Aldosterone System Genes with Blood Pressure Changes and Hypertension Incidence. Am. J </w:t>
      </w:r>
      <w:proofErr w:type="spellStart"/>
      <w:r w:rsidRPr="0086294A">
        <w:rPr>
          <w:rFonts w:ascii="Times New Roman" w:hAnsi="Times New Roman" w:cs="Times New Roman"/>
          <w:color w:val="000000" w:themeColor="text1"/>
          <w:sz w:val="24"/>
          <w:szCs w:val="24"/>
        </w:rPr>
        <w:t>Hypertens</w:t>
      </w:r>
      <w:proofErr w:type="spellEnd"/>
      <w:r w:rsidRPr="0086294A">
        <w:rPr>
          <w:rFonts w:ascii="Times New Roman" w:hAnsi="Times New Roman" w:cs="Times New Roman"/>
          <w:color w:val="000000" w:themeColor="text1"/>
          <w:sz w:val="24"/>
          <w:szCs w:val="24"/>
        </w:rPr>
        <w:t xml:space="preserve">. 2015; [PMID: </w:t>
      </w:r>
      <w:r w:rsidRPr="0086294A">
        <w:rPr>
          <w:rFonts w:ascii="Times New Roman" w:hAnsi="Times New Roman" w:cs="Times New Roman"/>
          <w:color w:val="000000" w:themeColor="text1"/>
          <w:sz w:val="24"/>
          <w:szCs w:val="24"/>
          <w:shd w:val="clear" w:color="auto" w:fill="FFFFFF"/>
        </w:rPr>
        <w:t>25820244</w:t>
      </w:r>
      <w:r w:rsidRPr="0086294A">
        <w:rPr>
          <w:rFonts w:ascii="Times New Roman" w:hAnsi="Times New Roman" w:cs="Times New Roman"/>
          <w:color w:val="000000" w:themeColor="text1"/>
          <w:sz w:val="24"/>
          <w:szCs w:val="24"/>
        </w:rPr>
        <w:t>]</w:t>
      </w:r>
    </w:p>
    <w:p w14:paraId="6CAEB820" w14:textId="6A6B1BBA" w:rsidR="005434C8" w:rsidRPr="0086294A" w:rsidRDefault="005434C8" w:rsidP="001B61C8">
      <w:pPr>
        <w:widowControl w:val="0"/>
        <w:numPr>
          <w:ilvl w:val="0"/>
          <w:numId w:val="9"/>
        </w:numPr>
        <w:snapToGrid w:val="0"/>
        <w:spacing w:after="0" w:line="240" w:lineRule="auto"/>
        <w:ind w:left="360"/>
        <w:rPr>
          <w:rFonts w:ascii="Times New Roman" w:hAnsi="Times New Roman" w:cs="Times New Roman"/>
          <w:color w:val="000000" w:themeColor="text1"/>
          <w:sz w:val="24"/>
          <w:szCs w:val="24"/>
        </w:rPr>
      </w:pPr>
      <w:r w:rsidRPr="002F3E1E">
        <w:rPr>
          <w:rFonts w:ascii="Times New Roman" w:hAnsi="Times New Roman" w:cs="Times New Roman"/>
          <w:b/>
          <w:color w:val="000000" w:themeColor="text1"/>
          <w:sz w:val="24"/>
          <w:szCs w:val="24"/>
          <w:highlight w:val="yellow"/>
        </w:rPr>
        <w:t>Li C</w:t>
      </w:r>
      <w:r w:rsidRPr="0086294A">
        <w:rPr>
          <w:rFonts w:ascii="Times New Roman" w:hAnsi="Times New Roman" w:cs="Times New Roman"/>
          <w:color w:val="000000" w:themeColor="text1"/>
          <w:sz w:val="24"/>
          <w:szCs w:val="24"/>
        </w:rPr>
        <w:t xml:space="preserve">, Bazzano LA, Rao DC, Hixson JE, He J, Gu D, Gu CC, Shimmin LC, Jaquish CE, Schwander K, Liu DP, Huang J, Lu F, Cao J, Chong S, Lu X, Kelly TN. Genome-wide linkage and positional association study of blood lipids: the </w:t>
      </w:r>
      <w:proofErr w:type="spellStart"/>
      <w:r w:rsidRPr="0086294A">
        <w:rPr>
          <w:rFonts w:ascii="Times New Roman" w:hAnsi="Times New Roman" w:cs="Times New Roman"/>
          <w:color w:val="000000" w:themeColor="text1"/>
          <w:sz w:val="24"/>
          <w:szCs w:val="24"/>
        </w:rPr>
        <w:t>GenSalt</w:t>
      </w:r>
      <w:proofErr w:type="spellEnd"/>
      <w:r w:rsidRPr="0086294A">
        <w:rPr>
          <w:rFonts w:ascii="Times New Roman" w:hAnsi="Times New Roman" w:cs="Times New Roman"/>
          <w:color w:val="000000" w:themeColor="text1"/>
          <w:sz w:val="24"/>
          <w:szCs w:val="24"/>
        </w:rPr>
        <w:t xml:space="preserve"> study. J Genet Genom 2015; 42(3) [PMID: </w:t>
      </w:r>
      <w:r w:rsidRPr="0086294A">
        <w:rPr>
          <w:rFonts w:ascii="Times New Roman" w:hAnsi="Times New Roman" w:cs="Times New Roman"/>
          <w:color w:val="000000" w:themeColor="text1"/>
          <w:sz w:val="24"/>
          <w:szCs w:val="24"/>
          <w:shd w:val="clear" w:color="auto" w:fill="FFFFFF"/>
        </w:rPr>
        <w:t>25819087</w:t>
      </w:r>
      <w:r w:rsidRPr="0086294A">
        <w:rPr>
          <w:rFonts w:ascii="Times New Roman" w:hAnsi="Times New Roman" w:cs="Times New Roman"/>
          <w:color w:val="000000" w:themeColor="text1"/>
          <w:sz w:val="24"/>
          <w:szCs w:val="24"/>
        </w:rPr>
        <w:t>]</w:t>
      </w:r>
    </w:p>
    <w:p w14:paraId="05DA9E23" w14:textId="2A13984C"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2F3E1E">
        <w:rPr>
          <w:rFonts w:ascii="Times New Roman" w:hAnsi="Times New Roman" w:cs="Times New Roman"/>
          <w:b/>
          <w:color w:val="000000" w:themeColor="text1"/>
          <w:sz w:val="24"/>
          <w:szCs w:val="24"/>
          <w:highlight w:val="yellow"/>
        </w:rPr>
        <w:t>Li C</w:t>
      </w:r>
      <w:r w:rsidRPr="0086294A">
        <w:rPr>
          <w:rFonts w:ascii="Times New Roman" w:hAnsi="Times New Roman" w:cs="Times New Roman"/>
          <w:color w:val="000000" w:themeColor="text1"/>
          <w:sz w:val="24"/>
          <w:szCs w:val="24"/>
        </w:rPr>
        <w:t xml:space="preserve">, Chen W, Jiang F, Srinivasan S, Berenson G, Mei H. Genetic association and gene-smoking interaction study of carotid intima-media thickness at five GWAS-indicated genes: The Bogalusa Heart Study. Gene 2015; 562(2):226-231. [PMID: </w:t>
      </w:r>
      <w:r w:rsidRPr="0086294A">
        <w:rPr>
          <w:rFonts w:ascii="Times New Roman" w:hAnsi="Times New Roman" w:cs="Times New Roman"/>
          <w:color w:val="000000" w:themeColor="text1"/>
          <w:sz w:val="24"/>
          <w:szCs w:val="24"/>
          <w:shd w:val="clear" w:color="auto" w:fill="FFFFFF"/>
        </w:rPr>
        <w:t>25746325</w:t>
      </w:r>
      <w:r w:rsidRPr="0086294A">
        <w:rPr>
          <w:rFonts w:ascii="Times New Roman" w:hAnsi="Times New Roman" w:cs="Times New Roman"/>
          <w:color w:val="000000" w:themeColor="text1"/>
          <w:sz w:val="24"/>
          <w:szCs w:val="24"/>
        </w:rPr>
        <w:t>]</w:t>
      </w:r>
    </w:p>
    <w:p w14:paraId="2EF15798" w14:textId="4CC65A66"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lastRenderedPageBreak/>
        <w:t xml:space="preserve">Liu F, Kong X, Cao J, Chen S,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Huang J, Gu D, Kelly TN. Mobile phone intervention and weight loss among overweight and obese adults: a meta-analysis of randomized controlled trials. </w:t>
      </w:r>
      <w:r w:rsidRPr="0086294A">
        <w:rPr>
          <w:rFonts w:ascii="Times New Roman" w:hAnsi="Times New Roman" w:cs="Times New Roman"/>
          <w:snapToGrid w:val="0"/>
          <w:color w:val="000000" w:themeColor="text1"/>
          <w:sz w:val="24"/>
          <w:szCs w:val="24"/>
        </w:rPr>
        <w:t xml:space="preserve">Am J Epidemiol 2015; 181(5):337-48. [PMID: </w:t>
      </w:r>
      <w:r w:rsidRPr="0086294A">
        <w:rPr>
          <w:rFonts w:ascii="Times New Roman" w:hAnsi="Times New Roman" w:cs="Times New Roman"/>
          <w:color w:val="000000" w:themeColor="text1"/>
          <w:sz w:val="24"/>
          <w:szCs w:val="24"/>
          <w:shd w:val="clear" w:color="auto" w:fill="FFFFFF"/>
        </w:rPr>
        <w:t>25673817</w:t>
      </w:r>
      <w:r w:rsidRPr="0086294A">
        <w:rPr>
          <w:rFonts w:ascii="Times New Roman" w:hAnsi="Times New Roman" w:cs="Times New Roman"/>
          <w:snapToGrid w:val="0"/>
          <w:color w:val="000000" w:themeColor="text1"/>
          <w:sz w:val="24"/>
          <w:szCs w:val="24"/>
        </w:rPr>
        <w:t>]</w:t>
      </w:r>
    </w:p>
    <w:p w14:paraId="7BBA2281" w14:textId="7086DD22"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Sun W, Yu Y, Yuan J,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Liu T, Lin D, Lau A, Zhong C, Xu T, Shan G. Sleep Duration and Quality among Different Occupations – China National Study. </w:t>
      </w:r>
      <w:proofErr w:type="spellStart"/>
      <w:r w:rsidRPr="0086294A">
        <w:rPr>
          <w:rFonts w:ascii="Times New Roman" w:hAnsi="Times New Roman" w:cs="Times New Roman"/>
          <w:color w:val="000000" w:themeColor="text1"/>
          <w:sz w:val="24"/>
          <w:szCs w:val="24"/>
        </w:rPr>
        <w:t>Plos</w:t>
      </w:r>
      <w:proofErr w:type="spellEnd"/>
      <w:r w:rsidRPr="0086294A">
        <w:rPr>
          <w:rFonts w:ascii="Times New Roman" w:hAnsi="Times New Roman" w:cs="Times New Roman"/>
          <w:color w:val="000000" w:themeColor="text1"/>
          <w:sz w:val="24"/>
          <w:szCs w:val="24"/>
        </w:rPr>
        <w:t xml:space="preserve"> One 2015;10(3</w:t>
      </w:r>
      <w:proofErr w:type="gramStart"/>
      <w:r w:rsidRPr="0086294A">
        <w:rPr>
          <w:rFonts w:ascii="Times New Roman" w:hAnsi="Times New Roman" w:cs="Times New Roman"/>
          <w:color w:val="000000" w:themeColor="text1"/>
          <w:sz w:val="24"/>
          <w:szCs w:val="24"/>
        </w:rPr>
        <w:t>):e</w:t>
      </w:r>
      <w:proofErr w:type="gramEnd"/>
      <w:r w:rsidRPr="0086294A">
        <w:rPr>
          <w:rFonts w:ascii="Times New Roman" w:hAnsi="Times New Roman" w:cs="Times New Roman"/>
          <w:color w:val="000000" w:themeColor="text1"/>
          <w:sz w:val="24"/>
          <w:szCs w:val="24"/>
        </w:rPr>
        <w:t xml:space="preserve">0117700. [PMID: </w:t>
      </w:r>
      <w:r w:rsidRPr="0086294A">
        <w:rPr>
          <w:rFonts w:ascii="Times New Roman" w:hAnsi="Times New Roman" w:cs="Times New Roman"/>
          <w:color w:val="000000" w:themeColor="text1"/>
          <w:sz w:val="24"/>
          <w:szCs w:val="24"/>
          <w:shd w:val="clear" w:color="auto" w:fill="FFFFFF"/>
        </w:rPr>
        <w:t>25782005</w:t>
      </w:r>
      <w:r w:rsidRPr="0086294A">
        <w:rPr>
          <w:rFonts w:ascii="Times New Roman" w:hAnsi="Times New Roman" w:cs="Times New Roman"/>
          <w:color w:val="000000" w:themeColor="text1"/>
          <w:sz w:val="24"/>
          <w:szCs w:val="24"/>
        </w:rPr>
        <w:t>]</w:t>
      </w:r>
    </w:p>
    <w:p w14:paraId="2FCABB03" w14:textId="00DE58A4"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Liu F, He J, Gu D, Rao DC, Huang J, Hixson J, </w:t>
      </w:r>
      <w:proofErr w:type="spellStart"/>
      <w:r w:rsidRPr="0086294A">
        <w:rPr>
          <w:rFonts w:ascii="Times New Roman" w:hAnsi="Times New Roman" w:cs="Times New Roman"/>
          <w:color w:val="000000" w:themeColor="text1"/>
          <w:sz w:val="24"/>
          <w:szCs w:val="24"/>
        </w:rPr>
        <w:t>Jaqush</w:t>
      </w:r>
      <w:proofErr w:type="spellEnd"/>
      <w:r w:rsidRPr="0086294A">
        <w:rPr>
          <w:rFonts w:ascii="Times New Roman" w:hAnsi="Times New Roman" w:cs="Times New Roman"/>
          <w:color w:val="000000" w:themeColor="text1"/>
          <w:sz w:val="24"/>
          <w:szCs w:val="24"/>
        </w:rPr>
        <w:t xml:space="preserve"> C, Chen J,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Yang X, Li J, Rice T, Shimmin L, Kelly TN. Associations of Endothelial System Genes with Blood Pressure Changes and Hypertension Incidence: The </w:t>
      </w:r>
      <w:proofErr w:type="spellStart"/>
      <w:r w:rsidRPr="0086294A">
        <w:rPr>
          <w:rFonts w:ascii="Times New Roman" w:hAnsi="Times New Roman" w:cs="Times New Roman"/>
          <w:color w:val="000000" w:themeColor="text1"/>
          <w:sz w:val="24"/>
          <w:szCs w:val="24"/>
        </w:rPr>
        <w:t>GenSalt</w:t>
      </w:r>
      <w:proofErr w:type="spellEnd"/>
      <w:r w:rsidRPr="0086294A">
        <w:rPr>
          <w:rFonts w:ascii="Times New Roman" w:hAnsi="Times New Roman" w:cs="Times New Roman"/>
          <w:color w:val="000000" w:themeColor="text1"/>
          <w:sz w:val="24"/>
          <w:szCs w:val="24"/>
        </w:rPr>
        <w:t xml:space="preserve"> study. Am. J </w:t>
      </w:r>
      <w:proofErr w:type="spellStart"/>
      <w:r w:rsidRPr="0086294A">
        <w:rPr>
          <w:rFonts w:ascii="Times New Roman" w:hAnsi="Times New Roman" w:cs="Times New Roman"/>
          <w:color w:val="000000" w:themeColor="text1"/>
          <w:sz w:val="24"/>
          <w:szCs w:val="24"/>
        </w:rPr>
        <w:t>Hypertens</w:t>
      </w:r>
      <w:proofErr w:type="spellEnd"/>
      <w:r w:rsidRPr="0086294A">
        <w:rPr>
          <w:rFonts w:ascii="Times New Roman" w:hAnsi="Times New Roman" w:cs="Times New Roman"/>
          <w:color w:val="000000" w:themeColor="text1"/>
          <w:sz w:val="24"/>
          <w:szCs w:val="24"/>
        </w:rPr>
        <w:t xml:space="preserve"> 2014; </w:t>
      </w:r>
      <w:proofErr w:type="gramStart"/>
      <w:r w:rsidRPr="0086294A">
        <w:rPr>
          <w:rFonts w:ascii="Times New Roman" w:hAnsi="Times New Roman" w:cs="Times New Roman"/>
          <w:color w:val="000000" w:themeColor="text1"/>
          <w:sz w:val="24"/>
          <w:szCs w:val="24"/>
        </w:rPr>
        <w:t>pii:hpu</w:t>
      </w:r>
      <w:proofErr w:type="gramEnd"/>
      <w:r w:rsidRPr="0086294A">
        <w:rPr>
          <w:rFonts w:ascii="Times New Roman" w:hAnsi="Times New Roman" w:cs="Times New Roman"/>
          <w:color w:val="000000" w:themeColor="text1"/>
          <w:sz w:val="24"/>
          <w:szCs w:val="24"/>
        </w:rPr>
        <w:t xml:space="preserve">223. [PMID: </w:t>
      </w:r>
      <w:r w:rsidRPr="0086294A">
        <w:rPr>
          <w:rFonts w:ascii="Times New Roman" w:hAnsi="Times New Roman" w:cs="Times New Roman"/>
          <w:color w:val="000000" w:themeColor="text1"/>
          <w:sz w:val="24"/>
          <w:szCs w:val="24"/>
          <w:shd w:val="clear" w:color="auto" w:fill="FFFFFF"/>
        </w:rPr>
        <w:t>25424718</w:t>
      </w:r>
      <w:r w:rsidRPr="0086294A">
        <w:rPr>
          <w:rFonts w:ascii="Times New Roman" w:hAnsi="Times New Roman" w:cs="Times New Roman"/>
          <w:color w:val="000000" w:themeColor="text1"/>
          <w:sz w:val="24"/>
          <w:szCs w:val="24"/>
        </w:rPr>
        <w:t>]</w:t>
      </w:r>
    </w:p>
    <w:p w14:paraId="0F752AA0" w14:textId="7EABC260"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2F3E1E">
        <w:rPr>
          <w:rFonts w:ascii="Times New Roman" w:hAnsi="Times New Roman" w:cs="Times New Roman"/>
          <w:b/>
          <w:color w:val="000000" w:themeColor="text1"/>
          <w:sz w:val="24"/>
          <w:szCs w:val="24"/>
          <w:highlight w:val="yellow"/>
        </w:rPr>
        <w:t>Li C</w:t>
      </w:r>
      <w:r w:rsidRPr="0086294A">
        <w:rPr>
          <w:rFonts w:ascii="Times New Roman" w:hAnsi="Times New Roman" w:cs="Times New Roman"/>
          <w:color w:val="000000" w:themeColor="text1"/>
          <w:sz w:val="24"/>
          <w:szCs w:val="24"/>
        </w:rPr>
        <w:t xml:space="preserve">, Yang X, He J, Hixson JE, Gu D, et al. A Gene-Based Analysis of Variants in the Serum/Glucocorticoid Regulated Kinase (SGK) Genes with Blood Pressure Responses to Sodium Intake: The </w:t>
      </w:r>
      <w:proofErr w:type="spellStart"/>
      <w:r w:rsidRPr="0086294A">
        <w:rPr>
          <w:rFonts w:ascii="Times New Roman" w:hAnsi="Times New Roman" w:cs="Times New Roman"/>
          <w:color w:val="000000" w:themeColor="text1"/>
          <w:sz w:val="24"/>
          <w:szCs w:val="24"/>
        </w:rPr>
        <w:t>GenSalt</w:t>
      </w:r>
      <w:proofErr w:type="spellEnd"/>
      <w:r w:rsidRPr="0086294A">
        <w:rPr>
          <w:rFonts w:ascii="Times New Roman" w:hAnsi="Times New Roman" w:cs="Times New Roman"/>
          <w:color w:val="000000" w:themeColor="text1"/>
          <w:sz w:val="24"/>
          <w:szCs w:val="24"/>
        </w:rPr>
        <w:t xml:space="preserve"> Study. </w:t>
      </w:r>
      <w:proofErr w:type="spellStart"/>
      <w:r w:rsidRPr="0086294A">
        <w:rPr>
          <w:rFonts w:ascii="Times New Roman" w:hAnsi="Times New Roman" w:cs="Times New Roman"/>
          <w:color w:val="000000" w:themeColor="text1"/>
          <w:sz w:val="24"/>
          <w:szCs w:val="24"/>
        </w:rPr>
        <w:t>PLoS</w:t>
      </w:r>
      <w:proofErr w:type="spellEnd"/>
      <w:r w:rsidRPr="0086294A">
        <w:rPr>
          <w:rFonts w:ascii="Times New Roman" w:hAnsi="Times New Roman" w:cs="Times New Roman"/>
          <w:color w:val="000000" w:themeColor="text1"/>
          <w:sz w:val="24"/>
          <w:szCs w:val="24"/>
        </w:rPr>
        <w:t xml:space="preserve"> ONE 2014; 9(5): e98432. [PMID: </w:t>
      </w:r>
      <w:r w:rsidRPr="0086294A">
        <w:rPr>
          <w:rFonts w:ascii="Times New Roman" w:hAnsi="Times New Roman" w:cs="Times New Roman"/>
          <w:color w:val="000000" w:themeColor="text1"/>
          <w:sz w:val="24"/>
          <w:szCs w:val="24"/>
          <w:shd w:val="clear" w:color="auto" w:fill="FFFFFF"/>
        </w:rPr>
        <w:t>24878720</w:t>
      </w:r>
      <w:r w:rsidRPr="0086294A">
        <w:rPr>
          <w:rFonts w:ascii="Times New Roman" w:hAnsi="Times New Roman" w:cs="Times New Roman"/>
          <w:color w:val="000000" w:themeColor="text1"/>
          <w:sz w:val="24"/>
          <w:szCs w:val="24"/>
        </w:rPr>
        <w:t>]</w:t>
      </w:r>
    </w:p>
    <w:p w14:paraId="6127C3FF" w14:textId="04D8A4E1"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2F3E1E">
        <w:rPr>
          <w:rFonts w:ascii="Times New Roman" w:hAnsi="Times New Roman" w:cs="Times New Roman"/>
          <w:b/>
          <w:color w:val="000000" w:themeColor="text1"/>
          <w:sz w:val="24"/>
          <w:szCs w:val="24"/>
          <w:highlight w:val="yellow"/>
        </w:rPr>
        <w:t>Li C</w:t>
      </w:r>
      <w:r w:rsidRPr="0086294A">
        <w:rPr>
          <w:rFonts w:ascii="Times New Roman" w:hAnsi="Times New Roman" w:cs="Times New Roman"/>
          <w:color w:val="000000" w:themeColor="text1"/>
          <w:sz w:val="24"/>
          <w:szCs w:val="24"/>
        </w:rPr>
        <w:t xml:space="preserve">, Liu T, Sun W, Wu L, Zou ZY. (2014) Prevalence and risk factors of arthritis in middle-aged and older Chinese population: The China Health and Retirement Longitudinal Study. Rheumatology (Oxford) </w:t>
      </w:r>
      <w:proofErr w:type="gramStart"/>
      <w:r w:rsidRPr="0086294A">
        <w:rPr>
          <w:rFonts w:ascii="Times New Roman" w:hAnsi="Times New Roman" w:cs="Times New Roman"/>
          <w:color w:val="000000" w:themeColor="text1"/>
          <w:sz w:val="24"/>
          <w:szCs w:val="24"/>
        </w:rPr>
        <w:t>2014;pii</w:t>
      </w:r>
      <w:proofErr w:type="gramEnd"/>
      <w:r w:rsidRPr="0086294A">
        <w:rPr>
          <w:rFonts w:ascii="Times New Roman" w:hAnsi="Times New Roman" w:cs="Times New Roman"/>
          <w:color w:val="000000" w:themeColor="text1"/>
          <w:sz w:val="24"/>
          <w:szCs w:val="24"/>
        </w:rPr>
        <w:t xml:space="preserve">:keu391. [PMID: </w:t>
      </w:r>
      <w:r w:rsidRPr="0086294A">
        <w:rPr>
          <w:rFonts w:ascii="Times New Roman" w:hAnsi="Times New Roman" w:cs="Times New Roman"/>
          <w:color w:val="000000" w:themeColor="text1"/>
          <w:sz w:val="24"/>
          <w:szCs w:val="24"/>
          <w:shd w:val="clear" w:color="auto" w:fill="FFFFFF"/>
        </w:rPr>
        <w:t>25288780</w:t>
      </w:r>
      <w:r w:rsidRPr="0086294A">
        <w:rPr>
          <w:rFonts w:ascii="Times New Roman" w:hAnsi="Times New Roman" w:cs="Times New Roman"/>
          <w:color w:val="000000" w:themeColor="text1"/>
          <w:sz w:val="24"/>
          <w:szCs w:val="24"/>
        </w:rPr>
        <w:t>]</w:t>
      </w:r>
    </w:p>
    <w:p w14:paraId="4D96F869" w14:textId="063A06A3"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Zeng B, Sun W, Gary RA,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Liu T. Towards a Conceptual Model of Diabetes Self-management among Chinese Immigrants in the United States. Int. J. Environ. Res. Public Health 2014; 11(7):6727-42. [PMID: </w:t>
      </w:r>
      <w:r w:rsidRPr="0086294A">
        <w:rPr>
          <w:rFonts w:ascii="Times New Roman" w:hAnsi="Times New Roman" w:cs="Times New Roman"/>
          <w:color w:val="000000" w:themeColor="text1"/>
          <w:sz w:val="24"/>
          <w:szCs w:val="24"/>
          <w:shd w:val="clear" w:color="auto" w:fill="FFFFFF"/>
        </w:rPr>
        <w:t>24978878</w:t>
      </w:r>
      <w:r w:rsidRPr="0086294A">
        <w:rPr>
          <w:rFonts w:ascii="Times New Roman" w:hAnsi="Times New Roman" w:cs="Times New Roman"/>
          <w:color w:val="000000" w:themeColor="text1"/>
          <w:sz w:val="24"/>
          <w:szCs w:val="24"/>
        </w:rPr>
        <w:t>]</w:t>
      </w:r>
    </w:p>
    <w:p w14:paraId="33C4A7C4" w14:textId="7B1D45D9"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Gao Y, Huang Y, Zhang Y, Liu F, Feng CX, Liu T, Li C, Ling DD, Mu Y, Tarver SL, Wang M, Sun W. Evaluation of </w:t>
      </w:r>
      <w:proofErr w:type="gramStart"/>
      <w:r w:rsidRPr="0086294A">
        <w:rPr>
          <w:rFonts w:ascii="Times New Roman" w:hAnsi="Times New Roman" w:cs="Times New Roman"/>
          <w:color w:val="000000" w:themeColor="text1"/>
          <w:sz w:val="24"/>
          <w:szCs w:val="24"/>
        </w:rPr>
        <w:t>fast food</w:t>
      </w:r>
      <w:proofErr w:type="gramEnd"/>
      <w:r w:rsidRPr="0086294A">
        <w:rPr>
          <w:rFonts w:ascii="Times New Roman" w:hAnsi="Times New Roman" w:cs="Times New Roman"/>
          <w:color w:val="000000" w:themeColor="text1"/>
          <w:sz w:val="24"/>
          <w:szCs w:val="24"/>
        </w:rPr>
        <w:t xml:space="preserve"> behavior in pre-school children and parents following a one-year intervention with nutrition education. Int. J. Environ. Res. Public Health 2014; 11(7):6780-90. [PMID: </w:t>
      </w:r>
      <w:r w:rsidRPr="0086294A">
        <w:rPr>
          <w:rFonts w:ascii="Times New Roman" w:hAnsi="Times New Roman" w:cs="Times New Roman"/>
          <w:color w:val="000000" w:themeColor="text1"/>
          <w:sz w:val="24"/>
          <w:szCs w:val="24"/>
          <w:shd w:val="clear" w:color="auto" w:fill="FFFFFF"/>
        </w:rPr>
        <w:t>24983391</w:t>
      </w:r>
      <w:r w:rsidRPr="0086294A">
        <w:rPr>
          <w:rFonts w:ascii="Times New Roman" w:hAnsi="Times New Roman" w:cs="Times New Roman"/>
          <w:color w:val="000000" w:themeColor="text1"/>
          <w:sz w:val="24"/>
          <w:szCs w:val="24"/>
        </w:rPr>
        <w:t>]</w:t>
      </w:r>
    </w:p>
    <w:p w14:paraId="1A64D8F5" w14:textId="2D0D7D3C"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Huang N,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Acupuncture in treating sudden sensorineural hearing loss: a report of two cases. Forsch </w:t>
      </w:r>
      <w:proofErr w:type="spellStart"/>
      <w:r w:rsidRPr="0086294A">
        <w:rPr>
          <w:rFonts w:ascii="Times New Roman" w:hAnsi="Times New Roman" w:cs="Times New Roman"/>
          <w:color w:val="000000" w:themeColor="text1"/>
          <w:sz w:val="24"/>
          <w:szCs w:val="24"/>
        </w:rPr>
        <w:t>Komplementmed</w:t>
      </w:r>
      <w:proofErr w:type="spellEnd"/>
      <w:r w:rsidRPr="0086294A">
        <w:rPr>
          <w:rFonts w:ascii="Times New Roman" w:hAnsi="Times New Roman" w:cs="Times New Roman"/>
          <w:color w:val="000000" w:themeColor="text1"/>
          <w:sz w:val="24"/>
          <w:szCs w:val="24"/>
        </w:rPr>
        <w:t xml:space="preserve"> </w:t>
      </w:r>
      <w:proofErr w:type="gramStart"/>
      <w:r w:rsidRPr="0086294A">
        <w:rPr>
          <w:rFonts w:ascii="Times New Roman" w:hAnsi="Times New Roman" w:cs="Times New Roman"/>
          <w:color w:val="000000" w:themeColor="text1"/>
          <w:sz w:val="24"/>
          <w:szCs w:val="24"/>
        </w:rPr>
        <w:t>2014;21:246</w:t>
      </w:r>
      <w:proofErr w:type="gramEnd"/>
      <w:r w:rsidRPr="0086294A">
        <w:rPr>
          <w:rFonts w:ascii="Times New Roman" w:hAnsi="Times New Roman" w:cs="Times New Roman"/>
          <w:color w:val="000000" w:themeColor="text1"/>
          <w:sz w:val="24"/>
          <w:szCs w:val="24"/>
        </w:rPr>
        <w:t xml:space="preserve">-249 [PMID: </w:t>
      </w:r>
      <w:r w:rsidRPr="0086294A">
        <w:rPr>
          <w:rFonts w:ascii="Times New Roman" w:hAnsi="Times New Roman" w:cs="Times New Roman"/>
          <w:color w:val="000000" w:themeColor="text1"/>
          <w:sz w:val="24"/>
          <w:szCs w:val="24"/>
          <w:shd w:val="clear" w:color="auto" w:fill="FFFFFF"/>
        </w:rPr>
        <w:t>25231566</w:t>
      </w:r>
      <w:r w:rsidRPr="0086294A">
        <w:rPr>
          <w:rFonts w:ascii="Times New Roman" w:hAnsi="Times New Roman" w:cs="Times New Roman"/>
          <w:color w:val="000000" w:themeColor="text1"/>
          <w:sz w:val="24"/>
          <w:szCs w:val="24"/>
        </w:rPr>
        <w:t>]</w:t>
      </w:r>
    </w:p>
    <w:p w14:paraId="29E3DECF" w14:textId="45F01521"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Wu L, Jiang Z,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Shu M. Prediction of heart rate variability on cardiac sudden death in heart failure patients: A systematic review. Int. J. </w:t>
      </w:r>
      <w:proofErr w:type="spellStart"/>
      <w:r w:rsidRPr="0086294A">
        <w:rPr>
          <w:rFonts w:ascii="Times New Roman" w:hAnsi="Times New Roman" w:cs="Times New Roman"/>
          <w:color w:val="000000" w:themeColor="text1"/>
          <w:sz w:val="24"/>
          <w:szCs w:val="24"/>
        </w:rPr>
        <w:t>Cardiol</w:t>
      </w:r>
      <w:proofErr w:type="spellEnd"/>
      <w:r w:rsidRPr="0086294A">
        <w:rPr>
          <w:rFonts w:ascii="Times New Roman" w:hAnsi="Times New Roman" w:cs="Times New Roman"/>
          <w:color w:val="000000" w:themeColor="text1"/>
          <w:sz w:val="24"/>
          <w:szCs w:val="24"/>
        </w:rPr>
        <w:t xml:space="preserve">. 2014; 174(3):857-60. [PMID: </w:t>
      </w:r>
      <w:r w:rsidRPr="0086294A">
        <w:rPr>
          <w:rFonts w:ascii="Times New Roman" w:hAnsi="Times New Roman" w:cs="Times New Roman"/>
          <w:color w:val="000000" w:themeColor="text1"/>
          <w:sz w:val="24"/>
          <w:szCs w:val="24"/>
          <w:shd w:val="clear" w:color="auto" w:fill="FFFFFF"/>
        </w:rPr>
        <w:t>24804906</w:t>
      </w:r>
      <w:r w:rsidRPr="0086294A">
        <w:rPr>
          <w:rFonts w:ascii="Times New Roman" w:hAnsi="Times New Roman" w:cs="Times New Roman"/>
          <w:color w:val="000000" w:themeColor="text1"/>
          <w:sz w:val="24"/>
          <w:szCs w:val="24"/>
        </w:rPr>
        <w:t>]</w:t>
      </w:r>
    </w:p>
    <w:p w14:paraId="25E780B2" w14:textId="6B78B3A6"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Kelly TN, Takeuchi F, Tabara Y, Edwards TL, Kim YJ, Chen P, Li H, Wu Y, Yang CF, Zhang Y, Gu D, Katsuya T, Ohkubo T, Gao YT, Go MJ, Teo YY, Lu L, Lee NR, Chang LC, Peng H, Zhao Q, Nakashima E, Kita Y, Shu XO, Kim NH, Tai ES, Wang Y, Adair LS, Chen CH, Zhang S,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Nabika T, Umemura S, Cai Q, Cho YS, Wong TY, Zhu J, Wu JY, Gao X, Hixson JE, Cai H, Lee J, Cheng CY, Rao DC, Xiang YB, Cho MC, Han BG, Wang A, Tsai FJ, Mohlke K, Lin X, Ikram MK, Lee JY, Zheng W, Tetsuro M, Kato N, He J. (2013) Genome-Wide Association Study Meta-Analysis Reveals Transethnic Replication of Mean Arterial and Pulse Pressure Loci. Hypertension 2013; 62(5):853-9. [PMID: </w:t>
      </w:r>
      <w:r w:rsidRPr="0086294A">
        <w:rPr>
          <w:rFonts w:ascii="Times New Roman" w:hAnsi="Times New Roman" w:cs="Times New Roman"/>
          <w:color w:val="000000" w:themeColor="text1"/>
          <w:sz w:val="24"/>
          <w:szCs w:val="24"/>
          <w:shd w:val="clear" w:color="auto" w:fill="FFFFFF"/>
        </w:rPr>
        <w:t>24001895</w:t>
      </w:r>
      <w:r w:rsidRPr="0086294A">
        <w:rPr>
          <w:rFonts w:ascii="Times New Roman" w:hAnsi="Times New Roman" w:cs="Times New Roman"/>
          <w:color w:val="000000" w:themeColor="text1"/>
          <w:sz w:val="24"/>
          <w:szCs w:val="24"/>
        </w:rPr>
        <w:t>]</w:t>
      </w:r>
    </w:p>
    <w:p w14:paraId="3D40E9CE" w14:textId="1D7F2C7B" w:rsidR="005434C8" w:rsidRPr="0086294A"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Zhao Q, Kelly TN,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He J. Progress and Future Aspects in Genetics of Human Hypertension. Curr </w:t>
      </w:r>
      <w:proofErr w:type="spellStart"/>
      <w:r w:rsidRPr="0086294A">
        <w:rPr>
          <w:rFonts w:ascii="Times New Roman" w:hAnsi="Times New Roman" w:cs="Times New Roman"/>
          <w:color w:val="000000" w:themeColor="text1"/>
          <w:sz w:val="24"/>
          <w:szCs w:val="24"/>
        </w:rPr>
        <w:t>Hypertens</w:t>
      </w:r>
      <w:proofErr w:type="spellEnd"/>
      <w:r w:rsidRPr="0086294A">
        <w:rPr>
          <w:rFonts w:ascii="Times New Roman" w:hAnsi="Times New Roman" w:cs="Times New Roman"/>
          <w:color w:val="000000" w:themeColor="text1"/>
          <w:sz w:val="24"/>
          <w:szCs w:val="24"/>
        </w:rPr>
        <w:t xml:space="preserve"> Rep 2013; 15(6):676-86 [PMID: </w:t>
      </w:r>
      <w:r w:rsidRPr="0086294A">
        <w:rPr>
          <w:rFonts w:ascii="Times New Roman" w:hAnsi="Times New Roman" w:cs="Times New Roman"/>
          <w:color w:val="000000" w:themeColor="text1"/>
          <w:sz w:val="24"/>
          <w:szCs w:val="24"/>
          <w:shd w:val="clear" w:color="auto" w:fill="FFFFFF"/>
        </w:rPr>
        <w:t>24072558</w:t>
      </w:r>
      <w:r w:rsidRPr="0086294A">
        <w:rPr>
          <w:rFonts w:ascii="Times New Roman" w:hAnsi="Times New Roman" w:cs="Times New Roman"/>
          <w:color w:val="000000" w:themeColor="text1"/>
          <w:sz w:val="24"/>
          <w:szCs w:val="24"/>
        </w:rPr>
        <w:t>]</w:t>
      </w:r>
    </w:p>
    <w:p w14:paraId="7E566610" w14:textId="1090C917" w:rsidR="005434C8" w:rsidRPr="00F278E8" w:rsidRDefault="005434C8" w:rsidP="001B61C8">
      <w:pPr>
        <w:widowControl w:val="0"/>
        <w:numPr>
          <w:ilvl w:val="0"/>
          <w:numId w:val="9"/>
        </w:numPr>
        <w:snapToGrid w:val="0"/>
        <w:spacing w:after="0" w:line="240" w:lineRule="auto"/>
        <w:ind w:left="360"/>
        <w:rPr>
          <w:rFonts w:ascii="Times New Roman" w:hAnsi="Times New Roman" w:cs="Times New Roman"/>
          <w:color w:val="000000" w:themeColor="text1"/>
          <w:sz w:val="24"/>
          <w:szCs w:val="24"/>
        </w:rPr>
      </w:pPr>
      <w:r w:rsidRPr="0086294A">
        <w:rPr>
          <w:rFonts w:ascii="Times New Roman" w:hAnsi="Times New Roman" w:cs="Times New Roman"/>
          <w:color w:val="000000" w:themeColor="text1"/>
          <w:sz w:val="24"/>
          <w:szCs w:val="24"/>
        </w:rPr>
        <w:t xml:space="preserve">Huang C, Koplan J, Yu S, </w:t>
      </w: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Guo C, et al. (2013) Smoking Experimentation among Elementary School Students in China: Influences from Peers, Families, and the School Environment. </w:t>
      </w:r>
      <w:proofErr w:type="spellStart"/>
      <w:r w:rsidRPr="0086294A">
        <w:rPr>
          <w:rFonts w:ascii="Times New Roman" w:hAnsi="Times New Roman" w:cs="Times New Roman"/>
          <w:color w:val="000000" w:themeColor="text1"/>
          <w:sz w:val="24"/>
          <w:szCs w:val="24"/>
        </w:rPr>
        <w:t>PLoS</w:t>
      </w:r>
      <w:proofErr w:type="spellEnd"/>
      <w:r w:rsidRPr="0086294A">
        <w:rPr>
          <w:rFonts w:ascii="Times New Roman" w:hAnsi="Times New Roman" w:cs="Times New Roman"/>
          <w:color w:val="000000" w:themeColor="text1"/>
          <w:sz w:val="24"/>
          <w:szCs w:val="24"/>
        </w:rPr>
        <w:t xml:space="preserve"> ONE 2013; 8(8): e73048. [PMID: </w:t>
      </w:r>
      <w:r w:rsidRPr="0086294A">
        <w:rPr>
          <w:rFonts w:ascii="Times New Roman" w:hAnsi="Times New Roman" w:cs="Times New Roman"/>
          <w:color w:val="000000" w:themeColor="text1"/>
          <w:sz w:val="24"/>
          <w:szCs w:val="24"/>
          <w:shd w:val="clear" w:color="auto" w:fill="FFFFFF"/>
        </w:rPr>
        <w:t>23991172</w:t>
      </w:r>
      <w:r w:rsidRPr="00F278E8">
        <w:rPr>
          <w:rFonts w:ascii="Times New Roman" w:hAnsi="Times New Roman" w:cs="Times New Roman"/>
          <w:color w:val="000000" w:themeColor="text1"/>
          <w:sz w:val="24"/>
          <w:szCs w:val="24"/>
        </w:rPr>
        <w:t>]</w:t>
      </w:r>
    </w:p>
    <w:p w14:paraId="53967909" w14:textId="32DA3C35" w:rsidR="005434C8" w:rsidRPr="00F278E8"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F278E8">
        <w:rPr>
          <w:rFonts w:ascii="Times New Roman" w:hAnsi="Times New Roman" w:cs="Times New Roman"/>
          <w:color w:val="000000" w:themeColor="text1"/>
          <w:sz w:val="24"/>
          <w:szCs w:val="24"/>
        </w:rPr>
        <w:t xml:space="preserve">Huang C, Koplan JP, Liu J, </w:t>
      </w:r>
      <w:r w:rsidRPr="00F278E8">
        <w:rPr>
          <w:rFonts w:ascii="Times New Roman" w:hAnsi="Times New Roman" w:cs="Times New Roman"/>
          <w:b/>
          <w:color w:val="000000" w:themeColor="text1"/>
          <w:sz w:val="24"/>
          <w:szCs w:val="24"/>
        </w:rPr>
        <w:t>Li C</w:t>
      </w:r>
      <w:r w:rsidRPr="00F278E8">
        <w:rPr>
          <w:rFonts w:ascii="Times New Roman" w:hAnsi="Times New Roman" w:cs="Times New Roman"/>
          <w:color w:val="000000" w:themeColor="text1"/>
          <w:sz w:val="24"/>
          <w:szCs w:val="24"/>
        </w:rPr>
        <w:t xml:space="preserve">, Silvaggio J, et al. (2012) Smoking Susceptibility and its Predictors among Adolescents in China: Evidence from Ningbo City. J Addict Res Ther 2013; S8:004. </w:t>
      </w:r>
    </w:p>
    <w:p w14:paraId="4EAE269C" w14:textId="44937CC4" w:rsidR="005434C8" w:rsidRPr="00F278E8" w:rsidRDefault="005434C8" w:rsidP="00634781">
      <w:pPr>
        <w:numPr>
          <w:ilvl w:val="0"/>
          <w:numId w:val="9"/>
        </w:numPr>
        <w:snapToGrid w:val="0"/>
        <w:spacing w:after="0" w:line="240" w:lineRule="auto"/>
        <w:ind w:left="360"/>
        <w:rPr>
          <w:rFonts w:ascii="Times New Roman" w:hAnsi="Times New Roman" w:cs="Times New Roman"/>
          <w:color w:val="000000" w:themeColor="text1"/>
          <w:sz w:val="24"/>
          <w:szCs w:val="24"/>
        </w:rPr>
      </w:pPr>
      <w:r w:rsidRPr="00F278E8">
        <w:rPr>
          <w:rFonts w:ascii="Times New Roman" w:hAnsi="Times New Roman" w:cs="Times New Roman"/>
          <w:color w:val="000000" w:themeColor="text1"/>
          <w:sz w:val="24"/>
          <w:szCs w:val="24"/>
        </w:rPr>
        <w:t xml:space="preserve">Huang N, </w:t>
      </w:r>
      <w:r w:rsidRPr="00F278E8">
        <w:rPr>
          <w:rFonts w:ascii="Times New Roman" w:hAnsi="Times New Roman" w:cs="Times New Roman"/>
          <w:b/>
          <w:color w:val="000000" w:themeColor="text1"/>
          <w:sz w:val="24"/>
          <w:szCs w:val="24"/>
        </w:rPr>
        <w:t>Li C</w:t>
      </w:r>
      <w:r w:rsidRPr="00F278E8">
        <w:rPr>
          <w:rFonts w:ascii="Times New Roman" w:hAnsi="Times New Roman" w:cs="Times New Roman"/>
          <w:color w:val="000000" w:themeColor="text1"/>
          <w:sz w:val="24"/>
          <w:szCs w:val="24"/>
        </w:rPr>
        <w:t xml:space="preserve">. Recurrent sudden sensorineural hearing loss in a 58-year-old woman with severe dizziness: a case report. </w:t>
      </w:r>
      <w:proofErr w:type="spellStart"/>
      <w:r w:rsidRPr="00F278E8">
        <w:rPr>
          <w:rFonts w:ascii="Times New Roman" w:hAnsi="Times New Roman" w:cs="Times New Roman"/>
          <w:color w:val="000000" w:themeColor="text1"/>
          <w:sz w:val="24"/>
          <w:szCs w:val="24"/>
        </w:rPr>
        <w:t>Acupunct</w:t>
      </w:r>
      <w:proofErr w:type="spellEnd"/>
      <w:r w:rsidRPr="00F278E8">
        <w:rPr>
          <w:rFonts w:ascii="Times New Roman" w:hAnsi="Times New Roman" w:cs="Times New Roman"/>
          <w:color w:val="000000" w:themeColor="text1"/>
          <w:sz w:val="24"/>
          <w:szCs w:val="24"/>
        </w:rPr>
        <w:t xml:space="preserve"> Med 2012; 30: 56-59. [PMID: 22169707]</w:t>
      </w:r>
    </w:p>
    <w:p w14:paraId="0A0C0E6F" w14:textId="5992E2A9" w:rsidR="005434C8" w:rsidRDefault="005434C8" w:rsidP="009E4A23">
      <w:pPr>
        <w:numPr>
          <w:ilvl w:val="0"/>
          <w:numId w:val="9"/>
        </w:numPr>
        <w:snapToGrid w:val="0"/>
        <w:spacing w:after="0" w:line="240" w:lineRule="auto"/>
        <w:ind w:left="360"/>
        <w:rPr>
          <w:rFonts w:ascii="Times New Roman" w:hAnsi="Times New Roman" w:cs="Times New Roman"/>
          <w:color w:val="000000" w:themeColor="text1"/>
          <w:sz w:val="24"/>
          <w:szCs w:val="24"/>
        </w:rPr>
      </w:pPr>
      <w:r w:rsidRPr="00F278E8">
        <w:rPr>
          <w:rFonts w:ascii="Times New Roman" w:hAnsi="Times New Roman" w:cs="Times New Roman"/>
          <w:color w:val="000000" w:themeColor="text1"/>
          <w:sz w:val="24"/>
          <w:szCs w:val="24"/>
        </w:rPr>
        <w:lastRenderedPageBreak/>
        <w:t xml:space="preserve">Shi Y, Chang C, </w:t>
      </w:r>
      <w:r w:rsidRPr="00F278E8">
        <w:rPr>
          <w:rFonts w:ascii="Times New Roman" w:hAnsi="Times New Roman" w:cs="Times New Roman"/>
          <w:b/>
          <w:color w:val="000000" w:themeColor="text1"/>
          <w:sz w:val="24"/>
          <w:szCs w:val="24"/>
        </w:rPr>
        <w:t>Li C</w:t>
      </w:r>
      <w:r w:rsidRPr="00F278E8">
        <w:rPr>
          <w:rFonts w:ascii="Times New Roman" w:hAnsi="Times New Roman" w:cs="Times New Roman"/>
          <w:color w:val="000000" w:themeColor="text1"/>
          <w:sz w:val="24"/>
          <w:szCs w:val="24"/>
        </w:rPr>
        <w:t>, Liu Z, Zhang Z, Su S, Ai X, Sun X. (2007) Survey on AIDS relative knowledge and sexual intercourse among 3441 college students. Chinese Journal of Health Education 2007; 23(11): 801-802. [In Chinese]</w:t>
      </w:r>
    </w:p>
    <w:p w14:paraId="730E5D8F" w14:textId="77777777" w:rsidR="009E4A23" w:rsidRPr="00F278E8" w:rsidRDefault="009E4A23" w:rsidP="009E4A23">
      <w:pPr>
        <w:snapToGrid w:val="0"/>
        <w:spacing w:after="0" w:line="240" w:lineRule="auto"/>
        <w:rPr>
          <w:rFonts w:ascii="Times New Roman" w:hAnsi="Times New Roman" w:cs="Times New Roman"/>
          <w:color w:val="000000" w:themeColor="text1"/>
          <w:sz w:val="24"/>
          <w:szCs w:val="24"/>
        </w:rPr>
      </w:pPr>
    </w:p>
    <w:p w14:paraId="12AE8990" w14:textId="0E2F1297" w:rsidR="00BF16CD" w:rsidRPr="00847D20" w:rsidRDefault="00BF16CD" w:rsidP="009E4A23">
      <w:pPr>
        <w:pStyle w:val="Heading2"/>
        <w:spacing w:before="120"/>
        <w:rPr>
          <w:rFonts w:ascii="Times New Roman" w:hAnsi="Times New Roman" w:cs="Times New Roman"/>
          <w:b/>
          <w:bCs/>
          <w:color w:val="2F5496" w:themeColor="accent5" w:themeShade="BF"/>
          <w:sz w:val="24"/>
          <w:szCs w:val="24"/>
        </w:rPr>
      </w:pPr>
      <w:bookmarkStart w:id="9" w:name="_Toc17645269"/>
      <w:r w:rsidRPr="00847D20">
        <w:rPr>
          <w:rFonts w:ascii="Times New Roman" w:hAnsi="Times New Roman" w:cs="Times New Roman"/>
          <w:b/>
          <w:bCs/>
          <w:color w:val="2F5496" w:themeColor="accent5" w:themeShade="BF"/>
          <w:sz w:val="24"/>
          <w:szCs w:val="24"/>
        </w:rPr>
        <w:t>Doctoral Dissertation</w:t>
      </w:r>
    </w:p>
    <w:p w14:paraId="3EE8E35A" w14:textId="342FFE81" w:rsidR="00BF16CD" w:rsidRPr="008429C6" w:rsidRDefault="00BF16CD" w:rsidP="00543FCF">
      <w:pPr>
        <w:spacing w:after="120"/>
        <w:rPr>
          <w:rFonts w:ascii="Times New Roman" w:hAnsi="Times New Roman" w:cs="Times New Roman"/>
          <w:sz w:val="24"/>
          <w:szCs w:val="24"/>
        </w:rPr>
      </w:pPr>
      <w:r w:rsidRPr="00BF3D42">
        <w:rPr>
          <w:rFonts w:ascii="Times New Roman" w:hAnsi="Times New Roman" w:cs="Times New Roman"/>
          <w:b/>
          <w:bCs/>
          <w:sz w:val="24"/>
          <w:szCs w:val="24"/>
        </w:rPr>
        <w:t>Li C.</w:t>
      </w:r>
      <w:r w:rsidRPr="008429C6">
        <w:rPr>
          <w:rFonts w:ascii="Times New Roman" w:hAnsi="Times New Roman" w:cs="Times New Roman"/>
          <w:sz w:val="24"/>
          <w:szCs w:val="24"/>
        </w:rPr>
        <w:t xml:space="preserve"> </w:t>
      </w:r>
      <w:r w:rsidR="008429C6" w:rsidRPr="008429C6">
        <w:rPr>
          <w:rFonts w:ascii="Times New Roman" w:hAnsi="Times New Roman" w:cs="Times New Roman"/>
          <w:sz w:val="24"/>
          <w:szCs w:val="24"/>
        </w:rPr>
        <w:t xml:space="preserve">Exploring the Missing Heritability of Blood Pressure: Genome-wide Association Studies of Novel Blood Pressure Phenotypes. Tulane University. Doctor of Philosophy, 2009. </w:t>
      </w:r>
    </w:p>
    <w:p w14:paraId="0C07A018" w14:textId="15035920" w:rsidR="002F002B" w:rsidRPr="00847D20" w:rsidRDefault="002F002B" w:rsidP="007227F6">
      <w:pPr>
        <w:pStyle w:val="Heading2"/>
        <w:rPr>
          <w:rFonts w:ascii="Times New Roman" w:hAnsi="Times New Roman" w:cs="Times New Roman"/>
          <w:b/>
          <w:bCs/>
          <w:color w:val="2F5496" w:themeColor="accent5" w:themeShade="BF"/>
          <w:sz w:val="24"/>
          <w:szCs w:val="24"/>
        </w:rPr>
      </w:pPr>
      <w:r w:rsidRPr="00847D20">
        <w:rPr>
          <w:rFonts w:ascii="Times New Roman" w:hAnsi="Times New Roman" w:cs="Times New Roman"/>
          <w:b/>
          <w:bCs/>
          <w:color w:val="2F5496" w:themeColor="accent5" w:themeShade="BF"/>
          <w:sz w:val="24"/>
          <w:szCs w:val="24"/>
        </w:rPr>
        <w:t>Book Chapters</w:t>
      </w:r>
      <w:bookmarkEnd w:id="9"/>
    </w:p>
    <w:p w14:paraId="51166CCC" w14:textId="77777777" w:rsidR="002F002B" w:rsidRPr="00543FCF" w:rsidRDefault="002F002B" w:rsidP="00543FCF">
      <w:pPr>
        <w:spacing w:after="120" w:line="240" w:lineRule="auto"/>
        <w:rPr>
          <w:rFonts w:ascii="Times New Roman" w:hAnsi="Times New Roman" w:cs="Times New Roman"/>
          <w:sz w:val="24"/>
          <w:szCs w:val="24"/>
        </w:rPr>
      </w:pPr>
      <w:r w:rsidRPr="00543FCF">
        <w:rPr>
          <w:rFonts w:ascii="Times New Roman" w:hAnsi="Times New Roman" w:cs="Times New Roman"/>
          <w:b/>
          <w:sz w:val="24"/>
          <w:szCs w:val="24"/>
        </w:rPr>
        <w:t>Li C</w:t>
      </w:r>
      <w:r w:rsidRPr="00543FCF">
        <w:rPr>
          <w:rFonts w:ascii="Times New Roman" w:hAnsi="Times New Roman" w:cs="Times New Roman"/>
          <w:sz w:val="24"/>
          <w:szCs w:val="24"/>
        </w:rPr>
        <w:t>, Kelly TN. Blood pressure genomics. In: Shah S, Arnett DK, eds. Cardiovascular Genetics and Genomics in Clinical Practice. New York City, NY: Demos Medical Publishing [2015].</w:t>
      </w:r>
    </w:p>
    <w:p w14:paraId="6458AFE4" w14:textId="2E5526AA" w:rsidR="002F002B" w:rsidRPr="00847D20" w:rsidRDefault="00FD2B8C" w:rsidP="007227F6">
      <w:pPr>
        <w:pStyle w:val="Heading2"/>
        <w:rPr>
          <w:rFonts w:ascii="Times New Roman" w:hAnsi="Times New Roman" w:cs="Times New Roman"/>
          <w:b/>
          <w:bCs/>
          <w:color w:val="2F5496" w:themeColor="accent5" w:themeShade="BF"/>
          <w:sz w:val="24"/>
          <w:szCs w:val="24"/>
        </w:rPr>
      </w:pPr>
      <w:bookmarkStart w:id="10" w:name="_Toc17645270"/>
      <w:r w:rsidRPr="00847D20">
        <w:rPr>
          <w:rFonts w:ascii="Times New Roman" w:hAnsi="Times New Roman" w:cs="Times New Roman"/>
          <w:b/>
          <w:bCs/>
          <w:color w:val="2F5496" w:themeColor="accent5" w:themeShade="BF"/>
          <w:sz w:val="24"/>
          <w:szCs w:val="24"/>
        </w:rPr>
        <w:t>Conference Paper</w:t>
      </w:r>
      <w:bookmarkEnd w:id="10"/>
    </w:p>
    <w:p w14:paraId="6CCBCA89" w14:textId="4DF10F44" w:rsidR="00516CFE" w:rsidRPr="00543FCF" w:rsidRDefault="00FD2B8C" w:rsidP="00543FCF">
      <w:pPr>
        <w:spacing w:after="120" w:line="240" w:lineRule="auto"/>
        <w:rPr>
          <w:rFonts w:ascii="Times New Roman" w:hAnsi="Times New Roman" w:cs="Times New Roman"/>
          <w:sz w:val="24"/>
          <w:szCs w:val="24"/>
        </w:rPr>
      </w:pPr>
      <w:r w:rsidRPr="00543FCF">
        <w:rPr>
          <w:rFonts w:ascii="Times New Roman" w:hAnsi="Times New Roman" w:cs="Times New Roman"/>
          <w:sz w:val="24"/>
          <w:szCs w:val="24"/>
        </w:rPr>
        <w:t xml:space="preserve">Li F, Song W, </w:t>
      </w:r>
      <w:r w:rsidRPr="00543FCF">
        <w:rPr>
          <w:rFonts w:ascii="Times New Roman" w:hAnsi="Times New Roman" w:cs="Times New Roman"/>
          <w:b/>
          <w:sz w:val="24"/>
          <w:szCs w:val="24"/>
        </w:rPr>
        <w:t>Li C</w:t>
      </w:r>
      <w:r w:rsidRPr="00543FCF">
        <w:rPr>
          <w:rFonts w:ascii="Times New Roman" w:hAnsi="Times New Roman" w:cs="Times New Roman"/>
          <w:sz w:val="24"/>
          <w:szCs w:val="24"/>
        </w:rPr>
        <w:t>, Yang A. Non-harmonic analysis based instantaneous heart rate estimation from photoplethysmography. ICASSP 2019;</w:t>
      </w:r>
      <w:r w:rsidR="00516CFE" w:rsidRPr="00543FCF">
        <w:rPr>
          <w:rFonts w:ascii="Times New Roman" w:hAnsi="Times New Roman" w:cs="Times New Roman"/>
          <w:sz w:val="24"/>
          <w:szCs w:val="24"/>
        </w:rPr>
        <w:t xml:space="preserve"> </w:t>
      </w:r>
      <w:r w:rsidR="00516CFE" w:rsidRPr="00543FCF">
        <w:rPr>
          <w:rFonts w:ascii="Times New Roman" w:hAnsi="Times New Roman" w:cs="Times New Roman"/>
          <w:b/>
          <w:bCs/>
          <w:sz w:val="24"/>
          <w:szCs w:val="24"/>
        </w:rPr>
        <w:t xml:space="preserve">DOI: </w:t>
      </w:r>
      <w:hyperlink r:id="rId9" w:tgtFrame="_blank" w:history="1">
        <w:r w:rsidR="00516CFE" w:rsidRPr="00543FCF">
          <w:rPr>
            <w:rFonts w:ascii="Times New Roman" w:hAnsi="Times New Roman" w:cs="Times New Roman"/>
            <w:sz w:val="24"/>
            <w:szCs w:val="24"/>
          </w:rPr>
          <w:t>10.1109/ICASSP.2019.8682369</w:t>
        </w:r>
      </w:hyperlink>
      <w:r w:rsidR="00516CFE" w:rsidRPr="00543FCF">
        <w:rPr>
          <w:rFonts w:ascii="Times New Roman" w:hAnsi="Times New Roman" w:cs="Times New Roman"/>
          <w:sz w:val="24"/>
          <w:szCs w:val="24"/>
        </w:rPr>
        <w:t xml:space="preserve"> </w:t>
      </w:r>
    </w:p>
    <w:p w14:paraId="33E3876F" w14:textId="0FE96077" w:rsidR="000D79A4" w:rsidRPr="00847D20" w:rsidRDefault="000D79A4" w:rsidP="000D79A4">
      <w:pPr>
        <w:spacing w:after="120" w:line="240" w:lineRule="auto"/>
        <w:rPr>
          <w:rFonts w:ascii="Times New Roman" w:hAnsi="Times New Roman" w:cs="Times New Roman"/>
          <w:b/>
          <w:bCs/>
          <w:color w:val="2F5496" w:themeColor="accent5" w:themeShade="BF"/>
          <w:sz w:val="24"/>
          <w:szCs w:val="24"/>
        </w:rPr>
      </w:pPr>
      <w:r w:rsidRPr="00847D20">
        <w:rPr>
          <w:rFonts w:ascii="Times New Roman" w:hAnsi="Times New Roman" w:cs="Times New Roman"/>
          <w:b/>
          <w:bCs/>
          <w:color w:val="2F5496" w:themeColor="accent5" w:themeShade="BF"/>
          <w:sz w:val="24"/>
          <w:szCs w:val="24"/>
        </w:rPr>
        <w:t>Editorial, Commentary</w:t>
      </w:r>
      <w:r w:rsidR="00147B57" w:rsidRPr="00847D20">
        <w:rPr>
          <w:rFonts w:ascii="Times New Roman" w:hAnsi="Times New Roman" w:cs="Times New Roman"/>
          <w:b/>
          <w:bCs/>
          <w:color w:val="2F5496" w:themeColor="accent5" w:themeShade="BF"/>
          <w:sz w:val="24"/>
          <w:szCs w:val="24"/>
        </w:rPr>
        <w:t>,</w:t>
      </w:r>
      <w:r w:rsidRPr="00847D20">
        <w:rPr>
          <w:rFonts w:ascii="Times New Roman" w:hAnsi="Times New Roman" w:cs="Times New Roman"/>
          <w:b/>
          <w:bCs/>
          <w:color w:val="2F5496" w:themeColor="accent5" w:themeShade="BF"/>
          <w:sz w:val="24"/>
          <w:szCs w:val="24"/>
        </w:rPr>
        <w:t xml:space="preserve"> and Letters</w:t>
      </w:r>
    </w:p>
    <w:p w14:paraId="595A0C40" w14:textId="42799E09" w:rsidR="000D79A4" w:rsidRDefault="000D79A4" w:rsidP="000D79A4">
      <w:pPr>
        <w:numPr>
          <w:ilvl w:val="0"/>
          <w:numId w:val="34"/>
        </w:numPr>
        <w:snapToGrid w:val="0"/>
        <w:spacing w:after="0" w:line="240" w:lineRule="auto"/>
        <w:rPr>
          <w:rFonts w:ascii="Times New Roman" w:hAnsi="Times New Roman" w:cs="Times New Roman"/>
          <w:color w:val="000000" w:themeColor="text1"/>
          <w:sz w:val="24"/>
          <w:szCs w:val="24"/>
        </w:rPr>
      </w:pPr>
      <w:r w:rsidRPr="0086294A">
        <w:rPr>
          <w:rFonts w:ascii="Times New Roman" w:hAnsi="Times New Roman" w:cs="Times New Roman"/>
          <w:b/>
          <w:color w:val="000000" w:themeColor="text1"/>
          <w:sz w:val="24"/>
          <w:szCs w:val="24"/>
        </w:rPr>
        <w:t>Li C</w:t>
      </w:r>
      <w:r w:rsidRPr="0086294A">
        <w:rPr>
          <w:rFonts w:ascii="Times New Roman" w:hAnsi="Times New Roman" w:cs="Times New Roman"/>
          <w:color w:val="000000" w:themeColor="text1"/>
          <w:sz w:val="24"/>
          <w:szCs w:val="24"/>
        </w:rPr>
        <w:t xml:space="preserve">, Kelly TN. Hypertension in India (commentary). J </w:t>
      </w:r>
      <w:proofErr w:type="spellStart"/>
      <w:r w:rsidRPr="0086294A">
        <w:rPr>
          <w:rFonts w:ascii="Times New Roman" w:hAnsi="Times New Roman" w:cs="Times New Roman"/>
          <w:color w:val="000000" w:themeColor="text1"/>
          <w:sz w:val="24"/>
          <w:szCs w:val="24"/>
        </w:rPr>
        <w:t>Hypertens</w:t>
      </w:r>
      <w:proofErr w:type="spellEnd"/>
      <w:r w:rsidRPr="0086294A">
        <w:rPr>
          <w:rFonts w:ascii="Times New Roman" w:hAnsi="Times New Roman" w:cs="Times New Roman"/>
          <w:color w:val="000000" w:themeColor="text1"/>
          <w:sz w:val="24"/>
          <w:szCs w:val="24"/>
        </w:rPr>
        <w:t xml:space="preserve"> 2014; 32:1189-1191. [PMID: </w:t>
      </w:r>
      <w:r w:rsidRPr="0086294A">
        <w:rPr>
          <w:rFonts w:ascii="Times New Roman" w:hAnsi="Times New Roman" w:cs="Times New Roman"/>
          <w:color w:val="000000" w:themeColor="text1"/>
          <w:sz w:val="24"/>
          <w:szCs w:val="24"/>
          <w:shd w:val="clear" w:color="auto" w:fill="FFFFFF"/>
        </w:rPr>
        <w:t>24781507</w:t>
      </w:r>
      <w:r w:rsidRPr="0086294A">
        <w:rPr>
          <w:rFonts w:ascii="Times New Roman" w:hAnsi="Times New Roman" w:cs="Times New Roman"/>
          <w:color w:val="000000" w:themeColor="text1"/>
          <w:sz w:val="24"/>
          <w:szCs w:val="24"/>
        </w:rPr>
        <w:t>]</w:t>
      </w:r>
    </w:p>
    <w:p w14:paraId="67985CB9" w14:textId="77777777" w:rsidR="00AE0B9C" w:rsidRPr="00317B2B" w:rsidRDefault="00AE0B9C" w:rsidP="00AE0B9C">
      <w:pPr>
        <w:pStyle w:val="ListParagraph"/>
        <w:numPr>
          <w:ilvl w:val="0"/>
          <w:numId w:val="34"/>
        </w:numPr>
        <w:spacing w:after="240"/>
        <w:rPr>
          <w:rFonts w:ascii="Times New Roman" w:hAnsi="Times New Roman"/>
          <w:sz w:val="24"/>
          <w:szCs w:val="24"/>
        </w:rPr>
      </w:pPr>
      <w:r>
        <w:rPr>
          <w:rFonts w:ascii="Times New Roman" w:hAnsi="Times New Roman"/>
          <w:bCs/>
          <w:sz w:val="24"/>
          <w:szCs w:val="24"/>
        </w:rPr>
        <w:t xml:space="preserve">Karst M, </w:t>
      </w:r>
      <w:r w:rsidRPr="00317B2B">
        <w:rPr>
          <w:rFonts w:ascii="Times New Roman" w:hAnsi="Times New Roman"/>
          <w:b/>
          <w:bCs/>
          <w:sz w:val="24"/>
          <w:szCs w:val="24"/>
        </w:rPr>
        <w:t>Li C</w:t>
      </w:r>
      <w:r>
        <w:rPr>
          <w:rFonts w:ascii="Times New Roman" w:hAnsi="Times New Roman"/>
          <w:bCs/>
          <w:sz w:val="24"/>
          <w:szCs w:val="24"/>
        </w:rPr>
        <w:t>. Acupuncture – A Question of Culture. JAMA Network Open 2019; 2(12).</w:t>
      </w:r>
    </w:p>
    <w:p w14:paraId="5EBAA673" w14:textId="77777777" w:rsidR="000D79A4" w:rsidRDefault="000D79A4" w:rsidP="000D79A4">
      <w:pPr>
        <w:pStyle w:val="ListParagraph"/>
        <w:numPr>
          <w:ilvl w:val="0"/>
          <w:numId w:val="34"/>
        </w:numPr>
        <w:spacing w:after="240"/>
        <w:rPr>
          <w:rFonts w:ascii="Times New Roman" w:hAnsi="Times New Roman"/>
          <w:sz w:val="24"/>
          <w:szCs w:val="24"/>
        </w:rPr>
      </w:pPr>
      <w:r>
        <w:rPr>
          <w:rFonts w:ascii="Times New Roman" w:hAnsi="Times New Roman"/>
          <w:sz w:val="24"/>
          <w:szCs w:val="24"/>
        </w:rPr>
        <w:t xml:space="preserve">Qi Y, </w:t>
      </w:r>
      <w:r w:rsidRPr="00422A1B">
        <w:rPr>
          <w:rFonts w:ascii="Times New Roman" w:hAnsi="Times New Roman"/>
          <w:b/>
          <w:bCs/>
          <w:sz w:val="24"/>
          <w:szCs w:val="24"/>
        </w:rPr>
        <w:t>Li C</w:t>
      </w:r>
      <w:r>
        <w:rPr>
          <w:rFonts w:ascii="Times New Roman" w:hAnsi="Times New Roman"/>
          <w:sz w:val="24"/>
          <w:szCs w:val="24"/>
        </w:rPr>
        <w:t>. What can we learn from Brazil’s Health Care System? The Innovation 2020.</w:t>
      </w:r>
    </w:p>
    <w:p w14:paraId="4EAB0825" w14:textId="77777777" w:rsidR="008349CD" w:rsidRDefault="008349CD" w:rsidP="008349CD">
      <w:pPr>
        <w:pStyle w:val="ListParagraph"/>
        <w:numPr>
          <w:ilvl w:val="0"/>
          <w:numId w:val="34"/>
        </w:numPr>
        <w:spacing w:after="240"/>
        <w:rPr>
          <w:rFonts w:ascii="Times New Roman" w:hAnsi="Times New Roman"/>
          <w:sz w:val="24"/>
          <w:szCs w:val="24"/>
        </w:rPr>
      </w:pPr>
      <w:r>
        <w:rPr>
          <w:rFonts w:ascii="Times New Roman" w:hAnsi="Times New Roman"/>
          <w:sz w:val="24"/>
          <w:szCs w:val="24"/>
        </w:rPr>
        <w:t>Mavani M</w:t>
      </w:r>
      <w:r w:rsidRPr="006A7405">
        <w:rPr>
          <w:rFonts w:ascii="Times New Roman" w:hAnsi="Times New Roman" w:cs="Times New Roman"/>
        </w:rPr>
        <w:t>†</w:t>
      </w:r>
      <w:r>
        <w:rPr>
          <w:rFonts w:ascii="Times New Roman" w:hAnsi="Times New Roman"/>
          <w:sz w:val="24"/>
          <w:szCs w:val="24"/>
        </w:rPr>
        <w:t xml:space="preserve">, </w:t>
      </w:r>
      <w:r w:rsidRPr="00A51967">
        <w:rPr>
          <w:rFonts w:ascii="Times New Roman" w:hAnsi="Times New Roman"/>
          <w:b/>
          <w:bCs/>
          <w:sz w:val="24"/>
          <w:szCs w:val="24"/>
        </w:rPr>
        <w:t>Li C</w:t>
      </w:r>
      <w:r>
        <w:rPr>
          <w:rFonts w:ascii="Times New Roman" w:hAnsi="Times New Roman"/>
          <w:sz w:val="24"/>
          <w:szCs w:val="24"/>
        </w:rPr>
        <w:t>. Coronavirus Disease (COVID-19); Lessons learnt from international response and advice to the Georgia government. The Innovation 2020; 1(2).</w:t>
      </w:r>
    </w:p>
    <w:p w14:paraId="12645D2B" w14:textId="77777777" w:rsidR="008349CD" w:rsidRDefault="008349CD" w:rsidP="009E4A23">
      <w:pPr>
        <w:pStyle w:val="ListParagraph"/>
        <w:numPr>
          <w:ilvl w:val="0"/>
          <w:numId w:val="34"/>
        </w:numPr>
        <w:spacing w:after="120"/>
        <w:rPr>
          <w:rFonts w:ascii="Times New Roman" w:hAnsi="Times New Roman"/>
          <w:sz w:val="24"/>
          <w:szCs w:val="24"/>
        </w:rPr>
      </w:pPr>
      <w:r>
        <w:rPr>
          <w:rFonts w:ascii="Times New Roman" w:hAnsi="Times New Roman"/>
          <w:sz w:val="24"/>
          <w:szCs w:val="24"/>
        </w:rPr>
        <w:t xml:space="preserve">Peng H, Li C, </w:t>
      </w:r>
      <w:r w:rsidRPr="00A51967">
        <w:rPr>
          <w:rFonts w:ascii="Times New Roman" w:hAnsi="Times New Roman"/>
          <w:b/>
          <w:bCs/>
          <w:sz w:val="24"/>
          <w:szCs w:val="24"/>
        </w:rPr>
        <w:t>Li C</w:t>
      </w:r>
      <w:r>
        <w:rPr>
          <w:rFonts w:ascii="Times New Roman" w:hAnsi="Times New Roman"/>
          <w:sz w:val="24"/>
          <w:szCs w:val="24"/>
        </w:rPr>
        <w:t>. New Biomarkers of Hypertension and Related Vascular Disorders. International Journal of Hypertension 2020.</w:t>
      </w:r>
    </w:p>
    <w:p w14:paraId="3960993E" w14:textId="56275EDF" w:rsidR="002F002B" w:rsidRPr="000E0123" w:rsidRDefault="007559B4" w:rsidP="007227F6">
      <w:pPr>
        <w:pStyle w:val="Heading2"/>
        <w:rPr>
          <w:rFonts w:ascii="Times New Roman" w:hAnsi="Times New Roman" w:cs="Times New Roman"/>
          <w:b/>
          <w:bCs/>
          <w:color w:val="2F5496" w:themeColor="accent5" w:themeShade="BF"/>
          <w:sz w:val="24"/>
          <w:szCs w:val="24"/>
        </w:rPr>
      </w:pPr>
      <w:bookmarkStart w:id="11" w:name="_Toc17645271"/>
      <w:r w:rsidRPr="000E0123">
        <w:rPr>
          <w:rFonts w:ascii="Times New Roman" w:hAnsi="Times New Roman" w:cs="Times New Roman"/>
          <w:b/>
          <w:bCs/>
          <w:color w:val="2F5496" w:themeColor="accent5" w:themeShade="BF"/>
          <w:sz w:val="24"/>
          <w:szCs w:val="24"/>
        </w:rPr>
        <w:t>Abstracts and Presentations</w:t>
      </w:r>
      <w:bookmarkEnd w:id="11"/>
    </w:p>
    <w:p w14:paraId="72482D64" w14:textId="455CF561" w:rsidR="009554A7" w:rsidRPr="009554A7" w:rsidRDefault="009554A7" w:rsidP="002F002B">
      <w:pPr>
        <w:spacing w:after="0" w:line="240" w:lineRule="auto"/>
        <w:rPr>
          <w:rFonts w:ascii="Times New Roman" w:hAnsi="Times New Roman" w:cs="Times New Roman"/>
          <w:b/>
          <w:iCs/>
          <w:sz w:val="24"/>
          <w:szCs w:val="24"/>
        </w:rPr>
      </w:pPr>
      <w:r w:rsidRPr="009554A7">
        <w:rPr>
          <w:rFonts w:ascii="Times New Roman" w:hAnsi="Times New Roman" w:cs="Times New Roman"/>
        </w:rPr>
        <w:t>(† Mentored Student co-author.)</w:t>
      </w:r>
    </w:p>
    <w:p w14:paraId="6C638385" w14:textId="60BF70E2" w:rsidR="00F55C71" w:rsidRDefault="008E47FD" w:rsidP="00F55C7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Cueto J, Kelly TN, He J, </w:t>
      </w:r>
      <w:r>
        <w:rPr>
          <w:rFonts w:ascii="Times New Roman" w:hAnsi="Times New Roman" w:cs="Times New Roman"/>
          <w:b/>
          <w:bCs/>
          <w:sz w:val="24"/>
          <w:szCs w:val="24"/>
        </w:rPr>
        <w:t>Li C</w:t>
      </w:r>
      <w:r>
        <w:rPr>
          <w:rFonts w:ascii="Times New Roman" w:hAnsi="Times New Roman" w:cs="Times New Roman"/>
          <w:sz w:val="24"/>
          <w:szCs w:val="24"/>
        </w:rPr>
        <w:t xml:space="preserve">, Nierenberg JL, Francisco S, Gu X, Boerwinkle E, Coresh J, Selvin E, Yu B, Bazzano LA, Rebholz C, </w:t>
      </w:r>
      <w:proofErr w:type="spellStart"/>
      <w:r>
        <w:rPr>
          <w:rFonts w:ascii="Times New Roman" w:hAnsi="Times New Roman" w:cs="Times New Roman"/>
          <w:sz w:val="24"/>
          <w:szCs w:val="24"/>
        </w:rPr>
        <w:t>Dorans</w:t>
      </w:r>
      <w:proofErr w:type="spellEnd"/>
      <w:r>
        <w:rPr>
          <w:rFonts w:ascii="Times New Roman" w:hAnsi="Times New Roman" w:cs="Times New Roman"/>
          <w:sz w:val="24"/>
          <w:szCs w:val="24"/>
        </w:rPr>
        <w:t xml:space="preserve"> K. </w:t>
      </w:r>
      <w:r w:rsidRPr="008E47FD">
        <w:rPr>
          <w:rFonts w:ascii="Times New Roman" w:hAnsi="Times New Roman" w:cs="Times New Roman"/>
          <w:sz w:val="24"/>
          <w:szCs w:val="24"/>
        </w:rPr>
        <w:t xml:space="preserve">Associations of Metabolites </w:t>
      </w:r>
      <w:proofErr w:type="gramStart"/>
      <w:r w:rsidRPr="008E47FD">
        <w:rPr>
          <w:rFonts w:ascii="Times New Roman" w:hAnsi="Times New Roman" w:cs="Times New Roman"/>
          <w:sz w:val="24"/>
          <w:szCs w:val="24"/>
        </w:rPr>
        <w:t>With</w:t>
      </w:r>
      <w:proofErr w:type="gramEnd"/>
      <w:r w:rsidRPr="008E47FD">
        <w:rPr>
          <w:rFonts w:ascii="Times New Roman" w:hAnsi="Times New Roman" w:cs="Times New Roman"/>
          <w:sz w:val="24"/>
          <w:szCs w:val="24"/>
        </w:rPr>
        <w:t xml:space="preserve"> Glycemic Outcomes Among Bogalusa Heart Study and Atherosclerosis Risk in Communities Study Participants</w:t>
      </w:r>
      <w:r>
        <w:rPr>
          <w:rFonts w:ascii="Times New Roman" w:hAnsi="Times New Roman" w:cs="Times New Roman"/>
          <w:sz w:val="24"/>
          <w:szCs w:val="24"/>
        </w:rPr>
        <w:t>. AHA|EPI Lifestyle Annual Meeting, March 2024; Chicago, IL</w:t>
      </w:r>
      <w:r w:rsidR="00F55C71">
        <w:rPr>
          <w:rFonts w:ascii="Times New Roman" w:hAnsi="Times New Roman" w:cs="Times New Roman"/>
          <w:sz w:val="24"/>
          <w:szCs w:val="24"/>
        </w:rPr>
        <w:t>. Moderated Poster.</w:t>
      </w:r>
    </w:p>
    <w:p w14:paraId="4A51AC2F" w14:textId="495D9B48" w:rsidR="00F55C71" w:rsidRDefault="00F55C71" w:rsidP="00F55C7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Pan Y, Sun X, Huang Z, Zhang R, Kirkpatrick B, Aronov A, </w:t>
      </w:r>
      <w:r>
        <w:rPr>
          <w:rFonts w:ascii="Times New Roman" w:hAnsi="Times New Roman" w:cs="Times New Roman"/>
          <w:b/>
          <w:bCs/>
          <w:sz w:val="24"/>
          <w:szCs w:val="24"/>
        </w:rPr>
        <w:t>Li C</w:t>
      </w:r>
      <w:r>
        <w:rPr>
          <w:rFonts w:ascii="Times New Roman" w:hAnsi="Times New Roman" w:cs="Times New Roman"/>
          <w:sz w:val="24"/>
          <w:szCs w:val="24"/>
        </w:rPr>
        <w:t xml:space="preserve">, Kelly TN. </w:t>
      </w:r>
      <w:r w:rsidRPr="00F55C71">
        <w:rPr>
          <w:rFonts w:ascii="Times New Roman" w:hAnsi="Times New Roman" w:cs="Times New Roman"/>
          <w:sz w:val="24"/>
          <w:szCs w:val="24"/>
        </w:rPr>
        <w:t>Plasma Proteins, Structural Brain Reserve, and Onset of Alzheimer’s Disease: Proteome-Wide Mendelian Randomization</w:t>
      </w:r>
      <w:r>
        <w:rPr>
          <w:rFonts w:ascii="Times New Roman" w:hAnsi="Times New Roman" w:cs="Times New Roman"/>
          <w:sz w:val="24"/>
          <w:szCs w:val="24"/>
        </w:rPr>
        <w:t>. AHA|EPI Lifestyle Annual Meeting, March 2024; Chicago, IL. Poster.</w:t>
      </w:r>
    </w:p>
    <w:p w14:paraId="78EC76CB" w14:textId="27B6307F" w:rsidR="00F55C71" w:rsidRDefault="00F55C71" w:rsidP="00F55C7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Xiao C, Tamura MK, </w:t>
      </w:r>
      <w:proofErr w:type="spellStart"/>
      <w:r>
        <w:rPr>
          <w:rFonts w:ascii="Times New Roman" w:hAnsi="Times New Roman" w:cs="Times New Roman"/>
          <w:sz w:val="24"/>
          <w:szCs w:val="24"/>
        </w:rPr>
        <w:t>Vlasschaert</w:t>
      </w:r>
      <w:proofErr w:type="spellEnd"/>
      <w:r>
        <w:rPr>
          <w:rFonts w:ascii="Times New Roman" w:hAnsi="Times New Roman" w:cs="Times New Roman"/>
          <w:sz w:val="24"/>
          <w:szCs w:val="24"/>
        </w:rPr>
        <w:t xml:space="preserve"> C, Pan Y, Rao V, Kim DK, Sun X, Huang Z, </w:t>
      </w:r>
      <w:r>
        <w:rPr>
          <w:rFonts w:ascii="Times New Roman" w:hAnsi="Times New Roman" w:cs="Times New Roman"/>
          <w:b/>
          <w:bCs/>
          <w:sz w:val="24"/>
          <w:szCs w:val="24"/>
        </w:rPr>
        <w:t xml:space="preserve">Li </w:t>
      </w:r>
      <w:r w:rsidRPr="00F55C71">
        <w:rPr>
          <w:rFonts w:ascii="Times New Roman" w:hAnsi="Times New Roman" w:cs="Times New Roman"/>
          <w:b/>
          <w:bCs/>
          <w:sz w:val="24"/>
          <w:szCs w:val="24"/>
        </w:rPr>
        <w:t>C</w:t>
      </w:r>
      <w:r>
        <w:rPr>
          <w:rFonts w:ascii="Times New Roman" w:hAnsi="Times New Roman" w:cs="Times New Roman"/>
          <w:b/>
          <w:bCs/>
          <w:sz w:val="24"/>
          <w:szCs w:val="24"/>
        </w:rPr>
        <w:t>,</w:t>
      </w:r>
      <w:r>
        <w:rPr>
          <w:rFonts w:ascii="Times New Roman" w:hAnsi="Times New Roman" w:cs="Times New Roman"/>
          <w:sz w:val="24"/>
          <w:szCs w:val="24"/>
        </w:rPr>
        <w:t xml:space="preserve"> Taliercio J, Anderson AH, Chen J, Deo R, Bhat Z, Rao P, Xie D, Lash J, He J, Hixson J, Natarajan P, Yaffe K, Kelly TN. Clonal Hematopoiesis of Indeterminate Potential and Cognitive Decline in Chronic Kidney Disease Patients. </w:t>
      </w:r>
      <w:r w:rsidRPr="00F55C71">
        <w:rPr>
          <w:rFonts w:ascii="Times New Roman" w:hAnsi="Times New Roman" w:cs="Times New Roman"/>
          <w:b/>
          <w:bCs/>
          <w:sz w:val="24"/>
          <w:szCs w:val="24"/>
        </w:rPr>
        <w:t>AHA</w:t>
      </w:r>
      <w:r>
        <w:rPr>
          <w:rFonts w:ascii="Times New Roman" w:hAnsi="Times New Roman" w:cs="Times New Roman"/>
          <w:sz w:val="24"/>
          <w:szCs w:val="24"/>
        </w:rPr>
        <w:t>|EPI Lifestyle Annual Meeting, March 2024; Chicago, IL. Moderated Poster.</w:t>
      </w:r>
    </w:p>
    <w:p w14:paraId="7302B947" w14:textId="77777777" w:rsidR="00F55C71" w:rsidRDefault="00F55C71" w:rsidP="00F55C7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Sun Y, Zhang R, Tian L, Pan Y, Sun X, Huang Z, Fan J, Chen J, Zhang K, Li S, Chen W, Bazzano LA, Kelly TN, He J, Bundy JD, </w:t>
      </w:r>
      <w:r>
        <w:rPr>
          <w:rFonts w:ascii="Times New Roman" w:hAnsi="Times New Roman" w:cs="Times New Roman"/>
          <w:b/>
          <w:bCs/>
          <w:sz w:val="24"/>
          <w:szCs w:val="24"/>
        </w:rPr>
        <w:t>Li C</w:t>
      </w:r>
      <w:r>
        <w:rPr>
          <w:rFonts w:ascii="Times New Roman" w:hAnsi="Times New Roman" w:cs="Times New Roman"/>
          <w:sz w:val="24"/>
          <w:szCs w:val="24"/>
        </w:rPr>
        <w:t xml:space="preserve">. Association of Plasma Inosine with Lipid Profiles in the Bogalusa Heart Study. </w:t>
      </w:r>
      <w:r w:rsidRPr="00F55C71">
        <w:rPr>
          <w:rFonts w:ascii="Times New Roman" w:hAnsi="Times New Roman" w:cs="Times New Roman"/>
          <w:b/>
          <w:bCs/>
          <w:sz w:val="24"/>
          <w:szCs w:val="24"/>
        </w:rPr>
        <w:t>AHA</w:t>
      </w:r>
      <w:r>
        <w:rPr>
          <w:rFonts w:ascii="Times New Roman" w:hAnsi="Times New Roman" w:cs="Times New Roman"/>
          <w:sz w:val="24"/>
          <w:szCs w:val="24"/>
        </w:rPr>
        <w:t>|EPI Lifestyle Annual Meeting, March 2024; Chicago, IL. Moderated Poster.</w:t>
      </w:r>
    </w:p>
    <w:p w14:paraId="1ABA101F" w14:textId="77777777" w:rsidR="00F55C71" w:rsidRDefault="00F55C71" w:rsidP="00F55C7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Zhang R, Sun Y, Tian L, Pan Y, Sun X, Huang Z, Fan J, Zhang K, Li S, Bazzano LA, Chen J, Chen W, Kelly TN, He J, Bundy JD, </w:t>
      </w:r>
      <w:r>
        <w:rPr>
          <w:rFonts w:ascii="Times New Roman" w:hAnsi="Times New Roman" w:cs="Times New Roman"/>
          <w:b/>
          <w:bCs/>
          <w:sz w:val="24"/>
          <w:szCs w:val="24"/>
        </w:rPr>
        <w:t>Li C</w:t>
      </w:r>
      <w:r>
        <w:rPr>
          <w:rFonts w:ascii="Times New Roman" w:hAnsi="Times New Roman" w:cs="Times New Roman"/>
          <w:sz w:val="24"/>
          <w:szCs w:val="24"/>
        </w:rPr>
        <w:t xml:space="preserve">. </w:t>
      </w:r>
      <w:proofErr w:type="gramStart"/>
      <w:r w:rsidRPr="00F55C71">
        <w:rPr>
          <w:rFonts w:ascii="Times New Roman" w:hAnsi="Times New Roman" w:cs="Times New Roman"/>
          <w:sz w:val="24"/>
          <w:szCs w:val="24"/>
        </w:rPr>
        <w:t>A</w:t>
      </w:r>
      <w:proofErr w:type="gramEnd"/>
      <w:r w:rsidRPr="00F55C71">
        <w:rPr>
          <w:rFonts w:ascii="Times New Roman" w:hAnsi="Times New Roman" w:cs="Times New Roman"/>
          <w:sz w:val="24"/>
          <w:szCs w:val="24"/>
        </w:rPr>
        <w:t xml:space="preserve"> Comprehensive Investigation of the Effect of Dietary </w:t>
      </w:r>
      <w:r w:rsidRPr="00F55C71">
        <w:rPr>
          <w:rFonts w:ascii="Times New Roman" w:hAnsi="Times New Roman" w:cs="Times New Roman"/>
          <w:sz w:val="24"/>
          <w:szCs w:val="24"/>
        </w:rPr>
        <w:lastRenderedPageBreak/>
        <w:t xml:space="preserve">Intervention on Perfluorooctanoic Acid and </w:t>
      </w:r>
      <w:proofErr w:type="spellStart"/>
      <w:r w:rsidRPr="00F55C71">
        <w:rPr>
          <w:rFonts w:ascii="Times New Roman" w:hAnsi="Times New Roman" w:cs="Times New Roman"/>
          <w:sz w:val="24"/>
          <w:szCs w:val="24"/>
        </w:rPr>
        <w:t>Perfluorooctane</w:t>
      </w:r>
      <w:proofErr w:type="spellEnd"/>
      <w:r w:rsidRPr="00F55C71">
        <w:rPr>
          <w:rFonts w:ascii="Times New Roman" w:hAnsi="Times New Roman" w:cs="Times New Roman"/>
          <w:sz w:val="24"/>
          <w:szCs w:val="24"/>
        </w:rPr>
        <w:t xml:space="preserve"> Sulfonate</w:t>
      </w:r>
      <w:r>
        <w:rPr>
          <w:rFonts w:ascii="Times New Roman" w:hAnsi="Times New Roman" w:cs="Times New Roman"/>
          <w:sz w:val="24"/>
          <w:szCs w:val="24"/>
        </w:rPr>
        <w:t xml:space="preserve">. </w:t>
      </w:r>
      <w:r w:rsidRPr="00F55C71">
        <w:rPr>
          <w:rFonts w:ascii="Times New Roman" w:hAnsi="Times New Roman" w:cs="Times New Roman"/>
          <w:b/>
          <w:bCs/>
          <w:sz w:val="24"/>
          <w:szCs w:val="24"/>
        </w:rPr>
        <w:t>AHA</w:t>
      </w:r>
      <w:r>
        <w:rPr>
          <w:rFonts w:ascii="Times New Roman" w:hAnsi="Times New Roman" w:cs="Times New Roman"/>
          <w:sz w:val="24"/>
          <w:szCs w:val="24"/>
        </w:rPr>
        <w:t>|EPI Lifestyle Annual Meeting, March 2024; Chicago, IL. Moderated Poster.</w:t>
      </w:r>
    </w:p>
    <w:p w14:paraId="6ACA3369" w14:textId="75641E95" w:rsidR="00791F18" w:rsidRDefault="00C7291A" w:rsidP="00BC724D">
      <w:pPr>
        <w:pStyle w:val="ListParagraph"/>
        <w:numPr>
          <w:ilvl w:val="0"/>
          <w:numId w:val="5"/>
        </w:numPr>
        <w:spacing w:after="0" w:line="240" w:lineRule="auto"/>
        <w:ind w:left="360"/>
        <w:rPr>
          <w:rFonts w:ascii="Times New Roman" w:hAnsi="Times New Roman" w:cs="Times New Roman"/>
          <w:sz w:val="24"/>
          <w:szCs w:val="24"/>
        </w:rPr>
      </w:pPr>
      <w:r w:rsidRPr="00C7291A">
        <w:rPr>
          <w:rFonts w:ascii="Times New Roman" w:hAnsi="Times New Roman" w:cs="Times New Roman"/>
          <w:b/>
          <w:bCs/>
          <w:sz w:val="24"/>
          <w:szCs w:val="24"/>
        </w:rPr>
        <w:t>Li C</w:t>
      </w:r>
      <w:r>
        <w:rPr>
          <w:rFonts w:ascii="Times New Roman" w:hAnsi="Times New Roman" w:cs="Times New Roman"/>
          <w:sz w:val="24"/>
          <w:szCs w:val="24"/>
        </w:rPr>
        <w:t xml:space="preserve">, Huang Z, Sun X, Pan Y, Chen J, Kelly TN, Li S, Chen W, Bazzano LA, He J. Serum metabolite signatures for metabolic healthy and unhealthy obesity: the Bogalusa Heart Study. Presented at the </w:t>
      </w:r>
      <w:r w:rsidRPr="00C7291A">
        <w:rPr>
          <w:rFonts w:ascii="Times New Roman" w:hAnsi="Times New Roman" w:cs="Times New Roman"/>
          <w:sz w:val="24"/>
          <w:szCs w:val="24"/>
        </w:rPr>
        <w:t>AHA Epidemiology and Prevention–Lifestyle and Cardiometabolic Health 2023 Scientific Sessions</w:t>
      </w:r>
      <w:r>
        <w:rPr>
          <w:rFonts w:ascii="Times New Roman" w:hAnsi="Times New Roman" w:cs="Times New Roman"/>
          <w:sz w:val="24"/>
          <w:szCs w:val="24"/>
        </w:rPr>
        <w:t xml:space="preserve">. March 2023, Boston. </w:t>
      </w:r>
      <w:r w:rsidRPr="00C7291A">
        <w:rPr>
          <w:rFonts w:ascii="Times New Roman" w:hAnsi="Times New Roman" w:cs="Times New Roman"/>
          <w:b/>
          <w:bCs/>
          <w:sz w:val="24"/>
          <w:szCs w:val="24"/>
        </w:rPr>
        <w:t>Moderated Poster</w:t>
      </w:r>
      <w:r>
        <w:rPr>
          <w:rFonts w:ascii="Times New Roman" w:hAnsi="Times New Roman" w:cs="Times New Roman"/>
          <w:sz w:val="24"/>
          <w:szCs w:val="24"/>
        </w:rPr>
        <w:t>.</w:t>
      </w:r>
    </w:p>
    <w:p w14:paraId="6D7A5E19" w14:textId="6FB7B92B" w:rsidR="00E26EC1" w:rsidRDefault="00E26EC1" w:rsidP="00BC724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Huang Z, Bazzano LA, Sun X, Zhang R, Rao V, Shi M, Carmichael O, Pan Y, Cao X, Liu Y, Chen W, He J, </w:t>
      </w:r>
      <w:r w:rsidRPr="00E26EC1">
        <w:rPr>
          <w:rFonts w:ascii="Times New Roman" w:hAnsi="Times New Roman" w:cs="Times New Roman"/>
          <w:b/>
          <w:bCs/>
          <w:sz w:val="24"/>
          <w:szCs w:val="24"/>
        </w:rPr>
        <w:t>Li C</w:t>
      </w:r>
      <w:r>
        <w:rPr>
          <w:rFonts w:ascii="Times New Roman" w:hAnsi="Times New Roman" w:cs="Times New Roman"/>
          <w:sz w:val="24"/>
          <w:szCs w:val="24"/>
        </w:rPr>
        <w:t xml:space="preserve">, Kelly TN. Association of Epigenetic Age Acceleration with Cognition in the Bogalusa Heart Study. Presented at the </w:t>
      </w:r>
      <w:r w:rsidRPr="00C7291A">
        <w:rPr>
          <w:rFonts w:ascii="Times New Roman" w:hAnsi="Times New Roman" w:cs="Times New Roman"/>
          <w:sz w:val="24"/>
          <w:szCs w:val="24"/>
        </w:rPr>
        <w:t>AHA Epidemiology and Prevention–Lifestyle and Cardiometabolic Health 2023 Scientific Sessions</w:t>
      </w:r>
      <w:r>
        <w:rPr>
          <w:rFonts w:ascii="Times New Roman" w:hAnsi="Times New Roman" w:cs="Times New Roman"/>
          <w:sz w:val="24"/>
          <w:szCs w:val="24"/>
        </w:rPr>
        <w:t xml:space="preserve">. March 2023, Boston. </w:t>
      </w:r>
      <w:r w:rsidRPr="00E26EC1">
        <w:rPr>
          <w:rFonts w:ascii="Times New Roman" w:hAnsi="Times New Roman" w:cs="Times New Roman"/>
          <w:sz w:val="24"/>
          <w:szCs w:val="24"/>
        </w:rPr>
        <w:t>Poster</w:t>
      </w:r>
      <w:r>
        <w:rPr>
          <w:rFonts w:ascii="Times New Roman" w:hAnsi="Times New Roman" w:cs="Times New Roman"/>
          <w:sz w:val="24"/>
          <w:szCs w:val="24"/>
        </w:rPr>
        <w:t>.</w:t>
      </w:r>
    </w:p>
    <w:p w14:paraId="393D4085" w14:textId="2308F90F" w:rsidR="00FA5877" w:rsidRPr="00791F18" w:rsidRDefault="00FA5877" w:rsidP="00BC724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Zhang R, Sun X, Huang Z, Rao V, Pan Y, Cao X, Liu Y, Li S, Bazzano LA, Chen W, He J, Kelly TN, Li C. Metabolomics analyses identified factors modifying the association of aspirin use with kidney function. Presented at the </w:t>
      </w:r>
      <w:r w:rsidRPr="00C7291A">
        <w:rPr>
          <w:rFonts w:ascii="Times New Roman" w:hAnsi="Times New Roman" w:cs="Times New Roman"/>
          <w:sz w:val="24"/>
          <w:szCs w:val="24"/>
        </w:rPr>
        <w:t>AHA Epidemiology and Prevention–Lifestyle and Cardiometabolic Health 2023 Scientific Sessions</w:t>
      </w:r>
      <w:r>
        <w:rPr>
          <w:rFonts w:ascii="Times New Roman" w:hAnsi="Times New Roman" w:cs="Times New Roman"/>
          <w:sz w:val="24"/>
          <w:szCs w:val="24"/>
        </w:rPr>
        <w:t xml:space="preserve">. March 2023, Boston. </w:t>
      </w:r>
      <w:r w:rsidRPr="00C7291A">
        <w:rPr>
          <w:rFonts w:ascii="Times New Roman" w:hAnsi="Times New Roman" w:cs="Times New Roman"/>
          <w:b/>
          <w:bCs/>
          <w:sz w:val="24"/>
          <w:szCs w:val="24"/>
        </w:rPr>
        <w:t>Moderated Poster</w:t>
      </w:r>
      <w:r>
        <w:rPr>
          <w:rFonts w:ascii="Times New Roman" w:hAnsi="Times New Roman" w:cs="Times New Roman"/>
          <w:sz w:val="24"/>
          <w:szCs w:val="24"/>
        </w:rPr>
        <w:t>.</w:t>
      </w:r>
    </w:p>
    <w:p w14:paraId="5ACFB700" w14:textId="62261A42" w:rsidR="003164E5" w:rsidRPr="003164E5" w:rsidRDefault="003164E5" w:rsidP="00BC724D">
      <w:pPr>
        <w:pStyle w:val="ListParagraph"/>
        <w:numPr>
          <w:ilvl w:val="0"/>
          <w:numId w:val="5"/>
        </w:numPr>
        <w:spacing w:after="0" w:line="240" w:lineRule="auto"/>
        <w:ind w:left="360"/>
        <w:rPr>
          <w:rFonts w:ascii="Times New Roman" w:hAnsi="Times New Roman" w:cs="Times New Roman"/>
          <w:sz w:val="24"/>
          <w:szCs w:val="24"/>
        </w:rPr>
      </w:pPr>
      <w:r w:rsidRPr="0077119A">
        <w:rPr>
          <w:rFonts w:ascii="Times New Roman" w:hAnsi="Times New Roman" w:cs="Times New Roman"/>
          <w:b/>
          <w:bCs/>
          <w:sz w:val="24"/>
          <w:szCs w:val="24"/>
        </w:rPr>
        <w:t>Li C</w:t>
      </w:r>
      <w:r>
        <w:rPr>
          <w:rFonts w:ascii="Times New Roman" w:hAnsi="Times New Roman" w:cs="Times New Roman"/>
          <w:sz w:val="24"/>
          <w:szCs w:val="24"/>
        </w:rPr>
        <w:t xml:space="preserve">, Westbrook A, Zhang R, Hamm L, Chen J, He J, Kelly TN. </w:t>
      </w:r>
      <w:r w:rsidRPr="003164E5">
        <w:rPr>
          <w:rFonts w:ascii="Times New Roman" w:hAnsi="Times New Roman" w:cs="Times New Roman"/>
          <w:sz w:val="24"/>
          <w:szCs w:val="24"/>
        </w:rPr>
        <w:t>N6-methyladenosine methylation regulatory genes modified the effect of APOL1 risk genotype on progression of chronic kidney disease</w:t>
      </w:r>
      <w:r>
        <w:rPr>
          <w:rFonts w:ascii="Times New Roman" w:hAnsi="Times New Roman" w:cs="Times New Roman"/>
          <w:sz w:val="24"/>
          <w:szCs w:val="24"/>
        </w:rPr>
        <w:t xml:space="preserve">. Presented at the 2022 </w:t>
      </w:r>
      <w:r w:rsidR="00683F94">
        <w:rPr>
          <w:rFonts w:ascii="Times New Roman" w:hAnsi="Times New Roman" w:cs="Times New Roman"/>
          <w:sz w:val="24"/>
          <w:szCs w:val="24"/>
        </w:rPr>
        <w:t>ASN</w:t>
      </w:r>
      <w:r>
        <w:rPr>
          <w:rFonts w:ascii="Times New Roman" w:hAnsi="Times New Roman" w:cs="Times New Roman"/>
          <w:sz w:val="24"/>
          <w:szCs w:val="24"/>
        </w:rPr>
        <w:t xml:space="preserve"> Kidney Week. October 2022. Orlando. Poster presentation. </w:t>
      </w:r>
    </w:p>
    <w:p w14:paraId="3FD77380" w14:textId="5F26491D" w:rsidR="00281080" w:rsidRDefault="00281080" w:rsidP="00BC724D">
      <w:pPr>
        <w:pStyle w:val="ListParagraph"/>
        <w:numPr>
          <w:ilvl w:val="0"/>
          <w:numId w:val="5"/>
        </w:numPr>
        <w:spacing w:after="0" w:line="240" w:lineRule="auto"/>
        <w:ind w:left="360"/>
        <w:rPr>
          <w:rFonts w:ascii="Times New Roman" w:hAnsi="Times New Roman" w:cs="Times New Roman"/>
          <w:sz w:val="24"/>
          <w:szCs w:val="24"/>
        </w:rPr>
      </w:pPr>
      <w:r w:rsidRPr="00F01F25">
        <w:rPr>
          <w:rFonts w:ascii="Times New Roman" w:hAnsi="Times New Roman" w:cs="Times New Roman"/>
          <w:b/>
          <w:bCs/>
          <w:sz w:val="24"/>
          <w:szCs w:val="24"/>
        </w:rPr>
        <w:t>Li C</w:t>
      </w:r>
      <w:r>
        <w:rPr>
          <w:rFonts w:ascii="Times New Roman" w:hAnsi="Times New Roman" w:cs="Times New Roman"/>
          <w:sz w:val="24"/>
          <w:szCs w:val="24"/>
        </w:rPr>
        <w:t xml:space="preserve">, Bundy J, Tian L, Zhang R, Chen J, Kelly TN, He J. </w:t>
      </w:r>
      <w:r w:rsidRPr="00281080">
        <w:rPr>
          <w:rFonts w:ascii="Times New Roman" w:hAnsi="Times New Roman" w:cs="Times New Roman"/>
          <w:sz w:val="24"/>
          <w:szCs w:val="24"/>
        </w:rPr>
        <w:t xml:space="preserve">Novel Metabolites Associated </w:t>
      </w:r>
      <w:proofErr w:type="gramStart"/>
      <w:r w:rsidRPr="00281080">
        <w:rPr>
          <w:rFonts w:ascii="Times New Roman" w:hAnsi="Times New Roman" w:cs="Times New Roman"/>
          <w:sz w:val="24"/>
          <w:szCs w:val="24"/>
        </w:rPr>
        <w:t>With</w:t>
      </w:r>
      <w:proofErr w:type="gramEnd"/>
      <w:r w:rsidRPr="00281080">
        <w:rPr>
          <w:rFonts w:ascii="Times New Roman" w:hAnsi="Times New Roman" w:cs="Times New Roman"/>
          <w:sz w:val="24"/>
          <w:szCs w:val="24"/>
        </w:rPr>
        <w:t xml:space="preserve"> Blood Pressure During Dietary Protein And Carbohydrate Interventions</w:t>
      </w:r>
      <w:r>
        <w:rPr>
          <w:rFonts w:ascii="Times New Roman" w:hAnsi="Times New Roman" w:cs="Times New Roman"/>
          <w:sz w:val="24"/>
          <w:szCs w:val="24"/>
        </w:rPr>
        <w:t xml:space="preserve">. Presented at the 2022 Annual meeting of the AHA hypertension session. September 2022, San Diego. </w:t>
      </w:r>
      <w:r w:rsidRPr="00D6050C">
        <w:rPr>
          <w:rFonts w:ascii="Times New Roman" w:hAnsi="Times New Roman" w:cs="Times New Roman"/>
          <w:b/>
          <w:bCs/>
          <w:sz w:val="24"/>
          <w:szCs w:val="24"/>
        </w:rPr>
        <w:t>Oral presentation</w:t>
      </w:r>
      <w:r>
        <w:rPr>
          <w:rFonts w:ascii="Times New Roman" w:hAnsi="Times New Roman" w:cs="Times New Roman"/>
          <w:sz w:val="24"/>
          <w:szCs w:val="24"/>
        </w:rPr>
        <w:t>.</w:t>
      </w:r>
    </w:p>
    <w:p w14:paraId="25D155F5" w14:textId="35880FEB" w:rsidR="00314BD1" w:rsidRPr="00314BD1" w:rsidRDefault="006C6192" w:rsidP="00BC724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Zhang R, Sun X, Huang Z, Pan Y, Westbrook A, Li S, Bazzano LA, Chen W, He J, Kelly TN, Li C. The effect of BMI on Metabolic Traits is Mediated by a Novel Diabetes Marker. Presented at the 2022 Annual Meeting of the AHA </w:t>
      </w:r>
      <w:proofErr w:type="spellStart"/>
      <w:r>
        <w:rPr>
          <w:rFonts w:ascii="Times New Roman" w:hAnsi="Times New Roman" w:cs="Times New Roman"/>
          <w:sz w:val="24"/>
          <w:szCs w:val="24"/>
        </w:rPr>
        <w:t>EPI|lifestyle</w:t>
      </w:r>
      <w:proofErr w:type="spellEnd"/>
      <w:r>
        <w:rPr>
          <w:rFonts w:ascii="Times New Roman" w:hAnsi="Times New Roman" w:cs="Times New Roman"/>
          <w:sz w:val="24"/>
          <w:szCs w:val="24"/>
        </w:rPr>
        <w:t xml:space="preserve"> Session, May 202</w:t>
      </w:r>
      <w:r w:rsidR="002A7677">
        <w:rPr>
          <w:rFonts w:ascii="Times New Roman" w:hAnsi="Times New Roman" w:cs="Times New Roman"/>
          <w:sz w:val="24"/>
          <w:szCs w:val="24"/>
        </w:rPr>
        <w:t>2</w:t>
      </w:r>
      <w:r>
        <w:rPr>
          <w:rFonts w:ascii="Times New Roman" w:hAnsi="Times New Roman" w:cs="Times New Roman"/>
          <w:sz w:val="24"/>
          <w:szCs w:val="24"/>
        </w:rPr>
        <w:t xml:space="preserve">, </w:t>
      </w:r>
      <w:r w:rsidR="002A7677">
        <w:rPr>
          <w:rFonts w:ascii="Times New Roman" w:hAnsi="Times New Roman" w:cs="Times New Roman"/>
          <w:sz w:val="24"/>
          <w:szCs w:val="24"/>
        </w:rPr>
        <w:t>Chicago</w:t>
      </w:r>
      <w:r>
        <w:rPr>
          <w:rFonts w:ascii="Times New Roman" w:hAnsi="Times New Roman" w:cs="Times New Roman"/>
          <w:sz w:val="24"/>
          <w:szCs w:val="24"/>
        </w:rPr>
        <w:t xml:space="preserve">. </w:t>
      </w:r>
      <w:r w:rsidRPr="00D6050C">
        <w:rPr>
          <w:rFonts w:ascii="Times New Roman" w:hAnsi="Times New Roman" w:cs="Times New Roman"/>
          <w:b/>
          <w:bCs/>
          <w:sz w:val="24"/>
          <w:szCs w:val="24"/>
        </w:rPr>
        <w:t>Moderated poster</w:t>
      </w:r>
      <w:r>
        <w:rPr>
          <w:rFonts w:ascii="Times New Roman" w:hAnsi="Times New Roman" w:cs="Times New Roman"/>
          <w:sz w:val="24"/>
          <w:szCs w:val="24"/>
        </w:rPr>
        <w:t>.</w:t>
      </w:r>
    </w:p>
    <w:p w14:paraId="3769D74F" w14:textId="1A8067FD" w:rsidR="00767C03" w:rsidRDefault="00767C03" w:rsidP="00BC724D">
      <w:pPr>
        <w:pStyle w:val="ListParagraph"/>
        <w:numPr>
          <w:ilvl w:val="0"/>
          <w:numId w:val="5"/>
        </w:numPr>
        <w:spacing w:after="0" w:line="240" w:lineRule="auto"/>
        <w:ind w:left="360"/>
        <w:rPr>
          <w:rFonts w:ascii="Times New Roman" w:hAnsi="Times New Roman" w:cs="Times New Roman"/>
          <w:sz w:val="24"/>
          <w:szCs w:val="24"/>
        </w:rPr>
      </w:pPr>
      <w:r w:rsidRPr="006E5AF9">
        <w:rPr>
          <w:rFonts w:ascii="Times New Roman" w:hAnsi="Times New Roman" w:cs="Times New Roman"/>
          <w:b/>
          <w:bCs/>
          <w:sz w:val="24"/>
          <w:szCs w:val="24"/>
        </w:rPr>
        <w:t>Li C</w:t>
      </w:r>
      <w:r>
        <w:rPr>
          <w:rFonts w:ascii="Times New Roman" w:hAnsi="Times New Roman" w:cs="Times New Roman"/>
          <w:sz w:val="24"/>
          <w:szCs w:val="24"/>
        </w:rPr>
        <w:t xml:space="preserve">, Francis M, Westbrook A, Zhang R, Shen Y, Ye K, Chen J, He J, Kelly TN. </w:t>
      </w:r>
      <w:r w:rsidRPr="00767C03">
        <w:rPr>
          <w:rFonts w:ascii="Times New Roman" w:hAnsi="Times New Roman" w:cs="Times New Roman"/>
          <w:sz w:val="24"/>
          <w:szCs w:val="24"/>
        </w:rPr>
        <w:t xml:space="preserve">Abstract MP08: Whole Exome Sequencing Study Identified </w:t>
      </w:r>
      <w:proofErr w:type="gramStart"/>
      <w:r w:rsidRPr="00767C03">
        <w:rPr>
          <w:rFonts w:ascii="Times New Roman" w:hAnsi="Times New Roman" w:cs="Times New Roman"/>
          <w:sz w:val="24"/>
          <w:szCs w:val="24"/>
        </w:rPr>
        <w:t>A</w:t>
      </w:r>
      <w:proofErr w:type="gramEnd"/>
      <w:r w:rsidRPr="00767C03">
        <w:rPr>
          <w:rFonts w:ascii="Times New Roman" w:hAnsi="Times New Roman" w:cs="Times New Roman"/>
          <w:sz w:val="24"/>
          <w:szCs w:val="24"/>
        </w:rPr>
        <w:t xml:space="preserve"> Novel Variant For Kidney Function And Progression Of Chronic Kidney Disease</w:t>
      </w:r>
      <w:r>
        <w:rPr>
          <w:rFonts w:ascii="Times New Roman" w:hAnsi="Times New Roman" w:cs="Times New Roman"/>
          <w:sz w:val="24"/>
          <w:szCs w:val="24"/>
        </w:rPr>
        <w:t>.</w:t>
      </w:r>
      <w:r w:rsidRPr="00767C03">
        <w:rPr>
          <w:rFonts w:ascii="Times New Roman" w:hAnsi="Times New Roman" w:cs="Times New Roman"/>
          <w:sz w:val="24"/>
          <w:szCs w:val="24"/>
        </w:rPr>
        <w:t xml:space="preserve"> </w:t>
      </w:r>
      <w:r>
        <w:rPr>
          <w:rFonts w:ascii="Times New Roman" w:hAnsi="Times New Roman" w:cs="Times New Roman"/>
          <w:sz w:val="24"/>
          <w:szCs w:val="24"/>
        </w:rPr>
        <w:t xml:space="preserve">Presented at the 2021 Annual Meeting of the AHA </w:t>
      </w:r>
      <w:proofErr w:type="spellStart"/>
      <w:r>
        <w:rPr>
          <w:rFonts w:ascii="Times New Roman" w:hAnsi="Times New Roman" w:cs="Times New Roman"/>
          <w:sz w:val="24"/>
          <w:szCs w:val="24"/>
        </w:rPr>
        <w:t>EPI|lifestyle</w:t>
      </w:r>
      <w:proofErr w:type="spellEnd"/>
      <w:r>
        <w:rPr>
          <w:rFonts w:ascii="Times New Roman" w:hAnsi="Times New Roman" w:cs="Times New Roman"/>
          <w:sz w:val="24"/>
          <w:szCs w:val="24"/>
        </w:rPr>
        <w:t xml:space="preserve"> Session, May 202</w:t>
      </w:r>
      <w:r w:rsidR="002A7677">
        <w:rPr>
          <w:rFonts w:ascii="Times New Roman" w:hAnsi="Times New Roman" w:cs="Times New Roman"/>
          <w:sz w:val="24"/>
          <w:szCs w:val="24"/>
        </w:rPr>
        <w:t>1</w:t>
      </w:r>
      <w:r>
        <w:rPr>
          <w:rFonts w:ascii="Times New Roman" w:hAnsi="Times New Roman" w:cs="Times New Roman"/>
          <w:sz w:val="24"/>
          <w:szCs w:val="24"/>
        </w:rPr>
        <w:t xml:space="preserve">, online. </w:t>
      </w:r>
      <w:r w:rsidRPr="00D6050C">
        <w:rPr>
          <w:rFonts w:ascii="Times New Roman" w:hAnsi="Times New Roman" w:cs="Times New Roman"/>
          <w:b/>
          <w:bCs/>
          <w:sz w:val="24"/>
          <w:szCs w:val="24"/>
        </w:rPr>
        <w:t>Moderated poster</w:t>
      </w:r>
      <w:r>
        <w:rPr>
          <w:rFonts w:ascii="Times New Roman" w:hAnsi="Times New Roman" w:cs="Times New Roman"/>
          <w:sz w:val="24"/>
          <w:szCs w:val="24"/>
        </w:rPr>
        <w:t>.</w:t>
      </w:r>
    </w:p>
    <w:p w14:paraId="2E88E6EC" w14:textId="67F0A9DA" w:rsidR="001F6A95" w:rsidRDefault="001F6A95" w:rsidP="00BC724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Zhang R, Kelly TN, Bazzano LA, Chen W, He J, Li S, </w:t>
      </w:r>
      <w:r w:rsidRPr="001F6A95">
        <w:rPr>
          <w:rFonts w:ascii="Times New Roman" w:hAnsi="Times New Roman" w:cs="Times New Roman"/>
          <w:b/>
          <w:bCs/>
          <w:sz w:val="24"/>
          <w:szCs w:val="24"/>
        </w:rPr>
        <w:t>Li C</w:t>
      </w:r>
      <w:r>
        <w:rPr>
          <w:rFonts w:ascii="Times New Roman" w:hAnsi="Times New Roman" w:cs="Times New Roman"/>
          <w:sz w:val="24"/>
          <w:szCs w:val="24"/>
        </w:rPr>
        <w:t xml:space="preserve">. </w:t>
      </w:r>
      <w:r w:rsidRPr="001F6A95">
        <w:rPr>
          <w:rFonts w:ascii="Times New Roman" w:hAnsi="Times New Roman" w:cs="Times New Roman"/>
          <w:sz w:val="24"/>
          <w:szCs w:val="24"/>
        </w:rPr>
        <w:t xml:space="preserve">Abstract P111: Untargeted Metabolomics Study </w:t>
      </w:r>
      <w:proofErr w:type="gramStart"/>
      <w:r w:rsidRPr="001F6A95">
        <w:rPr>
          <w:rFonts w:ascii="Times New Roman" w:hAnsi="Times New Roman" w:cs="Times New Roman"/>
          <w:sz w:val="24"/>
          <w:szCs w:val="24"/>
        </w:rPr>
        <w:t>And</w:t>
      </w:r>
      <w:proofErr w:type="gramEnd"/>
      <w:r w:rsidRPr="001F6A95">
        <w:rPr>
          <w:rFonts w:ascii="Times New Roman" w:hAnsi="Times New Roman" w:cs="Times New Roman"/>
          <w:sz w:val="24"/>
          <w:szCs w:val="24"/>
        </w:rPr>
        <w:t xml:space="preserve"> Bidirectional Mendelian Randomization Analyses Identified Novel Metabolites Mediating The Effect Of Current Smoking On Body Mass Index</w:t>
      </w:r>
      <w:r>
        <w:rPr>
          <w:rFonts w:ascii="Times New Roman" w:hAnsi="Times New Roman" w:cs="Times New Roman"/>
          <w:sz w:val="24"/>
          <w:szCs w:val="24"/>
        </w:rPr>
        <w:t xml:space="preserve">. Presented at the 2021 Annual Meeting of the AHA </w:t>
      </w:r>
      <w:proofErr w:type="spellStart"/>
      <w:r>
        <w:rPr>
          <w:rFonts w:ascii="Times New Roman" w:hAnsi="Times New Roman" w:cs="Times New Roman"/>
          <w:sz w:val="24"/>
          <w:szCs w:val="24"/>
        </w:rPr>
        <w:t>EPI|lifestyle</w:t>
      </w:r>
      <w:proofErr w:type="spellEnd"/>
      <w:r>
        <w:rPr>
          <w:rFonts w:ascii="Times New Roman" w:hAnsi="Times New Roman" w:cs="Times New Roman"/>
          <w:sz w:val="24"/>
          <w:szCs w:val="24"/>
        </w:rPr>
        <w:t xml:space="preserve"> Session, May 202</w:t>
      </w:r>
      <w:r w:rsidR="00EF79F5">
        <w:rPr>
          <w:rFonts w:ascii="Times New Roman" w:hAnsi="Times New Roman" w:cs="Times New Roman"/>
          <w:sz w:val="24"/>
          <w:szCs w:val="24"/>
        </w:rPr>
        <w:t>1</w:t>
      </w:r>
      <w:r>
        <w:rPr>
          <w:rFonts w:ascii="Times New Roman" w:hAnsi="Times New Roman" w:cs="Times New Roman"/>
          <w:sz w:val="24"/>
          <w:szCs w:val="24"/>
        </w:rPr>
        <w:t>, online. Poster.</w:t>
      </w:r>
    </w:p>
    <w:p w14:paraId="16B0FC52" w14:textId="7902C8A7" w:rsidR="008D0910" w:rsidRPr="00767C03" w:rsidRDefault="008D0910" w:rsidP="00BC724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He WJ, Kelly TN, </w:t>
      </w:r>
      <w:r w:rsidRPr="002C3E6F">
        <w:rPr>
          <w:rFonts w:ascii="Times New Roman" w:hAnsi="Times New Roman" w:cs="Times New Roman"/>
          <w:b/>
          <w:bCs/>
          <w:sz w:val="24"/>
          <w:szCs w:val="24"/>
        </w:rPr>
        <w:t>Li C</w:t>
      </w:r>
      <w:r>
        <w:rPr>
          <w:rFonts w:ascii="Times New Roman" w:hAnsi="Times New Roman" w:cs="Times New Roman"/>
          <w:sz w:val="24"/>
          <w:szCs w:val="24"/>
        </w:rPr>
        <w:t xml:space="preserve">, Rao VS, Huang Z, Hamm LL, He J, Grams M, Arking DE, Appel LJ, Rebholz CM. Association of Mitochondrial DNA Copy Number with Risk of Progression of Kidney Disease in the Chronic Renal Insufficiency Cohort (CRIC) study. </w:t>
      </w:r>
    </w:p>
    <w:p w14:paraId="5C7F9791" w14:textId="52AFA56B" w:rsidR="000A158B" w:rsidRDefault="002B18C2" w:rsidP="00BC724D">
      <w:pPr>
        <w:pStyle w:val="ListParagraph"/>
        <w:numPr>
          <w:ilvl w:val="0"/>
          <w:numId w:val="5"/>
        </w:numPr>
        <w:spacing w:after="0" w:line="240" w:lineRule="auto"/>
        <w:ind w:left="360"/>
        <w:rPr>
          <w:rFonts w:ascii="Times New Roman" w:hAnsi="Times New Roman" w:cs="Times New Roman"/>
          <w:sz w:val="24"/>
          <w:szCs w:val="24"/>
        </w:rPr>
      </w:pPr>
      <w:r w:rsidRPr="002B18C2">
        <w:rPr>
          <w:rFonts w:ascii="Times New Roman" w:hAnsi="Times New Roman" w:cs="Times New Roman"/>
          <w:b/>
          <w:bCs/>
          <w:sz w:val="24"/>
          <w:szCs w:val="24"/>
        </w:rPr>
        <w:t>Li C</w:t>
      </w:r>
      <w:r>
        <w:rPr>
          <w:rFonts w:ascii="Times New Roman" w:hAnsi="Times New Roman" w:cs="Times New Roman"/>
          <w:sz w:val="24"/>
          <w:szCs w:val="24"/>
        </w:rPr>
        <w:t xml:space="preserve">, Zhang R, Shen L, Laba S. U-shaped association of altitude with prevalence of hypertension among Tibetan residence. Presented at the 2020 Annual Meeting of the AHA </w:t>
      </w:r>
      <w:proofErr w:type="spellStart"/>
      <w:r>
        <w:rPr>
          <w:rFonts w:ascii="Times New Roman" w:hAnsi="Times New Roman" w:cs="Times New Roman"/>
          <w:sz w:val="24"/>
          <w:szCs w:val="24"/>
        </w:rPr>
        <w:t>EPI|lifestyle</w:t>
      </w:r>
      <w:proofErr w:type="spellEnd"/>
      <w:r>
        <w:rPr>
          <w:rFonts w:ascii="Times New Roman" w:hAnsi="Times New Roman" w:cs="Times New Roman"/>
          <w:sz w:val="24"/>
          <w:szCs w:val="24"/>
        </w:rPr>
        <w:t xml:space="preserve"> Session, March 2020, Phoenix City, AZ. </w:t>
      </w:r>
      <w:r w:rsidRPr="00D6050C">
        <w:rPr>
          <w:rFonts w:ascii="Times New Roman" w:hAnsi="Times New Roman" w:cs="Times New Roman"/>
          <w:b/>
          <w:bCs/>
          <w:sz w:val="24"/>
          <w:szCs w:val="24"/>
        </w:rPr>
        <w:t>Moderated poster</w:t>
      </w:r>
      <w:r>
        <w:rPr>
          <w:rFonts w:ascii="Times New Roman" w:hAnsi="Times New Roman" w:cs="Times New Roman"/>
          <w:sz w:val="24"/>
          <w:szCs w:val="24"/>
        </w:rPr>
        <w:t>.</w:t>
      </w:r>
    </w:p>
    <w:p w14:paraId="4B4402B0" w14:textId="00BFD104" w:rsidR="002B18C2" w:rsidRDefault="002B18C2" w:rsidP="00BC724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Shen L, Zhang R, Cordero J, Wang JS, Shen Y, Lou L, Xie ZR, Yin H, Qi Y, Liang L, </w:t>
      </w:r>
      <w:r w:rsidRPr="002B18C2">
        <w:rPr>
          <w:rFonts w:ascii="Times New Roman" w:hAnsi="Times New Roman" w:cs="Times New Roman"/>
          <w:b/>
          <w:bCs/>
          <w:sz w:val="24"/>
          <w:szCs w:val="24"/>
        </w:rPr>
        <w:t>Li C</w:t>
      </w:r>
      <w:r>
        <w:rPr>
          <w:rFonts w:ascii="Times New Roman" w:hAnsi="Times New Roman" w:cs="Times New Roman"/>
          <w:sz w:val="24"/>
          <w:szCs w:val="24"/>
        </w:rPr>
        <w:t xml:space="preserve">. Genome-wide gene-leptin interaction study identified loci contributing to leptin resistance. Presented at the Annual Meeting of the AHA </w:t>
      </w:r>
      <w:proofErr w:type="spellStart"/>
      <w:r>
        <w:rPr>
          <w:rFonts w:ascii="Times New Roman" w:hAnsi="Times New Roman" w:cs="Times New Roman"/>
          <w:sz w:val="24"/>
          <w:szCs w:val="24"/>
        </w:rPr>
        <w:t>EPI|lifestyle</w:t>
      </w:r>
      <w:proofErr w:type="spellEnd"/>
      <w:r>
        <w:rPr>
          <w:rFonts w:ascii="Times New Roman" w:hAnsi="Times New Roman" w:cs="Times New Roman"/>
          <w:sz w:val="24"/>
          <w:szCs w:val="24"/>
        </w:rPr>
        <w:t>, March 2020, Phoenix City, AZ. Moderated poster.</w:t>
      </w:r>
    </w:p>
    <w:p w14:paraId="6BC80D36" w14:textId="4D184BAC" w:rsidR="002B18C2" w:rsidRDefault="002B18C2" w:rsidP="00BC724D">
      <w:pPr>
        <w:pStyle w:val="ListParagraph"/>
        <w:numPr>
          <w:ilvl w:val="0"/>
          <w:numId w:val="5"/>
        </w:num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Dorans</w:t>
      </w:r>
      <w:proofErr w:type="spellEnd"/>
      <w:r>
        <w:rPr>
          <w:rFonts w:ascii="Times New Roman" w:hAnsi="Times New Roman" w:cs="Times New Roman"/>
          <w:sz w:val="24"/>
          <w:szCs w:val="24"/>
        </w:rPr>
        <w:t xml:space="preserve"> KS, He J, Nierenberg JL, Li C, Gu X, Bazzano LA, Kelly TN. Untargeted Metabolomics study of glycemic outcomes among Bogalusa Heart Study participants. Presented at the 2020 Annual Meeting of the AHA </w:t>
      </w:r>
      <w:proofErr w:type="spellStart"/>
      <w:r>
        <w:rPr>
          <w:rFonts w:ascii="Times New Roman" w:hAnsi="Times New Roman" w:cs="Times New Roman"/>
          <w:sz w:val="24"/>
          <w:szCs w:val="24"/>
        </w:rPr>
        <w:t>EPI|lifestyle</w:t>
      </w:r>
      <w:proofErr w:type="spellEnd"/>
      <w:r>
        <w:rPr>
          <w:rFonts w:ascii="Times New Roman" w:hAnsi="Times New Roman" w:cs="Times New Roman"/>
          <w:sz w:val="24"/>
          <w:szCs w:val="24"/>
        </w:rPr>
        <w:t xml:space="preserve"> Session, March 2020, Phoenix City, AZ. Poster.</w:t>
      </w:r>
    </w:p>
    <w:p w14:paraId="1056FE4B" w14:textId="667280DE" w:rsidR="002B18C2" w:rsidRDefault="002B18C2" w:rsidP="00BC724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Razavi AC, Shi M, Bazzano LA, He J, Nierenberg JL, Sun X, Chen W, </w:t>
      </w:r>
      <w:r w:rsidRPr="002B18C2">
        <w:rPr>
          <w:rFonts w:ascii="Times New Roman" w:hAnsi="Times New Roman" w:cs="Times New Roman"/>
          <w:b/>
          <w:bCs/>
          <w:sz w:val="24"/>
          <w:szCs w:val="24"/>
        </w:rPr>
        <w:t>Li C</w:t>
      </w:r>
      <w:r>
        <w:rPr>
          <w:rFonts w:ascii="Times New Roman" w:hAnsi="Times New Roman" w:cs="Times New Roman"/>
          <w:sz w:val="24"/>
          <w:szCs w:val="24"/>
        </w:rPr>
        <w:t xml:space="preserve">, Fernandez C, </w:t>
      </w:r>
      <w:proofErr w:type="spellStart"/>
      <w:r>
        <w:rPr>
          <w:rFonts w:ascii="Times New Roman" w:hAnsi="Times New Roman" w:cs="Times New Roman"/>
          <w:sz w:val="24"/>
          <w:szCs w:val="24"/>
        </w:rPr>
        <w:t>Krousel</w:t>
      </w:r>
      <w:proofErr w:type="spellEnd"/>
      <w:r>
        <w:rPr>
          <w:rFonts w:ascii="Times New Roman" w:hAnsi="Times New Roman" w:cs="Times New Roman"/>
          <w:sz w:val="24"/>
          <w:szCs w:val="24"/>
        </w:rPr>
        <w:t xml:space="preserve">-Wood MA, Whelton SP, Kelly TN. LDL-C genetic risk score predicts hyperlipidemia and modifies </w:t>
      </w:r>
      <w:r>
        <w:rPr>
          <w:rFonts w:ascii="Times New Roman" w:hAnsi="Times New Roman" w:cs="Times New Roman"/>
          <w:sz w:val="24"/>
          <w:szCs w:val="24"/>
        </w:rPr>
        <w:lastRenderedPageBreak/>
        <w:t xml:space="preserve">lipid trajectory over the life course: the Bogalusa Heart Study. Presented at the 2020 Annual Meeting of the AHA </w:t>
      </w:r>
      <w:proofErr w:type="spellStart"/>
      <w:r>
        <w:rPr>
          <w:rFonts w:ascii="Times New Roman" w:hAnsi="Times New Roman" w:cs="Times New Roman"/>
          <w:sz w:val="24"/>
          <w:szCs w:val="24"/>
        </w:rPr>
        <w:t>EPI|lifestyle</w:t>
      </w:r>
      <w:proofErr w:type="spellEnd"/>
      <w:r>
        <w:rPr>
          <w:rFonts w:ascii="Times New Roman" w:hAnsi="Times New Roman" w:cs="Times New Roman"/>
          <w:sz w:val="24"/>
          <w:szCs w:val="24"/>
        </w:rPr>
        <w:t xml:space="preserve"> Session, March 2020, Phoenix City, AZ. Oral presentation.</w:t>
      </w:r>
    </w:p>
    <w:p w14:paraId="29C8A960" w14:textId="18CF7578" w:rsidR="00DD12BF" w:rsidRPr="00DD12BF" w:rsidRDefault="00DD12BF" w:rsidP="00620A31">
      <w:pPr>
        <w:pStyle w:val="ListParagraph"/>
        <w:numPr>
          <w:ilvl w:val="0"/>
          <w:numId w:val="5"/>
        </w:numPr>
        <w:spacing w:after="0" w:line="240" w:lineRule="auto"/>
        <w:ind w:left="360"/>
        <w:rPr>
          <w:rFonts w:ascii="Times New Roman" w:hAnsi="Times New Roman" w:cs="Times New Roman"/>
          <w:sz w:val="24"/>
          <w:szCs w:val="24"/>
        </w:rPr>
      </w:pPr>
      <w:r w:rsidRPr="00DD12BF">
        <w:rPr>
          <w:rFonts w:ascii="Times New Roman" w:hAnsi="Times New Roman" w:cs="Times New Roman"/>
          <w:sz w:val="24"/>
          <w:szCs w:val="24"/>
        </w:rPr>
        <w:t xml:space="preserve">He J, Huang JF, Chen J, Chen JC, Lu X, Hu D, He H, Li JX, Cao J, Chen CS, </w:t>
      </w:r>
      <w:r w:rsidRPr="00D6050C">
        <w:rPr>
          <w:rFonts w:ascii="Times New Roman" w:hAnsi="Times New Roman" w:cs="Times New Roman"/>
          <w:b/>
          <w:bCs/>
          <w:sz w:val="24"/>
          <w:szCs w:val="24"/>
        </w:rPr>
        <w:t>Li C</w:t>
      </w:r>
      <w:r w:rsidRPr="00DD12BF">
        <w:rPr>
          <w:rFonts w:ascii="Times New Roman" w:hAnsi="Times New Roman" w:cs="Times New Roman"/>
          <w:sz w:val="24"/>
          <w:szCs w:val="24"/>
        </w:rPr>
        <w:t xml:space="preserve">, Bazzano LA, Tanika Kelly, Gu D. Sodium sensitivity, sodium resistance, and incidence of hypertension. Presented at the Annual Meeting of the AHA </w:t>
      </w:r>
      <w:proofErr w:type="spellStart"/>
      <w:r w:rsidRPr="00DD12BF">
        <w:rPr>
          <w:rFonts w:ascii="Times New Roman" w:hAnsi="Times New Roman" w:cs="Times New Roman"/>
          <w:sz w:val="24"/>
          <w:szCs w:val="24"/>
        </w:rPr>
        <w:t>EPI|lifestyle</w:t>
      </w:r>
      <w:proofErr w:type="spellEnd"/>
      <w:r w:rsidRPr="00DD12BF">
        <w:rPr>
          <w:rFonts w:ascii="Times New Roman" w:hAnsi="Times New Roman" w:cs="Times New Roman"/>
          <w:sz w:val="24"/>
          <w:szCs w:val="24"/>
        </w:rPr>
        <w:t>, March 2020, Phoenix City, AZ. Oral presentation.</w:t>
      </w:r>
    </w:p>
    <w:p w14:paraId="04D741D4" w14:textId="554F410E" w:rsidR="000847CF" w:rsidRDefault="000847CF" w:rsidP="00BC724D">
      <w:pPr>
        <w:pStyle w:val="ListParagraph"/>
        <w:numPr>
          <w:ilvl w:val="0"/>
          <w:numId w:val="5"/>
        </w:numPr>
        <w:spacing w:after="0" w:line="240" w:lineRule="auto"/>
        <w:ind w:left="360"/>
        <w:rPr>
          <w:rFonts w:ascii="Times New Roman" w:hAnsi="Times New Roman" w:cs="Times New Roman"/>
          <w:sz w:val="24"/>
          <w:szCs w:val="24"/>
        </w:rPr>
      </w:pPr>
      <w:r w:rsidRPr="00D6050C">
        <w:rPr>
          <w:rFonts w:ascii="Times New Roman" w:hAnsi="Times New Roman" w:cs="Times New Roman"/>
          <w:b/>
          <w:bCs/>
          <w:sz w:val="24"/>
          <w:szCs w:val="24"/>
        </w:rPr>
        <w:t>Li C</w:t>
      </w:r>
      <w:r w:rsidRPr="000A158B">
        <w:rPr>
          <w:rFonts w:ascii="Times New Roman" w:hAnsi="Times New Roman" w:cs="Times New Roman"/>
          <w:sz w:val="24"/>
          <w:szCs w:val="24"/>
        </w:rPr>
        <w:t>, Shen L, Zhang R, Wang JS, Shen Y, Cordero JF, Xie ZR, Lou L, Liang L. Nicotinic Acetylcholine Receptor Genes Contribute to Leptin Resistance. Presented at the 2019 Annual Meeting of the AHA Hypertension Session, September 2019, New Orleans, LA. Oral Presentation.</w:t>
      </w:r>
    </w:p>
    <w:p w14:paraId="69B69570" w14:textId="77777777" w:rsidR="000A158B" w:rsidRDefault="000A158B" w:rsidP="000A158B">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Razavi AC, Fernandez C, Bazzano L, He J, </w:t>
      </w:r>
      <w:proofErr w:type="spellStart"/>
      <w:r>
        <w:rPr>
          <w:rFonts w:ascii="Times New Roman" w:hAnsi="Times New Roman" w:cs="Times New Roman"/>
          <w:sz w:val="24"/>
          <w:szCs w:val="24"/>
        </w:rPr>
        <w:t>Krousel</w:t>
      </w:r>
      <w:proofErr w:type="spellEnd"/>
      <w:r>
        <w:rPr>
          <w:rFonts w:ascii="Times New Roman" w:hAnsi="Times New Roman" w:cs="Times New Roman"/>
          <w:sz w:val="24"/>
          <w:szCs w:val="24"/>
        </w:rPr>
        <w:t xml:space="preserve">-Wood MA, Nierenberg J, Shi M, </w:t>
      </w:r>
      <w:r w:rsidRPr="00D6050C">
        <w:rPr>
          <w:rFonts w:ascii="Times New Roman" w:hAnsi="Times New Roman" w:cs="Times New Roman"/>
          <w:b/>
          <w:bCs/>
          <w:sz w:val="24"/>
          <w:szCs w:val="24"/>
        </w:rPr>
        <w:t>Li C</w:t>
      </w:r>
      <w:r>
        <w:rPr>
          <w:rFonts w:ascii="Times New Roman" w:hAnsi="Times New Roman" w:cs="Times New Roman"/>
          <w:sz w:val="24"/>
          <w:szCs w:val="24"/>
        </w:rPr>
        <w:t xml:space="preserve">, Mi X, Li S, Kinchen J, Whelton SP, Kelly TN. Serum Metabolite 1-Methylhistidine, a Marker of Red Meat and Poultry Consumption, </w:t>
      </w:r>
      <w:proofErr w:type="gramStart"/>
      <w:r>
        <w:rPr>
          <w:rFonts w:ascii="Times New Roman" w:hAnsi="Times New Roman" w:cs="Times New Roman"/>
          <w:sz w:val="24"/>
          <w:szCs w:val="24"/>
        </w:rPr>
        <w:t>Independently</w:t>
      </w:r>
      <w:proofErr w:type="gramEnd"/>
      <w:r>
        <w:rPr>
          <w:rFonts w:ascii="Times New Roman" w:hAnsi="Times New Roman" w:cs="Times New Roman"/>
          <w:sz w:val="24"/>
          <w:szCs w:val="24"/>
        </w:rPr>
        <w:t xml:space="preserve"> associate with Increases in systolic and Diastolic Blood pressure in Middle-aged adults. </w:t>
      </w:r>
      <w:r w:rsidRPr="000A158B">
        <w:rPr>
          <w:rFonts w:ascii="Times New Roman" w:hAnsi="Times New Roman" w:cs="Times New Roman"/>
          <w:sz w:val="24"/>
          <w:szCs w:val="24"/>
        </w:rPr>
        <w:t>Presented at the 2019 Annual Meeting of the AHA Hypertension Session, September 2019, New Orleans, LA. Oral Presentation.</w:t>
      </w:r>
    </w:p>
    <w:p w14:paraId="3E0090D7" w14:textId="05822EC5" w:rsidR="006732FF" w:rsidRDefault="006732FF" w:rsidP="00AB49E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Zhang R</w:t>
      </w:r>
      <w:r w:rsidR="009554A7" w:rsidRPr="009554A7">
        <w:rPr>
          <w:rFonts w:ascii="Times New Roman" w:hAnsi="Times New Roman" w:cs="Times New Roman"/>
        </w:rPr>
        <w:t>†</w:t>
      </w:r>
      <w:r>
        <w:rPr>
          <w:rFonts w:ascii="Times New Roman" w:hAnsi="Times New Roman" w:cs="Times New Roman"/>
          <w:sz w:val="24"/>
          <w:szCs w:val="24"/>
        </w:rPr>
        <w:t xml:space="preserve">, Zhang D, Liu Y, Sun X, Yin Z, Zhao Y, Wang B, Ren Y, Liu X, Liu D, Liu F, Chen X, Liu L, Cheng C, Zhou Q, </w:t>
      </w:r>
      <w:r w:rsidRPr="006732FF">
        <w:rPr>
          <w:rFonts w:ascii="Times New Roman" w:hAnsi="Times New Roman" w:cs="Times New Roman"/>
          <w:b/>
          <w:sz w:val="24"/>
          <w:szCs w:val="24"/>
        </w:rPr>
        <w:t>Li C</w:t>
      </w:r>
      <w:r>
        <w:rPr>
          <w:rFonts w:ascii="Times New Roman" w:hAnsi="Times New Roman" w:cs="Times New Roman"/>
          <w:sz w:val="24"/>
          <w:szCs w:val="24"/>
        </w:rPr>
        <w:t>, Hu D, Zhang M. Genetic Polymorphisms of CD36 Associated with Metabolic Syndrome in Chinese Han Population: A Nested Case-Control Study. Presented at the 2019 Annual Meeting of the AHA EPI | Lifestyle Session, March 2019, Houston, TX. Poster.</w:t>
      </w:r>
    </w:p>
    <w:p w14:paraId="36C15E33" w14:textId="77777777" w:rsidR="006732FF" w:rsidRDefault="006732FF" w:rsidP="00AB49E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Zhu Z, Kelly TN, Zhang Y, </w:t>
      </w:r>
      <w:r w:rsidRPr="006732FF">
        <w:rPr>
          <w:rFonts w:ascii="Times New Roman" w:hAnsi="Times New Roman" w:cs="Times New Roman"/>
          <w:b/>
          <w:sz w:val="24"/>
          <w:szCs w:val="24"/>
        </w:rPr>
        <w:t>Li C</w:t>
      </w:r>
      <w:r>
        <w:rPr>
          <w:rFonts w:ascii="Times New Roman" w:hAnsi="Times New Roman" w:cs="Times New Roman"/>
          <w:sz w:val="24"/>
          <w:szCs w:val="24"/>
        </w:rPr>
        <w:t>, Wang A, Xu T, Sun X, Shi M, Bu X, Chen J, He J. Plasma Homocysteine is Causally Associated with Ischemic Stroke in a Han Chinese Population: A Mendelian Randomization Study. Presented at the 2019 Annual Meeting of the AHA EPI | Lifestyle Session, March 2019, Houston, TX. Moderated Poster.</w:t>
      </w:r>
    </w:p>
    <w:p w14:paraId="3347990E" w14:textId="6FB8ECA4" w:rsidR="006732FF" w:rsidRDefault="006732FF" w:rsidP="00A15FD0">
      <w:pPr>
        <w:pStyle w:val="ListParagraph"/>
        <w:widowControl w:val="0"/>
        <w:numPr>
          <w:ilvl w:val="0"/>
          <w:numId w:val="5"/>
        </w:numPr>
        <w:spacing w:after="0" w:line="240" w:lineRule="auto"/>
        <w:ind w:left="360"/>
        <w:rPr>
          <w:rFonts w:ascii="Times New Roman" w:hAnsi="Times New Roman" w:cs="Times New Roman"/>
          <w:sz w:val="24"/>
          <w:szCs w:val="24"/>
        </w:rPr>
      </w:pPr>
      <w:r w:rsidRPr="006732FF">
        <w:rPr>
          <w:rFonts w:ascii="Times New Roman" w:hAnsi="Times New Roman" w:cs="Times New Roman"/>
          <w:b/>
          <w:sz w:val="24"/>
          <w:szCs w:val="24"/>
        </w:rPr>
        <w:t>Li C</w:t>
      </w:r>
      <w:r>
        <w:rPr>
          <w:rFonts w:ascii="Times New Roman" w:hAnsi="Times New Roman" w:cs="Times New Roman"/>
          <w:sz w:val="24"/>
          <w:szCs w:val="24"/>
        </w:rPr>
        <w:t>, Wang Z, Shen L</w:t>
      </w:r>
      <w:r w:rsidR="009554A7" w:rsidRPr="009554A7">
        <w:rPr>
          <w:rFonts w:ascii="Times New Roman" w:hAnsi="Times New Roman" w:cs="Times New Roman"/>
        </w:rPr>
        <w:t>†</w:t>
      </w:r>
      <w:r>
        <w:rPr>
          <w:rFonts w:ascii="Times New Roman" w:hAnsi="Times New Roman" w:cs="Times New Roman"/>
          <w:sz w:val="24"/>
          <w:szCs w:val="24"/>
        </w:rPr>
        <w:t>, Zhang R</w:t>
      </w:r>
      <w:r w:rsidR="009554A7" w:rsidRPr="009554A7">
        <w:rPr>
          <w:rFonts w:ascii="Times New Roman" w:hAnsi="Times New Roman" w:cs="Times New Roman"/>
        </w:rPr>
        <w:t>†</w:t>
      </w:r>
      <w:r>
        <w:rPr>
          <w:rFonts w:ascii="Times New Roman" w:hAnsi="Times New Roman" w:cs="Times New Roman"/>
          <w:sz w:val="24"/>
          <w:szCs w:val="24"/>
        </w:rPr>
        <w:t xml:space="preserve">, Shen Y, Wei J, Zou Z. Genome-wide Epigenetic Study of Prenatal Famine Exposure and Blood Lipids in Late Adulthood: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Genomic Research of the Chinese Great Famine (GRECF) Study. Presented at the 2019 Annual Meeting of the AHA EPI | Lifestyle Session, March 2019, Houston, TX. Poster.</w:t>
      </w:r>
    </w:p>
    <w:p w14:paraId="5CC76F59" w14:textId="77777777" w:rsidR="006732FF" w:rsidRDefault="006732FF" w:rsidP="00AB49E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Nierenberg JL, He J, </w:t>
      </w:r>
      <w:r w:rsidRPr="006732FF">
        <w:rPr>
          <w:rFonts w:ascii="Times New Roman" w:hAnsi="Times New Roman" w:cs="Times New Roman"/>
          <w:b/>
          <w:sz w:val="24"/>
          <w:szCs w:val="24"/>
        </w:rPr>
        <w:t>Li C</w:t>
      </w:r>
      <w:r>
        <w:rPr>
          <w:rFonts w:ascii="Times New Roman" w:hAnsi="Times New Roman" w:cs="Times New Roman"/>
          <w:sz w:val="24"/>
          <w:szCs w:val="24"/>
        </w:rPr>
        <w:t>, Gu X, Li S, Bazzano LA, Chen W, Kinchen J, Kelly TN. Novel Serum Metabolites Associated with Grip Strength Among Bogalusa Heart Study Participants. Presented at the 2019 Annual Meeting of the AHA EPI | Lifestyle Session, March 2019, Houston, TX. Poster.</w:t>
      </w:r>
    </w:p>
    <w:p w14:paraId="6A078B30" w14:textId="174FB6A9" w:rsidR="006732FF" w:rsidRDefault="006732FF"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Shen L</w:t>
      </w:r>
      <w:r w:rsidR="009554A7" w:rsidRPr="009554A7">
        <w:rPr>
          <w:rFonts w:ascii="Times New Roman" w:hAnsi="Times New Roman" w:cs="Times New Roman"/>
        </w:rPr>
        <w:t>†</w:t>
      </w:r>
      <w:r>
        <w:rPr>
          <w:rFonts w:ascii="Times New Roman" w:hAnsi="Times New Roman" w:cs="Times New Roman"/>
          <w:sz w:val="24"/>
          <w:szCs w:val="24"/>
        </w:rPr>
        <w:t xml:space="preserve">, </w:t>
      </w:r>
      <w:r w:rsidRPr="006732FF">
        <w:rPr>
          <w:rFonts w:ascii="Times New Roman" w:hAnsi="Times New Roman" w:cs="Times New Roman"/>
          <w:b/>
          <w:sz w:val="24"/>
          <w:szCs w:val="24"/>
        </w:rPr>
        <w:t>Li C</w:t>
      </w:r>
      <w:r>
        <w:rPr>
          <w:rFonts w:ascii="Times New Roman" w:hAnsi="Times New Roman" w:cs="Times New Roman"/>
          <w:sz w:val="24"/>
          <w:szCs w:val="24"/>
        </w:rPr>
        <w:t>, Wang Z, Zhang R, Shen Y, Miles T, Wei J, Zou Z. Early-life Exposure to Severe Famine is Associated with Higher Methylation Level in the IGF2 Gene and Higher Total Cholesterol in Late Adulthood: The Genomic Research of the Chinese Great Famine (GRECF) Study. Presented at the 2019 Annual Meeting of the AHA EPI | Lifestyle Session, March 2019, Houston, TX. Poster.</w:t>
      </w:r>
    </w:p>
    <w:p w14:paraId="3E7392D2" w14:textId="2E184446" w:rsidR="006732FF" w:rsidRDefault="006732FF"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Shi M, Zhang Y, </w:t>
      </w:r>
      <w:r w:rsidRPr="006732FF">
        <w:rPr>
          <w:rFonts w:ascii="Times New Roman" w:hAnsi="Times New Roman" w:cs="Times New Roman"/>
          <w:b/>
          <w:sz w:val="24"/>
          <w:szCs w:val="24"/>
        </w:rPr>
        <w:t>Li C</w:t>
      </w:r>
      <w:r>
        <w:rPr>
          <w:rFonts w:ascii="Times New Roman" w:hAnsi="Times New Roman" w:cs="Times New Roman"/>
          <w:sz w:val="24"/>
          <w:szCs w:val="24"/>
        </w:rPr>
        <w:t>, Wang A, Xu T, Sun X, Bu X, Chen J, Kelly TN, He J. A Mendelian Randomization Study of Alcohol Intake and Ischemic Stroke in a Han Chinese Population. Presented at the 2019 Annual Meeting of the AHA EPI | Lifestyle Session, March 2019, Houston, TX. Poster.</w:t>
      </w:r>
    </w:p>
    <w:p w14:paraId="72D448B8" w14:textId="77777777" w:rsidR="006732FF" w:rsidRDefault="006732FF" w:rsidP="00AB49E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Kelly TN, Zhang Y, </w:t>
      </w:r>
      <w:r w:rsidRPr="006732FF">
        <w:rPr>
          <w:rFonts w:ascii="Times New Roman" w:hAnsi="Times New Roman" w:cs="Times New Roman"/>
          <w:b/>
          <w:sz w:val="24"/>
          <w:szCs w:val="24"/>
        </w:rPr>
        <w:t>Li C</w:t>
      </w:r>
      <w:r>
        <w:rPr>
          <w:rFonts w:ascii="Times New Roman" w:hAnsi="Times New Roman" w:cs="Times New Roman"/>
          <w:sz w:val="24"/>
          <w:szCs w:val="24"/>
        </w:rPr>
        <w:t>, Wang A, Xu T, Sun X, Shi M, Bu X, Chen J, He J. A Mendelian Randomization Study of Plasma Homocysteine and Ischemic Stroke in a Han Chinese Population. Presented at the 2019 International Stroke Conference. Poster.</w:t>
      </w:r>
    </w:p>
    <w:p w14:paraId="54F6B128" w14:textId="3BE0CDBE" w:rsidR="006732FF" w:rsidRDefault="006732FF"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Zhang Y, Shi M, </w:t>
      </w:r>
      <w:r w:rsidRPr="006732FF">
        <w:rPr>
          <w:rFonts w:ascii="Times New Roman" w:hAnsi="Times New Roman" w:cs="Times New Roman"/>
          <w:b/>
          <w:sz w:val="24"/>
          <w:szCs w:val="24"/>
        </w:rPr>
        <w:t>Li C</w:t>
      </w:r>
      <w:r>
        <w:rPr>
          <w:rFonts w:ascii="Times New Roman" w:hAnsi="Times New Roman" w:cs="Times New Roman"/>
          <w:sz w:val="24"/>
          <w:szCs w:val="24"/>
        </w:rPr>
        <w:t>, Wang A, Xu T, Sun X, Bu X, Chen J, Kelly TN, He J. A Mendelian Randomization Study of Alcohol Intake and Ischemic Stroke in a Han Chinese Population. Presented at the 2019 International Stroke Conference. Poster.</w:t>
      </w:r>
    </w:p>
    <w:p w14:paraId="3A41D6A7" w14:textId="43723509" w:rsidR="0009324C" w:rsidRDefault="0009324C" w:rsidP="006732FF">
      <w:pPr>
        <w:pStyle w:val="ListParagraph"/>
        <w:numPr>
          <w:ilvl w:val="0"/>
          <w:numId w:val="5"/>
        </w:numPr>
        <w:spacing w:after="0" w:line="240" w:lineRule="auto"/>
        <w:ind w:left="360"/>
        <w:rPr>
          <w:rFonts w:ascii="Times New Roman" w:hAnsi="Times New Roman" w:cs="Times New Roman"/>
          <w:sz w:val="24"/>
          <w:szCs w:val="24"/>
        </w:rPr>
      </w:pPr>
      <w:r w:rsidRPr="0009324C">
        <w:rPr>
          <w:rFonts w:ascii="Times New Roman" w:hAnsi="Times New Roman" w:cs="Times New Roman"/>
          <w:b/>
          <w:sz w:val="24"/>
          <w:szCs w:val="24"/>
        </w:rPr>
        <w:t>Li C</w:t>
      </w:r>
      <w:r>
        <w:rPr>
          <w:rFonts w:ascii="Times New Roman" w:hAnsi="Times New Roman" w:cs="Times New Roman"/>
          <w:sz w:val="24"/>
          <w:szCs w:val="24"/>
        </w:rPr>
        <w:t>, Shen L</w:t>
      </w:r>
      <w:r w:rsidR="009554A7" w:rsidRPr="009554A7">
        <w:rPr>
          <w:rFonts w:ascii="Times New Roman" w:hAnsi="Times New Roman" w:cs="Times New Roman"/>
        </w:rPr>
        <w:t>†</w:t>
      </w:r>
      <w:r>
        <w:rPr>
          <w:rFonts w:ascii="Times New Roman" w:hAnsi="Times New Roman" w:cs="Times New Roman"/>
          <w:sz w:val="24"/>
          <w:szCs w:val="24"/>
        </w:rPr>
        <w:t>, Zhang R</w:t>
      </w:r>
      <w:r w:rsidR="009554A7" w:rsidRPr="009554A7">
        <w:rPr>
          <w:rFonts w:ascii="Times New Roman" w:hAnsi="Times New Roman" w:cs="Times New Roman"/>
        </w:rPr>
        <w:t>†</w:t>
      </w:r>
      <w:r>
        <w:rPr>
          <w:rFonts w:ascii="Times New Roman" w:hAnsi="Times New Roman" w:cs="Times New Roman"/>
          <w:sz w:val="24"/>
          <w:szCs w:val="24"/>
        </w:rPr>
        <w:t xml:space="preserve">, Wang JS, Shen Y, Cordero JF. Nicotinic Acetylcholine Receptor Genes Modify the Association of Serum Leptin and </w:t>
      </w:r>
      <w:r w:rsidR="00700CB3">
        <w:rPr>
          <w:rFonts w:ascii="Times New Roman" w:hAnsi="Times New Roman" w:cs="Times New Roman"/>
          <w:sz w:val="24"/>
          <w:szCs w:val="24"/>
        </w:rPr>
        <w:t>BMI</w:t>
      </w:r>
      <w:r>
        <w:rPr>
          <w:rFonts w:ascii="Times New Roman" w:hAnsi="Times New Roman" w:cs="Times New Roman"/>
          <w:sz w:val="24"/>
          <w:szCs w:val="24"/>
        </w:rPr>
        <w:t xml:space="preserve">. Presented at the Georgia Clinical and Translational Science Alliance Statewide Conference, February 2019, Pine Mountain, GA. Poster. </w:t>
      </w:r>
    </w:p>
    <w:p w14:paraId="06F1557D" w14:textId="6F04F0ED" w:rsidR="0009324C" w:rsidRDefault="0009324C" w:rsidP="0009324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Shen L</w:t>
      </w:r>
      <w:r w:rsidR="009554A7" w:rsidRPr="009554A7">
        <w:rPr>
          <w:rFonts w:ascii="Times New Roman" w:hAnsi="Times New Roman" w:cs="Times New Roman"/>
        </w:rPr>
        <w:t>†</w:t>
      </w:r>
      <w:r>
        <w:rPr>
          <w:rFonts w:ascii="Times New Roman" w:hAnsi="Times New Roman" w:cs="Times New Roman"/>
          <w:sz w:val="24"/>
          <w:szCs w:val="24"/>
        </w:rPr>
        <w:t>, Zhang R</w:t>
      </w:r>
      <w:r w:rsidR="009554A7" w:rsidRPr="009554A7">
        <w:rPr>
          <w:rFonts w:ascii="Times New Roman" w:hAnsi="Times New Roman" w:cs="Times New Roman"/>
        </w:rPr>
        <w:t>†</w:t>
      </w:r>
      <w:r>
        <w:rPr>
          <w:rFonts w:ascii="Times New Roman" w:hAnsi="Times New Roman" w:cs="Times New Roman"/>
          <w:sz w:val="24"/>
          <w:szCs w:val="24"/>
        </w:rPr>
        <w:t xml:space="preserve">, Wang JS, Shen Y, Cordero JF, Lou L, Xie ZR, Liang LR, </w:t>
      </w:r>
      <w:r>
        <w:rPr>
          <w:rFonts w:ascii="Times New Roman" w:hAnsi="Times New Roman" w:cs="Times New Roman"/>
          <w:b/>
          <w:sz w:val="24"/>
          <w:szCs w:val="24"/>
        </w:rPr>
        <w:t>Li C</w:t>
      </w:r>
      <w:r>
        <w:rPr>
          <w:rFonts w:ascii="Times New Roman" w:hAnsi="Times New Roman" w:cs="Times New Roman"/>
          <w:sz w:val="24"/>
          <w:szCs w:val="24"/>
        </w:rPr>
        <w:t xml:space="preserve">. Nicotinic Acetylcholine Receptor Genes Modify the Association of Serum Leptin and Blood Pressure. </w:t>
      </w:r>
      <w:r>
        <w:rPr>
          <w:rFonts w:ascii="Times New Roman" w:hAnsi="Times New Roman" w:cs="Times New Roman"/>
          <w:sz w:val="24"/>
          <w:szCs w:val="24"/>
        </w:rPr>
        <w:lastRenderedPageBreak/>
        <w:t xml:space="preserve">Presented at the 2019 Georgia Clinical and Translational Science Alliance Statewide Conference, February 2019, Pine Mountain, GA. Poster. </w:t>
      </w:r>
    </w:p>
    <w:p w14:paraId="0FB34842" w14:textId="36B359A4" w:rsidR="0009324C" w:rsidRDefault="0009324C" w:rsidP="0009324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Shen L</w:t>
      </w:r>
      <w:r w:rsidR="009554A7" w:rsidRPr="009554A7">
        <w:rPr>
          <w:rFonts w:ascii="Times New Roman" w:hAnsi="Times New Roman" w:cs="Times New Roman"/>
        </w:rPr>
        <w:t>†</w:t>
      </w:r>
      <w:r>
        <w:rPr>
          <w:rFonts w:ascii="Times New Roman" w:hAnsi="Times New Roman" w:cs="Times New Roman"/>
          <w:sz w:val="24"/>
          <w:szCs w:val="24"/>
        </w:rPr>
        <w:t>, Zhang R</w:t>
      </w:r>
      <w:r w:rsidR="009554A7" w:rsidRPr="009554A7">
        <w:rPr>
          <w:rFonts w:ascii="Times New Roman" w:hAnsi="Times New Roman" w:cs="Times New Roman"/>
        </w:rPr>
        <w:t>†</w:t>
      </w:r>
      <w:r>
        <w:rPr>
          <w:rFonts w:ascii="Times New Roman" w:hAnsi="Times New Roman" w:cs="Times New Roman"/>
          <w:sz w:val="24"/>
          <w:szCs w:val="24"/>
        </w:rPr>
        <w:t xml:space="preserve">, Wang JS, Shen Y, Cordero JF, Lou L, Xie ZR, Liang LR, </w:t>
      </w:r>
      <w:r>
        <w:rPr>
          <w:rFonts w:ascii="Times New Roman" w:hAnsi="Times New Roman" w:cs="Times New Roman"/>
          <w:b/>
          <w:sz w:val="24"/>
          <w:szCs w:val="24"/>
        </w:rPr>
        <w:t>Li C</w:t>
      </w:r>
      <w:r>
        <w:rPr>
          <w:rFonts w:ascii="Times New Roman" w:hAnsi="Times New Roman" w:cs="Times New Roman"/>
          <w:sz w:val="24"/>
          <w:szCs w:val="24"/>
        </w:rPr>
        <w:t xml:space="preserve">. Nicotinic Acetylcholine Receptor Genes Modify the Association of Serum Leptin and Waist Circumference. Presented at the 2019 Georgia Clinical and Translational Science Alliance Statewide Conference, February 2019, Pine Mountain, GA. Poster. </w:t>
      </w:r>
    </w:p>
    <w:p w14:paraId="55508714" w14:textId="438863DD" w:rsidR="0009324C" w:rsidRPr="00ED6E66" w:rsidRDefault="0009324C" w:rsidP="00C12CF5">
      <w:pPr>
        <w:pStyle w:val="ListParagraph"/>
        <w:numPr>
          <w:ilvl w:val="0"/>
          <w:numId w:val="5"/>
        </w:numPr>
        <w:spacing w:after="0" w:line="240" w:lineRule="auto"/>
        <w:ind w:left="360"/>
        <w:rPr>
          <w:rFonts w:ascii="Times New Roman" w:hAnsi="Times New Roman" w:cs="Times New Roman"/>
          <w:sz w:val="24"/>
          <w:szCs w:val="24"/>
        </w:rPr>
      </w:pPr>
      <w:r w:rsidRPr="00ED6E66">
        <w:rPr>
          <w:rFonts w:ascii="Times New Roman" w:hAnsi="Times New Roman" w:cs="Times New Roman"/>
          <w:sz w:val="24"/>
          <w:szCs w:val="24"/>
        </w:rPr>
        <w:t>Zhang R</w:t>
      </w:r>
      <w:r w:rsidR="009554A7" w:rsidRPr="009554A7">
        <w:rPr>
          <w:rFonts w:ascii="Times New Roman" w:hAnsi="Times New Roman" w:cs="Times New Roman"/>
        </w:rPr>
        <w:t>†</w:t>
      </w:r>
      <w:r w:rsidRPr="00ED6E66">
        <w:rPr>
          <w:rFonts w:ascii="Times New Roman" w:hAnsi="Times New Roman" w:cs="Times New Roman"/>
          <w:sz w:val="24"/>
          <w:szCs w:val="24"/>
        </w:rPr>
        <w:t>, Shen L</w:t>
      </w:r>
      <w:r w:rsidR="009554A7" w:rsidRPr="009554A7">
        <w:rPr>
          <w:rFonts w:ascii="Times New Roman" w:hAnsi="Times New Roman" w:cs="Times New Roman"/>
        </w:rPr>
        <w:t>†</w:t>
      </w:r>
      <w:r w:rsidRPr="00ED6E66">
        <w:rPr>
          <w:rFonts w:ascii="Times New Roman" w:hAnsi="Times New Roman" w:cs="Times New Roman"/>
          <w:sz w:val="24"/>
          <w:szCs w:val="24"/>
        </w:rPr>
        <w:t xml:space="preserve">, Miles T, Shen Y, Cordero JF, </w:t>
      </w:r>
      <w:r w:rsidRPr="00ED6E66">
        <w:rPr>
          <w:rFonts w:ascii="Times New Roman" w:hAnsi="Times New Roman" w:cs="Times New Roman"/>
          <w:b/>
          <w:sz w:val="24"/>
          <w:szCs w:val="24"/>
        </w:rPr>
        <w:t>Li C</w:t>
      </w:r>
      <w:r w:rsidRPr="00ED6E66">
        <w:rPr>
          <w:rFonts w:ascii="Times New Roman" w:hAnsi="Times New Roman" w:cs="Times New Roman"/>
          <w:sz w:val="24"/>
          <w:szCs w:val="24"/>
        </w:rPr>
        <w:t xml:space="preserve">. </w:t>
      </w:r>
      <w:r w:rsidR="00633210" w:rsidRPr="00ED6E66">
        <w:rPr>
          <w:rFonts w:ascii="Times New Roman" w:hAnsi="Times New Roman" w:cs="Times New Roman"/>
          <w:sz w:val="24"/>
          <w:szCs w:val="24"/>
        </w:rPr>
        <w:t xml:space="preserve">Alcohol Drinking Related Genes </w:t>
      </w:r>
      <w:r w:rsidRPr="00ED6E66">
        <w:rPr>
          <w:rFonts w:ascii="Times New Roman" w:hAnsi="Times New Roman" w:cs="Times New Roman"/>
          <w:sz w:val="24"/>
          <w:szCs w:val="24"/>
        </w:rPr>
        <w:t xml:space="preserve">Modify the Association of Serum Leptin and </w:t>
      </w:r>
      <w:r w:rsidR="00633210" w:rsidRPr="00ED6E66">
        <w:rPr>
          <w:rFonts w:ascii="Times New Roman" w:hAnsi="Times New Roman" w:cs="Times New Roman"/>
          <w:sz w:val="24"/>
          <w:szCs w:val="24"/>
        </w:rPr>
        <w:t>Blood Lipids</w:t>
      </w:r>
      <w:r w:rsidRPr="00ED6E66">
        <w:rPr>
          <w:rFonts w:ascii="Times New Roman" w:hAnsi="Times New Roman" w:cs="Times New Roman"/>
          <w:sz w:val="24"/>
          <w:szCs w:val="24"/>
        </w:rPr>
        <w:t xml:space="preserve">. Presented at the 2019 Georgia Clinical and Translational Science Alliance Statewide Conference, February 2019, Pine Mountain, GA. Poster. </w:t>
      </w:r>
    </w:p>
    <w:p w14:paraId="2C1D55A4" w14:textId="69874DD9" w:rsidR="003934B8" w:rsidRDefault="003934B8" w:rsidP="003934B8">
      <w:pPr>
        <w:pStyle w:val="ListParagraph"/>
        <w:numPr>
          <w:ilvl w:val="0"/>
          <w:numId w:val="5"/>
        </w:numPr>
        <w:spacing w:after="0" w:line="240" w:lineRule="auto"/>
        <w:ind w:left="360"/>
        <w:rPr>
          <w:rFonts w:ascii="Times New Roman" w:hAnsi="Times New Roman" w:cs="Times New Roman"/>
          <w:sz w:val="24"/>
          <w:szCs w:val="24"/>
        </w:rPr>
      </w:pPr>
      <w:r w:rsidRPr="003934B8">
        <w:rPr>
          <w:rFonts w:ascii="Times New Roman" w:hAnsi="Times New Roman" w:cs="Times New Roman"/>
          <w:bCs/>
          <w:sz w:val="24"/>
          <w:szCs w:val="24"/>
        </w:rPr>
        <w:t xml:space="preserve">Liu T, </w:t>
      </w:r>
      <w:r w:rsidRPr="003934B8">
        <w:rPr>
          <w:rFonts w:ascii="Times New Roman" w:hAnsi="Times New Roman" w:cs="Times New Roman"/>
          <w:b/>
          <w:sz w:val="24"/>
          <w:szCs w:val="24"/>
        </w:rPr>
        <w:t>Li C</w:t>
      </w:r>
      <w:r w:rsidRPr="003934B8">
        <w:rPr>
          <w:rFonts w:ascii="Times New Roman" w:hAnsi="Times New Roman" w:cs="Times New Roman"/>
          <w:bCs/>
          <w:sz w:val="24"/>
          <w:szCs w:val="24"/>
        </w:rPr>
        <w:t>, Li S</w:t>
      </w:r>
      <w:r>
        <w:rPr>
          <w:rFonts w:ascii="Times New Roman" w:hAnsi="Times New Roman" w:cs="Times New Roman"/>
          <w:sz w:val="24"/>
          <w:szCs w:val="24"/>
        </w:rPr>
        <w:t xml:space="preserve">. </w:t>
      </w:r>
      <w:r w:rsidRPr="003934B8">
        <w:rPr>
          <w:rFonts w:ascii="Times New Roman" w:hAnsi="Times New Roman" w:cs="Times New Roman"/>
          <w:sz w:val="24"/>
          <w:szCs w:val="24"/>
        </w:rPr>
        <w:t>Prevalence of Metabolically Healthy Obesity in US Adult Population: NHANES 1999-2014</w:t>
      </w:r>
      <w:r>
        <w:rPr>
          <w:rFonts w:ascii="Times New Roman" w:hAnsi="Times New Roman" w:cs="Times New Roman"/>
          <w:sz w:val="24"/>
          <w:szCs w:val="24"/>
        </w:rPr>
        <w:t xml:space="preserve">. Presented at the Annual Meeting of AHA EPI | Lifestyle, March 2018, </w:t>
      </w:r>
      <w:r w:rsidR="005B11FE">
        <w:rPr>
          <w:rFonts w:ascii="Times New Roman" w:hAnsi="Times New Roman" w:cs="Times New Roman"/>
          <w:sz w:val="24"/>
          <w:szCs w:val="24"/>
        </w:rPr>
        <w:t>New Orleans</w:t>
      </w:r>
      <w:r>
        <w:rPr>
          <w:rFonts w:ascii="Times New Roman" w:hAnsi="Times New Roman" w:cs="Times New Roman"/>
          <w:sz w:val="24"/>
          <w:szCs w:val="24"/>
        </w:rPr>
        <w:t>. Poster.</w:t>
      </w:r>
    </w:p>
    <w:p w14:paraId="3BBA5727" w14:textId="4EA5E011" w:rsidR="00F35C1D" w:rsidRDefault="00F35C1D" w:rsidP="00F35C1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Shen L</w:t>
      </w:r>
      <w:r w:rsidR="009554A7" w:rsidRPr="009554A7">
        <w:rPr>
          <w:rFonts w:ascii="Times New Roman" w:hAnsi="Times New Roman" w:cs="Times New Roman"/>
        </w:rPr>
        <w:t>†</w:t>
      </w:r>
      <w:r>
        <w:rPr>
          <w:rFonts w:ascii="Times New Roman" w:hAnsi="Times New Roman" w:cs="Times New Roman"/>
          <w:sz w:val="24"/>
          <w:szCs w:val="24"/>
        </w:rPr>
        <w:t xml:space="preserve">, Cordero J, Wang JS, Shen Y, </w:t>
      </w:r>
      <w:r w:rsidRPr="00F35C1D">
        <w:rPr>
          <w:rFonts w:ascii="Times New Roman" w:hAnsi="Times New Roman" w:cs="Times New Roman"/>
          <w:b/>
          <w:bCs/>
          <w:sz w:val="24"/>
          <w:szCs w:val="24"/>
        </w:rPr>
        <w:t>Li C</w:t>
      </w:r>
      <w:r>
        <w:rPr>
          <w:rFonts w:ascii="Times New Roman" w:hAnsi="Times New Roman" w:cs="Times New Roman"/>
          <w:sz w:val="24"/>
          <w:szCs w:val="24"/>
        </w:rPr>
        <w:t xml:space="preserve">. </w:t>
      </w:r>
      <w:r w:rsidRPr="00F35C1D">
        <w:rPr>
          <w:rFonts w:ascii="Times New Roman" w:hAnsi="Times New Roman" w:cs="Times New Roman"/>
          <w:sz w:val="24"/>
          <w:szCs w:val="24"/>
        </w:rPr>
        <w:t>Alcohol Consumption Modified the Effect of Leptin on Blood Lipids: A Mendelian Randomization Study</w:t>
      </w:r>
      <w:r>
        <w:rPr>
          <w:rFonts w:ascii="Times New Roman" w:hAnsi="Times New Roman" w:cs="Times New Roman"/>
          <w:sz w:val="24"/>
          <w:szCs w:val="24"/>
        </w:rPr>
        <w:t>. Presented at the 2018 Annual Meeting of the AHA EPI | Lifestyle Session, March 2018, New Orleans. Poster.</w:t>
      </w:r>
    </w:p>
    <w:p w14:paraId="04B885FD" w14:textId="12BCB3FA" w:rsidR="00E609BE" w:rsidRDefault="00F35C1D"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He W, </w:t>
      </w:r>
      <w:r w:rsidRPr="00F35C1D">
        <w:rPr>
          <w:rFonts w:ascii="Times New Roman" w:hAnsi="Times New Roman" w:cs="Times New Roman"/>
          <w:b/>
          <w:bCs/>
          <w:sz w:val="24"/>
          <w:szCs w:val="24"/>
        </w:rPr>
        <w:t>Li C</w:t>
      </w:r>
      <w:r>
        <w:rPr>
          <w:rFonts w:ascii="Times New Roman" w:hAnsi="Times New Roman" w:cs="Times New Roman"/>
          <w:sz w:val="24"/>
          <w:szCs w:val="24"/>
        </w:rPr>
        <w:t xml:space="preserve">, Mi X, Li S, Bazzano L, Chen W, He J, Kelly T. </w:t>
      </w:r>
      <w:r w:rsidRPr="00F35C1D">
        <w:rPr>
          <w:rFonts w:ascii="Times New Roman" w:hAnsi="Times New Roman" w:cs="Times New Roman"/>
          <w:sz w:val="24"/>
          <w:szCs w:val="24"/>
        </w:rPr>
        <w:t xml:space="preserve">Serum Metabolites Associate </w:t>
      </w:r>
      <w:proofErr w:type="gramStart"/>
      <w:r w:rsidRPr="00F35C1D">
        <w:rPr>
          <w:rFonts w:ascii="Times New Roman" w:hAnsi="Times New Roman" w:cs="Times New Roman"/>
          <w:sz w:val="24"/>
          <w:szCs w:val="24"/>
        </w:rPr>
        <w:t>With</w:t>
      </w:r>
      <w:proofErr w:type="gramEnd"/>
      <w:r w:rsidRPr="00F35C1D">
        <w:rPr>
          <w:rFonts w:ascii="Times New Roman" w:hAnsi="Times New Roman" w:cs="Times New Roman"/>
          <w:sz w:val="24"/>
          <w:szCs w:val="24"/>
        </w:rPr>
        <w:t xml:space="preserve"> Blood Pressure Phenotypes in the Bogalusa Heart Study</w:t>
      </w:r>
      <w:r>
        <w:rPr>
          <w:rFonts w:ascii="Times New Roman" w:hAnsi="Times New Roman" w:cs="Times New Roman"/>
          <w:sz w:val="24"/>
          <w:szCs w:val="24"/>
        </w:rPr>
        <w:t>. Presented at the 2018 Annual Meeting of the AHA EPI | Lifestyle Session, March 2018, New Orleans. Poster.</w:t>
      </w:r>
    </w:p>
    <w:p w14:paraId="6C5145F9" w14:textId="57892D99" w:rsidR="00F35C1D" w:rsidRDefault="00F35C1D"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Li S, </w:t>
      </w:r>
      <w:r w:rsidRPr="00F35C1D">
        <w:rPr>
          <w:rFonts w:ascii="Times New Roman" w:hAnsi="Times New Roman" w:cs="Times New Roman"/>
          <w:b/>
          <w:bCs/>
          <w:sz w:val="24"/>
          <w:szCs w:val="24"/>
        </w:rPr>
        <w:t>Li C</w:t>
      </w:r>
      <w:r>
        <w:rPr>
          <w:rFonts w:ascii="Times New Roman" w:hAnsi="Times New Roman" w:cs="Times New Roman"/>
          <w:sz w:val="24"/>
          <w:szCs w:val="24"/>
        </w:rPr>
        <w:t xml:space="preserve">, Kelly TN, Gu X, Sun X, Bazzano L, Chen W, Whelton PK, He J. </w:t>
      </w:r>
      <w:r w:rsidRPr="00F35C1D">
        <w:rPr>
          <w:rFonts w:ascii="Times New Roman" w:hAnsi="Times New Roman" w:cs="Times New Roman"/>
          <w:sz w:val="24"/>
          <w:szCs w:val="24"/>
        </w:rPr>
        <w:t xml:space="preserve">Non-targeted Metabolomics Study Identify Multiple Metabolites Associated </w:t>
      </w:r>
      <w:proofErr w:type="gramStart"/>
      <w:r w:rsidRPr="00F35C1D">
        <w:rPr>
          <w:rFonts w:ascii="Times New Roman" w:hAnsi="Times New Roman" w:cs="Times New Roman"/>
          <w:sz w:val="24"/>
          <w:szCs w:val="24"/>
        </w:rPr>
        <w:t>With</w:t>
      </w:r>
      <w:proofErr w:type="gramEnd"/>
      <w:r w:rsidRPr="00F35C1D">
        <w:rPr>
          <w:rFonts w:ascii="Times New Roman" w:hAnsi="Times New Roman" w:cs="Times New Roman"/>
          <w:sz w:val="24"/>
          <w:szCs w:val="24"/>
        </w:rPr>
        <w:t xml:space="preserve"> Body Mass Index</w:t>
      </w:r>
      <w:r>
        <w:rPr>
          <w:rFonts w:ascii="Times New Roman" w:hAnsi="Times New Roman" w:cs="Times New Roman"/>
          <w:sz w:val="24"/>
          <w:szCs w:val="24"/>
        </w:rPr>
        <w:t>. Presented at the 2018 Annual Meeting of the AHA EPI | Lifestyle Session, March 2018, New Orleans. Poster.</w:t>
      </w:r>
    </w:p>
    <w:p w14:paraId="44A71DA6" w14:textId="0FDBEC50" w:rsidR="00F35C1D" w:rsidRDefault="00F35C1D" w:rsidP="006732FF">
      <w:pPr>
        <w:pStyle w:val="ListParagraph"/>
        <w:numPr>
          <w:ilvl w:val="0"/>
          <w:numId w:val="5"/>
        </w:numPr>
        <w:spacing w:after="0" w:line="240" w:lineRule="auto"/>
        <w:ind w:left="360"/>
        <w:rPr>
          <w:rFonts w:ascii="Times New Roman" w:hAnsi="Times New Roman" w:cs="Times New Roman"/>
          <w:sz w:val="24"/>
          <w:szCs w:val="24"/>
        </w:rPr>
      </w:pPr>
      <w:r w:rsidRPr="00F35C1D">
        <w:rPr>
          <w:rFonts w:ascii="Times New Roman" w:hAnsi="Times New Roman" w:cs="Times New Roman"/>
          <w:b/>
          <w:bCs/>
          <w:sz w:val="24"/>
          <w:szCs w:val="24"/>
        </w:rPr>
        <w:t>Li C</w:t>
      </w:r>
      <w:r>
        <w:rPr>
          <w:rFonts w:ascii="Times New Roman" w:hAnsi="Times New Roman" w:cs="Times New Roman"/>
          <w:sz w:val="24"/>
          <w:szCs w:val="24"/>
        </w:rPr>
        <w:t xml:space="preserve">, He J, Li S, Chen W, Bazzano L, Sun X, Shen L, Gu X, Kelly TN. </w:t>
      </w:r>
      <w:r w:rsidRPr="00F35C1D">
        <w:rPr>
          <w:rFonts w:ascii="Times New Roman" w:hAnsi="Times New Roman" w:cs="Times New Roman"/>
          <w:sz w:val="24"/>
          <w:szCs w:val="24"/>
        </w:rPr>
        <w:t xml:space="preserve">Metabolomics Associated </w:t>
      </w:r>
      <w:proofErr w:type="gramStart"/>
      <w:r w:rsidRPr="00F35C1D">
        <w:rPr>
          <w:rFonts w:ascii="Times New Roman" w:hAnsi="Times New Roman" w:cs="Times New Roman"/>
          <w:sz w:val="24"/>
          <w:szCs w:val="24"/>
        </w:rPr>
        <w:t>With</w:t>
      </w:r>
      <w:proofErr w:type="gramEnd"/>
      <w:r w:rsidRPr="00F35C1D">
        <w:rPr>
          <w:rFonts w:ascii="Times New Roman" w:hAnsi="Times New Roman" w:cs="Times New Roman"/>
          <w:sz w:val="24"/>
          <w:szCs w:val="24"/>
        </w:rPr>
        <w:t xml:space="preserve"> Augmentation Index and Pulse Wave Velocity: Findings From the Bogalusa Heart Study</w:t>
      </w:r>
      <w:r>
        <w:rPr>
          <w:rFonts w:ascii="Times New Roman" w:hAnsi="Times New Roman" w:cs="Times New Roman"/>
          <w:sz w:val="24"/>
          <w:szCs w:val="24"/>
        </w:rPr>
        <w:t>. Presented at the 2018 Annual Meeting of the AHA EPI | Lifestyle Session, March 2018, New Orleans. Moderated Poster.</w:t>
      </w:r>
    </w:p>
    <w:p w14:paraId="03058591" w14:textId="6949D369" w:rsidR="00F35C1D" w:rsidRDefault="00F35C1D"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Nierenberg JL, He J, </w:t>
      </w:r>
      <w:r>
        <w:rPr>
          <w:rFonts w:ascii="Times New Roman" w:hAnsi="Times New Roman" w:cs="Times New Roman"/>
          <w:b/>
          <w:bCs/>
          <w:sz w:val="24"/>
          <w:szCs w:val="24"/>
        </w:rPr>
        <w:t>Li C</w:t>
      </w:r>
      <w:r>
        <w:rPr>
          <w:rFonts w:ascii="Times New Roman" w:hAnsi="Times New Roman" w:cs="Times New Roman"/>
          <w:sz w:val="24"/>
          <w:szCs w:val="24"/>
        </w:rPr>
        <w:t xml:space="preserve">, Li S, Bazzano L, Chen W, Kelly TN. </w:t>
      </w:r>
      <w:r w:rsidRPr="00F35C1D">
        <w:rPr>
          <w:rFonts w:ascii="Times New Roman" w:hAnsi="Times New Roman" w:cs="Times New Roman"/>
          <w:sz w:val="24"/>
          <w:szCs w:val="24"/>
        </w:rPr>
        <w:t xml:space="preserve">Serum Metabolites Associate </w:t>
      </w:r>
      <w:proofErr w:type="gramStart"/>
      <w:r w:rsidRPr="00F35C1D">
        <w:rPr>
          <w:rFonts w:ascii="Times New Roman" w:hAnsi="Times New Roman" w:cs="Times New Roman"/>
          <w:sz w:val="24"/>
          <w:szCs w:val="24"/>
        </w:rPr>
        <w:t>With</w:t>
      </w:r>
      <w:proofErr w:type="gramEnd"/>
      <w:r w:rsidRPr="00F35C1D">
        <w:rPr>
          <w:rFonts w:ascii="Times New Roman" w:hAnsi="Times New Roman" w:cs="Times New Roman"/>
          <w:sz w:val="24"/>
          <w:szCs w:val="24"/>
        </w:rPr>
        <w:t xml:space="preserve"> Kidney Function Among Bogalusa Heart Study Participants</w:t>
      </w:r>
      <w:r>
        <w:rPr>
          <w:rFonts w:ascii="Times New Roman" w:hAnsi="Times New Roman" w:cs="Times New Roman"/>
          <w:sz w:val="24"/>
          <w:szCs w:val="24"/>
        </w:rPr>
        <w:t>. Presented at the 2018 Annual Meeting of the AHA EPI | Lifestyle Session, March 2018, New Orleans. Moderated Poster.</w:t>
      </w:r>
    </w:p>
    <w:p w14:paraId="504053C3" w14:textId="12F59A7F" w:rsidR="00DC6DC8" w:rsidRDefault="00DC6DC8" w:rsidP="006732FF">
      <w:pPr>
        <w:pStyle w:val="ListParagraph"/>
        <w:numPr>
          <w:ilvl w:val="0"/>
          <w:numId w:val="5"/>
        </w:numPr>
        <w:spacing w:after="0" w:line="240" w:lineRule="auto"/>
        <w:ind w:left="360"/>
        <w:rPr>
          <w:rFonts w:ascii="Times New Roman" w:hAnsi="Times New Roman" w:cs="Times New Roman"/>
          <w:sz w:val="24"/>
          <w:szCs w:val="24"/>
        </w:rPr>
      </w:pPr>
      <w:r w:rsidRPr="00DC6DC8">
        <w:rPr>
          <w:rFonts w:ascii="Times New Roman" w:hAnsi="Times New Roman" w:cs="Times New Roman"/>
          <w:b/>
          <w:bCs/>
          <w:sz w:val="24"/>
          <w:szCs w:val="24"/>
        </w:rPr>
        <w:t>Li C</w:t>
      </w:r>
      <w:r>
        <w:rPr>
          <w:rFonts w:ascii="Times New Roman" w:hAnsi="Times New Roman" w:cs="Times New Roman"/>
          <w:sz w:val="24"/>
          <w:szCs w:val="24"/>
        </w:rPr>
        <w:t>, Shen L</w:t>
      </w:r>
      <w:r w:rsidR="009554A7" w:rsidRPr="009554A7">
        <w:rPr>
          <w:rFonts w:ascii="Times New Roman" w:hAnsi="Times New Roman" w:cs="Times New Roman"/>
        </w:rPr>
        <w:t>†</w:t>
      </w:r>
      <w:r>
        <w:rPr>
          <w:rFonts w:ascii="Times New Roman" w:hAnsi="Times New Roman" w:cs="Times New Roman"/>
          <w:sz w:val="24"/>
          <w:szCs w:val="24"/>
        </w:rPr>
        <w:t xml:space="preserve">. Genome-wide association study of prediabetes progression. Presented at the 2018 Georgia CTSA conference, February 2018, Atlanta, GA. </w:t>
      </w:r>
      <w:r w:rsidRPr="00DC6DC8">
        <w:rPr>
          <w:rFonts w:ascii="Times New Roman" w:hAnsi="Times New Roman" w:cs="Times New Roman"/>
          <w:b/>
          <w:bCs/>
          <w:sz w:val="24"/>
          <w:szCs w:val="24"/>
        </w:rPr>
        <w:t>Oral Presentation</w:t>
      </w:r>
      <w:r>
        <w:rPr>
          <w:rFonts w:ascii="Times New Roman" w:hAnsi="Times New Roman" w:cs="Times New Roman"/>
          <w:sz w:val="24"/>
          <w:szCs w:val="24"/>
        </w:rPr>
        <w:t>.</w:t>
      </w:r>
    </w:p>
    <w:p w14:paraId="3BEC096C" w14:textId="0673D462" w:rsidR="001C33CB" w:rsidRDefault="001C33CB" w:rsidP="001C33CB">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Shen L</w:t>
      </w:r>
      <w:r w:rsidR="009554A7" w:rsidRPr="009554A7">
        <w:rPr>
          <w:rFonts w:ascii="Times New Roman" w:hAnsi="Times New Roman" w:cs="Times New Roman"/>
        </w:rPr>
        <w:t>†</w:t>
      </w:r>
      <w:r>
        <w:rPr>
          <w:rFonts w:ascii="Times New Roman" w:hAnsi="Times New Roman" w:cs="Times New Roman"/>
          <w:sz w:val="24"/>
          <w:szCs w:val="24"/>
        </w:rPr>
        <w:t xml:space="preserve">, Cordero J, Wang JS, Shen Y, Li S, </w:t>
      </w:r>
      <w:r>
        <w:rPr>
          <w:rFonts w:ascii="Times New Roman" w:hAnsi="Times New Roman" w:cs="Times New Roman"/>
          <w:b/>
          <w:bCs/>
          <w:sz w:val="24"/>
          <w:szCs w:val="24"/>
        </w:rPr>
        <w:t>Li C</w:t>
      </w:r>
      <w:r>
        <w:rPr>
          <w:rFonts w:ascii="Times New Roman" w:hAnsi="Times New Roman" w:cs="Times New Roman"/>
          <w:sz w:val="24"/>
          <w:szCs w:val="24"/>
        </w:rPr>
        <w:t>. Smoking status modified the effect of leptin on blood pressure: a Mendelian randomization study. Presented at the 2018 Georgia CTSA conference, February 2018, Atlanta, GA. Poster.</w:t>
      </w:r>
    </w:p>
    <w:p w14:paraId="01C0082D" w14:textId="681DBB54" w:rsidR="001C33CB" w:rsidRDefault="001C33CB"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Li C</w:t>
      </w:r>
      <w:r>
        <w:rPr>
          <w:rFonts w:ascii="Times New Roman" w:hAnsi="Times New Roman" w:cs="Times New Roman"/>
          <w:sz w:val="24"/>
          <w:szCs w:val="24"/>
        </w:rPr>
        <w:t>, Liu T, Shen L</w:t>
      </w:r>
      <w:r w:rsidR="009554A7" w:rsidRPr="009554A7">
        <w:rPr>
          <w:rFonts w:ascii="Times New Roman" w:hAnsi="Times New Roman" w:cs="Times New Roman"/>
        </w:rPr>
        <w:t>†</w:t>
      </w:r>
      <w:r>
        <w:rPr>
          <w:rFonts w:ascii="Times New Roman" w:hAnsi="Times New Roman" w:cs="Times New Roman"/>
          <w:sz w:val="24"/>
          <w:szCs w:val="24"/>
        </w:rPr>
        <w:t>, Shen Y, Miles T. Associations of ages at menarche and menopause with hypertension among middle-aged and older Chinese women: The China Health and Retirement Longitudinal Study. Presented at the 2018 Georgia CTSA conference, February 2018, Atlanta, GA. Poster.</w:t>
      </w:r>
    </w:p>
    <w:p w14:paraId="62FDAC7E" w14:textId="5FE404BC" w:rsidR="001C33CB" w:rsidRDefault="001C33CB" w:rsidP="006732F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Gillis E</w:t>
      </w:r>
      <w:r w:rsidR="009554A7" w:rsidRPr="009554A7">
        <w:rPr>
          <w:rFonts w:ascii="Times New Roman" w:hAnsi="Times New Roman" w:cs="Times New Roman"/>
        </w:rPr>
        <w:t>†</w:t>
      </w:r>
      <w:r>
        <w:rPr>
          <w:rFonts w:ascii="Times New Roman" w:hAnsi="Times New Roman" w:cs="Times New Roman"/>
          <w:sz w:val="24"/>
          <w:szCs w:val="24"/>
        </w:rPr>
        <w:t xml:space="preserve">, </w:t>
      </w:r>
      <w:r w:rsidRPr="001C33CB">
        <w:rPr>
          <w:rFonts w:ascii="Times New Roman" w:hAnsi="Times New Roman" w:cs="Times New Roman"/>
          <w:b/>
          <w:bCs/>
          <w:sz w:val="24"/>
          <w:szCs w:val="24"/>
        </w:rPr>
        <w:t>Li C</w:t>
      </w:r>
      <w:r>
        <w:rPr>
          <w:rFonts w:ascii="Times New Roman" w:hAnsi="Times New Roman" w:cs="Times New Roman"/>
          <w:sz w:val="24"/>
          <w:szCs w:val="24"/>
        </w:rPr>
        <w:t>. Assessment of Cognitive Trajectories to Predict Cognitive Status. Presented at the 2018 Georgia CTSA conference, February 2018, Atlanta, GA. Poster.</w:t>
      </w:r>
    </w:p>
    <w:p w14:paraId="16F71E2E" w14:textId="77777777" w:rsidR="00B56852" w:rsidRDefault="00B56852" w:rsidP="00AB49E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Nierenberg J, </w:t>
      </w:r>
      <w:r w:rsidRPr="00B56852">
        <w:rPr>
          <w:rFonts w:ascii="Times New Roman" w:hAnsi="Times New Roman" w:cs="Times New Roman"/>
          <w:b/>
          <w:sz w:val="24"/>
          <w:szCs w:val="24"/>
        </w:rPr>
        <w:t>Li C</w:t>
      </w:r>
      <w:r>
        <w:rPr>
          <w:rFonts w:ascii="Times New Roman" w:hAnsi="Times New Roman" w:cs="Times New Roman"/>
          <w:sz w:val="24"/>
          <w:szCs w:val="24"/>
        </w:rPr>
        <w:t xml:space="preserve">, He J, Gu D, Hixon JE, Rao DC, Kelly TN. Blood Pressure Genetic Risk Score Predicts Blood Pressure Responses to Dietary Sodium and Potassium Interventions: The </w:t>
      </w:r>
      <w:proofErr w:type="spellStart"/>
      <w:r>
        <w:rPr>
          <w:rFonts w:ascii="Times New Roman" w:hAnsi="Times New Roman" w:cs="Times New Roman"/>
          <w:sz w:val="24"/>
          <w:szCs w:val="24"/>
        </w:rPr>
        <w:t>GenSalt</w:t>
      </w:r>
      <w:proofErr w:type="spellEnd"/>
      <w:r>
        <w:rPr>
          <w:rFonts w:ascii="Times New Roman" w:hAnsi="Times New Roman" w:cs="Times New Roman"/>
          <w:sz w:val="24"/>
          <w:szCs w:val="24"/>
        </w:rPr>
        <w:t xml:space="preserve"> Study. Presented at the 2017 Annual Meeting of the AHA EPI | Lifestyle Session, March 2017, Portland, OR. Moderated Poster.</w:t>
      </w:r>
    </w:p>
    <w:p w14:paraId="214D8B9A" w14:textId="35E8435F" w:rsidR="00B56852" w:rsidRDefault="00B56852" w:rsidP="00D70DC2">
      <w:pPr>
        <w:pStyle w:val="ListParagraph"/>
        <w:numPr>
          <w:ilvl w:val="0"/>
          <w:numId w:val="5"/>
        </w:numPr>
        <w:spacing w:after="0" w:line="240" w:lineRule="auto"/>
        <w:ind w:left="360"/>
        <w:rPr>
          <w:rFonts w:ascii="Times New Roman" w:hAnsi="Times New Roman" w:cs="Times New Roman"/>
          <w:sz w:val="24"/>
          <w:szCs w:val="24"/>
        </w:rPr>
      </w:pPr>
      <w:r w:rsidRPr="00B56852">
        <w:rPr>
          <w:rFonts w:ascii="Times New Roman" w:hAnsi="Times New Roman" w:cs="Times New Roman"/>
          <w:b/>
          <w:sz w:val="24"/>
          <w:szCs w:val="24"/>
        </w:rPr>
        <w:t>Li C</w:t>
      </w:r>
      <w:r>
        <w:rPr>
          <w:rFonts w:ascii="Times New Roman" w:hAnsi="Times New Roman" w:cs="Times New Roman"/>
          <w:sz w:val="24"/>
          <w:szCs w:val="24"/>
        </w:rPr>
        <w:t>, Li S, Hixon JE. Genes in Genome-wide Association Study-identified Loci and Risk of Atherosclerosis in Adolescents and Young Adults. Presented at the 2017 Annual Meeting of the AHA EPI | Lifestyle Session, March 2017, Portland, OR. Poster.</w:t>
      </w:r>
    </w:p>
    <w:p w14:paraId="36F151F6" w14:textId="77777777" w:rsidR="005C78ED" w:rsidRDefault="00B56852" w:rsidP="005C78E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Joshua DB, </w:t>
      </w:r>
      <w:r w:rsidRPr="005C78ED">
        <w:rPr>
          <w:rFonts w:ascii="Times New Roman" w:hAnsi="Times New Roman" w:cs="Times New Roman"/>
          <w:b/>
          <w:sz w:val="24"/>
          <w:szCs w:val="24"/>
        </w:rPr>
        <w:t>Li C</w:t>
      </w:r>
      <w:r>
        <w:rPr>
          <w:rFonts w:ascii="Times New Roman" w:hAnsi="Times New Roman" w:cs="Times New Roman"/>
          <w:sz w:val="24"/>
          <w:szCs w:val="24"/>
        </w:rPr>
        <w:t xml:space="preserve">, He J. </w:t>
      </w:r>
      <w:r w:rsidR="005C78ED">
        <w:rPr>
          <w:rFonts w:ascii="Times New Roman" w:hAnsi="Times New Roman" w:cs="Times New Roman"/>
          <w:sz w:val="24"/>
          <w:szCs w:val="24"/>
        </w:rPr>
        <w:t>Impact of Intensive Systolic Blood Pressure Treatment on Cardiovascular Disease and Mortality in the US Population. Presented at the 2017 Annual Meeting of the AHA EPI | Lifestyle Session, March 2017, Portland, OR. Poster.</w:t>
      </w:r>
    </w:p>
    <w:p w14:paraId="62E21AFD" w14:textId="7A5670B3" w:rsidR="005C78ED" w:rsidRDefault="005C78ED" w:rsidP="005C78ED">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Shen L</w:t>
      </w:r>
      <w:r w:rsidR="009554A7" w:rsidRPr="009554A7">
        <w:rPr>
          <w:rFonts w:ascii="Times New Roman" w:hAnsi="Times New Roman" w:cs="Times New Roman"/>
        </w:rPr>
        <w:t>†</w:t>
      </w:r>
      <w:r>
        <w:rPr>
          <w:rFonts w:ascii="Times New Roman" w:hAnsi="Times New Roman" w:cs="Times New Roman"/>
          <w:sz w:val="24"/>
          <w:szCs w:val="24"/>
        </w:rPr>
        <w:t xml:space="preserve">, Huang C, </w:t>
      </w:r>
      <w:r w:rsidRPr="005C78ED">
        <w:rPr>
          <w:rFonts w:ascii="Times New Roman" w:hAnsi="Times New Roman" w:cs="Times New Roman"/>
          <w:b/>
          <w:sz w:val="24"/>
          <w:szCs w:val="24"/>
        </w:rPr>
        <w:t>Li C</w:t>
      </w:r>
      <w:r>
        <w:rPr>
          <w:rFonts w:ascii="Times New Roman" w:hAnsi="Times New Roman" w:cs="Times New Roman"/>
          <w:sz w:val="24"/>
          <w:szCs w:val="24"/>
        </w:rPr>
        <w:t>. The Chinese Great Famine and Major Depression Disorder: The CHARLS study. Presented at the 2017 Annual Meeting of the AHA EPI | Lifestyle Session, March 2017, Portland, OR. Poster.</w:t>
      </w:r>
    </w:p>
    <w:p w14:paraId="173246D6" w14:textId="4599F35D" w:rsidR="005C78ED" w:rsidRDefault="005C78ED" w:rsidP="005C78ED">
      <w:pPr>
        <w:pStyle w:val="ListParagraph"/>
        <w:numPr>
          <w:ilvl w:val="0"/>
          <w:numId w:val="5"/>
        </w:numPr>
        <w:spacing w:after="0" w:line="240" w:lineRule="auto"/>
        <w:ind w:left="360"/>
        <w:rPr>
          <w:rFonts w:ascii="Times New Roman" w:hAnsi="Times New Roman" w:cs="Times New Roman"/>
          <w:sz w:val="24"/>
          <w:szCs w:val="24"/>
        </w:rPr>
      </w:pPr>
      <w:r w:rsidRPr="005C78ED">
        <w:rPr>
          <w:rFonts w:ascii="Times New Roman" w:hAnsi="Times New Roman" w:cs="Times New Roman"/>
          <w:b/>
          <w:sz w:val="24"/>
          <w:szCs w:val="24"/>
        </w:rPr>
        <w:t>Li C</w:t>
      </w:r>
      <w:r>
        <w:rPr>
          <w:rFonts w:ascii="Times New Roman" w:hAnsi="Times New Roman" w:cs="Times New Roman"/>
          <w:sz w:val="24"/>
          <w:szCs w:val="24"/>
        </w:rPr>
        <w:t>, Kelly TN, Zhang D, Shen L</w:t>
      </w:r>
      <w:r w:rsidR="009554A7" w:rsidRPr="009554A7">
        <w:rPr>
          <w:rFonts w:ascii="Times New Roman" w:hAnsi="Times New Roman" w:cs="Times New Roman"/>
        </w:rPr>
        <w:t>†</w:t>
      </w:r>
      <w:r>
        <w:rPr>
          <w:rFonts w:ascii="Times New Roman" w:hAnsi="Times New Roman" w:cs="Times New Roman"/>
          <w:sz w:val="24"/>
          <w:szCs w:val="24"/>
        </w:rPr>
        <w:t>, Chen J, He J. Genome-wide Association Study of Chronic Kidney Disease. Presented at the 2017 Annual Meeting of the AHA EPI | Lifestyle Session, March 2017, Portland, OR. Poster.</w:t>
      </w:r>
    </w:p>
    <w:p w14:paraId="7ED43AEF" w14:textId="77777777" w:rsidR="00B24335" w:rsidRDefault="00B24335" w:rsidP="00AB49EC">
      <w:pPr>
        <w:pStyle w:val="ListParagraph"/>
        <w:numPr>
          <w:ilvl w:val="0"/>
          <w:numId w:val="5"/>
        </w:numPr>
        <w:spacing w:after="0" w:line="240" w:lineRule="auto"/>
        <w:ind w:left="360"/>
        <w:rPr>
          <w:rFonts w:ascii="Times New Roman" w:hAnsi="Times New Roman" w:cs="Times New Roman"/>
          <w:sz w:val="24"/>
          <w:szCs w:val="24"/>
        </w:rPr>
      </w:pPr>
      <w:r w:rsidRPr="00F52B8D">
        <w:rPr>
          <w:rFonts w:ascii="Times New Roman" w:hAnsi="Times New Roman" w:cs="Times New Roman"/>
          <w:b/>
          <w:sz w:val="24"/>
          <w:szCs w:val="24"/>
        </w:rPr>
        <w:t>Li C</w:t>
      </w:r>
      <w:r>
        <w:rPr>
          <w:rFonts w:ascii="Times New Roman" w:hAnsi="Times New Roman" w:cs="Times New Roman"/>
          <w:sz w:val="24"/>
          <w:szCs w:val="24"/>
        </w:rPr>
        <w:t>, Zhang YH, Sun YX, Chen J, He J. Blood pressure variation and short- and long-term clinical outcomes among acute ischemic stroke patients: post-hoc analysis of the CATIS trial. Presented at the 2016 Annual Meeting of the AHA Scientific Session, November 2016, New Orleans, LA. Poster Presentation.</w:t>
      </w:r>
    </w:p>
    <w:p w14:paraId="2EE5CFB2" w14:textId="34E82B3B" w:rsidR="00AB49EC" w:rsidRDefault="00AB49EC" w:rsidP="00AB49EC">
      <w:pPr>
        <w:pStyle w:val="ListParagraph"/>
        <w:numPr>
          <w:ilvl w:val="0"/>
          <w:numId w:val="5"/>
        </w:numPr>
        <w:spacing w:after="0" w:line="240" w:lineRule="auto"/>
        <w:ind w:left="360"/>
        <w:rPr>
          <w:rFonts w:ascii="Times New Roman" w:hAnsi="Times New Roman" w:cs="Times New Roman"/>
          <w:sz w:val="24"/>
          <w:szCs w:val="24"/>
        </w:rPr>
      </w:pPr>
      <w:r w:rsidRPr="00AB49EC">
        <w:rPr>
          <w:rFonts w:ascii="Times New Roman" w:hAnsi="Times New Roman" w:cs="Times New Roman"/>
          <w:b/>
          <w:sz w:val="24"/>
          <w:szCs w:val="24"/>
        </w:rPr>
        <w:t>Li C</w:t>
      </w:r>
      <w:r w:rsidRPr="00AB49EC">
        <w:rPr>
          <w:rFonts w:ascii="Times New Roman" w:hAnsi="Times New Roman" w:cs="Times New Roman"/>
          <w:sz w:val="24"/>
          <w:szCs w:val="24"/>
        </w:rPr>
        <w:t xml:space="preserve">, Zhang YH, Sun YX, Chen J, He J. Blood pressure trajectory and risk of short- and long-term major clinical outcomes among patient with acute ischemic stroke: a post-hoc analysis of CATIS, a randomized controlled trial. </w:t>
      </w:r>
      <w:r>
        <w:rPr>
          <w:rFonts w:ascii="Times New Roman" w:hAnsi="Times New Roman" w:cs="Times New Roman"/>
          <w:sz w:val="24"/>
          <w:szCs w:val="24"/>
        </w:rPr>
        <w:t xml:space="preserve">Presented at the 2016 Annual Meeting of the AHA Hypertension Council, September 2016, </w:t>
      </w:r>
      <w:r w:rsidR="00E74482">
        <w:rPr>
          <w:rFonts w:ascii="Times New Roman" w:hAnsi="Times New Roman" w:cs="Times New Roman"/>
          <w:sz w:val="24"/>
          <w:szCs w:val="24"/>
        </w:rPr>
        <w:t xml:space="preserve">Orlando, FL. </w:t>
      </w:r>
      <w:r w:rsidR="00E74482" w:rsidRPr="00E74482">
        <w:rPr>
          <w:rFonts w:ascii="Times New Roman" w:hAnsi="Times New Roman" w:cs="Times New Roman"/>
          <w:b/>
          <w:sz w:val="24"/>
          <w:szCs w:val="24"/>
        </w:rPr>
        <w:t>Oral Presentation</w:t>
      </w:r>
      <w:r w:rsidR="0047597F">
        <w:rPr>
          <w:rFonts w:ascii="Times New Roman" w:hAnsi="Times New Roman" w:cs="Times New Roman"/>
          <w:b/>
          <w:sz w:val="24"/>
          <w:szCs w:val="24"/>
        </w:rPr>
        <w:t>.</w:t>
      </w:r>
    </w:p>
    <w:p w14:paraId="415DB6A8" w14:textId="55E1D295" w:rsidR="00AB49EC" w:rsidRDefault="00AB49EC" w:rsidP="00AB49EC">
      <w:pPr>
        <w:pStyle w:val="ListParagraph"/>
        <w:numPr>
          <w:ilvl w:val="0"/>
          <w:numId w:val="5"/>
        </w:numPr>
        <w:spacing w:after="0" w:line="240" w:lineRule="auto"/>
        <w:ind w:left="360"/>
        <w:rPr>
          <w:rFonts w:ascii="Times New Roman" w:hAnsi="Times New Roman" w:cs="Times New Roman"/>
          <w:sz w:val="24"/>
          <w:szCs w:val="24"/>
        </w:rPr>
      </w:pPr>
      <w:r w:rsidRPr="00AB49EC">
        <w:rPr>
          <w:rFonts w:ascii="Times New Roman" w:hAnsi="Times New Roman" w:cs="Times New Roman"/>
          <w:b/>
          <w:sz w:val="24"/>
          <w:szCs w:val="24"/>
        </w:rPr>
        <w:t>Li C</w:t>
      </w:r>
      <w:r w:rsidRPr="00AB49EC">
        <w:rPr>
          <w:rFonts w:ascii="Times New Roman" w:hAnsi="Times New Roman" w:cs="Times New Roman"/>
          <w:sz w:val="24"/>
          <w:szCs w:val="24"/>
        </w:rPr>
        <w:t xml:space="preserve">, Zhang YH, Sun YX, Chen J, He J. Blood pressure variation and short- and long-term clinical outcomes among acute ischemic stroke patients: post-hoc analysis of the CATIS trial. </w:t>
      </w:r>
      <w:r w:rsidR="00711A19">
        <w:rPr>
          <w:rFonts w:ascii="Times New Roman" w:hAnsi="Times New Roman" w:cs="Times New Roman"/>
          <w:sz w:val="24"/>
          <w:szCs w:val="24"/>
        </w:rPr>
        <w:t xml:space="preserve">Circulation 2916; </w:t>
      </w:r>
      <w:proofErr w:type="gramStart"/>
      <w:r w:rsidR="00711A19">
        <w:rPr>
          <w:rFonts w:ascii="Times New Roman" w:hAnsi="Times New Roman" w:cs="Times New Roman"/>
          <w:sz w:val="24"/>
          <w:szCs w:val="24"/>
        </w:rPr>
        <w:t>134:A</w:t>
      </w:r>
      <w:proofErr w:type="gramEnd"/>
      <w:r w:rsidR="00711A19">
        <w:rPr>
          <w:rFonts w:ascii="Times New Roman" w:hAnsi="Times New Roman" w:cs="Times New Roman"/>
          <w:sz w:val="24"/>
          <w:szCs w:val="24"/>
        </w:rPr>
        <w:t xml:space="preserve">15874. </w:t>
      </w:r>
      <w:r>
        <w:rPr>
          <w:rFonts w:ascii="Times New Roman" w:hAnsi="Times New Roman" w:cs="Times New Roman"/>
          <w:sz w:val="24"/>
          <w:szCs w:val="24"/>
        </w:rPr>
        <w:t>Presented at the 2016 Annual Meeting of the AHA Scientific Session, November 2016, New Orleans, LA</w:t>
      </w:r>
    </w:p>
    <w:p w14:paraId="53588A79" w14:textId="7C308060" w:rsidR="003E47DE" w:rsidRDefault="003E47DE" w:rsidP="00AB49EC">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Li C</w:t>
      </w:r>
      <w:r>
        <w:rPr>
          <w:rFonts w:ascii="Times New Roman" w:hAnsi="Times New Roman" w:cs="Times New Roman"/>
          <w:sz w:val="24"/>
          <w:szCs w:val="24"/>
        </w:rPr>
        <w:t>. Exposure to the Chinese Famine and Risk for Depressive Symptoms. Presented on the Southern Translational Education and Research Conference, September 2016, UGA.</w:t>
      </w:r>
      <w:r w:rsidRPr="003E47DE">
        <w:rPr>
          <w:rFonts w:ascii="Times New Roman" w:hAnsi="Times New Roman" w:cs="Times New Roman"/>
          <w:b/>
          <w:sz w:val="24"/>
          <w:szCs w:val="24"/>
        </w:rPr>
        <w:t xml:space="preserve"> Oral Presentation.</w:t>
      </w:r>
    </w:p>
    <w:p w14:paraId="43352073" w14:textId="77777777" w:rsidR="008A4395" w:rsidRDefault="008A4395" w:rsidP="002F002B">
      <w:pPr>
        <w:pStyle w:val="ListParagraph"/>
        <w:numPr>
          <w:ilvl w:val="0"/>
          <w:numId w:val="5"/>
        </w:numPr>
        <w:spacing w:after="0" w:line="240" w:lineRule="auto"/>
        <w:ind w:left="360"/>
        <w:rPr>
          <w:rFonts w:ascii="Times New Roman" w:hAnsi="Times New Roman" w:cs="Times New Roman"/>
          <w:sz w:val="24"/>
          <w:szCs w:val="24"/>
        </w:rPr>
      </w:pPr>
      <w:r w:rsidRPr="008A4395">
        <w:rPr>
          <w:rFonts w:ascii="Times New Roman" w:hAnsi="Times New Roman" w:cs="Times New Roman"/>
          <w:b/>
          <w:sz w:val="24"/>
          <w:szCs w:val="24"/>
        </w:rPr>
        <w:t>Li C</w:t>
      </w:r>
      <w:r w:rsidRPr="008A4395">
        <w:rPr>
          <w:rFonts w:ascii="Times New Roman" w:hAnsi="Times New Roman" w:cs="Times New Roman"/>
          <w:sz w:val="24"/>
          <w:szCs w:val="24"/>
        </w:rPr>
        <w:t xml:space="preserve">, He J, Hixson JE, Gu D, Rao DC, Shimmin LC, Huang J, Gu CC, Chen JC, Li JX, Chen J, Zhao J, Kelly TN. Abstract P253: </w:t>
      </w:r>
      <w:proofErr w:type="spellStart"/>
      <w:r w:rsidRPr="008A4395">
        <w:rPr>
          <w:rFonts w:ascii="Times New Roman" w:hAnsi="Times New Roman" w:cs="Times New Roman"/>
          <w:sz w:val="24"/>
          <w:szCs w:val="24"/>
        </w:rPr>
        <w:t>Genomewide</w:t>
      </w:r>
      <w:proofErr w:type="spellEnd"/>
      <w:r w:rsidRPr="008A4395">
        <w:rPr>
          <w:rFonts w:ascii="Times New Roman" w:hAnsi="Times New Roman" w:cs="Times New Roman"/>
          <w:sz w:val="24"/>
          <w:szCs w:val="24"/>
        </w:rPr>
        <w:t xml:space="preserve"> gene-potassium interaction analyses on blood pressure: the </w:t>
      </w:r>
      <w:proofErr w:type="spellStart"/>
      <w:r w:rsidRPr="008A4395">
        <w:rPr>
          <w:rFonts w:ascii="Times New Roman" w:hAnsi="Times New Roman" w:cs="Times New Roman"/>
          <w:sz w:val="24"/>
          <w:szCs w:val="24"/>
        </w:rPr>
        <w:t>GenSalt</w:t>
      </w:r>
      <w:proofErr w:type="spellEnd"/>
      <w:r w:rsidRPr="008A4395">
        <w:rPr>
          <w:rFonts w:ascii="Times New Roman" w:hAnsi="Times New Roman" w:cs="Times New Roman"/>
          <w:sz w:val="24"/>
          <w:szCs w:val="24"/>
        </w:rPr>
        <w:t xml:space="preserve"> study. Circulation 2016; </w:t>
      </w:r>
      <w:proofErr w:type="gramStart"/>
      <w:r w:rsidRPr="008A4395">
        <w:rPr>
          <w:rFonts w:ascii="Times New Roman" w:hAnsi="Times New Roman" w:cs="Times New Roman"/>
          <w:sz w:val="24"/>
          <w:szCs w:val="24"/>
        </w:rPr>
        <w:t>133:AP</w:t>
      </w:r>
      <w:proofErr w:type="gramEnd"/>
      <w:r w:rsidRPr="008A4395">
        <w:rPr>
          <w:rFonts w:ascii="Times New Roman" w:hAnsi="Times New Roman" w:cs="Times New Roman"/>
          <w:sz w:val="24"/>
          <w:szCs w:val="24"/>
        </w:rPr>
        <w:t>253</w:t>
      </w:r>
    </w:p>
    <w:p w14:paraId="682AB850" w14:textId="77777777" w:rsidR="00AD5618" w:rsidRDefault="00AD5618" w:rsidP="002F002B">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Anderson CE, </w:t>
      </w:r>
      <w:r w:rsidRPr="008D607B">
        <w:rPr>
          <w:rFonts w:ascii="Times New Roman" w:hAnsi="Times New Roman" w:cs="Times New Roman"/>
          <w:b/>
          <w:sz w:val="24"/>
          <w:szCs w:val="24"/>
        </w:rPr>
        <w:t>Li C</w:t>
      </w:r>
      <w:r>
        <w:rPr>
          <w:rFonts w:ascii="Times New Roman" w:hAnsi="Times New Roman" w:cs="Times New Roman"/>
          <w:sz w:val="24"/>
          <w:szCs w:val="24"/>
        </w:rPr>
        <w:t xml:space="preserve">, He J, Gu D, Rao DC, Hixson JE, Shimmin LC, Huang J, Gu C, Chen J, Li J, Kelly TN. Resequencing study identifies Epithelial sodium channel genes and novel low frequency variants associated with blood pressure salt-sensitivity: the </w:t>
      </w:r>
      <w:proofErr w:type="spellStart"/>
      <w:r>
        <w:rPr>
          <w:rFonts w:ascii="Times New Roman" w:hAnsi="Times New Roman" w:cs="Times New Roman"/>
          <w:sz w:val="24"/>
          <w:szCs w:val="24"/>
        </w:rPr>
        <w:t>GenSalt</w:t>
      </w:r>
      <w:proofErr w:type="spellEnd"/>
      <w:r>
        <w:rPr>
          <w:rFonts w:ascii="Times New Roman" w:hAnsi="Times New Roman" w:cs="Times New Roman"/>
          <w:sz w:val="24"/>
          <w:szCs w:val="24"/>
        </w:rPr>
        <w:t xml:space="preserve"> study. Presented at the 2016 Annual Meeting of AHA/EPI-Lifestyle 2016. March, 2016, Phoenix City, Arizona. P262</w:t>
      </w:r>
    </w:p>
    <w:p w14:paraId="49EDBB6A" w14:textId="77777777" w:rsidR="00DA43EF" w:rsidRDefault="00DA43EF" w:rsidP="00DA43EF">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Anderson CE, </w:t>
      </w:r>
      <w:r w:rsidRPr="008D607B">
        <w:rPr>
          <w:rFonts w:ascii="Times New Roman" w:hAnsi="Times New Roman" w:cs="Times New Roman"/>
          <w:b/>
          <w:sz w:val="24"/>
          <w:szCs w:val="24"/>
        </w:rPr>
        <w:t>Li C</w:t>
      </w:r>
      <w:r>
        <w:rPr>
          <w:rFonts w:ascii="Times New Roman" w:hAnsi="Times New Roman" w:cs="Times New Roman"/>
          <w:sz w:val="24"/>
          <w:szCs w:val="24"/>
        </w:rPr>
        <w:t xml:space="preserve">, He J, Gu D, Rao DC, Hixson JE, Shimmin LC, Huang J, Gu C, Chen J, Li J, Kelly TN. Resequencing study identifies Renin-Angiotensin-Aldosterone System Genes and novel low frequency variants associated with blood pressure salt-sensitivity: the </w:t>
      </w:r>
      <w:proofErr w:type="spellStart"/>
      <w:r>
        <w:rPr>
          <w:rFonts w:ascii="Times New Roman" w:hAnsi="Times New Roman" w:cs="Times New Roman"/>
          <w:sz w:val="24"/>
          <w:szCs w:val="24"/>
        </w:rPr>
        <w:t>GenSalt</w:t>
      </w:r>
      <w:proofErr w:type="spellEnd"/>
      <w:r>
        <w:rPr>
          <w:rFonts w:ascii="Times New Roman" w:hAnsi="Times New Roman" w:cs="Times New Roman"/>
          <w:sz w:val="24"/>
          <w:szCs w:val="24"/>
        </w:rPr>
        <w:t xml:space="preserve"> study. Presented at the 2016 Annual Meeting of AHA/EPI-Lifestyle 2016. March, 2016, Phoenix City, Arizona. P263</w:t>
      </w:r>
    </w:p>
    <w:p w14:paraId="403BAFFE" w14:textId="58BE1D07" w:rsidR="008A4395" w:rsidRDefault="008A4395" w:rsidP="002F002B">
      <w:pPr>
        <w:pStyle w:val="ListParagraph"/>
        <w:numPr>
          <w:ilvl w:val="0"/>
          <w:numId w:val="5"/>
        </w:numPr>
        <w:spacing w:after="0" w:line="240" w:lineRule="auto"/>
        <w:ind w:left="360"/>
        <w:rPr>
          <w:rFonts w:ascii="Times New Roman" w:hAnsi="Times New Roman" w:cs="Times New Roman"/>
          <w:sz w:val="24"/>
          <w:szCs w:val="24"/>
        </w:rPr>
      </w:pPr>
      <w:r w:rsidRPr="008A4395">
        <w:rPr>
          <w:rFonts w:ascii="Times New Roman" w:hAnsi="Times New Roman" w:cs="Times New Roman"/>
          <w:b/>
          <w:sz w:val="24"/>
          <w:szCs w:val="24"/>
        </w:rPr>
        <w:t>Li C</w:t>
      </w:r>
      <w:r w:rsidRPr="008A4395">
        <w:rPr>
          <w:rFonts w:ascii="Times New Roman" w:hAnsi="Times New Roman" w:cs="Times New Roman"/>
          <w:sz w:val="24"/>
          <w:szCs w:val="24"/>
        </w:rPr>
        <w:t xml:space="preserve">, Kim YK, </w:t>
      </w:r>
      <w:proofErr w:type="spellStart"/>
      <w:r w:rsidRPr="008A4395">
        <w:rPr>
          <w:rFonts w:ascii="Times New Roman" w:hAnsi="Times New Roman" w:cs="Times New Roman"/>
          <w:sz w:val="24"/>
          <w:szCs w:val="24"/>
        </w:rPr>
        <w:t>Dorajoo</w:t>
      </w:r>
      <w:proofErr w:type="spellEnd"/>
      <w:r w:rsidRPr="008A4395">
        <w:rPr>
          <w:rFonts w:ascii="Times New Roman" w:hAnsi="Times New Roman" w:cs="Times New Roman"/>
          <w:sz w:val="24"/>
          <w:szCs w:val="24"/>
        </w:rPr>
        <w:t xml:space="preserve"> R, Li H, Lee IT, Cheng CY, He M, Sheu WH, Guo X, He J, Hixson JE, Rao DC, Chen J, Zhao J, Gu DF, Tai ES, Lin X, Wu JY, Wong TY, Wu T, Chen YI, Rotter JI, Kim BJ, Ganesh SK, Chakravarti A, Kelly TN, AGEN Consortium. Genome-wide association studies meta-analysis on long term average blood pressure among Asian population (</w:t>
      </w:r>
      <w:proofErr w:type="spellStart"/>
      <w:r w:rsidRPr="008A4395">
        <w:rPr>
          <w:rFonts w:ascii="Times New Roman" w:hAnsi="Times New Roman" w:cs="Times New Roman"/>
          <w:sz w:val="24"/>
          <w:szCs w:val="24"/>
        </w:rPr>
        <w:t>PgmNr</w:t>
      </w:r>
      <w:proofErr w:type="spellEnd"/>
      <w:r w:rsidRPr="008A4395">
        <w:rPr>
          <w:rFonts w:ascii="Times New Roman" w:hAnsi="Times New Roman" w:cs="Times New Roman"/>
          <w:sz w:val="24"/>
          <w:szCs w:val="24"/>
        </w:rPr>
        <w:t xml:space="preserve"> 588). Presented at the 2015 Annual Meeting of The American Society of Human Genetics, October 6, 2015, Baltimore</w:t>
      </w:r>
    </w:p>
    <w:p w14:paraId="4CDB7EFC" w14:textId="77777777" w:rsidR="002F002B"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FE0A2C">
        <w:rPr>
          <w:rFonts w:ascii="Times New Roman" w:hAnsi="Times New Roman" w:cs="Times New Roman"/>
          <w:b/>
          <w:sz w:val="24"/>
          <w:szCs w:val="24"/>
        </w:rPr>
        <w:t>C. Li</w:t>
      </w:r>
      <w:r>
        <w:rPr>
          <w:rFonts w:ascii="Times New Roman" w:hAnsi="Times New Roman" w:cs="Times New Roman"/>
          <w:sz w:val="24"/>
          <w:szCs w:val="24"/>
        </w:rPr>
        <w:t xml:space="preserve">, J. He, J Chen, J Zhao, D Gu, TN Kelly. Genome-wide Gene-sodium Interaction Analysis: The </w:t>
      </w:r>
      <w:proofErr w:type="spellStart"/>
      <w:r>
        <w:rPr>
          <w:rFonts w:ascii="Times New Roman" w:hAnsi="Times New Roman" w:cs="Times New Roman"/>
          <w:sz w:val="24"/>
          <w:szCs w:val="24"/>
        </w:rPr>
        <w:t>GenSalt</w:t>
      </w:r>
      <w:proofErr w:type="spellEnd"/>
      <w:r>
        <w:rPr>
          <w:rFonts w:ascii="Times New Roman" w:hAnsi="Times New Roman" w:cs="Times New Roman"/>
          <w:sz w:val="24"/>
          <w:szCs w:val="24"/>
        </w:rPr>
        <w:t xml:space="preserve"> Study. Presented at the Annual Meeting of AHA\EPI-Lifestyle 2015. March 6, 2015, Baltimore, Maryland. </w:t>
      </w:r>
      <w:r w:rsidRPr="00AB49EC">
        <w:rPr>
          <w:rFonts w:ascii="Times New Roman" w:hAnsi="Times New Roman" w:cs="Times New Roman"/>
          <w:b/>
          <w:sz w:val="24"/>
          <w:szCs w:val="24"/>
        </w:rPr>
        <w:t>Oral Presentation</w:t>
      </w:r>
    </w:p>
    <w:p w14:paraId="1BA36FFA" w14:textId="77777777" w:rsidR="002F002B"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FE0A2C">
        <w:rPr>
          <w:rFonts w:ascii="Times New Roman" w:hAnsi="Times New Roman" w:cs="Times New Roman"/>
          <w:b/>
          <w:sz w:val="24"/>
          <w:szCs w:val="24"/>
        </w:rPr>
        <w:t>C. Li</w:t>
      </w:r>
      <w:r w:rsidRPr="00735F3A">
        <w:rPr>
          <w:rFonts w:ascii="Times New Roman" w:hAnsi="Times New Roman" w:cs="Times New Roman"/>
          <w:sz w:val="24"/>
          <w:szCs w:val="24"/>
        </w:rPr>
        <w:t xml:space="preserve"> &amp; T. Liu. Prevalence and determinants of using complementary medicine in middle-aged and older Chinese population: The CHARLS study. Presented at the Annual Conference of World </w:t>
      </w:r>
      <w:r w:rsidRPr="00735F3A">
        <w:rPr>
          <w:rFonts w:ascii="Times New Roman" w:hAnsi="Times New Roman" w:cs="Times New Roman"/>
          <w:sz w:val="24"/>
          <w:szCs w:val="24"/>
        </w:rPr>
        <w:lastRenderedPageBreak/>
        <w:t xml:space="preserve">Federation of Acupuncture-Moxibustion Societies 2014 Houston. November 2, Houston, TX. </w:t>
      </w:r>
      <w:r w:rsidRPr="00AB49EC">
        <w:rPr>
          <w:rFonts w:ascii="Times New Roman" w:hAnsi="Times New Roman" w:cs="Times New Roman"/>
          <w:b/>
          <w:sz w:val="24"/>
          <w:szCs w:val="24"/>
        </w:rPr>
        <w:t>Oral presentation</w:t>
      </w:r>
    </w:p>
    <w:p w14:paraId="680B88E8" w14:textId="77777777" w:rsidR="002F002B" w:rsidRPr="000B7B27"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0B7B27">
        <w:rPr>
          <w:rFonts w:ascii="Times New Roman" w:hAnsi="Times New Roman" w:cs="Times New Roman"/>
          <w:b/>
          <w:sz w:val="24"/>
          <w:szCs w:val="24"/>
        </w:rPr>
        <w:t>C. Li</w:t>
      </w:r>
      <w:r w:rsidRPr="000B7B27">
        <w:rPr>
          <w:rFonts w:ascii="Times New Roman" w:hAnsi="Times New Roman" w:cs="Times New Roman"/>
          <w:sz w:val="24"/>
          <w:szCs w:val="24"/>
        </w:rPr>
        <w:t xml:space="preserve">, J. He, J.E. Hixson, D. Gu, D.C. Rao, L.C. Shimmin, J. Huang, C.C. Gu, J. Chen, F. Liu, J. Li, T. Kelly. Gene-based analyses of sympathetic nervous system genes on long term blood pressure: The </w:t>
      </w:r>
      <w:proofErr w:type="spellStart"/>
      <w:r w:rsidRPr="000B7B27">
        <w:rPr>
          <w:rFonts w:ascii="Times New Roman" w:hAnsi="Times New Roman" w:cs="Times New Roman"/>
          <w:sz w:val="24"/>
          <w:szCs w:val="24"/>
        </w:rPr>
        <w:t>GenSalt</w:t>
      </w:r>
      <w:proofErr w:type="spellEnd"/>
      <w:r w:rsidRPr="000B7B27">
        <w:rPr>
          <w:rFonts w:ascii="Times New Roman" w:hAnsi="Times New Roman" w:cs="Times New Roman"/>
          <w:sz w:val="24"/>
          <w:szCs w:val="24"/>
        </w:rPr>
        <w:t xml:space="preserve"> study. Presented at the Annual Meeting of American Society of Human Genetics 2014. October 20, 2014, San Diego, CA. Abstrat#1856T.</w:t>
      </w:r>
    </w:p>
    <w:p w14:paraId="1D902A3D" w14:textId="77777777" w:rsidR="002F002B" w:rsidRPr="000B7B27"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0B7B27">
        <w:rPr>
          <w:rFonts w:ascii="Times New Roman" w:hAnsi="Times New Roman" w:cs="Times New Roman"/>
          <w:sz w:val="24"/>
          <w:szCs w:val="24"/>
        </w:rPr>
        <w:t xml:space="preserve">X. Kong, Q. Zhao, TN. Kelly, </w:t>
      </w:r>
      <w:r w:rsidRPr="000B7B27">
        <w:rPr>
          <w:rFonts w:ascii="Times New Roman" w:hAnsi="Times New Roman" w:cs="Times New Roman"/>
          <w:b/>
          <w:sz w:val="24"/>
          <w:szCs w:val="24"/>
        </w:rPr>
        <w:t>C. Li</w:t>
      </w:r>
      <w:r w:rsidRPr="000B7B27">
        <w:rPr>
          <w:rFonts w:ascii="Times New Roman" w:hAnsi="Times New Roman" w:cs="Times New Roman"/>
          <w:sz w:val="24"/>
          <w:szCs w:val="24"/>
        </w:rPr>
        <w:t>, D. Gu, J. He. Transethnic replication of the gene-gene interaction of the prostaglandin E2 system in determining blood pressure reactivity. Presented at the Annual Meeting of American Society of Human Genetics 2014. October 20, 2014, San Diego, CA. Abstrat#2053S.</w:t>
      </w:r>
    </w:p>
    <w:p w14:paraId="3EB12699" w14:textId="77777777" w:rsidR="002F002B" w:rsidRPr="000B7B27"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0B7B27">
        <w:rPr>
          <w:rFonts w:ascii="Times New Roman" w:hAnsi="Times New Roman" w:cs="Times New Roman"/>
          <w:sz w:val="24"/>
          <w:szCs w:val="24"/>
        </w:rPr>
        <w:t xml:space="preserve">Q. Zhao, X. Kong, TN. Kelly, </w:t>
      </w:r>
      <w:r w:rsidRPr="000B7B27">
        <w:rPr>
          <w:rFonts w:ascii="Times New Roman" w:hAnsi="Times New Roman" w:cs="Times New Roman"/>
          <w:b/>
          <w:sz w:val="24"/>
          <w:szCs w:val="24"/>
        </w:rPr>
        <w:t>C. Li</w:t>
      </w:r>
      <w:r w:rsidRPr="000B7B27">
        <w:rPr>
          <w:rFonts w:ascii="Times New Roman" w:hAnsi="Times New Roman" w:cs="Times New Roman"/>
          <w:sz w:val="24"/>
          <w:szCs w:val="24"/>
        </w:rPr>
        <w:t>, D. Gu, J. He. Nervous system-related loci determining sex-difference in blood pressure reactivity to cold stress in both Chinese and Whites. Presented at the Annual Meeting of American Society of Human Genetics 2014. October 20, 2014, San Diego, CA. Abstrat#2093S.</w:t>
      </w:r>
    </w:p>
    <w:p w14:paraId="2D229D84" w14:textId="77777777" w:rsidR="002F002B" w:rsidRPr="000B7B27"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0B7B27">
        <w:rPr>
          <w:rFonts w:ascii="Times New Roman" w:hAnsi="Times New Roman" w:cs="Times New Roman"/>
          <w:sz w:val="24"/>
          <w:szCs w:val="24"/>
        </w:rPr>
        <w:t xml:space="preserve">Q. Zhao, X. Kong, T. Kelly, </w:t>
      </w:r>
      <w:r w:rsidRPr="000B7B27">
        <w:rPr>
          <w:rFonts w:ascii="Times New Roman" w:hAnsi="Times New Roman" w:cs="Times New Roman"/>
          <w:b/>
          <w:sz w:val="24"/>
          <w:szCs w:val="24"/>
        </w:rPr>
        <w:t>C. Li</w:t>
      </w:r>
      <w:r w:rsidRPr="000B7B27">
        <w:rPr>
          <w:rFonts w:ascii="Times New Roman" w:hAnsi="Times New Roman" w:cs="Times New Roman"/>
          <w:sz w:val="24"/>
          <w:szCs w:val="24"/>
        </w:rPr>
        <w:t>, D. Gu, J. He. Nervous system-related loci determine sex difference in blood pressure reactivity to cold stress in both Chinese and Whites. Presented at the NIH Office of Research on Women’s Health 11</w:t>
      </w:r>
      <w:r w:rsidRPr="000B7B27">
        <w:rPr>
          <w:rFonts w:ascii="Times New Roman" w:hAnsi="Times New Roman" w:cs="Times New Roman"/>
          <w:sz w:val="24"/>
          <w:szCs w:val="24"/>
          <w:vertAlign w:val="superscript"/>
        </w:rPr>
        <w:t>th</w:t>
      </w:r>
      <w:r w:rsidRPr="000B7B27">
        <w:rPr>
          <w:rFonts w:ascii="Times New Roman" w:hAnsi="Times New Roman" w:cs="Times New Roman"/>
          <w:sz w:val="24"/>
          <w:szCs w:val="24"/>
        </w:rPr>
        <w:t xml:space="preserve"> Annual Interdisciplinary Women’s Health Research Symposium 2014, November 6, 2014, Bethesda, MD. Abstract#P-79</w:t>
      </w:r>
    </w:p>
    <w:p w14:paraId="240193F1" w14:textId="77777777" w:rsidR="002F002B" w:rsidRPr="000B7B27"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0B7B27">
        <w:rPr>
          <w:rFonts w:ascii="Times New Roman" w:hAnsi="Times New Roman" w:cs="Times New Roman"/>
          <w:b/>
          <w:sz w:val="24"/>
          <w:szCs w:val="24"/>
        </w:rPr>
        <w:t>C. Li</w:t>
      </w:r>
      <w:r w:rsidRPr="000B7B27">
        <w:rPr>
          <w:rFonts w:ascii="Times New Roman" w:hAnsi="Times New Roman" w:cs="Times New Roman"/>
          <w:sz w:val="24"/>
          <w:szCs w:val="24"/>
        </w:rPr>
        <w:t xml:space="preserve">, X. Yang, J. He, J.E. Hixson, D. Gu, D.C. Rao, C.E Jaquish, T.K. Rice, D. Liu, L.C. Shimmin, J. Huang, F. Lu, J. Cao, S. Chong, X. Lu, T.N. Kelly. Single and Joint Associations of Genetic Variants in the Serum/glucocorticoid Regulated Kinase (SGK) Genes with Blood Pressure Response to Sodium Intake: The </w:t>
      </w:r>
      <w:proofErr w:type="spellStart"/>
      <w:r w:rsidRPr="000B7B27">
        <w:rPr>
          <w:rFonts w:ascii="Times New Roman" w:hAnsi="Times New Roman" w:cs="Times New Roman"/>
          <w:sz w:val="24"/>
          <w:szCs w:val="24"/>
        </w:rPr>
        <w:t>GenSalt</w:t>
      </w:r>
      <w:proofErr w:type="spellEnd"/>
      <w:r w:rsidRPr="000B7B27">
        <w:rPr>
          <w:rFonts w:ascii="Times New Roman" w:hAnsi="Times New Roman" w:cs="Times New Roman"/>
          <w:sz w:val="24"/>
          <w:szCs w:val="24"/>
        </w:rPr>
        <w:t xml:space="preserve"> Study. Presented at the Tulane Health Science Research Day 2014, Tulane University, April 2nd – April 3rd, New Orleans, LA. Abstract#A24.</w:t>
      </w:r>
    </w:p>
    <w:p w14:paraId="6B9546DC" w14:textId="77777777" w:rsidR="002F002B" w:rsidRPr="000B7B27"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0B7B27">
        <w:rPr>
          <w:rFonts w:ascii="Times New Roman" w:hAnsi="Times New Roman" w:cs="Times New Roman"/>
          <w:b/>
          <w:sz w:val="24"/>
          <w:szCs w:val="24"/>
        </w:rPr>
        <w:t>C. Li</w:t>
      </w:r>
      <w:r w:rsidRPr="000B7B27">
        <w:rPr>
          <w:rFonts w:ascii="Times New Roman" w:hAnsi="Times New Roman" w:cs="Times New Roman"/>
          <w:sz w:val="24"/>
          <w:szCs w:val="24"/>
        </w:rPr>
        <w:t xml:space="preserve">, X. Yang, J. He, J.E. Hixson, D. Gu, D.C. Rao, C.E Jaquish, T.K. Rice, D. Liu, L.C. Shimmin, J. Huang, F. Lu, J. Cao, S. Chong, X. Lu, T.N. Kelly. Single and Joint Associations of Genetic Variants in the Serum/glucocorticoid Regulated Kinase (SGK) Genes with Blood Pressure Response to Sodium Intake: The </w:t>
      </w:r>
      <w:proofErr w:type="spellStart"/>
      <w:r w:rsidRPr="000B7B27">
        <w:rPr>
          <w:rFonts w:ascii="Times New Roman" w:hAnsi="Times New Roman" w:cs="Times New Roman"/>
          <w:sz w:val="24"/>
          <w:szCs w:val="24"/>
        </w:rPr>
        <w:t>GenSalt</w:t>
      </w:r>
      <w:proofErr w:type="spellEnd"/>
      <w:r w:rsidRPr="000B7B27">
        <w:rPr>
          <w:rFonts w:ascii="Times New Roman" w:hAnsi="Times New Roman" w:cs="Times New Roman"/>
          <w:sz w:val="24"/>
          <w:szCs w:val="24"/>
        </w:rPr>
        <w:t xml:space="preserve"> Study. Presented at the American Heart Association/Nutrition, Physical Activity and Metabolism (EPI/NPAM) 2014, American Heart Association, March 18-21, San Francisco, CA. Abstract #MP15 (</w:t>
      </w:r>
      <w:r w:rsidRPr="00F9379E">
        <w:rPr>
          <w:rFonts w:ascii="Times New Roman" w:hAnsi="Times New Roman" w:cs="Times New Roman"/>
          <w:b/>
          <w:sz w:val="24"/>
          <w:szCs w:val="24"/>
        </w:rPr>
        <w:t>moderated poster</w:t>
      </w:r>
      <w:r w:rsidRPr="000B7B27">
        <w:rPr>
          <w:rFonts w:ascii="Times New Roman" w:hAnsi="Times New Roman" w:cs="Times New Roman"/>
          <w:sz w:val="24"/>
          <w:szCs w:val="24"/>
        </w:rPr>
        <w:t>)</w:t>
      </w:r>
    </w:p>
    <w:p w14:paraId="58CC5C9B" w14:textId="77777777" w:rsidR="002F002B" w:rsidRPr="000B7B27" w:rsidRDefault="002F002B" w:rsidP="002F002B">
      <w:pPr>
        <w:pStyle w:val="ListParagraph"/>
        <w:numPr>
          <w:ilvl w:val="0"/>
          <w:numId w:val="5"/>
        </w:numPr>
        <w:spacing w:after="0" w:line="240" w:lineRule="auto"/>
        <w:ind w:left="360"/>
        <w:rPr>
          <w:rFonts w:ascii="Times New Roman" w:hAnsi="Times New Roman" w:cs="Times New Roman"/>
          <w:sz w:val="24"/>
          <w:szCs w:val="24"/>
        </w:rPr>
      </w:pPr>
      <w:r w:rsidRPr="000B7B27">
        <w:rPr>
          <w:rFonts w:ascii="Times New Roman" w:hAnsi="Times New Roman" w:cs="Times New Roman"/>
          <w:b/>
          <w:sz w:val="24"/>
          <w:szCs w:val="24"/>
        </w:rPr>
        <w:t>C. Li</w:t>
      </w:r>
      <w:r w:rsidRPr="000B7B27">
        <w:rPr>
          <w:rFonts w:ascii="Times New Roman" w:hAnsi="Times New Roman" w:cs="Times New Roman"/>
          <w:sz w:val="24"/>
          <w:szCs w:val="24"/>
        </w:rPr>
        <w:t xml:space="preserve">, J.E. Hixson, L.C. Shimmin, D.C. Rao, D. Gu, J. He, T.N. Kelly. Genome-wide linkage and positional association study of blood lipid phenotypes: The </w:t>
      </w:r>
      <w:proofErr w:type="spellStart"/>
      <w:r w:rsidRPr="000B7B27">
        <w:rPr>
          <w:rFonts w:ascii="Times New Roman" w:hAnsi="Times New Roman" w:cs="Times New Roman"/>
          <w:sz w:val="24"/>
          <w:szCs w:val="24"/>
        </w:rPr>
        <w:t>GenSalt</w:t>
      </w:r>
      <w:proofErr w:type="spellEnd"/>
      <w:r w:rsidRPr="000B7B27">
        <w:rPr>
          <w:rFonts w:ascii="Times New Roman" w:hAnsi="Times New Roman" w:cs="Times New Roman"/>
          <w:sz w:val="24"/>
          <w:szCs w:val="24"/>
        </w:rPr>
        <w:t xml:space="preserve"> study. Presented at the American Society for Human Genetics Conference 2013, American Society for Human Genetics, October 22-26, Boston, </w:t>
      </w:r>
      <w:proofErr w:type="spellStart"/>
      <w:r w:rsidRPr="000B7B27">
        <w:rPr>
          <w:rFonts w:ascii="Times New Roman" w:hAnsi="Times New Roman" w:cs="Times New Roman"/>
          <w:sz w:val="24"/>
          <w:szCs w:val="24"/>
        </w:rPr>
        <w:t>Massachussettes</w:t>
      </w:r>
      <w:proofErr w:type="spellEnd"/>
      <w:r w:rsidRPr="000B7B27">
        <w:rPr>
          <w:rFonts w:ascii="Times New Roman" w:hAnsi="Times New Roman" w:cs="Times New Roman"/>
          <w:sz w:val="24"/>
          <w:szCs w:val="24"/>
        </w:rPr>
        <w:t>. Abstract #2257T.</w:t>
      </w:r>
    </w:p>
    <w:p w14:paraId="33099BB9" w14:textId="0EFE8E97" w:rsidR="002F002B" w:rsidRDefault="002F002B" w:rsidP="00724A84">
      <w:pPr>
        <w:pStyle w:val="ListParagraph"/>
        <w:numPr>
          <w:ilvl w:val="0"/>
          <w:numId w:val="5"/>
        </w:numPr>
        <w:spacing w:after="120" w:line="240" w:lineRule="auto"/>
        <w:ind w:left="360"/>
        <w:rPr>
          <w:rFonts w:ascii="Times New Roman" w:hAnsi="Times New Roman" w:cs="Times New Roman"/>
          <w:sz w:val="24"/>
          <w:szCs w:val="24"/>
        </w:rPr>
      </w:pPr>
      <w:r w:rsidRPr="000B7B27">
        <w:rPr>
          <w:rFonts w:ascii="Times New Roman" w:hAnsi="Times New Roman" w:cs="Times New Roman"/>
          <w:b/>
          <w:sz w:val="24"/>
          <w:szCs w:val="24"/>
        </w:rPr>
        <w:t>C. Li</w:t>
      </w:r>
      <w:r w:rsidRPr="000B7B27">
        <w:rPr>
          <w:rFonts w:ascii="Times New Roman" w:hAnsi="Times New Roman" w:cs="Times New Roman"/>
          <w:sz w:val="24"/>
          <w:szCs w:val="24"/>
        </w:rPr>
        <w:t xml:space="preserve">, F. Jiang, H. Mei. Gender difference of genetic factors and short sleepiness effect on preadolescent adiposity. Presented at the Tulane Health Science Research Day 2012, Tulane University, April 11th – April 12th, New Orleans, LA. Abstract#b42. </w:t>
      </w:r>
    </w:p>
    <w:p w14:paraId="4B787079" w14:textId="77777777" w:rsidR="002F002B" w:rsidRPr="00F10766" w:rsidRDefault="002F002B" w:rsidP="007227F6">
      <w:pPr>
        <w:pStyle w:val="Heading2"/>
        <w:rPr>
          <w:rFonts w:ascii="Times New Roman" w:hAnsi="Times New Roman" w:cs="Times New Roman"/>
          <w:b/>
          <w:bCs/>
          <w:color w:val="2F5496" w:themeColor="accent5" w:themeShade="BF"/>
          <w:sz w:val="24"/>
          <w:szCs w:val="24"/>
        </w:rPr>
      </w:pPr>
      <w:bookmarkStart w:id="12" w:name="_Toc17645272"/>
      <w:r w:rsidRPr="00F10766">
        <w:rPr>
          <w:rFonts w:ascii="Times New Roman" w:hAnsi="Times New Roman" w:cs="Times New Roman"/>
          <w:b/>
          <w:bCs/>
          <w:color w:val="2F5496" w:themeColor="accent5" w:themeShade="BF"/>
          <w:sz w:val="24"/>
          <w:szCs w:val="24"/>
        </w:rPr>
        <w:t>Invited Presentations</w:t>
      </w:r>
      <w:bookmarkEnd w:id="12"/>
    </w:p>
    <w:p w14:paraId="1E5B51FD" w14:textId="5D235172" w:rsidR="00E17E42" w:rsidRPr="003C6927" w:rsidRDefault="00E17E42" w:rsidP="003C6927">
      <w:pPr>
        <w:spacing w:after="0"/>
        <w:rPr>
          <w:rFonts w:ascii="Times New Roman" w:hAnsi="Times New Roman" w:cs="Times New Roman"/>
          <w:b/>
          <w:bCs/>
          <w:i/>
          <w:iCs/>
          <w:sz w:val="24"/>
          <w:szCs w:val="24"/>
          <w:u w:val="single"/>
        </w:rPr>
      </w:pPr>
      <w:r w:rsidRPr="003C6927">
        <w:rPr>
          <w:rFonts w:ascii="Times New Roman" w:hAnsi="Times New Roman" w:cs="Times New Roman"/>
          <w:b/>
          <w:bCs/>
          <w:i/>
          <w:iCs/>
          <w:sz w:val="24"/>
          <w:szCs w:val="24"/>
          <w:u w:val="single"/>
        </w:rPr>
        <w:t>National</w:t>
      </w:r>
    </w:p>
    <w:p w14:paraId="0D93D777" w14:textId="2DB3F487" w:rsidR="00855311" w:rsidRDefault="00855311"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May </w:t>
      </w:r>
      <w:r w:rsidR="009469F2">
        <w:rPr>
          <w:rFonts w:ascii="Times New Roman" w:hAnsi="Times New Roman" w:cs="Times New Roman"/>
          <w:sz w:val="24"/>
          <w:szCs w:val="24"/>
        </w:rPr>
        <w:t>19, 2023. Chicago, IL.</w:t>
      </w:r>
    </w:p>
    <w:p w14:paraId="256EEC3F" w14:textId="5D24CF4F" w:rsidR="009469F2" w:rsidRDefault="009469F2" w:rsidP="009469F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9469F2">
        <w:rPr>
          <w:rFonts w:ascii="Times New Roman" w:hAnsi="Times New Roman" w:cs="Times New Roman"/>
          <w:sz w:val="24"/>
          <w:szCs w:val="24"/>
        </w:rPr>
        <w:t>Discovery of a novel mechanism of diabetes: Revisiting genomic loci for monogenic diabetes in the general population</w:t>
      </w:r>
      <w:r>
        <w:rPr>
          <w:rFonts w:ascii="Times New Roman" w:hAnsi="Times New Roman" w:cs="Times New Roman"/>
          <w:sz w:val="24"/>
          <w:szCs w:val="24"/>
        </w:rPr>
        <w:t>”</w:t>
      </w:r>
    </w:p>
    <w:p w14:paraId="4E9B8C11" w14:textId="0AC12541" w:rsidR="009469F2" w:rsidRPr="009469F2" w:rsidRDefault="009469F2" w:rsidP="009469F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Division of endocrinology, University of Illinois at Chicago</w:t>
      </w:r>
    </w:p>
    <w:p w14:paraId="6E615916" w14:textId="3F09E9EE" w:rsidR="009469F2" w:rsidRDefault="001D19A8"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April 17, 2023. </w:t>
      </w:r>
      <w:proofErr w:type="spellStart"/>
      <w:r>
        <w:rPr>
          <w:rFonts w:ascii="Times New Roman" w:hAnsi="Times New Roman" w:cs="Times New Roman"/>
          <w:sz w:val="24"/>
          <w:szCs w:val="24"/>
        </w:rPr>
        <w:t>TOPMed</w:t>
      </w:r>
      <w:proofErr w:type="spellEnd"/>
      <w:r>
        <w:rPr>
          <w:rFonts w:ascii="Times New Roman" w:hAnsi="Times New Roman" w:cs="Times New Roman"/>
          <w:sz w:val="24"/>
          <w:szCs w:val="24"/>
        </w:rPr>
        <w:t xml:space="preserve"> meeting</w:t>
      </w:r>
    </w:p>
    <w:p w14:paraId="4866C53C" w14:textId="555E1EB5" w:rsidR="001D19A8" w:rsidRPr="001D19A8" w:rsidRDefault="001D19A8" w:rsidP="001D19A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1D19A8">
        <w:rPr>
          <w:rFonts w:ascii="Times New Roman" w:hAnsi="Times New Roman" w:cs="Times New Roman"/>
          <w:sz w:val="24"/>
          <w:szCs w:val="24"/>
        </w:rPr>
        <w:t xml:space="preserve">Population-based Assessment of Risk Alleles for Monogenic Non-insulin Dependent Diabetes Mellitus Disorders in </w:t>
      </w:r>
      <w:proofErr w:type="spellStart"/>
      <w:r w:rsidRPr="001D19A8">
        <w:rPr>
          <w:rFonts w:ascii="Times New Roman" w:hAnsi="Times New Roman" w:cs="Times New Roman"/>
          <w:sz w:val="24"/>
          <w:szCs w:val="24"/>
        </w:rPr>
        <w:t>TOPMed</w:t>
      </w:r>
      <w:proofErr w:type="spellEnd"/>
      <w:r>
        <w:rPr>
          <w:rFonts w:ascii="Times New Roman" w:hAnsi="Times New Roman" w:cs="Times New Roman"/>
          <w:sz w:val="24"/>
          <w:szCs w:val="24"/>
        </w:rPr>
        <w:t>”</w:t>
      </w:r>
    </w:p>
    <w:p w14:paraId="4ED2830F" w14:textId="51D3FDB0" w:rsidR="001D19A8" w:rsidRDefault="001D19A8"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April 13, 2023. Athens, GA.</w:t>
      </w:r>
    </w:p>
    <w:p w14:paraId="4DD06CD6" w14:textId="61AE3982" w:rsidR="001D19A8" w:rsidRDefault="001D19A8" w:rsidP="001D19A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w:t>
      </w:r>
      <w:r w:rsidRPr="001D19A8">
        <w:rPr>
          <w:rFonts w:ascii="Times New Roman" w:hAnsi="Times New Roman" w:cs="Times New Roman"/>
          <w:sz w:val="24"/>
          <w:szCs w:val="24"/>
        </w:rPr>
        <w:t>Gene-lifestyle interaction on cognition: Toward precision intervention for cognitive impairment</w:t>
      </w:r>
      <w:r>
        <w:rPr>
          <w:rFonts w:ascii="Times New Roman" w:hAnsi="Times New Roman" w:cs="Times New Roman"/>
          <w:sz w:val="24"/>
          <w:szCs w:val="24"/>
        </w:rPr>
        <w:t>”</w:t>
      </w:r>
    </w:p>
    <w:p w14:paraId="1D544871" w14:textId="3B2DA79A" w:rsidR="001D19A8" w:rsidRDefault="001D19A8" w:rsidP="001D19A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Department of Epidemiology and Biostatistics, University of Georgia at Athens</w:t>
      </w:r>
    </w:p>
    <w:p w14:paraId="00D2A702" w14:textId="0208A6AE" w:rsidR="00FF5BFB" w:rsidRDefault="00FF5BFB"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April 9, 2023. New Orleans, LA.</w:t>
      </w:r>
    </w:p>
    <w:p w14:paraId="0F2493AD" w14:textId="42901B1C" w:rsidR="00FF5BFB" w:rsidRDefault="00FF5BFB" w:rsidP="00FF5BF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FF5BFB">
        <w:rPr>
          <w:rFonts w:ascii="Times New Roman" w:hAnsi="Times New Roman" w:cs="Times New Roman"/>
          <w:sz w:val="24"/>
          <w:szCs w:val="24"/>
        </w:rPr>
        <w:t>Gene-lifestyle interaction on cognition: toward precision intervention for cognitive impairment</w:t>
      </w:r>
      <w:r>
        <w:rPr>
          <w:rFonts w:ascii="Times New Roman" w:hAnsi="Times New Roman" w:cs="Times New Roman"/>
          <w:sz w:val="24"/>
          <w:szCs w:val="24"/>
        </w:rPr>
        <w:t>”</w:t>
      </w:r>
    </w:p>
    <w:p w14:paraId="6B156A16" w14:textId="37377662" w:rsidR="00FF5BFB" w:rsidRDefault="00FF5BFB" w:rsidP="00FF5BF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Department of Epidemiology, Tulane University</w:t>
      </w:r>
    </w:p>
    <w:p w14:paraId="581394DD" w14:textId="6C93E55A" w:rsidR="00D04DAD" w:rsidRDefault="00D04DAD"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August 26, 2022. Tallahassee, FL.</w:t>
      </w:r>
    </w:p>
    <w:p w14:paraId="2FA65914" w14:textId="390B4057" w:rsidR="00D04DAD" w:rsidRDefault="00D04DAD" w:rsidP="00D04DA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D04DAD">
        <w:rPr>
          <w:rFonts w:ascii="Times New Roman" w:hAnsi="Times New Roman" w:cs="Times New Roman"/>
          <w:sz w:val="24"/>
          <w:szCs w:val="24"/>
        </w:rPr>
        <w:t xml:space="preserve">The impact of dietary carbohydrate, soy protein, and milk protein supplements on serum metabolome and their subsequent influence on blood pressure: The </w:t>
      </w:r>
      <w:proofErr w:type="spellStart"/>
      <w:r w:rsidRPr="00D04DAD">
        <w:rPr>
          <w:rFonts w:ascii="Times New Roman" w:hAnsi="Times New Roman" w:cs="Times New Roman"/>
          <w:sz w:val="24"/>
          <w:szCs w:val="24"/>
        </w:rPr>
        <w:t>ProBP</w:t>
      </w:r>
      <w:proofErr w:type="spellEnd"/>
      <w:r w:rsidRPr="00D04DAD">
        <w:rPr>
          <w:rFonts w:ascii="Times New Roman" w:hAnsi="Times New Roman" w:cs="Times New Roman"/>
          <w:sz w:val="24"/>
          <w:szCs w:val="24"/>
        </w:rPr>
        <w:t xml:space="preserve"> trial</w:t>
      </w:r>
      <w:r>
        <w:rPr>
          <w:rFonts w:ascii="Times New Roman" w:hAnsi="Times New Roman" w:cs="Times New Roman"/>
          <w:sz w:val="24"/>
          <w:szCs w:val="24"/>
        </w:rPr>
        <w:t>”</w:t>
      </w:r>
    </w:p>
    <w:p w14:paraId="230D60EF" w14:textId="68B025CD" w:rsidR="00D04DAD" w:rsidRDefault="00D04DAD" w:rsidP="00D04DA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College of Nursing, Florida State University</w:t>
      </w:r>
    </w:p>
    <w:p w14:paraId="4BDA92DA" w14:textId="3A703A82" w:rsidR="00D04DAD" w:rsidRDefault="00D04DAD"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October 21, 2021. Little Rock, AR</w:t>
      </w:r>
    </w:p>
    <w:p w14:paraId="41AA1365" w14:textId="5DD61C64" w:rsidR="00D04DAD" w:rsidRDefault="00D04DAD" w:rsidP="00D04DA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D04DAD">
        <w:rPr>
          <w:rFonts w:ascii="Times New Roman" w:hAnsi="Times New Roman" w:cs="Times New Roman"/>
          <w:sz w:val="24"/>
          <w:szCs w:val="24"/>
        </w:rPr>
        <w:t>The Chinese Great Famine and Chronic Diseases in Late Adulthood: The Role of Epigenetics</w:t>
      </w:r>
      <w:r>
        <w:rPr>
          <w:rFonts w:ascii="Times New Roman" w:hAnsi="Times New Roman" w:cs="Times New Roman"/>
          <w:sz w:val="24"/>
          <w:szCs w:val="24"/>
        </w:rPr>
        <w:t>”</w:t>
      </w:r>
    </w:p>
    <w:p w14:paraId="3CD83978" w14:textId="0ABBC643" w:rsidR="00D04DAD" w:rsidRDefault="00D04DAD" w:rsidP="00D04DA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Department of Epidemiology, University of Arkansas for Medical Science</w:t>
      </w:r>
    </w:p>
    <w:p w14:paraId="3C5331BB" w14:textId="0C2ABA88" w:rsidR="00307CF6" w:rsidRDefault="00307CF6"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April 22, 2021. New Orleans, LA</w:t>
      </w:r>
    </w:p>
    <w:p w14:paraId="3C5F90EA" w14:textId="73634B8B" w:rsidR="00307CF6" w:rsidRDefault="00307CF6" w:rsidP="00307CF6">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307CF6">
        <w:rPr>
          <w:rFonts w:ascii="Times New Roman" w:hAnsi="Times New Roman" w:cs="Times New Roman"/>
          <w:sz w:val="24"/>
          <w:szCs w:val="24"/>
        </w:rPr>
        <w:t>Whole Exome Sequencing Study Identified a Novel Variant for Kidney Function and Progression of Chronic Kidney Disease</w:t>
      </w:r>
      <w:r>
        <w:rPr>
          <w:rFonts w:ascii="Times New Roman" w:hAnsi="Times New Roman" w:cs="Times New Roman"/>
          <w:sz w:val="24"/>
          <w:szCs w:val="24"/>
        </w:rPr>
        <w:t>”</w:t>
      </w:r>
    </w:p>
    <w:p w14:paraId="6733F7F5" w14:textId="77777777" w:rsidR="00307CF6" w:rsidRDefault="00307CF6" w:rsidP="00307CF6">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Department of Epidemiology, Tulane University</w:t>
      </w:r>
    </w:p>
    <w:p w14:paraId="414EC041" w14:textId="77777777" w:rsidR="00BB7393" w:rsidRDefault="00BB7393" w:rsidP="00BB7393">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July 20, 2017. New Orleans, LA</w:t>
      </w:r>
    </w:p>
    <w:p w14:paraId="0532537C" w14:textId="77777777" w:rsidR="00BB7393" w:rsidRDefault="00BB7393" w:rsidP="00BB7393">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“Genome-wide association study of prediabetes progression”</w:t>
      </w:r>
    </w:p>
    <w:p w14:paraId="76B975AA" w14:textId="77777777" w:rsidR="00BB7393" w:rsidRDefault="00BB7393" w:rsidP="00BB7393">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Tulane University School of Public Health and Tropical Medicine</w:t>
      </w:r>
    </w:p>
    <w:p w14:paraId="43E3EEBF" w14:textId="77777777" w:rsidR="00BB7393" w:rsidRDefault="00BB7393" w:rsidP="00BB7393">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May 25, 2017. Augusta, GA</w:t>
      </w:r>
    </w:p>
    <w:p w14:paraId="1A4AF61F" w14:textId="77777777" w:rsidR="00BB7393" w:rsidRDefault="00BB7393" w:rsidP="00BB7393">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“Genomic Studies of Hypertension”</w:t>
      </w:r>
    </w:p>
    <w:p w14:paraId="48D0C9D8" w14:textId="77777777" w:rsidR="00BB7393" w:rsidRDefault="00BB7393" w:rsidP="00BB7393">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Augusta University College of Nursing</w:t>
      </w:r>
    </w:p>
    <w:p w14:paraId="0CDC415B" w14:textId="77777777" w:rsidR="00BB7393" w:rsidRDefault="00BB7393" w:rsidP="00BB7393">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May 8, 2017. Augusta, GA</w:t>
      </w:r>
    </w:p>
    <w:p w14:paraId="78C40A62" w14:textId="77777777" w:rsidR="00BB7393" w:rsidRDefault="00BB7393" w:rsidP="00BB7393">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“Genome-wide Gene-Na/K Interaction Analyses”</w:t>
      </w:r>
    </w:p>
    <w:p w14:paraId="13CF5900" w14:textId="77777777" w:rsidR="00BB7393" w:rsidRDefault="00BB7393" w:rsidP="00BB7393">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Augusta University Georgia Prevention Institute.</w:t>
      </w:r>
    </w:p>
    <w:p w14:paraId="20F6E07F" w14:textId="77777777" w:rsidR="00BB7393" w:rsidRDefault="00BB7393" w:rsidP="00BB7393">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November 4, 2016. Athens, GA</w:t>
      </w:r>
    </w:p>
    <w:p w14:paraId="3A0F29B3" w14:textId="77777777" w:rsidR="00BB7393" w:rsidRDefault="00BB7393" w:rsidP="00BB739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“Genome-wide Gene-Dietary Sodium and Potassium Interaction Analyses on Blood   </w:t>
      </w:r>
    </w:p>
    <w:p w14:paraId="72BF8F64" w14:textId="77777777" w:rsidR="00BB7393" w:rsidRDefault="00BB7393" w:rsidP="00BB739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Pressure”</w:t>
      </w:r>
    </w:p>
    <w:p w14:paraId="39ECE797" w14:textId="77777777" w:rsidR="00BB7393" w:rsidRDefault="00BB7393" w:rsidP="00BB739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Environmental Health Department Seminar</w:t>
      </w:r>
    </w:p>
    <w:p w14:paraId="507D53DC" w14:textId="77777777" w:rsidR="00BB7393" w:rsidRDefault="00BB7393" w:rsidP="00BB7393">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September 30, 2016. Athens, GA</w:t>
      </w:r>
    </w:p>
    <w:p w14:paraId="73070E1D" w14:textId="77777777" w:rsidR="00BB7393" w:rsidRDefault="00BB7393" w:rsidP="00BB739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“Blood Pressure Trajectory and Risk of Major Clinical Outcomes among Patients with Acute Ischemic Stroke: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Post-hoc Analysis of CATIS, a Randomized Controlled Trial”</w:t>
      </w:r>
    </w:p>
    <w:p w14:paraId="70B55DA7" w14:textId="77777777" w:rsidR="00BB7393" w:rsidRDefault="00BB7393" w:rsidP="00BB739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Epidemiology Department Seminar, UGA      </w:t>
      </w:r>
    </w:p>
    <w:p w14:paraId="3636A10B" w14:textId="77777777" w:rsidR="00BB7393" w:rsidRPr="000B7B27" w:rsidRDefault="00BB7393" w:rsidP="00BB7393">
      <w:pPr>
        <w:pStyle w:val="ListParagraph"/>
        <w:numPr>
          <w:ilvl w:val="0"/>
          <w:numId w:val="7"/>
        </w:numPr>
        <w:spacing w:after="0" w:line="240" w:lineRule="auto"/>
        <w:ind w:left="0"/>
        <w:rPr>
          <w:rFonts w:ascii="Times New Roman" w:hAnsi="Times New Roman" w:cs="Times New Roman"/>
          <w:sz w:val="24"/>
          <w:szCs w:val="24"/>
        </w:rPr>
      </w:pPr>
      <w:r w:rsidRPr="000B7B27">
        <w:rPr>
          <w:rFonts w:ascii="Times New Roman" w:hAnsi="Times New Roman" w:cs="Times New Roman"/>
          <w:sz w:val="24"/>
          <w:szCs w:val="24"/>
        </w:rPr>
        <w:t>November 17, 2014. New Orleans, LA.</w:t>
      </w:r>
    </w:p>
    <w:p w14:paraId="68CCFACF" w14:textId="77777777" w:rsidR="00BB7393" w:rsidRPr="000B7B27" w:rsidRDefault="00BB7393" w:rsidP="00BB7393">
      <w:pPr>
        <w:pStyle w:val="ListParagraph"/>
        <w:spacing w:after="0" w:line="240" w:lineRule="auto"/>
        <w:ind w:left="360"/>
        <w:rPr>
          <w:rFonts w:ascii="Times New Roman" w:hAnsi="Times New Roman" w:cs="Times New Roman"/>
          <w:sz w:val="24"/>
          <w:szCs w:val="24"/>
        </w:rPr>
      </w:pPr>
      <w:r w:rsidRPr="000B7B27">
        <w:rPr>
          <w:rFonts w:ascii="Times New Roman" w:hAnsi="Times New Roman" w:cs="Times New Roman"/>
          <w:sz w:val="24"/>
          <w:szCs w:val="24"/>
        </w:rPr>
        <w:t>“Exploring the Heritability of Blood Pressure: Genome-wide Analyses of Novel Blood Pressure Phenotypes”</w:t>
      </w:r>
    </w:p>
    <w:p w14:paraId="1ABED2E9" w14:textId="77777777" w:rsidR="00BB7393" w:rsidRPr="000B7B27" w:rsidRDefault="00BB7393" w:rsidP="00BB7393">
      <w:pPr>
        <w:pStyle w:val="ListParagraph"/>
        <w:spacing w:after="0" w:line="240" w:lineRule="auto"/>
        <w:ind w:left="0" w:firstLine="360"/>
        <w:rPr>
          <w:rFonts w:ascii="Times New Roman" w:hAnsi="Times New Roman" w:cs="Times New Roman"/>
          <w:sz w:val="24"/>
          <w:szCs w:val="24"/>
        </w:rPr>
      </w:pPr>
      <w:r w:rsidRPr="000B7B27">
        <w:rPr>
          <w:rFonts w:ascii="Times New Roman" w:hAnsi="Times New Roman" w:cs="Times New Roman"/>
          <w:sz w:val="24"/>
          <w:szCs w:val="24"/>
        </w:rPr>
        <w:t>Epidemiology Department Seminar</w:t>
      </w:r>
    </w:p>
    <w:p w14:paraId="25ADE3DA" w14:textId="77777777" w:rsidR="00BB7393" w:rsidRPr="000B7B27" w:rsidRDefault="00BB7393" w:rsidP="00BB7393">
      <w:pPr>
        <w:pStyle w:val="ListParagraph"/>
        <w:numPr>
          <w:ilvl w:val="0"/>
          <w:numId w:val="7"/>
        </w:numPr>
        <w:spacing w:after="0" w:line="240" w:lineRule="auto"/>
        <w:ind w:left="0"/>
        <w:rPr>
          <w:rFonts w:ascii="Times New Roman" w:hAnsi="Times New Roman" w:cs="Times New Roman"/>
          <w:sz w:val="24"/>
          <w:szCs w:val="24"/>
        </w:rPr>
      </w:pPr>
      <w:r w:rsidRPr="000B7B27">
        <w:rPr>
          <w:rFonts w:ascii="Times New Roman" w:hAnsi="Times New Roman" w:cs="Times New Roman"/>
          <w:sz w:val="24"/>
          <w:szCs w:val="24"/>
        </w:rPr>
        <w:t>December 2, 2013. New Orleans, LA.</w:t>
      </w:r>
    </w:p>
    <w:p w14:paraId="1B0AE64F" w14:textId="77777777" w:rsidR="00BB7393" w:rsidRPr="000B7B27" w:rsidRDefault="00BB7393" w:rsidP="00BB7393">
      <w:pPr>
        <w:pStyle w:val="ListParagraph"/>
        <w:spacing w:after="0" w:line="240" w:lineRule="auto"/>
        <w:ind w:left="360"/>
        <w:rPr>
          <w:rFonts w:ascii="Times New Roman" w:hAnsi="Times New Roman" w:cs="Times New Roman"/>
          <w:sz w:val="24"/>
          <w:szCs w:val="24"/>
        </w:rPr>
      </w:pPr>
      <w:r w:rsidRPr="000B7B27">
        <w:rPr>
          <w:rFonts w:ascii="Times New Roman" w:hAnsi="Times New Roman" w:cs="Times New Roman"/>
          <w:sz w:val="24"/>
          <w:szCs w:val="24"/>
        </w:rPr>
        <w:t xml:space="preserve">“Genome-Wide Linkage and Positional Association Study of Blood Lipids: The </w:t>
      </w:r>
      <w:proofErr w:type="spellStart"/>
      <w:r w:rsidRPr="000B7B27">
        <w:rPr>
          <w:rFonts w:ascii="Times New Roman" w:hAnsi="Times New Roman" w:cs="Times New Roman"/>
          <w:sz w:val="24"/>
          <w:szCs w:val="24"/>
        </w:rPr>
        <w:t>GenSalt</w:t>
      </w:r>
      <w:proofErr w:type="spellEnd"/>
      <w:r w:rsidRPr="000B7B27">
        <w:rPr>
          <w:rFonts w:ascii="Times New Roman" w:hAnsi="Times New Roman" w:cs="Times New Roman"/>
          <w:sz w:val="24"/>
          <w:szCs w:val="24"/>
        </w:rPr>
        <w:t xml:space="preserve"> Study” </w:t>
      </w:r>
    </w:p>
    <w:p w14:paraId="0C321C73" w14:textId="77777777" w:rsidR="00BB7393" w:rsidRPr="000B7B27" w:rsidRDefault="00BB7393" w:rsidP="00BB7393">
      <w:pPr>
        <w:pStyle w:val="ListParagraph"/>
        <w:spacing w:after="0" w:line="240" w:lineRule="auto"/>
        <w:ind w:left="0" w:firstLine="360"/>
        <w:rPr>
          <w:rFonts w:ascii="Times New Roman" w:hAnsi="Times New Roman" w:cs="Times New Roman"/>
          <w:sz w:val="24"/>
          <w:szCs w:val="24"/>
        </w:rPr>
      </w:pPr>
      <w:r w:rsidRPr="000B7B27">
        <w:rPr>
          <w:rFonts w:ascii="Times New Roman" w:hAnsi="Times New Roman" w:cs="Times New Roman"/>
          <w:sz w:val="24"/>
          <w:szCs w:val="24"/>
        </w:rPr>
        <w:t>Epidemiology Department Seminar</w:t>
      </w:r>
    </w:p>
    <w:p w14:paraId="797A20A5" w14:textId="77777777" w:rsidR="00BB7393" w:rsidRPr="000B7B27" w:rsidRDefault="00BB7393" w:rsidP="00BB7393">
      <w:pPr>
        <w:pStyle w:val="ListParagraph"/>
        <w:numPr>
          <w:ilvl w:val="0"/>
          <w:numId w:val="7"/>
        </w:numPr>
        <w:spacing w:after="0" w:line="240" w:lineRule="auto"/>
        <w:ind w:left="0"/>
        <w:rPr>
          <w:rFonts w:ascii="Times New Roman" w:hAnsi="Times New Roman" w:cs="Times New Roman"/>
          <w:sz w:val="24"/>
          <w:szCs w:val="24"/>
        </w:rPr>
      </w:pPr>
      <w:r w:rsidRPr="000B7B27">
        <w:rPr>
          <w:rFonts w:ascii="Times New Roman" w:hAnsi="Times New Roman" w:cs="Times New Roman"/>
          <w:sz w:val="24"/>
          <w:szCs w:val="24"/>
        </w:rPr>
        <w:t>December 15, 2010. Boston, MA.</w:t>
      </w:r>
    </w:p>
    <w:p w14:paraId="5D4354F9" w14:textId="77777777" w:rsidR="00BB7393" w:rsidRPr="000B7B27" w:rsidRDefault="00BB7393" w:rsidP="00BB7393">
      <w:pPr>
        <w:pStyle w:val="ListParagraph"/>
        <w:spacing w:after="0" w:line="240" w:lineRule="auto"/>
        <w:ind w:left="0" w:firstLine="360"/>
        <w:rPr>
          <w:rFonts w:ascii="Times New Roman" w:hAnsi="Times New Roman" w:cs="Times New Roman"/>
          <w:sz w:val="24"/>
          <w:szCs w:val="24"/>
        </w:rPr>
      </w:pPr>
      <w:r w:rsidRPr="000B7B27">
        <w:rPr>
          <w:rFonts w:ascii="Times New Roman" w:hAnsi="Times New Roman" w:cs="Times New Roman"/>
          <w:sz w:val="24"/>
          <w:szCs w:val="24"/>
        </w:rPr>
        <w:t xml:space="preserve">“Smoking in China: Challenges and Opportunities” </w:t>
      </w:r>
    </w:p>
    <w:p w14:paraId="7B1FB82F" w14:textId="77777777" w:rsidR="00BB7393" w:rsidRPr="000B7B27" w:rsidRDefault="00BB7393" w:rsidP="00BB7393">
      <w:pPr>
        <w:pStyle w:val="ListParagraph"/>
        <w:spacing w:after="0" w:line="240" w:lineRule="auto"/>
        <w:ind w:left="0" w:firstLine="360"/>
        <w:rPr>
          <w:rFonts w:ascii="Times New Roman" w:hAnsi="Times New Roman" w:cs="Times New Roman"/>
          <w:sz w:val="24"/>
          <w:szCs w:val="24"/>
        </w:rPr>
      </w:pPr>
      <w:r w:rsidRPr="000B7B27">
        <w:rPr>
          <w:rFonts w:ascii="Times New Roman" w:hAnsi="Times New Roman" w:cs="Times New Roman"/>
          <w:sz w:val="24"/>
          <w:szCs w:val="24"/>
        </w:rPr>
        <w:t xml:space="preserve">Harvard University School of Public Health </w:t>
      </w:r>
    </w:p>
    <w:p w14:paraId="378E8AE8" w14:textId="18C07837" w:rsidR="00E17E42" w:rsidRPr="003C6927" w:rsidRDefault="00E17E42" w:rsidP="00E17E42">
      <w:pPr>
        <w:spacing w:after="0" w:line="240" w:lineRule="auto"/>
        <w:rPr>
          <w:rFonts w:ascii="Times New Roman" w:hAnsi="Times New Roman" w:cs="Times New Roman"/>
          <w:b/>
          <w:bCs/>
          <w:i/>
          <w:iCs/>
          <w:sz w:val="24"/>
          <w:szCs w:val="24"/>
          <w:u w:val="single"/>
        </w:rPr>
      </w:pPr>
      <w:r w:rsidRPr="003C6927">
        <w:rPr>
          <w:rFonts w:ascii="Times New Roman" w:hAnsi="Times New Roman" w:cs="Times New Roman"/>
          <w:b/>
          <w:bCs/>
          <w:i/>
          <w:iCs/>
          <w:sz w:val="24"/>
          <w:szCs w:val="24"/>
          <w:u w:val="single"/>
        </w:rPr>
        <w:t>International</w:t>
      </w:r>
    </w:p>
    <w:p w14:paraId="18838B61" w14:textId="2F7BD2D0" w:rsidR="00901DDD" w:rsidRDefault="00901DDD"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July 22, 2019. Guangzhou, China.</w:t>
      </w:r>
    </w:p>
    <w:p w14:paraId="6C0E72F5" w14:textId="4A4639F0" w:rsidR="00901DDD" w:rsidRDefault="00901DDD" w:rsidP="00901DDD">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“Observational Epidemiologic Research in Clinical Settings”</w:t>
      </w:r>
    </w:p>
    <w:p w14:paraId="032985BB" w14:textId="2DCAD79B" w:rsidR="00901DDD" w:rsidRDefault="00901DDD" w:rsidP="00901DDD">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lastRenderedPageBreak/>
        <w:t xml:space="preserve">Department of Endocrinology, </w:t>
      </w:r>
      <w:proofErr w:type="spellStart"/>
      <w:r>
        <w:rPr>
          <w:rFonts w:ascii="Times New Roman" w:hAnsi="Times New Roman" w:cs="Times New Roman"/>
          <w:sz w:val="24"/>
          <w:szCs w:val="24"/>
        </w:rPr>
        <w:t>Nanfang</w:t>
      </w:r>
      <w:proofErr w:type="spellEnd"/>
      <w:r>
        <w:rPr>
          <w:rFonts w:ascii="Times New Roman" w:hAnsi="Times New Roman" w:cs="Times New Roman"/>
          <w:sz w:val="24"/>
          <w:szCs w:val="24"/>
        </w:rPr>
        <w:t xml:space="preserve"> Hospital</w:t>
      </w:r>
    </w:p>
    <w:p w14:paraId="6BA13154" w14:textId="4F9EC1F4" w:rsidR="005157C6" w:rsidRDefault="005157C6"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November 29, 2018. </w:t>
      </w:r>
    </w:p>
    <w:p w14:paraId="58C99580" w14:textId="61F7C079" w:rsidR="005157C6" w:rsidRDefault="005157C6" w:rsidP="005157C6">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“Epigenetic Study of the Chinese Great Famine and Chronic Diseases”</w:t>
      </w:r>
    </w:p>
    <w:p w14:paraId="789FC54F" w14:textId="2FC07A4C" w:rsidR="005157C6" w:rsidRDefault="005157C6" w:rsidP="005157C6">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University of Georgia Institute of Global Health</w:t>
      </w:r>
    </w:p>
    <w:p w14:paraId="06207A79" w14:textId="1AFB08E3" w:rsidR="005157C6" w:rsidRDefault="005157C6" w:rsidP="005157C6">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July 19, 2018. Wuxi, China</w:t>
      </w:r>
    </w:p>
    <w:p w14:paraId="2B90AF01" w14:textId="72F3A2C1" w:rsidR="005157C6" w:rsidRDefault="005157C6" w:rsidP="005157C6">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“Metabolomics Study of Arterial Stiffness”</w:t>
      </w:r>
    </w:p>
    <w:p w14:paraId="07B7B649" w14:textId="6CADF5BC" w:rsidR="005157C6" w:rsidRDefault="005157C6" w:rsidP="005157C6">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Wuxi Center for Disease Prevention and Control</w:t>
      </w:r>
    </w:p>
    <w:p w14:paraId="30181743" w14:textId="2C2FDC63" w:rsidR="00597632" w:rsidRDefault="00597632" w:rsidP="00597632">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July 5, 2018. Beijing, China</w:t>
      </w:r>
    </w:p>
    <w:p w14:paraId="27413CC8" w14:textId="77777777" w:rsidR="00597632" w:rsidRDefault="00597632" w:rsidP="00597632">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“Metabolomics Study of Arterial Stiffness”</w:t>
      </w:r>
    </w:p>
    <w:p w14:paraId="0CC59D86" w14:textId="5C854F8E" w:rsidR="00597632" w:rsidRDefault="00597632" w:rsidP="00597632">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Capital Medical University School of Public Health</w:t>
      </w:r>
    </w:p>
    <w:p w14:paraId="75ED647D" w14:textId="3F3EAF62" w:rsidR="00597632" w:rsidRDefault="00597632" w:rsidP="00597632">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July 3, 2018. Ningbo, China</w:t>
      </w:r>
    </w:p>
    <w:p w14:paraId="2F3513CF" w14:textId="77777777" w:rsidR="00597632" w:rsidRDefault="00597632" w:rsidP="00597632">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“Metabolomics Study of Arterial Stiffness”</w:t>
      </w:r>
    </w:p>
    <w:p w14:paraId="2245C48B" w14:textId="7CD170A6" w:rsidR="00597632" w:rsidRDefault="00597632" w:rsidP="00597632">
      <w:pPr>
        <w:pStyle w:val="ListParagraph"/>
        <w:spacing w:after="0" w:line="240" w:lineRule="auto"/>
        <w:ind w:left="432"/>
        <w:rPr>
          <w:rFonts w:ascii="Times New Roman" w:hAnsi="Times New Roman" w:cs="Times New Roman"/>
          <w:sz w:val="24"/>
          <w:szCs w:val="24"/>
        </w:rPr>
      </w:pPr>
      <w:r>
        <w:rPr>
          <w:rFonts w:ascii="Times New Roman" w:hAnsi="Times New Roman" w:cs="Times New Roman"/>
          <w:sz w:val="24"/>
          <w:szCs w:val="24"/>
        </w:rPr>
        <w:t>Ningbo University School of Medicine</w:t>
      </w:r>
    </w:p>
    <w:p w14:paraId="4C9ACF83" w14:textId="4A79660C" w:rsidR="00264F6C" w:rsidRDefault="00264F6C" w:rsidP="002F002B">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December 26, 2016. Wuhan, China</w:t>
      </w:r>
    </w:p>
    <w:p w14:paraId="6A17ADC1" w14:textId="77777777" w:rsidR="00264F6C" w:rsidRDefault="00264F6C" w:rsidP="00264F6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“Genome-wide association study of chronic kidney disease”</w:t>
      </w:r>
    </w:p>
    <w:p w14:paraId="2971A4CC" w14:textId="77777777" w:rsidR="00264F6C" w:rsidRDefault="00264F6C" w:rsidP="00264F6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East Lake Forum</w:t>
      </w:r>
    </w:p>
    <w:p w14:paraId="37E4C1ED" w14:textId="77777777" w:rsidR="008B6CBF" w:rsidRDefault="008B6CBF" w:rsidP="002F002B">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December 23, 2016. Beijing, China</w:t>
      </w:r>
    </w:p>
    <w:p w14:paraId="5DF0662E" w14:textId="77777777" w:rsidR="008B6CBF" w:rsidRDefault="008B6CBF" w:rsidP="008B6CBF">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“Blood Pressure in Acute Phase and Long-term Outcomes among Ischemic Stroke Patients”</w:t>
      </w:r>
    </w:p>
    <w:p w14:paraId="6A8CDEAE" w14:textId="77777777" w:rsidR="008B6CBF" w:rsidRDefault="008B6CBF" w:rsidP="008B6CBF">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Peking University School of Public Health Seminar</w:t>
      </w:r>
    </w:p>
    <w:p w14:paraId="0E285A20" w14:textId="77777777" w:rsidR="008B6CBF" w:rsidRDefault="008B6CBF" w:rsidP="002F002B">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December 22, 2016. Beijing, China</w:t>
      </w:r>
    </w:p>
    <w:p w14:paraId="3D16336D" w14:textId="77777777" w:rsidR="008B6CBF" w:rsidRDefault="008B6CBF" w:rsidP="008B6CBF">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“Research and How It Connects to Health Communication”</w:t>
      </w:r>
    </w:p>
    <w:p w14:paraId="17BFA01C" w14:textId="77777777" w:rsidR="008B6CBF" w:rsidRDefault="008B6CBF" w:rsidP="008B6CBF">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Tsinghua University Institute of Public Health Seminar</w:t>
      </w:r>
    </w:p>
    <w:p w14:paraId="343438A7" w14:textId="77777777" w:rsidR="00F17618" w:rsidRDefault="00F17618" w:rsidP="00F17618">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December 3, 2015. Beijing, China</w:t>
      </w:r>
    </w:p>
    <w:p w14:paraId="526E2E2B" w14:textId="77777777" w:rsidR="00F17618" w:rsidRDefault="00F17618" w:rsidP="00F1761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“Genome-wide analyses of novel blood pressure phenotypes and gene environment interaction analyses”</w:t>
      </w:r>
    </w:p>
    <w:p w14:paraId="2F1FD009" w14:textId="1FC1BD69" w:rsidR="00F17618" w:rsidRDefault="00F17618" w:rsidP="00B31A0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Peking University Health Science Center Seminar</w:t>
      </w:r>
    </w:p>
    <w:p w14:paraId="727CAA28" w14:textId="77777777" w:rsidR="006448A8" w:rsidRDefault="006448A8" w:rsidP="006448A8">
      <w:pPr>
        <w:pStyle w:val="ListParagraph"/>
        <w:numPr>
          <w:ilvl w:val="0"/>
          <w:numId w:val="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December 12, 2015. Beijing, China</w:t>
      </w:r>
    </w:p>
    <w:p w14:paraId="3398A5E9" w14:textId="77777777" w:rsidR="006448A8" w:rsidRDefault="006448A8" w:rsidP="006448A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“Genome-wide analyses of novel blood pressure phenotypes and gene environment interaction analyses”</w:t>
      </w:r>
    </w:p>
    <w:p w14:paraId="60DD777F" w14:textId="7B66C464" w:rsidR="006448A8" w:rsidRDefault="006448A8" w:rsidP="00B31A0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Chaoyang Hospital Seminar</w:t>
      </w:r>
    </w:p>
    <w:p w14:paraId="50F44C56" w14:textId="77777777" w:rsidR="002F002B" w:rsidRPr="000B7B27" w:rsidRDefault="002F002B" w:rsidP="002F002B">
      <w:pPr>
        <w:pStyle w:val="ListParagraph"/>
        <w:numPr>
          <w:ilvl w:val="0"/>
          <w:numId w:val="7"/>
        </w:numPr>
        <w:spacing w:after="0" w:line="240" w:lineRule="auto"/>
        <w:ind w:left="0"/>
        <w:rPr>
          <w:rFonts w:ascii="Times New Roman" w:hAnsi="Times New Roman" w:cs="Times New Roman"/>
          <w:sz w:val="24"/>
          <w:szCs w:val="24"/>
        </w:rPr>
      </w:pPr>
      <w:r w:rsidRPr="000B7B27">
        <w:rPr>
          <w:rFonts w:ascii="Times New Roman" w:hAnsi="Times New Roman" w:cs="Times New Roman"/>
          <w:sz w:val="24"/>
          <w:szCs w:val="24"/>
        </w:rPr>
        <w:t>November 10, 2010. Atlanta, GA.</w:t>
      </w:r>
    </w:p>
    <w:p w14:paraId="47214D9E" w14:textId="77777777" w:rsidR="002F002B" w:rsidRPr="000B7B27" w:rsidRDefault="002F002B" w:rsidP="002F002B">
      <w:pPr>
        <w:pStyle w:val="ListParagraph"/>
        <w:spacing w:after="0" w:line="240" w:lineRule="auto"/>
        <w:ind w:left="360"/>
        <w:rPr>
          <w:rFonts w:ascii="Times New Roman" w:hAnsi="Times New Roman" w:cs="Times New Roman"/>
          <w:sz w:val="24"/>
          <w:szCs w:val="24"/>
        </w:rPr>
      </w:pPr>
      <w:r w:rsidRPr="000B7B27">
        <w:rPr>
          <w:rFonts w:ascii="Times New Roman" w:hAnsi="Times New Roman" w:cs="Times New Roman"/>
          <w:sz w:val="24"/>
          <w:szCs w:val="24"/>
        </w:rPr>
        <w:t xml:space="preserve">“Wuxi Tobacco Free City – Starting </w:t>
      </w:r>
      <w:proofErr w:type="gramStart"/>
      <w:r w:rsidRPr="000B7B27">
        <w:rPr>
          <w:rFonts w:ascii="Times New Roman" w:hAnsi="Times New Roman" w:cs="Times New Roman"/>
          <w:sz w:val="24"/>
          <w:szCs w:val="24"/>
        </w:rPr>
        <w:t>From</w:t>
      </w:r>
      <w:proofErr w:type="gramEnd"/>
      <w:r w:rsidRPr="000B7B27">
        <w:rPr>
          <w:rFonts w:ascii="Times New Roman" w:hAnsi="Times New Roman" w:cs="Times New Roman"/>
          <w:sz w:val="24"/>
          <w:szCs w:val="24"/>
        </w:rPr>
        <w:t xml:space="preserve"> Health Departments: My Summer Experience”</w:t>
      </w:r>
    </w:p>
    <w:p w14:paraId="63AB8016" w14:textId="77777777" w:rsidR="00B07E7F" w:rsidRDefault="002F002B" w:rsidP="00B07E7F">
      <w:pPr>
        <w:pStyle w:val="ListParagraph"/>
        <w:spacing w:after="0" w:line="240" w:lineRule="auto"/>
        <w:ind w:left="0" w:firstLine="360"/>
        <w:rPr>
          <w:rFonts w:ascii="Times New Roman" w:hAnsi="Times New Roman" w:cs="Times New Roman"/>
          <w:sz w:val="24"/>
          <w:szCs w:val="24"/>
        </w:rPr>
      </w:pPr>
      <w:r w:rsidRPr="000B7B27">
        <w:rPr>
          <w:rFonts w:ascii="Times New Roman" w:hAnsi="Times New Roman" w:cs="Times New Roman"/>
          <w:sz w:val="24"/>
          <w:szCs w:val="24"/>
        </w:rPr>
        <w:t>Emory Global Health Institute – China Tobacco Control Partnership</w:t>
      </w:r>
    </w:p>
    <w:p w14:paraId="455DB617" w14:textId="42CFE008" w:rsidR="00B07E7F" w:rsidRDefault="00B07E7F" w:rsidP="00B07E7F">
      <w:pPr>
        <w:spacing w:after="0" w:line="240" w:lineRule="auto"/>
        <w:rPr>
          <w:rFonts w:ascii="Times New Roman" w:hAnsi="Times New Roman" w:cs="Times New Roman"/>
          <w:b/>
          <w:sz w:val="24"/>
          <w:szCs w:val="24"/>
        </w:rPr>
      </w:pPr>
    </w:p>
    <w:p w14:paraId="5A9C409C" w14:textId="77777777" w:rsidR="001B61C8" w:rsidRDefault="001B61C8">
      <w:pPr>
        <w:spacing w:after="160" w:line="259" w:lineRule="auto"/>
        <w:rPr>
          <w:rFonts w:ascii="Times New Roman" w:eastAsiaTheme="majorEastAsia" w:hAnsi="Times New Roman" w:cs="Times New Roman"/>
          <w:b/>
          <w:bCs/>
          <w:color w:val="2F5496" w:themeColor="accent5" w:themeShade="BF"/>
          <w:sz w:val="28"/>
          <w:szCs w:val="28"/>
        </w:rPr>
      </w:pPr>
      <w:bookmarkStart w:id="13" w:name="_Toc17645273"/>
      <w:r>
        <w:rPr>
          <w:rFonts w:ascii="Times New Roman" w:hAnsi="Times New Roman" w:cs="Times New Roman"/>
          <w:b/>
          <w:bCs/>
          <w:color w:val="2F5496" w:themeColor="accent5" w:themeShade="BF"/>
          <w:sz w:val="28"/>
          <w:szCs w:val="28"/>
        </w:rPr>
        <w:br w:type="page"/>
      </w:r>
    </w:p>
    <w:p w14:paraId="263F12F0" w14:textId="3A249DDD" w:rsidR="00101A2A" w:rsidRDefault="00091192" w:rsidP="007227F6">
      <w:pPr>
        <w:pStyle w:val="Heading2"/>
        <w:rPr>
          <w:rFonts w:ascii="Times New Roman" w:hAnsi="Times New Roman" w:cs="Times New Roman"/>
          <w:b/>
          <w:bCs/>
          <w:color w:val="2F5496" w:themeColor="accent5" w:themeShade="BF"/>
          <w:sz w:val="24"/>
          <w:szCs w:val="24"/>
        </w:rPr>
      </w:pPr>
      <w:r w:rsidRPr="001D6122">
        <w:rPr>
          <w:rFonts w:ascii="Times New Roman" w:hAnsi="Times New Roman" w:cs="Times New Roman"/>
          <w:b/>
          <w:bCs/>
          <w:color w:val="2F5496" w:themeColor="accent5" w:themeShade="BF"/>
          <w:sz w:val="24"/>
          <w:szCs w:val="24"/>
        </w:rPr>
        <w:lastRenderedPageBreak/>
        <w:t>Grant History</w:t>
      </w:r>
      <w:bookmarkEnd w:id="13"/>
    </w:p>
    <w:p w14:paraId="29C8EBFF" w14:textId="77777777" w:rsidR="00D03DE5" w:rsidRPr="00D03DE5" w:rsidRDefault="00D03DE5" w:rsidP="00D03DE5"/>
    <w:p w14:paraId="293062E5" w14:textId="77777777" w:rsidR="003B2707" w:rsidRPr="001B61C8" w:rsidRDefault="003B2707" w:rsidP="001B61C8">
      <w:pPr>
        <w:spacing w:line="264" w:lineRule="auto"/>
        <w:ind w:left="1080" w:hanging="1080"/>
        <w:rPr>
          <w:rFonts w:ascii="Arial" w:hAnsi="Arial" w:cs="Arial"/>
          <w:b/>
          <w:sz w:val="24"/>
          <w:szCs w:val="24"/>
          <w:u w:val="single"/>
        </w:rPr>
      </w:pPr>
      <w:r w:rsidRPr="001B61C8">
        <w:rPr>
          <w:rFonts w:ascii="Arial" w:hAnsi="Arial" w:cs="Arial"/>
          <w:b/>
          <w:sz w:val="24"/>
          <w:szCs w:val="24"/>
          <w:u w:val="single"/>
        </w:rPr>
        <w:t>Ongoing Research Support</w:t>
      </w:r>
    </w:p>
    <w:p w14:paraId="1759E477" w14:textId="59ED038B" w:rsidR="00670692" w:rsidRPr="001D09D5" w:rsidRDefault="00670692" w:rsidP="00670692">
      <w:pPr>
        <w:pStyle w:val="DataField11pt-Single"/>
        <w:spacing w:line="264" w:lineRule="auto"/>
        <w:rPr>
          <w:sz w:val="24"/>
          <w:szCs w:val="24"/>
        </w:rPr>
      </w:pPr>
      <w:r w:rsidRPr="001D09D5">
        <w:rPr>
          <w:sz w:val="24"/>
          <w:szCs w:val="24"/>
        </w:rPr>
        <w:t>1R01DK135873</w:t>
      </w:r>
      <w:r w:rsidRPr="001D09D5">
        <w:rPr>
          <w:sz w:val="24"/>
          <w:szCs w:val="24"/>
        </w:rPr>
        <w:tab/>
        <w:t xml:space="preserve"> </w:t>
      </w:r>
      <w:r w:rsidRPr="001D09D5">
        <w:rPr>
          <w:sz w:val="24"/>
          <w:szCs w:val="24"/>
        </w:rPr>
        <w:tab/>
      </w:r>
      <w:r w:rsidRPr="001D09D5">
        <w:rPr>
          <w:sz w:val="24"/>
          <w:szCs w:val="24"/>
        </w:rPr>
        <w:tab/>
      </w:r>
      <w:r>
        <w:rPr>
          <w:sz w:val="24"/>
          <w:szCs w:val="24"/>
        </w:rPr>
        <w:tab/>
      </w:r>
      <w:r>
        <w:rPr>
          <w:sz w:val="24"/>
          <w:szCs w:val="24"/>
        </w:rPr>
        <w:tab/>
      </w:r>
      <w:r>
        <w:rPr>
          <w:sz w:val="24"/>
          <w:szCs w:val="24"/>
        </w:rPr>
        <w:tab/>
      </w:r>
      <w:r w:rsidRPr="001D09D5">
        <w:rPr>
          <w:sz w:val="24"/>
          <w:szCs w:val="24"/>
        </w:rPr>
        <w:t xml:space="preserve">Li (PI) </w:t>
      </w:r>
      <w:r w:rsidRPr="001D09D5">
        <w:rPr>
          <w:sz w:val="24"/>
          <w:szCs w:val="24"/>
        </w:rPr>
        <w:tab/>
      </w:r>
      <w:r w:rsidRPr="001D09D5">
        <w:rPr>
          <w:sz w:val="24"/>
          <w:szCs w:val="24"/>
        </w:rPr>
        <w:tab/>
      </w:r>
      <w:r w:rsidRPr="001D09D5">
        <w:rPr>
          <w:sz w:val="24"/>
          <w:szCs w:val="24"/>
        </w:rPr>
        <w:tab/>
      </w:r>
      <w:r w:rsidRPr="001D09D5">
        <w:rPr>
          <w:sz w:val="24"/>
          <w:szCs w:val="24"/>
        </w:rPr>
        <w:tab/>
      </w:r>
      <w:r>
        <w:rPr>
          <w:sz w:val="24"/>
          <w:szCs w:val="24"/>
        </w:rPr>
        <w:tab/>
      </w:r>
      <w:r>
        <w:rPr>
          <w:sz w:val="24"/>
          <w:szCs w:val="24"/>
        </w:rPr>
        <w:tab/>
      </w:r>
      <w:r>
        <w:rPr>
          <w:sz w:val="24"/>
          <w:szCs w:val="24"/>
        </w:rPr>
        <w:tab/>
      </w:r>
      <w:r>
        <w:rPr>
          <w:sz w:val="24"/>
          <w:szCs w:val="24"/>
        </w:rPr>
        <w:tab/>
      </w:r>
      <w:r w:rsidRPr="001D09D5">
        <w:rPr>
          <w:sz w:val="24"/>
          <w:szCs w:val="24"/>
        </w:rPr>
        <w:t>04/01/202</w:t>
      </w:r>
      <w:r>
        <w:rPr>
          <w:sz w:val="24"/>
          <w:szCs w:val="24"/>
        </w:rPr>
        <w:t>4</w:t>
      </w:r>
      <w:r w:rsidRPr="001D09D5">
        <w:rPr>
          <w:sz w:val="24"/>
          <w:szCs w:val="24"/>
        </w:rPr>
        <w:t xml:space="preserve"> – 03/31/2028</w:t>
      </w:r>
    </w:p>
    <w:p w14:paraId="6E9E5570" w14:textId="77777777" w:rsidR="00670692" w:rsidRPr="001D09D5" w:rsidRDefault="00670692" w:rsidP="00670692">
      <w:pPr>
        <w:pStyle w:val="DataField11pt-Single"/>
        <w:spacing w:line="264" w:lineRule="auto"/>
        <w:rPr>
          <w:sz w:val="24"/>
          <w:szCs w:val="24"/>
        </w:rPr>
      </w:pPr>
      <w:r w:rsidRPr="001D09D5">
        <w:rPr>
          <w:sz w:val="24"/>
          <w:szCs w:val="24"/>
        </w:rPr>
        <w:t xml:space="preserve">NIH/NIDDK </w:t>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D09D5">
        <w:rPr>
          <w:sz w:val="24"/>
          <w:szCs w:val="24"/>
        </w:rPr>
        <w:t>30% effort</w:t>
      </w:r>
    </w:p>
    <w:p w14:paraId="4B409579" w14:textId="2DBB3C8B" w:rsidR="00670692" w:rsidRPr="001D09D5" w:rsidRDefault="00670692" w:rsidP="00670692">
      <w:pPr>
        <w:pStyle w:val="DataField11pt-Single"/>
        <w:spacing w:line="264" w:lineRule="auto"/>
        <w:rPr>
          <w:sz w:val="24"/>
          <w:szCs w:val="24"/>
        </w:rPr>
      </w:pPr>
      <w:r w:rsidRPr="001D09D5">
        <w:rPr>
          <w:sz w:val="24"/>
          <w:szCs w:val="24"/>
        </w:rPr>
        <w:t>Funding Level: $</w:t>
      </w:r>
      <w:r w:rsidR="005A712F">
        <w:rPr>
          <w:sz w:val="24"/>
          <w:szCs w:val="24"/>
        </w:rPr>
        <w:t>2,927,812</w:t>
      </w:r>
    </w:p>
    <w:p w14:paraId="07B314DB" w14:textId="77777777" w:rsidR="00670692" w:rsidRPr="001D09D5" w:rsidRDefault="00670692" w:rsidP="00670692">
      <w:pPr>
        <w:pStyle w:val="DataField11pt-Single"/>
        <w:spacing w:line="264" w:lineRule="auto"/>
        <w:rPr>
          <w:rFonts w:cs="Times New Roman"/>
          <w:sz w:val="24"/>
          <w:szCs w:val="24"/>
        </w:rPr>
      </w:pPr>
      <w:r w:rsidRPr="001D09D5">
        <w:rPr>
          <w:rFonts w:cs="Times New Roman"/>
          <w:sz w:val="24"/>
          <w:szCs w:val="24"/>
        </w:rPr>
        <w:t>Role: Principal Investigator</w:t>
      </w:r>
    </w:p>
    <w:p w14:paraId="7C33DD7D" w14:textId="77777777" w:rsidR="00670692" w:rsidRPr="001D09D5" w:rsidRDefault="00670692" w:rsidP="00670692">
      <w:pPr>
        <w:pStyle w:val="DataField11pt-Single"/>
        <w:spacing w:line="264" w:lineRule="auto"/>
        <w:rPr>
          <w:sz w:val="24"/>
          <w:szCs w:val="24"/>
        </w:rPr>
      </w:pPr>
      <w:r w:rsidRPr="001D09D5">
        <w:rPr>
          <w:b/>
          <w:bCs/>
          <w:sz w:val="24"/>
          <w:szCs w:val="24"/>
        </w:rPr>
        <w:t>Project:</w:t>
      </w:r>
      <w:r w:rsidRPr="001D09D5">
        <w:rPr>
          <w:sz w:val="24"/>
          <w:szCs w:val="24"/>
        </w:rPr>
        <w:t xml:space="preserve"> The Quality and Quantity of Mitochondrial DNA in Progression of Chronic Kidney Disease</w:t>
      </w:r>
    </w:p>
    <w:p w14:paraId="6CC4ECA2" w14:textId="77777777" w:rsidR="00670692" w:rsidRPr="001D09D5" w:rsidRDefault="00670692" w:rsidP="00670692">
      <w:pPr>
        <w:pStyle w:val="DataField11pt-Single"/>
        <w:spacing w:line="264" w:lineRule="auto"/>
        <w:rPr>
          <w:sz w:val="24"/>
          <w:szCs w:val="24"/>
        </w:rPr>
      </w:pPr>
      <w:r w:rsidRPr="001D09D5">
        <w:rPr>
          <w:b/>
          <w:bCs/>
          <w:sz w:val="24"/>
          <w:szCs w:val="24"/>
        </w:rPr>
        <w:t>Objective:</w:t>
      </w:r>
      <w:r w:rsidRPr="001D09D5">
        <w:rPr>
          <w:sz w:val="24"/>
          <w:szCs w:val="24"/>
        </w:rPr>
        <w:t xml:space="preserve"> To investigate the role of mitochondrial DNA copy number and </w:t>
      </w:r>
      <w:proofErr w:type="spellStart"/>
      <w:r w:rsidRPr="001D09D5">
        <w:rPr>
          <w:sz w:val="24"/>
          <w:szCs w:val="24"/>
        </w:rPr>
        <w:t>heteroplasmy</w:t>
      </w:r>
      <w:proofErr w:type="spellEnd"/>
      <w:r w:rsidRPr="001D09D5">
        <w:rPr>
          <w:sz w:val="24"/>
          <w:szCs w:val="24"/>
        </w:rPr>
        <w:t xml:space="preserve"> in the progression of chronic kidney disease among participants of the Chronic Renal Insufficiency Cohort.</w:t>
      </w:r>
    </w:p>
    <w:p w14:paraId="009CB860" w14:textId="77777777" w:rsidR="00670692" w:rsidRDefault="00670692" w:rsidP="003B2707">
      <w:pPr>
        <w:pStyle w:val="DataField11pt-Single"/>
        <w:spacing w:line="264" w:lineRule="auto"/>
        <w:rPr>
          <w:rFonts w:cs="Times New Roman"/>
          <w:sz w:val="24"/>
          <w:szCs w:val="24"/>
        </w:rPr>
      </w:pPr>
    </w:p>
    <w:p w14:paraId="404EAEDA" w14:textId="6A8EBAAF" w:rsidR="003B2707" w:rsidRPr="001D09D5" w:rsidRDefault="003B2707" w:rsidP="003B2707">
      <w:pPr>
        <w:pStyle w:val="DataField11pt-Single"/>
        <w:spacing w:line="264" w:lineRule="auto"/>
        <w:rPr>
          <w:rFonts w:cs="Times New Roman"/>
          <w:sz w:val="24"/>
          <w:szCs w:val="24"/>
        </w:rPr>
      </w:pPr>
      <w:r w:rsidRPr="001D09D5">
        <w:rPr>
          <w:rFonts w:cs="Times New Roman"/>
          <w:sz w:val="24"/>
          <w:szCs w:val="24"/>
        </w:rPr>
        <w:t>R21HL161718</w:t>
      </w:r>
      <w:r w:rsidRPr="001D09D5">
        <w:rPr>
          <w:rFonts w:cs="Times New Roman"/>
          <w:sz w:val="24"/>
          <w:szCs w:val="24"/>
        </w:rPr>
        <w:tab/>
        <w:t xml:space="preserve"> </w:t>
      </w:r>
      <w:r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Pr="001D09D5">
        <w:rPr>
          <w:rFonts w:cs="Times New Roman"/>
          <w:sz w:val="24"/>
          <w:szCs w:val="24"/>
        </w:rPr>
        <w:tab/>
        <w:t xml:space="preserve">Li (PI) </w:t>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t xml:space="preserve"> </w:t>
      </w:r>
      <w:proofErr w:type="gramStart"/>
      <w:r w:rsidR="00D9663A" w:rsidRPr="001D09D5">
        <w:rPr>
          <w:rFonts w:cs="Times New Roman"/>
          <w:sz w:val="24"/>
          <w:szCs w:val="24"/>
        </w:rPr>
        <w:tab/>
      </w:r>
      <w:r w:rsidRPr="001D09D5">
        <w:rPr>
          <w:rFonts w:cs="Times New Roman"/>
          <w:sz w:val="24"/>
          <w:szCs w:val="24"/>
        </w:rPr>
        <w:t xml:space="preserve">  </w:t>
      </w:r>
      <w:r w:rsidR="001D09D5">
        <w:rPr>
          <w:rFonts w:cs="Times New Roman"/>
          <w:sz w:val="24"/>
          <w:szCs w:val="24"/>
        </w:rPr>
        <w:tab/>
      </w:r>
      <w:proofErr w:type="gramEnd"/>
      <w:r w:rsidRPr="001D09D5">
        <w:rPr>
          <w:rFonts w:cs="Times New Roman"/>
          <w:sz w:val="24"/>
          <w:szCs w:val="24"/>
        </w:rPr>
        <w:t xml:space="preserve">   08/01/2022-07/30/2024</w:t>
      </w:r>
    </w:p>
    <w:p w14:paraId="2596BBDC" w14:textId="4ED1A2A7" w:rsidR="003B2707" w:rsidRPr="001D09D5" w:rsidRDefault="003B2707" w:rsidP="003B2707">
      <w:pPr>
        <w:pStyle w:val="DataField11pt-Single"/>
        <w:spacing w:line="264" w:lineRule="auto"/>
        <w:rPr>
          <w:rFonts w:cs="Times New Roman"/>
          <w:sz w:val="24"/>
          <w:szCs w:val="24"/>
        </w:rPr>
      </w:pPr>
      <w:r w:rsidRPr="001D09D5">
        <w:rPr>
          <w:rFonts w:cs="Times New Roman"/>
          <w:sz w:val="24"/>
          <w:szCs w:val="24"/>
        </w:rPr>
        <w:t xml:space="preserve">NIH/NHLBI </w:t>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D9663A" w:rsidRPr="001D09D5">
        <w:rPr>
          <w:rFonts w:cs="Times New Roman"/>
          <w:sz w:val="24"/>
          <w:szCs w:val="24"/>
        </w:rPr>
        <w:tab/>
      </w:r>
      <w:r w:rsidR="001D09D5">
        <w:rPr>
          <w:rFonts w:cs="Times New Roman"/>
          <w:sz w:val="24"/>
          <w:szCs w:val="24"/>
        </w:rPr>
        <w:tab/>
      </w:r>
      <w:r w:rsidR="001D09D5">
        <w:rPr>
          <w:rFonts w:cs="Times New Roman"/>
          <w:sz w:val="24"/>
          <w:szCs w:val="24"/>
        </w:rPr>
        <w:tab/>
      </w:r>
      <w:r w:rsidRPr="001D09D5">
        <w:rPr>
          <w:rFonts w:cs="Times New Roman"/>
          <w:sz w:val="24"/>
          <w:szCs w:val="24"/>
        </w:rPr>
        <w:tab/>
        <w:t>20% effort</w:t>
      </w:r>
    </w:p>
    <w:p w14:paraId="22B1B885" w14:textId="77777777" w:rsidR="003B2707" w:rsidRPr="001D09D5" w:rsidRDefault="003B2707" w:rsidP="003B2707">
      <w:pPr>
        <w:pStyle w:val="DataField11pt-Single"/>
        <w:spacing w:line="264" w:lineRule="auto"/>
        <w:rPr>
          <w:rFonts w:cs="Times New Roman"/>
          <w:sz w:val="24"/>
          <w:szCs w:val="24"/>
        </w:rPr>
      </w:pPr>
      <w:r w:rsidRPr="001D09D5">
        <w:rPr>
          <w:rFonts w:cs="Times New Roman"/>
          <w:sz w:val="24"/>
          <w:szCs w:val="24"/>
        </w:rPr>
        <w:t>Funding Level: $244,014</w:t>
      </w:r>
    </w:p>
    <w:p w14:paraId="170098BE" w14:textId="77777777" w:rsidR="003B2707" w:rsidRPr="001D09D5" w:rsidRDefault="003B2707" w:rsidP="003B2707">
      <w:pPr>
        <w:pStyle w:val="DataField11pt-Single"/>
        <w:spacing w:line="264" w:lineRule="auto"/>
        <w:rPr>
          <w:rFonts w:cs="Times New Roman"/>
          <w:sz w:val="24"/>
          <w:szCs w:val="24"/>
        </w:rPr>
      </w:pPr>
      <w:r w:rsidRPr="001D09D5">
        <w:rPr>
          <w:rFonts w:cs="Times New Roman"/>
          <w:sz w:val="24"/>
          <w:szCs w:val="24"/>
        </w:rPr>
        <w:t>Role: Principal Investigator</w:t>
      </w:r>
    </w:p>
    <w:p w14:paraId="0CF05D03" w14:textId="77777777" w:rsidR="003B2707" w:rsidRPr="001D09D5" w:rsidRDefault="003B2707" w:rsidP="003B2707">
      <w:pPr>
        <w:pStyle w:val="DataField11pt-Single"/>
        <w:spacing w:line="264" w:lineRule="auto"/>
        <w:rPr>
          <w:sz w:val="24"/>
          <w:szCs w:val="24"/>
        </w:rPr>
      </w:pPr>
      <w:r w:rsidRPr="001D09D5">
        <w:rPr>
          <w:b/>
          <w:bCs/>
          <w:sz w:val="24"/>
          <w:szCs w:val="24"/>
        </w:rPr>
        <w:t>Project:</w:t>
      </w:r>
      <w:r w:rsidRPr="001D09D5">
        <w:rPr>
          <w:sz w:val="24"/>
          <w:szCs w:val="24"/>
        </w:rPr>
        <w:t xml:space="preserve"> Application of a Novel Polygenic Risk Score to the Study of Diabetic Cardiomyopathy in Diverse Populations</w:t>
      </w:r>
    </w:p>
    <w:p w14:paraId="7C2CE11A" w14:textId="77777777" w:rsidR="003B2707" w:rsidRPr="001D09D5" w:rsidRDefault="003B2707" w:rsidP="003B2707">
      <w:pPr>
        <w:pStyle w:val="DataField11pt-Single"/>
        <w:spacing w:line="264" w:lineRule="auto"/>
        <w:rPr>
          <w:sz w:val="24"/>
          <w:szCs w:val="24"/>
        </w:rPr>
      </w:pPr>
      <w:r w:rsidRPr="001D09D5">
        <w:rPr>
          <w:b/>
          <w:bCs/>
          <w:sz w:val="24"/>
          <w:szCs w:val="24"/>
        </w:rPr>
        <w:t>Objective:</w:t>
      </w:r>
      <w:r w:rsidRPr="001D09D5">
        <w:rPr>
          <w:sz w:val="24"/>
          <w:szCs w:val="24"/>
        </w:rPr>
        <w:t xml:space="preserve"> To develop a polygenic risk score to predict T2D risk from childhood to midlife and to identify mechanisms underlying diabetes-induced heart failure.</w:t>
      </w:r>
    </w:p>
    <w:p w14:paraId="60C4984E" w14:textId="77777777" w:rsidR="003B2707" w:rsidRPr="001D09D5" w:rsidRDefault="003B2707" w:rsidP="003B2707">
      <w:pPr>
        <w:pStyle w:val="DataField11pt-Single"/>
        <w:spacing w:line="264" w:lineRule="auto"/>
        <w:rPr>
          <w:sz w:val="24"/>
          <w:szCs w:val="24"/>
        </w:rPr>
      </w:pPr>
    </w:p>
    <w:p w14:paraId="7113DDE5" w14:textId="6EEE84DE" w:rsidR="003B2707" w:rsidRPr="001D09D5" w:rsidRDefault="003B2707" w:rsidP="003B2707">
      <w:pPr>
        <w:pStyle w:val="DataField11pt-Single"/>
        <w:spacing w:line="264" w:lineRule="auto"/>
        <w:rPr>
          <w:sz w:val="24"/>
          <w:szCs w:val="24"/>
        </w:rPr>
      </w:pPr>
      <w:r w:rsidRPr="001D09D5">
        <w:rPr>
          <w:sz w:val="24"/>
          <w:szCs w:val="24"/>
        </w:rPr>
        <w:t>2P20GM109036</w:t>
      </w:r>
      <w:r w:rsidRPr="001D09D5">
        <w:rPr>
          <w:sz w:val="24"/>
          <w:szCs w:val="24"/>
        </w:rPr>
        <w:tab/>
      </w:r>
      <w:r w:rsidRPr="001D09D5">
        <w:rPr>
          <w:sz w:val="24"/>
          <w:szCs w:val="24"/>
        </w:rPr>
        <w:tab/>
      </w:r>
      <w:r w:rsidR="001D09D5">
        <w:rPr>
          <w:sz w:val="24"/>
          <w:szCs w:val="24"/>
        </w:rPr>
        <w:tab/>
      </w:r>
      <w:r w:rsidR="001D09D5">
        <w:rPr>
          <w:sz w:val="24"/>
          <w:szCs w:val="24"/>
        </w:rPr>
        <w:tab/>
      </w:r>
      <w:r w:rsidR="001D09D5">
        <w:rPr>
          <w:sz w:val="24"/>
          <w:szCs w:val="24"/>
        </w:rPr>
        <w:tab/>
      </w:r>
      <w:r w:rsidRPr="001D09D5">
        <w:rPr>
          <w:sz w:val="24"/>
          <w:szCs w:val="24"/>
        </w:rPr>
        <w:t xml:space="preserve">He (PI); Li (Project PI) </w:t>
      </w:r>
      <w:r w:rsidRPr="001D09D5">
        <w:rPr>
          <w:sz w:val="24"/>
          <w:szCs w:val="24"/>
        </w:rPr>
        <w:tab/>
      </w:r>
      <w:r w:rsidRPr="001D09D5">
        <w:rPr>
          <w:sz w:val="24"/>
          <w:szCs w:val="24"/>
        </w:rPr>
        <w:tab/>
      </w:r>
      <w:r w:rsidRPr="001D09D5">
        <w:rPr>
          <w:sz w:val="24"/>
          <w:szCs w:val="24"/>
        </w:rPr>
        <w:tab/>
      </w:r>
      <w:r w:rsidR="00D9663A" w:rsidRPr="001D09D5">
        <w:rPr>
          <w:sz w:val="24"/>
          <w:szCs w:val="24"/>
        </w:rPr>
        <w:tab/>
      </w:r>
      <w:r w:rsidR="00D9663A" w:rsidRPr="001D09D5">
        <w:rPr>
          <w:sz w:val="24"/>
          <w:szCs w:val="24"/>
        </w:rPr>
        <w:tab/>
      </w:r>
      <w:r w:rsidR="001D09D5">
        <w:rPr>
          <w:sz w:val="24"/>
          <w:szCs w:val="24"/>
        </w:rPr>
        <w:tab/>
        <w:t>0</w:t>
      </w:r>
      <w:r w:rsidRPr="001D09D5">
        <w:rPr>
          <w:sz w:val="24"/>
          <w:szCs w:val="24"/>
        </w:rPr>
        <w:t>7/01/22-06/30/2027</w:t>
      </w:r>
    </w:p>
    <w:p w14:paraId="22349A2C" w14:textId="5BA08642" w:rsidR="003B2707" w:rsidRPr="001D09D5" w:rsidRDefault="003B2707" w:rsidP="003B2707">
      <w:pPr>
        <w:pStyle w:val="DataField11pt-Single"/>
        <w:spacing w:line="264" w:lineRule="auto"/>
        <w:rPr>
          <w:sz w:val="24"/>
          <w:szCs w:val="24"/>
        </w:rPr>
      </w:pPr>
      <w:r w:rsidRPr="001D09D5">
        <w:rPr>
          <w:sz w:val="24"/>
          <w:szCs w:val="24"/>
        </w:rPr>
        <w:t xml:space="preserve">NIH/NIGMS </w:t>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00D9663A" w:rsidRPr="001D09D5">
        <w:rPr>
          <w:sz w:val="24"/>
          <w:szCs w:val="24"/>
        </w:rPr>
        <w:tab/>
      </w:r>
      <w:r w:rsidR="00D9663A" w:rsidRPr="001D09D5">
        <w:rPr>
          <w:sz w:val="24"/>
          <w:szCs w:val="24"/>
        </w:rPr>
        <w:tab/>
      </w:r>
      <w:r w:rsidR="00D9663A" w:rsidRPr="001D09D5">
        <w:rPr>
          <w:sz w:val="24"/>
          <w:szCs w:val="24"/>
        </w:rPr>
        <w:tab/>
      </w:r>
      <w:r w:rsidR="00D9663A" w:rsidRPr="001D09D5">
        <w:rPr>
          <w:sz w:val="24"/>
          <w:szCs w:val="24"/>
        </w:rPr>
        <w:tab/>
      </w:r>
      <w:r w:rsidRPr="001D09D5">
        <w:rPr>
          <w:sz w:val="24"/>
          <w:szCs w:val="24"/>
        </w:rPr>
        <w:tab/>
      </w:r>
      <w:r w:rsidR="00D9663A" w:rsidRPr="001D09D5">
        <w:rPr>
          <w:sz w:val="24"/>
          <w:szCs w:val="24"/>
        </w:rPr>
        <w:tab/>
      </w:r>
      <w:r w:rsidR="00D9663A" w:rsidRPr="001D09D5">
        <w:rPr>
          <w:sz w:val="24"/>
          <w:szCs w:val="24"/>
        </w:rPr>
        <w:tab/>
      </w:r>
      <w:r w:rsidR="00D9663A" w:rsidRPr="001D09D5">
        <w:rPr>
          <w:sz w:val="24"/>
          <w:szCs w:val="24"/>
        </w:rPr>
        <w:tab/>
      </w:r>
      <w:r w:rsidR="00D9663A" w:rsidRPr="001D09D5">
        <w:rPr>
          <w:sz w:val="24"/>
          <w:szCs w:val="24"/>
        </w:rPr>
        <w:tab/>
      </w:r>
      <w:r w:rsidR="00D9663A" w:rsidRPr="001D09D5">
        <w:rPr>
          <w:sz w:val="24"/>
          <w:szCs w:val="24"/>
        </w:rPr>
        <w:tab/>
      </w:r>
      <w:r w:rsidRPr="001D09D5">
        <w:rPr>
          <w:sz w:val="24"/>
          <w:szCs w:val="24"/>
        </w:rPr>
        <w:tab/>
      </w:r>
      <w:r w:rsidR="001D09D5">
        <w:rPr>
          <w:sz w:val="24"/>
          <w:szCs w:val="24"/>
        </w:rPr>
        <w:tab/>
      </w:r>
      <w:r w:rsidR="001D09D5">
        <w:rPr>
          <w:sz w:val="24"/>
          <w:szCs w:val="24"/>
        </w:rPr>
        <w:tab/>
      </w:r>
      <w:r w:rsidRPr="001D09D5">
        <w:rPr>
          <w:sz w:val="24"/>
          <w:szCs w:val="24"/>
        </w:rPr>
        <w:t>50% effort</w:t>
      </w:r>
    </w:p>
    <w:p w14:paraId="570B46C0" w14:textId="77777777" w:rsidR="003B2707" w:rsidRPr="001D09D5" w:rsidRDefault="003B2707" w:rsidP="003B2707">
      <w:pPr>
        <w:pStyle w:val="DataField11pt-Single"/>
        <w:spacing w:line="264" w:lineRule="auto"/>
        <w:rPr>
          <w:sz w:val="24"/>
          <w:szCs w:val="24"/>
        </w:rPr>
      </w:pPr>
      <w:r w:rsidRPr="001D09D5">
        <w:rPr>
          <w:sz w:val="24"/>
          <w:szCs w:val="24"/>
        </w:rPr>
        <w:t>Funding Level: $1,313,259</w:t>
      </w:r>
    </w:p>
    <w:p w14:paraId="66A61980" w14:textId="77777777" w:rsidR="003B2707" w:rsidRPr="001D09D5" w:rsidRDefault="003B2707" w:rsidP="003B2707">
      <w:pPr>
        <w:pStyle w:val="DataField11pt-Single"/>
        <w:spacing w:line="264" w:lineRule="auto"/>
        <w:rPr>
          <w:rFonts w:cs="Times New Roman"/>
          <w:sz w:val="24"/>
          <w:szCs w:val="24"/>
        </w:rPr>
      </w:pPr>
      <w:r w:rsidRPr="001D09D5">
        <w:rPr>
          <w:rFonts w:cs="Times New Roman"/>
          <w:sz w:val="24"/>
          <w:szCs w:val="24"/>
        </w:rPr>
        <w:t>Role: Principal Investigator</w:t>
      </w:r>
    </w:p>
    <w:p w14:paraId="0D2D36F8" w14:textId="77777777" w:rsidR="003B2707" w:rsidRPr="001D09D5" w:rsidRDefault="003B2707" w:rsidP="003B2707">
      <w:pPr>
        <w:pStyle w:val="DataField11pt-Single"/>
        <w:spacing w:line="264" w:lineRule="auto"/>
        <w:rPr>
          <w:sz w:val="24"/>
          <w:szCs w:val="24"/>
        </w:rPr>
      </w:pPr>
      <w:r w:rsidRPr="001D09D5">
        <w:rPr>
          <w:b/>
          <w:bCs/>
          <w:sz w:val="24"/>
          <w:szCs w:val="24"/>
        </w:rPr>
        <w:t>Project:</w:t>
      </w:r>
      <w:r w:rsidRPr="001D09D5">
        <w:rPr>
          <w:sz w:val="24"/>
          <w:szCs w:val="24"/>
        </w:rPr>
        <w:t xml:space="preserve"> Metabolomics study of APOL1-associated chronic kidney disease progression</w:t>
      </w:r>
    </w:p>
    <w:p w14:paraId="1AA2780D" w14:textId="77777777" w:rsidR="003B2707" w:rsidRPr="001D09D5" w:rsidRDefault="003B2707" w:rsidP="003B2707">
      <w:pPr>
        <w:pStyle w:val="DataField11pt-Single"/>
        <w:spacing w:line="264" w:lineRule="auto"/>
        <w:rPr>
          <w:sz w:val="24"/>
          <w:szCs w:val="24"/>
        </w:rPr>
      </w:pPr>
      <w:r w:rsidRPr="001D09D5">
        <w:rPr>
          <w:b/>
          <w:bCs/>
          <w:sz w:val="24"/>
          <w:szCs w:val="24"/>
        </w:rPr>
        <w:t>Objective:</w:t>
      </w:r>
      <w:r w:rsidRPr="001D09D5">
        <w:rPr>
          <w:sz w:val="24"/>
          <w:szCs w:val="24"/>
        </w:rPr>
        <w:t xml:space="preserve"> The objective of this research project is to identify urinary metabolites that links the APOL1 risk alleles to chronic kidney disease progression among 1,224 African American patients of the Chronic Renal Insufficiency Cohort.</w:t>
      </w:r>
    </w:p>
    <w:p w14:paraId="65E447CA" w14:textId="77777777" w:rsidR="003B2707" w:rsidRPr="001D09D5" w:rsidRDefault="003B2707" w:rsidP="003B2707">
      <w:pPr>
        <w:pStyle w:val="DataField11pt-Single"/>
        <w:spacing w:line="264" w:lineRule="auto"/>
        <w:rPr>
          <w:sz w:val="24"/>
          <w:szCs w:val="24"/>
        </w:rPr>
      </w:pPr>
    </w:p>
    <w:p w14:paraId="08B1E819" w14:textId="5F9B41D2" w:rsidR="003B2707" w:rsidRPr="001D09D5" w:rsidRDefault="003B2707" w:rsidP="003B2707">
      <w:pPr>
        <w:spacing w:line="264" w:lineRule="auto"/>
        <w:ind w:left="1080" w:hanging="1080"/>
        <w:rPr>
          <w:rFonts w:ascii="Arial" w:hAnsi="Arial" w:cs="Arial"/>
          <w:b/>
          <w:sz w:val="24"/>
          <w:szCs w:val="24"/>
          <w:u w:val="single"/>
        </w:rPr>
      </w:pPr>
      <w:r w:rsidRPr="001D09D5">
        <w:rPr>
          <w:rFonts w:ascii="Arial" w:hAnsi="Arial" w:cs="Arial"/>
          <w:b/>
          <w:sz w:val="24"/>
          <w:szCs w:val="24"/>
          <w:u w:val="single"/>
        </w:rPr>
        <w:t>Pending</w:t>
      </w:r>
    </w:p>
    <w:p w14:paraId="6DD02947" w14:textId="118451EB" w:rsidR="00A5785A" w:rsidRPr="001D09D5" w:rsidRDefault="00A5785A" w:rsidP="00A5785A">
      <w:pPr>
        <w:pStyle w:val="DataField11pt-Single"/>
        <w:spacing w:line="264" w:lineRule="auto"/>
        <w:rPr>
          <w:sz w:val="24"/>
          <w:szCs w:val="24"/>
        </w:rPr>
      </w:pPr>
      <w:r w:rsidRPr="001D09D5">
        <w:rPr>
          <w:sz w:val="24"/>
          <w:szCs w:val="24"/>
        </w:rPr>
        <w:t>1R01DK135873</w:t>
      </w:r>
      <w:r w:rsidRPr="001D09D5">
        <w:rPr>
          <w:sz w:val="24"/>
          <w:szCs w:val="24"/>
        </w:rPr>
        <w:tab/>
        <w:t xml:space="preserve"> </w:t>
      </w:r>
      <w:r w:rsidRPr="001D09D5">
        <w:rPr>
          <w:sz w:val="24"/>
          <w:szCs w:val="24"/>
        </w:rPr>
        <w:tab/>
      </w:r>
      <w:r w:rsidRPr="001D09D5">
        <w:rPr>
          <w:sz w:val="24"/>
          <w:szCs w:val="24"/>
        </w:rPr>
        <w:tab/>
      </w:r>
      <w:r>
        <w:rPr>
          <w:sz w:val="24"/>
          <w:szCs w:val="24"/>
        </w:rPr>
        <w:tab/>
      </w:r>
      <w:r>
        <w:rPr>
          <w:sz w:val="24"/>
          <w:szCs w:val="24"/>
        </w:rPr>
        <w:tab/>
      </w:r>
      <w:r>
        <w:rPr>
          <w:sz w:val="24"/>
          <w:szCs w:val="24"/>
        </w:rPr>
        <w:tab/>
      </w:r>
      <w:r w:rsidRPr="001D09D5">
        <w:rPr>
          <w:sz w:val="24"/>
          <w:szCs w:val="24"/>
        </w:rPr>
        <w:t>Li (</w:t>
      </w:r>
      <w:r w:rsidR="0093411E">
        <w:rPr>
          <w:sz w:val="24"/>
          <w:szCs w:val="24"/>
        </w:rPr>
        <w:t xml:space="preserve">contact </w:t>
      </w:r>
      <w:r w:rsidRPr="001D09D5">
        <w:rPr>
          <w:sz w:val="24"/>
          <w:szCs w:val="24"/>
        </w:rPr>
        <w:t>PI</w:t>
      </w:r>
      <w:r w:rsidR="0093411E">
        <w:rPr>
          <w:sz w:val="24"/>
          <w:szCs w:val="24"/>
        </w:rPr>
        <w:t xml:space="preserve">; </w:t>
      </w:r>
      <w:proofErr w:type="spellStart"/>
      <w:r w:rsidR="0093411E">
        <w:rPr>
          <w:sz w:val="24"/>
          <w:szCs w:val="24"/>
        </w:rPr>
        <w:t>mPI</w:t>
      </w:r>
      <w:proofErr w:type="spellEnd"/>
      <w:r w:rsidR="0093411E">
        <w:rPr>
          <w:sz w:val="24"/>
          <w:szCs w:val="24"/>
        </w:rPr>
        <w:t>: Kelly</w:t>
      </w:r>
      <w:r w:rsidRPr="001D09D5">
        <w:rPr>
          <w:sz w:val="24"/>
          <w:szCs w:val="24"/>
        </w:rPr>
        <w:t xml:space="preserve">) </w:t>
      </w:r>
      <w:r w:rsidRPr="001D09D5">
        <w:rPr>
          <w:sz w:val="24"/>
          <w:szCs w:val="24"/>
        </w:rPr>
        <w:tab/>
      </w:r>
      <w:r w:rsidR="0093411E">
        <w:rPr>
          <w:sz w:val="24"/>
          <w:szCs w:val="24"/>
        </w:rPr>
        <w:t xml:space="preserve">    0</w:t>
      </w:r>
      <w:r>
        <w:rPr>
          <w:sz w:val="24"/>
          <w:szCs w:val="24"/>
        </w:rPr>
        <w:t>1</w:t>
      </w:r>
      <w:r w:rsidRPr="001D09D5">
        <w:rPr>
          <w:sz w:val="24"/>
          <w:szCs w:val="24"/>
        </w:rPr>
        <w:t>/01/202</w:t>
      </w:r>
      <w:r w:rsidR="0093411E">
        <w:rPr>
          <w:sz w:val="24"/>
          <w:szCs w:val="24"/>
        </w:rPr>
        <w:t>5</w:t>
      </w:r>
      <w:r w:rsidRPr="001D09D5">
        <w:rPr>
          <w:sz w:val="24"/>
          <w:szCs w:val="24"/>
        </w:rPr>
        <w:t xml:space="preserve"> – </w:t>
      </w:r>
      <w:r w:rsidR="0093411E">
        <w:rPr>
          <w:sz w:val="24"/>
          <w:szCs w:val="24"/>
        </w:rPr>
        <w:t>12</w:t>
      </w:r>
      <w:r w:rsidRPr="001D09D5">
        <w:rPr>
          <w:sz w:val="24"/>
          <w:szCs w:val="24"/>
        </w:rPr>
        <w:t>/31/20</w:t>
      </w:r>
      <w:r w:rsidR="0093411E">
        <w:rPr>
          <w:sz w:val="24"/>
          <w:szCs w:val="24"/>
        </w:rPr>
        <w:t>29</w:t>
      </w:r>
    </w:p>
    <w:p w14:paraId="65CC8193" w14:textId="3AD49AC0" w:rsidR="00A5785A" w:rsidRPr="001D09D5" w:rsidRDefault="00A5785A" w:rsidP="00A5785A">
      <w:pPr>
        <w:pStyle w:val="DataField11pt-Single"/>
        <w:spacing w:line="264" w:lineRule="auto"/>
        <w:rPr>
          <w:sz w:val="24"/>
          <w:szCs w:val="24"/>
        </w:rPr>
      </w:pPr>
      <w:r w:rsidRPr="001D09D5">
        <w:rPr>
          <w:sz w:val="24"/>
          <w:szCs w:val="24"/>
        </w:rPr>
        <w:t>NIH/NI</w:t>
      </w:r>
      <w:r w:rsidR="0093411E">
        <w:rPr>
          <w:sz w:val="24"/>
          <w:szCs w:val="24"/>
        </w:rPr>
        <w:t>A</w:t>
      </w:r>
      <w:r w:rsidRPr="001D09D5">
        <w:rPr>
          <w:sz w:val="24"/>
          <w:szCs w:val="24"/>
        </w:rPr>
        <w:t xml:space="preserve"> </w:t>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3411E">
        <w:rPr>
          <w:sz w:val="24"/>
          <w:szCs w:val="24"/>
        </w:rPr>
        <w:t>15</w:t>
      </w:r>
      <w:r w:rsidRPr="001D09D5">
        <w:rPr>
          <w:sz w:val="24"/>
          <w:szCs w:val="24"/>
        </w:rPr>
        <w:t>% effort</w:t>
      </w:r>
    </w:p>
    <w:p w14:paraId="7193DD1C" w14:textId="3FF6C6A8" w:rsidR="00A5785A" w:rsidRPr="001D09D5" w:rsidRDefault="00A5785A" w:rsidP="00A5785A">
      <w:pPr>
        <w:pStyle w:val="DataField11pt-Single"/>
        <w:spacing w:line="264" w:lineRule="auto"/>
        <w:rPr>
          <w:sz w:val="24"/>
          <w:szCs w:val="24"/>
        </w:rPr>
      </w:pPr>
      <w:r w:rsidRPr="001D09D5">
        <w:rPr>
          <w:sz w:val="24"/>
          <w:szCs w:val="24"/>
        </w:rPr>
        <w:t>Funding Level: $</w:t>
      </w:r>
      <w:r w:rsidR="005F5437">
        <w:rPr>
          <w:sz w:val="24"/>
          <w:szCs w:val="24"/>
        </w:rPr>
        <w:t>3,500,000</w:t>
      </w:r>
    </w:p>
    <w:p w14:paraId="50966CEA" w14:textId="77777777" w:rsidR="00A5785A" w:rsidRPr="001D09D5" w:rsidRDefault="00A5785A" w:rsidP="00A5785A">
      <w:pPr>
        <w:pStyle w:val="DataField11pt-Single"/>
        <w:spacing w:line="264" w:lineRule="auto"/>
        <w:rPr>
          <w:rFonts w:cs="Times New Roman"/>
          <w:sz w:val="24"/>
          <w:szCs w:val="24"/>
        </w:rPr>
      </w:pPr>
      <w:r w:rsidRPr="001D09D5">
        <w:rPr>
          <w:rFonts w:cs="Times New Roman"/>
          <w:sz w:val="24"/>
          <w:szCs w:val="24"/>
        </w:rPr>
        <w:t>Role: Principal Investigator</w:t>
      </w:r>
    </w:p>
    <w:p w14:paraId="35DD1CA8" w14:textId="5403F3EC" w:rsidR="00A5785A" w:rsidRPr="001D09D5" w:rsidRDefault="00A5785A" w:rsidP="00A5785A">
      <w:pPr>
        <w:pStyle w:val="DataField11pt-Single"/>
        <w:spacing w:line="264" w:lineRule="auto"/>
        <w:rPr>
          <w:sz w:val="24"/>
          <w:szCs w:val="24"/>
        </w:rPr>
      </w:pPr>
      <w:r w:rsidRPr="001D09D5">
        <w:rPr>
          <w:b/>
          <w:bCs/>
          <w:sz w:val="24"/>
          <w:szCs w:val="24"/>
        </w:rPr>
        <w:t>Project:</w:t>
      </w:r>
      <w:r w:rsidRPr="001D09D5">
        <w:rPr>
          <w:sz w:val="24"/>
          <w:szCs w:val="24"/>
        </w:rPr>
        <w:t xml:space="preserve"> </w:t>
      </w:r>
      <w:r w:rsidR="0093411E">
        <w:rPr>
          <w:sz w:val="24"/>
          <w:szCs w:val="24"/>
        </w:rPr>
        <w:t xml:space="preserve">Epigenetic Mechanisms of Cognitive Decline in </w:t>
      </w:r>
      <w:r w:rsidRPr="001D09D5">
        <w:rPr>
          <w:sz w:val="24"/>
          <w:szCs w:val="24"/>
        </w:rPr>
        <w:t>Chronic Kidney Disease</w:t>
      </w:r>
    </w:p>
    <w:p w14:paraId="7EA13617" w14:textId="0EA43320" w:rsidR="00A5785A" w:rsidRPr="001D09D5" w:rsidRDefault="00A5785A" w:rsidP="00A5785A">
      <w:pPr>
        <w:pStyle w:val="DataField11pt-Single"/>
        <w:spacing w:line="264" w:lineRule="auto"/>
        <w:rPr>
          <w:sz w:val="24"/>
          <w:szCs w:val="24"/>
        </w:rPr>
      </w:pPr>
      <w:r w:rsidRPr="001D09D5">
        <w:rPr>
          <w:b/>
          <w:bCs/>
          <w:sz w:val="24"/>
          <w:szCs w:val="24"/>
        </w:rPr>
        <w:t>Objective:</w:t>
      </w:r>
      <w:r w:rsidRPr="001D09D5">
        <w:rPr>
          <w:sz w:val="24"/>
          <w:szCs w:val="24"/>
        </w:rPr>
        <w:t xml:space="preserve"> To investigate the role of </w:t>
      </w:r>
      <w:r w:rsidR="0093411E">
        <w:rPr>
          <w:sz w:val="24"/>
          <w:szCs w:val="24"/>
        </w:rPr>
        <w:t>DNA methylation</w:t>
      </w:r>
      <w:r w:rsidRPr="001D09D5">
        <w:rPr>
          <w:sz w:val="24"/>
          <w:szCs w:val="24"/>
        </w:rPr>
        <w:t xml:space="preserve"> in </w:t>
      </w:r>
      <w:r w:rsidR="0093411E">
        <w:rPr>
          <w:sz w:val="24"/>
          <w:szCs w:val="24"/>
        </w:rPr>
        <w:t>cognitive decline and brain imaging feature a</w:t>
      </w:r>
      <w:r w:rsidRPr="001D09D5">
        <w:rPr>
          <w:sz w:val="24"/>
          <w:szCs w:val="24"/>
        </w:rPr>
        <w:t>mong participants of the Chronic Renal Insufficiency Cohort.</w:t>
      </w:r>
    </w:p>
    <w:p w14:paraId="2573FD7B" w14:textId="77777777" w:rsidR="00A5785A" w:rsidRDefault="00A5785A" w:rsidP="003B2707">
      <w:pPr>
        <w:pStyle w:val="DataField11pt-Single"/>
        <w:spacing w:line="264" w:lineRule="auto"/>
        <w:rPr>
          <w:sz w:val="24"/>
          <w:szCs w:val="24"/>
        </w:rPr>
      </w:pPr>
    </w:p>
    <w:p w14:paraId="7CD35496" w14:textId="5A73BF05" w:rsidR="003B2707" w:rsidRPr="001D09D5" w:rsidRDefault="003B2707" w:rsidP="003B2707">
      <w:pPr>
        <w:pStyle w:val="DataField11pt-Single"/>
        <w:spacing w:line="264" w:lineRule="auto"/>
        <w:rPr>
          <w:sz w:val="24"/>
          <w:szCs w:val="24"/>
        </w:rPr>
      </w:pPr>
      <w:r w:rsidRPr="001D09D5">
        <w:rPr>
          <w:sz w:val="24"/>
          <w:szCs w:val="24"/>
        </w:rPr>
        <w:lastRenderedPageBreak/>
        <w:t xml:space="preserve">1R01DK136294 </w:t>
      </w:r>
      <w:r w:rsidRPr="001D09D5">
        <w:rPr>
          <w:sz w:val="24"/>
          <w:szCs w:val="24"/>
        </w:rPr>
        <w:tab/>
      </w:r>
      <w:r w:rsidRPr="001D09D5">
        <w:rPr>
          <w:sz w:val="24"/>
          <w:szCs w:val="24"/>
        </w:rPr>
        <w:tab/>
      </w:r>
      <w:r w:rsidRPr="001D09D5">
        <w:rPr>
          <w:sz w:val="24"/>
          <w:szCs w:val="24"/>
        </w:rPr>
        <w:tab/>
      </w:r>
      <w:r w:rsidR="001D09D5">
        <w:rPr>
          <w:sz w:val="24"/>
          <w:szCs w:val="24"/>
        </w:rPr>
        <w:tab/>
      </w:r>
      <w:r w:rsidR="001D09D5">
        <w:rPr>
          <w:sz w:val="24"/>
          <w:szCs w:val="24"/>
        </w:rPr>
        <w:tab/>
      </w:r>
      <w:r w:rsidR="001D09D5">
        <w:rPr>
          <w:sz w:val="24"/>
          <w:szCs w:val="24"/>
        </w:rPr>
        <w:tab/>
      </w:r>
      <w:r w:rsidRPr="001D09D5">
        <w:rPr>
          <w:sz w:val="24"/>
          <w:szCs w:val="24"/>
        </w:rPr>
        <w:t xml:space="preserve">Kelly (PI) </w:t>
      </w:r>
      <w:r w:rsidRPr="001D09D5">
        <w:rPr>
          <w:sz w:val="24"/>
          <w:szCs w:val="24"/>
        </w:rPr>
        <w:tab/>
      </w:r>
      <w:r w:rsidRPr="001D09D5">
        <w:rPr>
          <w:sz w:val="24"/>
          <w:szCs w:val="24"/>
        </w:rPr>
        <w:tab/>
      </w:r>
      <w:r w:rsidRP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Pr="001D09D5">
        <w:rPr>
          <w:sz w:val="24"/>
          <w:szCs w:val="24"/>
        </w:rPr>
        <w:t>04/01/2023 – 03/31/2028</w:t>
      </w:r>
    </w:p>
    <w:p w14:paraId="526105E3" w14:textId="00D39DAE" w:rsidR="003B2707" w:rsidRPr="001D09D5" w:rsidRDefault="003B2707" w:rsidP="003B2707">
      <w:pPr>
        <w:pStyle w:val="DataField11pt-Single"/>
        <w:spacing w:line="264" w:lineRule="auto"/>
        <w:rPr>
          <w:sz w:val="24"/>
          <w:szCs w:val="24"/>
        </w:rPr>
      </w:pPr>
      <w:r w:rsidRPr="001D09D5">
        <w:rPr>
          <w:sz w:val="24"/>
          <w:szCs w:val="24"/>
        </w:rPr>
        <w:t xml:space="preserve">NIH/NIA </w:t>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001D09D5">
        <w:rPr>
          <w:sz w:val="24"/>
          <w:szCs w:val="24"/>
        </w:rPr>
        <w:tab/>
      </w:r>
      <w:r w:rsidRPr="001D09D5">
        <w:rPr>
          <w:sz w:val="24"/>
          <w:szCs w:val="24"/>
        </w:rPr>
        <w:tab/>
        <w:t>5% effort</w:t>
      </w:r>
    </w:p>
    <w:p w14:paraId="6F2BB7FE" w14:textId="77777777" w:rsidR="003B2707" w:rsidRPr="001D09D5" w:rsidRDefault="003B2707" w:rsidP="003B2707">
      <w:pPr>
        <w:pStyle w:val="DataField11pt-Single"/>
        <w:spacing w:line="264" w:lineRule="auto"/>
        <w:rPr>
          <w:sz w:val="24"/>
          <w:szCs w:val="24"/>
        </w:rPr>
      </w:pPr>
      <w:r w:rsidRPr="001D09D5">
        <w:rPr>
          <w:sz w:val="24"/>
          <w:szCs w:val="24"/>
        </w:rPr>
        <w:t>Funding Level: $3,964,165</w:t>
      </w:r>
    </w:p>
    <w:p w14:paraId="7B3E8601" w14:textId="77777777" w:rsidR="003B2707" w:rsidRPr="001D09D5" w:rsidRDefault="003B2707" w:rsidP="003B2707">
      <w:pPr>
        <w:pStyle w:val="DataField11pt-Single"/>
        <w:spacing w:line="264" w:lineRule="auto"/>
        <w:rPr>
          <w:sz w:val="24"/>
          <w:szCs w:val="24"/>
        </w:rPr>
      </w:pPr>
      <w:r w:rsidRPr="001D09D5">
        <w:rPr>
          <w:b/>
          <w:bCs/>
          <w:sz w:val="24"/>
          <w:szCs w:val="24"/>
        </w:rPr>
        <w:t>Role:</w:t>
      </w:r>
      <w:r w:rsidRPr="001D09D5">
        <w:rPr>
          <w:sz w:val="24"/>
          <w:szCs w:val="24"/>
        </w:rPr>
        <w:t xml:space="preserve"> co-I</w:t>
      </w:r>
    </w:p>
    <w:p w14:paraId="28A7C296" w14:textId="77777777" w:rsidR="003B2707" w:rsidRPr="001D09D5" w:rsidRDefault="003B2707" w:rsidP="003B2707">
      <w:pPr>
        <w:pStyle w:val="DataField11pt-Single"/>
        <w:spacing w:line="264" w:lineRule="auto"/>
        <w:rPr>
          <w:sz w:val="24"/>
          <w:szCs w:val="24"/>
          <w:lang w:eastAsia="zh-CN"/>
        </w:rPr>
      </w:pPr>
      <w:r w:rsidRPr="001D09D5">
        <w:rPr>
          <w:b/>
          <w:bCs/>
          <w:sz w:val="24"/>
          <w:szCs w:val="24"/>
        </w:rPr>
        <w:t>Project:</w:t>
      </w:r>
      <w:r w:rsidRPr="001D09D5">
        <w:rPr>
          <w:sz w:val="24"/>
          <w:szCs w:val="24"/>
        </w:rPr>
        <w:t xml:space="preserve"> Epigenetic Age Acceleration in Chronic Kidney Disease Patients</w:t>
      </w:r>
    </w:p>
    <w:p w14:paraId="46E0AF76" w14:textId="77777777" w:rsidR="003B2707" w:rsidRPr="001D09D5" w:rsidRDefault="003B2707" w:rsidP="003B2707">
      <w:pPr>
        <w:pStyle w:val="DataField11pt-Single"/>
        <w:spacing w:line="264" w:lineRule="auto"/>
        <w:rPr>
          <w:sz w:val="24"/>
          <w:szCs w:val="24"/>
        </w:rPr>
      </w:pPr>
      <w:r w:rsidRPr="001D09D5">
        <w:rPr>
          <w:b/>
          <w:bCs/>
          <w:sz w:val="24"/>
          <w:szCs w:val="24"/>
        </w:rPr>
        <w:t>Objective:</w:t>
      </w:r>
      <w:r w:rsidRPr="001D09D5">
        <w:rPr>
          <w:sz w:val="24"/>
          <w:szCs w:val="24"/>
        </w:rPr>
        <w:t xml:space="preserve"> The proposed work aims to investigate and characterize the role of</w:t>
      </w:r>
    </w:p>
    <w:p w14:paraId="34B819D6" w14:textId="77777777" w:rsidR="003B2707" w:rsidRPr="001D09D5" w:rsidRDefault="003B2707" w:rsidP="003B2707">
      <w:pPr>
        <w:pStyle w:val="DataField11pt-Single"/>
        <w:spacing w:line="264" w:lineRule="auto"/>
        <w:rPr>
          <w:sz w:val="24"/>
          <w:szCs w:val="24"/>
        </w:rPr>
      </w:pPr>
      <w:r w:rsidRPr="001D09D5">
        <w:rPr>
          <w:sz w:val="24"/>
          <w:szCs w:val="24"/>
        </w:rPr>
        <w:t>epigenetic age acceleration in the progression of chronic kidney disease (CKD) and development of cardiovascular disease (CVD) in CKD patients. Knowledge gained from this study may contribute novel insights into the biological pathways underlying common CKD sequelae and help to identify CKD patients at high risk for kidney failure and CVD.</w:t>
      </w:r>
    </w:p>
    <w:p w14:paraId="3F0F14D5" w14:textId="77777777" w:rsidR="001D09D5" w:rsidRDefault="003B2707" w:rsidP="003B2707">
      <w:pPr>
        <w:pStyle w:val="DataField11pt-Single"/>
        <w:spacing w:line="264" w:lineRule="auto"/>
        <w:rPr>
          <w:b/>
          <w:bCs/>
          <w:i/>
          <w:iCs/>
          <w:sz w:val="24"/>
          <w:szCs w:val="24"/>
        </w:rPr>
      </w:pPr>
      <w:r w:rsidRPr="001D09D5">
        <w:rPr>
          <w:b/>
          <w:bCs/>
          <w:i/>
          <w:iCs/>
          <w:sz w:val="24"/>
          <w:szCs w:val="24"/>
        </w:rPr>
        <w:t>Note: This application was scored in the 25</w:t>
      </w:r>
      <w:r w:rsidRPr="001D09D5">
        <w:rPr>
          <w:b/>
          <w:bCs/>
          <w:i/>
          <w:iCs/>
          <w:sz w:val="24"/>
          <w:szCs w:val="24"/>
          <w:vertAlign w:val="superscript"/>
        </w:rPr>
        <w:t>th</w:t>
      </w:r>
      <w:r w:rsidRPr="001D09D5">
        <w:rPr>
          <w:b/>
          <w:bCs/>
          <w:i/>
          <w:iCs/>
          <w:sz w:val="24"/>
          <w:szCs w:val="24"/>
        </w:rPr>
        <w:t xml:space="preserve"> percentile and is now under council review.</w:t>
      </w:r>
      <w:r w:rsidRPr="001D09D5">
        <w:rPr>
          <w:b/>
          <w:bCs/>
          <w:i/>
          <w:iCs/>
          <w:sz w:val="24"/>
          <w:szCs w:val="24"/>
        </w:rPr>
        <w:tab/>
      </w:r>
      <w:r w:rsidRPr="001D09D5">
        <w:rPr>
          <w:b/>
          <w:bCs/>
          <w:i/>
          <w:iCs/>
          <w:sz w:val="24"/>
          <w:szCs w:val="24"/>
        </w:rPr>
        <w:tab/>
      </w:r>
      <w:r w:rsidRPr="001D09D5">
        <w:rPr>
          <w:b/>
          <w:bCs/>
          <w:i/>
          <w:iCs/>
          <w:sz w:val="24"/>
          <w:szCs w:val="24"/>
        </w:rPr>
        <w:tab/>
      </w:r>
    </w:p>
    <w:p w14:paraId="15C3E3A9" w14:textId="3CCD5B93" w:rsidR="003B2707" w:rsidRPr="001D09D5" w:rsidRDefault="003B2707" w:rsidP="003B2707">
      <w:pPr>
        <w:pStyle w:val="DataField11pt-Single"/>
        <w:spacing w:line="264" w:lineRule="auto"/>
        <w:rPr>
          <w:b/>
          <w:bCs/>
          <w:i/>
          <w:iCs/>
          <w:sz w:val="24"/>
          <w:szCs w:val="24"/>
        </w:rPr>
      </w:pPr>
      <w:r w:rsidRPr="001D09D5">
        <w:rPr>
          <w:b/>
          <w:bCs/>
          <w:i/>
          <w:iCs/>
          <w:sz w:val="24"/>
          <w:szCs w:val="24"/>
        </w:rPr>
        <w:tab/>
      </w:r>
      <w:r w:rsidRPr="001D09D5">
        <w:rPr>
          <w:b/>
          <w:bCs/>
          <w:i/>
          <w:iCs/>
          <w:sz w:val="24"/>
          <w:szCs w:val="24"/>
        </w:rPr>
        <w:tab/>
      </w:r>
    </w:p>
    <w:p w14:paraId="4F8E1523" w14:textId="73E18A18" w:rsidR="003B2707" w:rsidRPr="00D03DE5" w:rsidRDefault="003B2707" w:rsidP="003B2707">
      <w:pPr>
        <w:spacing w:line="264" w:lineRule="auto"/>
        <w:ind w:left="1080" w:hanging="1080"/>
        <w:rPr>
          <w:rFonts w:ascii="Arial" w:hAnsi="Arial" w:cs="Arial"/>
          <w:b/>
          <w:sz w:val="24"/>
          <w:szCs w:val="24"/>
          <w:u w:val="single"/>
        </w:rPr>
      </w:pPr>
      <w:r w:rsidRPr="00D03DE5">
        <w:rPr>
          <w:rFonts w:ascii="Arial" w:hAnsi="Arial" w:cs="Arial"/>
          <w:b/>
          <w:sz w:val="24"/>
          <w:szCs w:val="24"/>
          <w:u w:val="single"/>
        </w:rPr>
        <w:t>Completed Projects</w:t>
      </w:r>
    </w:p>
    <w:p w14:paraId="6E568EAB" w14:textId="77777777" w:rsidR="00513329" w:rsidRPr="001D09D5" w:rsidRDefault="00513329" w:rsidP="00513329">
      <w:pPr>
        <w:pStyle w:val="DataField11pt-Single"/>
        <w:spacing w:line="264" w:lineRule="auto"/>
        <w:ind w:left="2520" w:hanging="2520"/>
        <w:rPr>
          <w:rStyle w:val="Strong"/>
          <w:b w:val="0"/>
          <w:bCs w:val="0"/>
          <w:sz w:val="24"/>
          <w:szCs w:val="24"/>
        </w:rPr>
      </w:pPr>
      <w:r w:rsidRPr="001D09D5">
        <w:rPr>
          <w:sz w:val="24"/>
          <w:szCs w:val="24"/>
        </w:rPr>
        <w:t>5U24DK060990-21</w:t>
      </w:r>
      <w:r w:rsidRPr="001D09D5">
        <w:rPr>
          <w:sz w:val="24"/>
          <w:szCs w:val="24"/>
        </w:rPr>
        <w:tab/>
        <w:t>Dember/Anderson (MPI); Li (Project PI)</w:t>
      </w:r>
      <w:r w:rsidRPr="001D09D5">
        <w:rPr>
          <w:sz w:val="24"/>
          <w:szCs w:val="24"/>
        </w:rPr>
        <w:tab/>
      </w:r>
      <w:r w:rsidRPr="001D09D5">
        <w:rPr>
          <w:sz w:val="24"/>
          <w:szCs w:val="24"/>
        </w:rPr>
        <w:tab/>
      </w:r>
      <w:r w:rsidRPr="001D09D5">
        <w:rPr>
          <w:sz w:val="24"/>
          <w:szCs w:val="24"/>
        </w:rPr>
        <w:tab/>
        <w:t xml:space="preserve"> </w:t>
      </w:r>
      <w:r w:rsidRPr="001D09D5">
        <w:rPr>
          <w:rStyle w:val="Strong"/>
          <w:b w:val="0"/>
          <w:bCs w:val="0"/>
          <w:sz w:val="24"/>
          <w:szCs w:val="24"/>
        </w:rPr>
        <w:t>04/01/22-03/31/2023</w:t>
      </w:r>
    </w:p>
    <w:p w14:paraId="09AC198E" w14:textId="77777777" w:rsidR="00513329" w:rsidRPr="001D09D5" w:rsidRDefault="00513329" w:rsidP="00513329">
      <w:pPr>
        <w:pStyle w:val="DataField11pt-Single"/>
        <w:spacing w:line="264" w:lineRule="auto"/>
        <w:ind w:left="2520" w:hanging="2520"/>
        <w:rPr>
          <w:sz w:val="24"/>
          <w:szCs w:val="24"/>
        </w:rPr>
      </w:pPr>
      <w:r w:rsidRPr="001D09D5">
        <w:rPr>
          <w:sz w:val="24"/>
          <w:szCs w:val="24"/>
        </w:rPr>
        <w:t xml:space="preserve">NIH/NIDDK </w:t>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sidRPr="001D09D5">
        <w:rPr>
          <w:sz w:val="24"/>
          <w:szCs w:val="24"/>
        </w:rPr>
        <w:tab/>
      </w:r>
      <w:r>
        <w:rPr>
          <w:sz w:val="24"/>
          <w:szCs w:val="24"/>
        </w:rPr>
        <w:tab/>
      </w:r>
      <w:r>
        <w:rPr>
          <w:sz w:val="24"/>
          <w:szCs w:val="24"/>
        </w:rPr>
        <w:tab/>
      </w:r>
      <w:r w:rsidRPr="001D09D5">
        <w:rPr>
          <w:sz w:val="24"/>
          <w:szCs w:val="24"/>
        </w:rPr>
        <w:t>30% effort</w:t>
      </w:r>
    </w:p>
    <w:p w14:paraId="2A5D1190" w14:textId="77777777" w:rsidR="00513329" w:rsidRPr="001D09D5" w:rsidRDefault="00513329" w:rsidP="00513329">
      <w:pPr>
        <w:pStyle w:val="DataField11pt-Single"/>
        <w:spacing w:line="264" w:lineRule="auto"/>
        <w:ind w:left="2520" w:hanging="2520"/>
        <w:rPr>
          <w:sz w:val="24"/>
          <w:szCs w:val="24"/>
        </w:rPr>
      </w:pPr>
      <w:r w:rsidRPr="001D09D5">
        <w:rPr>
          <w:sz w:val="24"/>
          <w:szCs w:val="24"/>
        </w:rPr>
        <w:t>Funding level: $155,092</w:t>
      </w:r>
    </w:p>
    <w:p w14:paraId="4F7784E6" w14:textId="77777777" w:rsidR="00513329" w:rsidRPr="001D09D5" w:rsidRDefault="00513329" w:rsidP="00513329">
      <w:pPr>
        <w:pStyle w:val="DataField11pt-Single"/>
        <w:spacing w:line="264" w:lineRule="auto"/>
        <w:rPr>
          <w:rFonts w:cs="Times New Roman"/>
          <w:sz w:val="24"/>
          <w:szCs w:val="24"/>
        </w:rPr>
      </w:pPr>
      <w:r w:rsidRPr="001D09D5">
        <w:rPr>
          <w:rFonts w:cs="Times New Roman"/>
          <w:sz w:val="24"/>
          <w:szCs w:val="24"/>
        </w:rPr>
        <w:t>Role: Principal Investigator</w:t>
      </w:r>
    </w:p>
    <w:p w14:paraId="37323F40" w14:textId="77777777" w:rsidR="00513329" w:rsidRPr="001D09D5" w:rsidRDefault="00513329" w:rsidP="00513329">
      <w:pPr>
        <w:pStyle w:val="DataField11pt-Single"/>
        <w:spacing w:line="264" w:lineRule="auto"/>
        <w:rPr>
          <w:sz w:val="24"/>
          <w:szCs w:val="24"/>
        </w:rPr>
      </w:pPr>
      <w:r w:rsidRPr="001D09D5">
        <w:rPr>
          <w:b/>
          <w:bCs/>
          <w:sz w:val="24"/>
          <w:szCs w:val="24"/>
        </w:rPr>
        <w:t>Project:</w:t>
      </w:r>
      <w:r w:rsidRPr="001D09D5">
        <w:rPr>
          <w:sz w:val="24"/>
          <w:szCs w:val="24"/>
        </w:rPr>
        <w:t xml:space="preserve"> Multi-Omics Study of Chronic Kidney Disease (CKD) Progression Using Machine Learning Approach</w:t>
      </w:r>
    </w:p>
    <w:p w14:paraId="1DB14FF8" w14:textId="77777777" w:rsidR="00513329" w:rsidRPr="001D09D5" w:rsidRDefault="00513329" w:rsidP="00513329">
      <w:pPr>
        <w:pStyle w:val="DataField11pt-Single"/>
        <w:spacing w:line="264" w:lineRule="auto"/>
        <w:rPr>
          <w:sz w:val="24"/>
          <w:szCs w:val="24"/>
        </w:rPr>
      </w:pPr>
      <w:r w:rsidRPr="001D09D5">
        <w:rPr>
          <w:rStyle w:val="Strong"/>
          <w:sz w:val="24"/>
          <w:szCs w:val="24"/>
        </w:rPr>
        <w:t xml:space="preserve">Objective: </w:t>
      </w:r>
      <w:r w:rsidRPr="001D09D5">
        <w:rPr>
          <w:sz w:val="24"/>
          <w:szCs w:val="24"/>
        </w:rPr>
        <w:t>To use a novel machine learning algorithm to integrate multi-omics data among patients with CKD. The novel algorithm developed by the PI will identify metabolites that mediate or modify the genetic susceptibility to CKD progression.</w:t>
      </w:r>
      <w:r w:rsidRPr="001D09D5">
        <w:rPr>
          <w:sz w:val="24"/>
          <w:szCs w:val="24"/>
        </w:rPr>
        <w:tab/>
      </w:r>
    </w:p>
    <w:p w14:paraId="3655AF24" w14:textId="77777777" w:rsidR="00513329" w:rsidRDefault="00513329" w:rsidP="00513329">
      <w:pPr>
        <w:spacing w:after="0" w:line="264" w:lineRule="auto"/>
        <w:ind w:left="1080" w:hanging="1080"/>
        <w:rPr>
          <w:rFonts w:ascii="Arial" w:hAnsi="Arial" w:cs="Arial"/>
          <w:bCs/>
          <w:sz w:val="24"/>
          <w:szCs w:val="24"/>
        </w:rPr>
      </w:pPr>
    </w:p>
    <w:p w14:paraId="102CCDF3" w14:textId="77777777" w:rsidR="00513329" w:rsidRPr="001D09D5" w:rsidRDefault="00513329" w:rsidP="00513329">
      <w:pPr>
        <w:spacing w:after="0" w:line="264" w:lineRule="auto"/>
        <w:ind w:left="1080" w:hanging="1080"/>
        <w:rPr>
          <w:rFonts w:ascii="Arial" w:hAnsi="Arial" w:cs="Arial"/>
          <w:bCs/>
          <w:sz w:val="24"/>
          <w:szCs w:val="24"/>
        </w:rPr>
      </w:pPr>
      <w:r w:rsidRPr="001D09D5">
        <w:rPr>
          <w:rFonts w:ascii="Arial" w:hAnsi="Arial" w:cs="Arial"/>
          <w:bCs/>
          <w:sz w:val="24"/>
          <w:szCs w:val="24"/>
        </w:rPr>
        <w:t xml:space="preserve">Pilot Grant         </w:t>
      </w:r>
      <w:r w:rsidRPr="001D09D5">
        <w:rPr>
          <w:rFonts w:ascii="Arial" w:hAnsi="Arial" w:cs="Arial"/>
          <w:bCs/>
          <w:sz w:val="24"/>
          <w:szCs w:val="24"/>
        </w:rPr>
        <w:tab/>
      </w:r>
      <w:r w:rsidRPr="001D09D5">
        <w:rPr>
          <w:rFonts w:ascii="Arial" w:hAnsi="Arial" w:cs="Arial"/>
          <w:bCs/>
          <w:sz w:val="24"/>
          <w:szCs w:val="24"/>
        </w:rPr>
        <w:tab/>
      </w:r>
      <w:r>
        <w:rPr>
          <w:rFonts w:ascii="Arial" w:hAnsi="Arial" w:cs="Arial"/>
          <w:bCs/>
          <w:sz w:val="24"/>
          <w:szCs w:val="24"/>
        </w:rPr>
        <w:tab/>
      </w:r>
      <w:r w:rsidRPr="001D09D5">
        <w:rPr>
          <w:rFonts w:ascii="Arial" w:hAnsi="Arial" w:cs="Arial"/>
          <w:bCs/>
          <w:sz w:val="24"/>
          <w:szCs w:val="24"/>
        </w:rPr>
        <w:t>PI (Yoshida)</w:t>
      </w:r>
      <w:r w:rsidRPr="001D09D5">
        <w:rPr>
          <w:rFonts w:ascii="Arial" w:hAnsi="Arial" w:cs="Arial"/>
          <w:bCs/>
          <w:sz w:val="24"/>
          <w:szCs w:val="24"/>
        </w:rPr>
        <w:tab/>
      </w:r>
      <w:r w:rsidRPr="001D09D5">
        <w:rPr>
          <w:rFonts w:ascii="Arial" w:hAnsi="Arial" w:cs="Arial"/>
          <w:bCs/>
          <w:sz w:val="24"/>
          <w:szCs w:val="24"/>
        </w:rPr>
        <w:tab/>
      </w:r>
      <w:r w:rsidRPr="001D09D5">
        <w:rPr>
          <w:rFonts w:ascii="Arial" w:hAnsi="Arial" w:cs="Arial"/>
          <w:bCs/>
          <w:sz w:val="24"/>
          <w:szCs w:val="24"/>
        </w:rPr>
        <w:tab/>
      </w:r>
      <w:r w:rsidRPr="001D09D5">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1D09D5">
        <w:rPr>
          <w:rFonts w:ascii="Arial" w:hAnsi="Arial" w:cs="Arial"/>
          <w:bCs/>
          <w:sz w:val="24"/>
          <w:szCs w:val="24"/>
        </w:rPr>
        <w:t xml:space="preserve"> 01/01/2023-12/31/2023</w:t>
      </w:r>
    </w:p>
    <w:p w14:paraId="21E59CE6" w14:textId="77777777" w:rsidR="00513329" w:rsidRPr="001D09D5" w:rsidRDefault="00513329" w:rsidP="00513329">
      <w:pPr>
        <w:spacing w:after="0" w:line="264" w:lineRule="auto"/>
        <w:ind w:left="1080" w:hanging="1080"/>
        <w:rPr>
          <w:rFonts w:ascii="Arial" w:hAnsi="Arial" w:cs="Arial"/>
          <w:bCs/>
          <w:sz w:val="24"/>
          <w:szCs w:val="24"/>
        </w:rPr>
      </w:pPr>
      <w:r w:rsidRPr="001D09D5">
        <w:rPr>
          <w:rFonts w:ascii="Arial" w:hAnsi="Arial" w:cs="Arial"/>
          <w:bCs/>
          <w:sz w:val="24"/>
          <w:szCs w:val="24"/>
        </w:rPr>
        <w:t xml:space="preserve">Tulane Center of Excellence in Sex-Based Biology &amp; Medicine </w:t>
      </w:r>
      <w:r w:rsidRPr="001D09D5">
        <w:rPr>
          <w:rFonts w:ascii="Arial" w:hAnsi="Arial" w:cs="Arial"/>
          <w:bCs/>
          <w:sz w:val="24"/>
          <w:szCs w:val="24"/>
        </w:rPr>
        <w:tab/>
      </w:r>
      <w:r w:rsidRPr="001D09D5">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1D09D5">
        <w:rPr>
          <w:rFonts w:ascii="Arial" w:hAnsi="Arial" w:cs="Arial"/>
          <w:bCs/>
          <w:sz w:val="24"/>
          <w:szCs w:val="24"/>
        </w:rPr>
        <w:t>In kind</w:t>
      </w:r>
    </w:p>
    <w:p w14:paraId="00C0F12F" w14:textId="77777777" w:rsidR="00513329" w:rsidRPr="001D09D5" w:rsidRDefault="00513329" w:rsidP="00513329">
      <w:pPr>
        <w:spacing w:after="0" w:line="264" w:lineRule="auto"/>
        <w:ind w:left="1080" w:hanging="1080"/>
        <w:rPr>
          <w:rFonts w:ascii="Arial" w:hAnsi="Arial" w:cs="Arial"/>
          <w:bCs/>
          <w:sz w:val="24"/>
          <w:szCs w:val="24"/>
        </w:rPr>
      </w:pPr>
      <w:r w:rsidRPr="001D09D5">
        <w:rPr>
          <w:rFonts w:ascii="Arial" w:hAnsi="Arial" w:cs="Arial"/>
          <w:bCs/>
          <w:sz w:val="24"/>
          <w:szCs w:val="24"/>
        </w:rPr>
        <w:t>Funding level: $15,000</w:t>
      </w:r>
    </w:p>
    <w:p w14:paraId="04F15273" w14:textId="77777777" w:rsidR="00513329" w:rsidRPr="001D09D5" w:rsidRDefault="00513329" w:rsidP="00513329">
      <w:pPr>
        <w:spacing w:after="0" w:line="264" w:lineRule="auto"/>
        <w:ind w:left="1080" w:hanging="1080"/>
        <w:rPr>
          <w:rFonts w:ascii="Arial" w:hAnsi="Arial" w:cs="Arial"/>
          <w:bCs/>
          <w:sz w:val="24"/>
          <w:szCs w:val="24"/>
        </w:rPr>
      </w:pPr>
      <w:r w:rsidRPr="001D09D5">
        <w:rPr>
          <w:rFonts w:ascii="Arial" w:hAnsi="Arial" w:cs="Arial"/>
          <w:bCs/>
          <w:sz w:val="24"/>
          <w:szCs w:val="24"/>
        </w:rPr>
        <w:t>Role: Co-Investigator</w:t>
      </w:r>
    </w:p>
    <w:p w14:paraId="38F4A600" w14:textId="77777777" w:rsidR="00513329" w:rsidRPr="001D09D5" w:rsidRDefault="00513329" w:rsidP="00513329">
      <w:pPr>
        <w:spacing w:after="0" w:line="264" w:lineRule="auto"/>
        <w:ind w:left="1080" w:hanging="1080"/>
        <w:rPr>
          <w:rFonts w:ascii="Arial" w:hAnsi="Arial" w:cs="Arial"/>
          <w:bCs/>
          <w:sz w:val="24"/>
          <w:szCs w:val="24"/>
        </w:rPr>
      </w:pPr>
      <w:r w:rsidRPr="001D09D5">
        <w:rPr>
          <w:rFonts w:ascii="Arial" w:hAnsi="Arial" w:cs="Arial"/>
          <w:b/>
          <w:sz w:val="24"/>
          <w:szCs w:val="24"/>
        </w:rPr>
        <w:t>Project:</w:t>
      </w:r>
      <w:r w:rsidRPr="001D09D5">
        <w:rPr>
          <w:rFonts w:ascii="Arial" w:hAnsi="Arial" w:cs="Arial"/>
          <w:bCs/>
          <w:sz w:val="24"/>
          <w:szCs w:val="24"/>
        </w:rPr>
        <w:t xml:space="preserve"> Leveraging life-course cohorts for sex-based characterization of cardiovascular risk phenotypic subgroups in type 2 diabetes</w:t>
      </w:r>
    </w:p>
    <w:p w14:paraId="6BA32F32" w14:textId="77777777" w:rsidR="00513329" w:rsidRDefault="00513329" w:rsidP="003B2707">
      <w:pPr>
        <w:pStyle w:val="DataField11pt-Single"/>
        <w:spacing w:line="264" w:lineRule="auto"/>
        <w:rPr>
          <w:sz w:val="24"/>
          <w:szCs w:val="24"/>
        </w:rPr>
      </w:pPr>
    </w:p>
    <w:p w14:paraId="18CDCB51" w14:textId="4861D131" w:rsidR="003B2707" w:rsidRPr="00C2260F" w:rsidRDefault="003B2707" w:rsidP="003B2707">
      <w:pPr>
        <w:pStyle w:val="DataField11pt-Single"/>
        <w:spacing w:line="264" w:lineRule="auto"/>
        <w:rPr>
          <w:sz w:val="24"/>
          <w:szCs w:val="24"/>
        </w:rPr>
      </w:pPr>
      <w:r w:rsidRPr="00C2260F">
        <w:rPr>
          <w:sz w:val="24"/>
          <w:szCs w:val="24"/>
        </w:rPr>
        <w:t>P20GM109036</w:t>
      </w:r>
      <w:r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Pr="00C2260F">
        <w:rPr>
          <w:sz w:val="24"/>
          <w:szCs w:val="24"/>
        </w:rPr>
        <w:t xml:space="preserve">He (PI); Li (Pilot Project PI) </w:t>
      </w:r>
      <w:r w:rsidRPr="00C2260F">
        <w:rPr>
          <w:sz w:val="24"/>
          <w:szCs w:val="24"/>
        </w:rPr>
        <w:tab/>
      </w:r>
      <w:r w:rsidRPr="00C2260F">
        <w:rPr>
          <w:sz w:val="24"/>
          <w:szCs w:val="24"/>
        </w:rPr>
        <w:tab/>
        <w:t>07/01/2020 – 05/10/2022</w:t>
      </w:r>
    </w:p>
    <w:p w14:paraId="29FD8F9C" w14:textId="7B0E741C" w:rsidR="003B2707" w:rsidRPr="00C2260F" w:rsidRDefault="003B2707" w:rsidP="003B2707">
      <w:pPr>
        <w:pStyle w:val="DataField11pt-Single"/>
        <w:spacing w:line="264" w:lineRule="auto"/>
        <w:rPr>
          <w:sz w:val="24"/>
          <w:szCs w:val="24"/>
        </w:rPr>
      </w:pPr>
      <w:r w:rsidRPr="00C2260F">
        <w:rPr>
          <w:sz w:val="24"/>
          <w:szCs w:val="24"/>
        </w:rPr>
        <w:t xml:space="preserve">NIH/NIGMS </w:t>
      </w:r>
      <w:r w:rsidRPr="00C2260F">
        <w:rPr>
          <w:sz w:val="24"/>
          <w:szCs w:val="24"/>
        </w:rPr>
        <w:tab/>
      </w:r>
      <w:r w:rsidRPr="00C2260F">
        <w:rPr>
          <w:sz w:val="24"/>
          <w:szCs w:val="24"/>
        </w:rPr>
        <w:tab/>
      </w:r>
      <w:r w:rsidRPr="00C2260F">
        <w:rPr>
          <w:sz w:val="24"/>
          <w:szCs w:val="24"/>
        </w:rPr>
        <w:tab/>
      </w:r>
      <w:r w:rsidRPr="00C2260F">
        <w:rPr>
          <w:sz w:val="24"/>
          <w:szCs w:val="24"/>
        </w:rPr>
        <w:tab/>
      </w:r>
      <w:r w:rsidRPr="00C2260F">
        <w:rPr>
          <w:sz w:val="24"/>
          <w:szCs w:val="24"/>
        </w:rPr>
        <w:tab/>
      </w:r>
      <w:r w:rsidRPr="00C2260F">
        <w:rPr>
          <w:sz w:val="24"/>
          <w:szCs w:val="24"/>
        </w:rPr>
        <w:tab/>
      </w:r>
      <w:r w:rsidRPr="00C2260F">
        <w:rPr>
          <w:sz w:val="24"/>
          <w:szCs w:val="24"/>
        </w:rPr>
        <w:tab/>
      </w:r>
      <w:r w:rsidRPr="00C2260F">
        <w:rPr>
          <w:sz w:val="24"/>
          <w:szCs w:val="24"/>
        </w:rPr>
        <w:tab/>
      </w:r>
      <w:r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0081116E" w:rsidRPr="00C2260F">
        <w:rPr>
          <w:sz w:val="24"/>
          <w:szCs w:val="24"/>
        </w:rPr>
        <w:tab/>
      </w:r>
      <w:r w:rsidRPr="00C2260F">
        <w:rPr>
          <w:sz w:val="24"/>
          <w:szCs w:val="24"/>
        </w:rPr>
        <w:t>50% effort</w:t>
      </w:r>
    </w:p>
    <w:p w14:paraId="7F7B1B73" w14:textId="77777777" w:rsidR="003B2707" w:rsidRPr="00C2260F" w:rsidRDefault="003B2707" w:rsidP="003B2707">
      <w:pPr>
        <w:pStyle w:val="DataField11pt-Single"/>
        <w:spacing w:line="264" w:lineRule="auto"/>
        <w:rPr>
          <w:sz w:val="24"/>
          <w:szCs w:val="24"/>
        </w:rPr>
      </w:pPr>
      <w:r w:rsidRPr="00C2260F">
        <w:rPr>
          <w:sz w:val="24"/>
          <w:szCs w:val="24"/>
        </w:rPr>
        <w:t xml:space="preserve">Role: Pilot Project Principal </w:t>
      </w:r>
      <w:proofErr w:type="spellStart"/>
      <w:r w:rsidRPr="00C2260F">
        <w:rPr>
          <w:sz w:val="24"/>
          <w:szCs w:val="24"/>
        </w:rPr>
        <w:t>Invesitgator</w:t>
      </w:r>
      <w:proofErr w:type="spellEnd"/>
    </w:p>
    <w:p w14:paraId="30D90B6E" w14:textId="77777777" w:rsidR="003B2707" w:rsidRPr="00C2260F" w:rsidRDefault="003B2707" w:rsidP="003B2707">
      <w:pPr>
        <w:pStyle w:val="DataField11pt-Single"/>
        <w:spacing w:line="264" w:lineRule="auto"/>
        <w:rPr>
          <w:sz w:val="24"/>
          <w:szCs w:val="24"/>
        </w:rPr>
      </w:pPr>
      <w:r w:rsidRPr="00C2260F">
        <w:rPr>
          <w:sz w:val="24"/>
          <w:szCs w:val="24"/>
        </w:rPr>
        <w:t>Funding Level: $99,837</w:t>
      </w:r>
    </w:p>
    <w:p w14:paraId="11985028" w14:textId="77777777" w:rsidR="003B2707" w:rsidRPr="00C2260F" w:rsidRDefault="003B2707" w:rsidP="003B2707">
      <w:pPr>
        <w:pStyle w:val="DataField11pt-Single"/>
        <w:spacing w:line="264" w:lineRule="auto"/>
        <w:rPr>
          <w:sz w:val="24"/>
          <w:szCs w:val="24"/>
        </w:rPr>
      </w:pPr>
      <w:r w:rsidRPr="00C2260F">
        <w:rPr>
          <w:b/>
          <w:bCs/>
          <w:sz w:val="24"/>
          <w:szCs w:val="24"/>
        </w:rPr>
        <w:t>Project:</w:t>
      </w:r>
      <w:r w:rsidRPr="00C2260F">
        <w:rPr>
          <w:sz w:val="24"/>
          <w:szCs w:val="24"/>
        </w:rPr>
        <w:t xml:space="preserve"> Monogenic Diabetes Related Genes and Diabetes Phenotype in the General Population</w:t>
      </w:r>
    </w:p>
    <w:p w14:paraId="1B47D62A" w14:textId="77777777" w:rsidR="003B2707" w:rsidRPr="00C2260F" w:rsidRDefault="003B2707" w:rsidP="003B2707">
      <w:pPr>
        <w:pStyle w:val="DataField11pt-Single"/>
        <w:spacing w:line="264" w:lineRule="auto"/>
        <w:rPr>
          <w:sz w:val="24"/>
          <w:szCs w:val="24"/>
        </w:rPr>
      </w:pPr>
      <w:r w:rsidRPr="00C2260F">
        <w:rPr>
          <w:b/>
          <w:bCs/>
          <w:sz w:val="24"/>
          <w:szCs w:val="24"/>
        </w:rPr>
        <w:t>Objective:</w:t>
      </w:r>
      <w:r w:rsidRPr="00C2260F">
        <w:rPr>
          <w:sz w:val="24"/>
          <w:szCs w:val="24"/>
        </w:rPr>
        <w:t xml:space="preserve"> To examine the impact of previously reported genes/loci for monogenic diabetes on diabetes phenotypes in the general population, discover risk alleles in a multi-ancestry sample, and identify factors modifying effects of the risk alleles.</w:t>
      </w:r>
    </w:p>
    <w:p w14:paraId="2DEFD59C" w14:textId="77777777" w:rsidR="003B2707" w:rsidRPr="00C2260F" w:rsidRDefault="003B2707" w:rsidP="003B2707">
      <w:pPr>
        <w:pStyle w:val="DataField11pt-Single"/>
        <w:spacing w:line="264" w:lineRule="auto"/>
        <w:rPr>
          <w:sz w:val="24"/>
          <w:szCs w:val="24"/>
        </w:rPr>
      </w:pPr>
    </w:p>
    <w:p w14:paraId="64E29F08" w14:textId="2C9FCA08" w:rsidR="003B2707" w:rsidRPr="00C2260F" w:rsidRDefault="003B2707" w:rsidP="003B2707">
      <w:pPr>
        <w:spacing w:after="0" w:line="264" w:lineRule="auto"/>
        <w:rPr>
          <w:rFonts w:ascii="Arial" w:hAnsi="Arial" w:cs="Arial"/>
          <w:sz w:val="24"/>
          <w:szCs w:val="24"/>
        </w:rPr>
      </w:pPr>
      <w:r w:rsidRPr="00C2260F">
        <w:rPr>
          <w:rFonts w:ascii="Arial" w:hAnsi="Arial" w:cs="Arial"/>
          <w:sz w:val="24"/>
          <w:szCs w:val="24"/>
        </w:rPr>
        <w:t xml:space="preserve">Seed Grant </w:t>
      </w:r>
      <w:r w:rsidRPr="00C2260F">
        <w:rPr>
          <w:rFonts w:ascii="Arial" w:hAnsi="Arial" w:cs="Arial"/>
          <w:sz w:val="24"/>
          <w:szCs w:val="24"/>
        </w:rPr>
        <w:tab/>
      </w:r>
      <w:r w:rsidRPr="00C2260F">
        <w:rPr>
          <w:rFonts w:ascii="Arial" w:hAnsi="Arial" w:cs="Arial"/>
          <w:sz w:val="24"/>
          <w:szCs w:val="24"/>
        </w:rPr>
        <w:tab/>
      </w:r>
      <w:r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Pr="00C2260F">
        <w:rPr>
          <w:rFonts w:ascii="Arial" w:hAnsi="Arial" w:cs="Arial"/>
          <w:sz w:val="24"/>
          <w:szCs w:val="24"/>
        </w:rPr>
        <w:t xml:space="preserve">Liu (PI) </w:t>
      </w:r>
      <w:r w:rsidRPr="00C2260F">
        <w:rPr>
          <w:rFonts w:ascii="Arial" w:hAnsi="Arial" w:cs="Arial"/>
          <w:sz w:val="24"/>
          <w:szCs w:val="24"/>
        </w:rPr>
        <w:tab/>
      </w:r>
      <w:r w:rsidRPr="00C2260F">
        <w:rPr>
          <w:rFonts w:ascii="Arial" w:hAnsi="Arial" w:cs="Arial"/>
          <w:sz w:val="24"/>
          <w:szCs w:val="24"/>
        </w:rPr>
        <w:tab/>
      </w:r>
      <w:r w:rsidRPr="00C2260F">
        <w:rPr>
          <w:rFonts w:ascii="Arial" w:hAnsi="Arial" w:cs="Arial"/>
          <w:sz w:val="24"/>
          <w:szCs w:val="24"/>
        </w:rPr>
        <w:tab/>
      </w:r>
      <w:r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Pr="00C2260F">
        <w:rPr>
          <w:rFonts w:ascii="Arial" w:hAnsi="Arial" w:cs="Arial"/>
          <w:sz w:val="24"/>
          <w:szCs w:val="24"/>
        </w:rPr>
        <w:t>07/01/2020-06/30/2022</w:t>
      </w:r>
    </w:p>
    <w:p w14:paraId="64FBDC2E" w14:textId="32774DB6" w:rsidR="003B2707" w:rsidRPr="00C2260F" w:rsidRDefault="003B2707" w:rsidP="003B2707">
      <w:pPr>
        <w:spacing w:after="0" w:line="264" w:lineRule="auto"/>
        <w:rPr>
          <w:rFonts w:ascii="Arial" w:hAnsi="Arial" w:cs="Arial"/>
          <w:sz w:val="24"/>
          <w:szCs w:val="24"/>
        </w:rPr>
      </w:pPr>
      <w:r w:rsidRPr="00C2260F">
        <w:rPr>
          <w:rFonts w:ascii="Arial" w:hAnsi="Arial" w:cs="Arial"/>
          <w:sz w:val="24"/>
          <w:szCs w:val="24"/>
        </w:rPr>
        <w:lastRenderedPageBreak/>
        <w:t xml:space="preserve">Arkansas Biosciences Institute </w:t>
      </w:r>
      <w:r w:rsidRPr="00C2260F">
        <w:rPr>
          <w:rFonts w:ascii="Arial" w:hAnsi="Arial" w:cs="Arial"/>
          <w:sz w:val="24"/>
          <w:szCs w:val="24"/>
        </w:rPr>
        <w:tab/>
      </w:r>
      <w:r w:rsidRPr="00C2260F">
        <w:rPr>
          <w:rFonts w:ascii="Arial" w:hAnsi="Arial" w:cs="Arial"/>
          <w:sz w:val="24"/>
          <w:szCs w:val="24"/>
        </w:rPr>
        <w:tab/>
      </w:r>
      <w:r w:rsidRPr="00C2260F">
        <w:rPr>
          <w:rFonts w:ascii="Arial" w:hAnsi="Arial" w:cs="Arial"/>
          <w:sz w:val="24"/>
          <w:szCs w:val="24"/>
        </w:rPr>
        <w:tab/>
      </w:r>
      <w:r w:rsidRPr="00C2260F">
        <w:rPr>
          <w:rFonts w:ascii="Arial" w:hAnsi="Arial" w:cs="Arial"/>
          <w:sz w:val="24"/>
          <w:szCs w:val="24"/>
        </w:rPr>
        <w:tab/>
      </w:r>
      <w:r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0081116E" w:rsidRPr="00C2260F">
        <w:rPr>
          <w:rFonts w:ascii="Arial" w:hAnsi="Arial" w:cs="Arial"/>
          <w:sz w:val="24"/>
          <w:szCs w:val="24"/>
        </w:rPr>
        <w:tab/>
      </w:r>
      <w:r w:rsidRPr="00C2260F">
        <w:rPr>
          <w:rFonts w:ascii="Arial" w:hAnsi="Arial" w:cs="Arial"/>
          <w:sz w:val="24"/>
          <w:szCs w:val="24"/>
        </w:rPr>
        <w:tab/>
        <w:t>In kind</w:t>
      </w:r>
    </w:p>
    <w:p w14:paraId="2D3ACE98" w14:textId="77777777" w:rsidR="003B2707" w:rsidRPr="00C2260F" w:rsidRDefault="003B2707" w:rsidP="003B2707">
      <w:pPr>
        <w:spacing w:after="0" w:line="264" w:lineRule="auto"/>
        <w:rPr>
          <w:rFonts w:ascii="Arial" w:hAnsi="Arial" w:cs="Arial"/>
          <w:sz w:val="24"/>
          <w:szCs w:val="24"/>
        </w:rPr>
      </w:pPr>
      <w:r w:rsidRPr="00C2260F">
        <w:rPr>
          <w:rFonts w:ascii="Arial" w:hAnsi="Arial" w:cs="Arial"/>
          <w:sz w:val="24"/>
          <w:szCs w:val="24"/>
        </w:rPr>
        <w:t>Funding level: $80,000</w:t>
      </w:r>
    </w:p>
    <w:p w14:paraId="441456B0" w14:textId="77777777" w:rsidR="003B2707" w:rsidRPr="00C2260F" w:rsidRDefault="003B2707" w:rsidP="003B2707">
      <w:pPr>
        <w:spacing w:after="0" w:line="264" w:lineRule="auto"/>
        <w:rPr>
          <w:rFonts w:ascii="Arial" w:hAnsi="Arial" w:cs="Arial"/>
          <w:sz w:val="24"/>
          <w:szCs w:val="24"/>
        </w:rPr>
      </w:pPr>
      <w:r w:rsidRPr="00C2260F">
        <w:rPr>
          <w:rFonts w:ascii="Arial" w:hAnsi="Arial" w:cs="Arial"/>
          <w:sz w:val="24"/>
          <w:szCs w:val="24"/>
        </w:rPr>
        <w:t>Role: Co-Investigator</w:t>
      </w:r>
    </w:p>
    <w:p w14:paraId="5B4E83FD" w14:textId="77777777" w:rsidR="003B2707" w:rsidRPr="00C2260F" w:rsidRDefault="003B2707" w:rsidP="003B2707">
      <w:pPr>
        <w:spacing w:after="0" w:line="264" w:lineRule="auto"/>
        <w:rPr>
          <w:rFonts w:ascii="Arial" w:hAnsi="Arial" w:cs="Arial"/>
          <w:sz w:val="24"/>
          <w:szCs w:val="24"/>
        </w:rPr>
      </w:pPr>
      <w:r w:rsidRPr="00C2260F">
        <w:rPr>
          <w:rFonts w:ascii="Arial" w:hAnsi="Arial" w:cs="Arial"/>
          <w:b/>
          <w:bCs/>
          <w:sz w:val="24"/>
          <w:szCs w:val="24"/>
        </w:rPr>
        <w:t>Project:</w:t>
      </w:r>
      <w:r w:rsidRPr="00C2260F">
        <w:rPr>
          <w:rFonts w:ascii="Arial" w:hAnsi="Arial" w:cs="Arial"/>
          <w:sz w:val="24"/>
          <w:szCs w:val="24"/>
        </w:rPr>
        <w:t xml:space="preserve"> BDNF Val66Met polymorphism, Methylation, and aerobic exercise on cognitive function.</w:t>
      </w:r>
    </w:p>
    <w:p w14:paraId="6E2A69E2" w14:textId="77777777" w:rsidR="003B2707" w:rsidRPr="00C2260F" w:rsidRDefault="003B2707" w:rsidP="003B2707">
      <w:pPr>
        <w:spacing w:line="264" w:lineRule="auto"/>
        <w:rPr>
          <w:rFonts w:ascii="Arial" w:hAnsi="Arial" w:cs="Arial"/>
          <w:sz w:val="24"/>
          <w:szCs w:val="24"/>
        </w:rPr>
      </w:pPr>
      <w:r w:rsidRPr="00C2260F">
        <w:rPr>
          <w:rFonts w:ascii="Arial" w:hAnsi="Arial" w:cs="Arial"/>
          <w:b/>
          <w:bCs/>
          <w:sz w:val="24"/>
          <w:szCs w:val="24"/>
        </w:rPr>
        <w:t>Objective:</w:t>
      </w:r>
      <w:r w:rsidRPr="00C2260F">
        <w:rPr>
          <w:rFonts w:ascii="Arial" w:hAnsi="Arial" w:cs="Arial"/>
          <w:sz w:val="24"/>
          <w:szCs w:val="24"/>
        </w:rPr>
        <w:t xml:space="preserve"> To examine the interplay of BDNF Val66Met polymorphism, BDNF DNA methylation, and aerobic exercise on cognition among individuals with T2DM.</w:t>
      </w:r>
    </w:p>
    <w:p w14:paraId="12E51B8A" w14:textId="0FDFF93A" w:rsidR="003B2707" w:rsidRPr="0081116E" w:rsidRDefault="003B2707" w:rsidP="003B2707">
      <w:pPr>
        <w:spacing w:after="0" w:line="264" w:lineRule="auto"/>
        <w:rPr>
          <w:rFonts w:ascii="Arial" w:hAnsi="Arial" w:cs="Arial"/>
          <w:sz w:val="24"/>
          <w:szCs w:val="24"/>
        </w:rPr>
      </w:pPr>
      <w:r w:rsidRPr="0081116E">
        <w:rPr>
          <w:rFonts w:ascii="Arial" w:hAnsi="Arial" w:cs="Arial"/>
          <w:sz w:val="24"/>
          <w:szCs w:val="24"/>
        </w:rPr>
        <w:t xml:space="preserve">1R15NR019691 </w:t>
      </w:r>
      <w:r w:rsidRPr="0081116E">
        <w:rPr>
          <w:rFonts w:ascii="Arial" w:hAnsi="Arial" w:cs="Arial"/>
          <w:sz w:val="24"/>
          <w:szCs w:val="24"/>
        </w:rPr>
        <w:tab/>
      </w:r>
      <w:r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Pr="0081116E">
        <w:rPr>
          <w:rFonts w:ascii="Arial" w:hAnsi="Arial" w:cs="Arial"/>
          <w:sz w:val="24"/>
          <w:szCs w:val="24"/>
        </w:rPr>
        <w:t xml:space="preserve">Liu (PI) </w:t>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Pr="0081116E">
        <w:rPr>
          <w:rFonts w:ascii="Arial" w:hAnsi="Arial" w:cs="Arial"/>
          <w:sz w:val="24"/>
          <w:szCs w:val="24"/>
        </w:rPr>
        <w:t>09/01/2020-05/01/2022</w:t>
      </w:r>
    </w:p>
    <w:p w14:paraId="7A5E4A61" w14:textId="214AAB88" w:rsidR="003B2707" w:rsidRPr="0081116E" w:rsidRDefault="003B2707" w:rsidP="003B2707">
      <w:pPr>
        <w:spacing w:after="0" w:line="264" w:lineRule="auto"/>
        <w:rPr>
          <w:rFonts w:ascii="Arial" w:hAnsi="Arial" w:cs="Arial"/>
          <w:sz w:val="24"/>
          <w:szCs w:val="24"/>
        </w:rPr>
      </w:pPr>
      <w:r w:rsidRPr="0081116E">
        <w:rPr>
          <w:rFonts w:ascii="Arial" w:hAnsi="Arial" w:cs="Arial"/>
          <w:sz w:val="24"/>
          <w:szCs w:val="24"/>
        </w:rPr>
        <w:t xml:space="preserve">NIH/NINR </w:t>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0081116E" w:rsidRPr="0081116E">
        <w:rPr>
          <w:rFonts w:ascii="Arial" w:hAnsi="Arial" w:cs="Arial"/>
          <w:sz w:val="24"/>
          <w:szCs w:val="24"/>
        </w:rPr>
        <w:tab/>
      </w:r>
      <w:r w:rsidRPr="0081116E">
        <w:rPr>
          <w:rFonts w:ascii="Arial" w:hAnsi="Arial" w:cs="Arial"/>
          <w:sz w:val="24"/>
          <w:szCs w:val="24"/>
        </w:rPr>
        <w:tab/>
        <w:t>5% effort</w:t>
      </w:r>
    </w:p>
    <w:p w14:paraId="0E5875DC" w14:textId="77777777" w:rsidR="003B2707" w:rsidRPr="0081116E" w:rsidRDefault="003B2707" w:rsidP="003B2707">
      <w:pPr>
        <w:spacing w:after="0" w:line="264" w:lineRule="auto"/>
        <w:rPr>
          <w:rFonts w:ascii="Arial" w:hAnsi="Arial" w:cs="Arial"/>
          <w:sz w:val="24"/>
          <w:szCs w:val="24"/>
        </w:rPr>
      </w:pPr>
      <w:r w:rsidRPr="0081116E">
        <w:rPr>
          <w:rFonts w:ascii="Arial" w:hAnsi="Arial" w:cs="Arial"/>
          <w:sz w:val="24"/>
          <w:szCs w:val="24"/>
        </w:rPr>
        <w:t>Role: Co-Investigator</w:t>
      </w:r>
    </w:p>
    <w:p w14:paraId="72AE2DE5" w14:textId="77777777" w:rsidR="003B2707" w:rsidRPr="0081116E" w:rsidRDefault="003B2707" w:rsidP="003B2707">
      <w:pPr>
        <w:pStyle w:val="DataField11pt-Single"/>
        <w:spacing w:line="264" w:lineRule="auto"/>
        <w:rPr>
          <w:sz w:val="24"/>
          <w:szCs w:val="24"/>
        </w:rPr>
      </w:pPr>
      <w:r w:rsidRPr="0081116E">
        <w:rPr>
          <w:rStyle w:val="Strong"/>
          <w:sz w:val="24"/>
          <w:szCs w:val="24"/>
        </w:rPr>
        <w:t>Funding level: $446,268</w:t>
      </w:r>
    </w:p>
    <w:p w14:paraId="1F239424" w14:textId="77777777" w:rsidR="003B2707" w:rsidRPr="0081116E" w:rsidRDefault="003B2707" w:rsidP="003B2707">
      <w:pPr>
        <w:spacing w:after="0" w:line="264" w:lineRule="auto"/>
        <w:rPr>
          <w:rFonts w:ascii="Arial" w:hAnsi="Arial" w:cs="Arial"/>
          <w:sz w:val="24"/>
          <w:szCs w:val="24"/>
        </w:rPr>
      </w:pPr>
      <w:r w:rsidRPr="0081116E">
        <w:rPr>
          <w:rFonts w:ascii="Arial" w:hAnsi="Arial" w:cs="Arial"/>
          <w:b/>
          <w:bCs/>
          <w:sz w:val="24"/>
          <w:szCs w:val="24"/>
        </w:rPr>
        <w:t>Project:</w:t>
      </w:r>
      <w:r w:rsidRPr="0081116E">
        <w:rPr>
          <w:rFonts w:ascii="Arial" w:hAnsi="Arial" w:cs="Arial"/>
          <w:sz w:val="24"/>
          <w:szCs w:val="24"/>
        </w:rPr>
        <w:t xml:space="preserve"> Feasibility Testing a Randomized Controlled Trial of an Exercise Program to Improve Cognition for T2DM Patients.</w:t>
      </w:r>
    </w:p>
    <w:p w14:paraId="32F6FCED" w14:textId="77777777" w:rsidR="003B2707" w:rsidRDefault="003B2707" w:rsidP="003B2707">
      <w:pPr>
        <w:spacing w:line="264" w:lineRule="auto"/>
        <w:rPr>
          <w:rFonts w:ascii="Arial" w:hAnsi="Arial" w:cs="Arial"/>
          <w:sz w:val="24"/>
          <w:szCs w:val="24"/>
        </w:rPr>
      </w:pPr>
      <w:r w:rsidRPr="0081116E">
        <w:rPr>
          <w:rFonts w:ascii="Arial" w:hAnsi="Arial" w:cs="Arial"/>
          <w:b/>
          <w:bCs/>
          <w:sz w:val="24"/>
          <w:szCs w:val="24"/>
        </w:rPr>
        <w:t>Objective:</w:t>
      </w:r>
      <w:r w:rsidRPr="0081116E">
        <w:rPr>
          <w:rFonts w:ascii="Arial" w:hAnsi="Arial" w:cs="Arial"/>
          <w:sz w:val="24"/>
          <w:szCs w:val="24"/>
        </w:rPr>
        <w:t xml:space="preserve"> To determine whether regular aerobic exercise can increase plasma BDNF level and subsequently improve cognitive function among diabetes patients.</w:t>
      </w:r>
    </w:p>
    <w:p w14:paraId="4851CD64" w14:textId="266EDFA0" w:rsidR="003B2707" w:rsidRPr="0081116E" w:rsidRDefault="0081116E" w:rsidP="003B2707">
      <w:pPr>
        <w:widowControl w:val="0"/>
        <w:spacing w:after="0"/>
        <w:ind w:left="2160" w:hanging="2160"/>
        <w:rPr>
          <w:rStyle w:val="Strong"/>
          <w:rFonts w:ascii="Arial" w:hAnsi="Arial" w:cs="Arial"/>
          <w:b w:val="0"/>
          <w:sz w:val="24"/>
          <w:szCs w:val="24"/>
        </w:rPr>
      </w:pPr>
      <w:r w:rsidRPr="0081116E">
        <w:rPr>
          <w:rFonts w:ascii="Arial" w:hAnsi="Arial" w:cs="Arial"/>
          <w:sz w:val="24"/>
          <w:szCs w:val="24"/>
        </w:rPr>
        <w:t xml:space="preserve">Junior Faculty Seed grant </w:t>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t xml:space="preserve">LI (PI) </w:t>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Fonts w:ascii="Arial" w:hAnsi="Arial" w:cs="Arial"/>
          <w:sz w:val="24"/>
          <w:szCs w:val="24"/>
        </w:rPr>
        <w:tab/>
      </w:r>
      <w:r w:rsidRPr="0081116E">
        <w:rPr>
          <w:rStyle w:val="Strong"/>
          <w:rFonts w:ascii="Arial" w:hAnsi="Arial" w:cs="Arial"/>
          <w:b w:val="0"/>
          <w:sz w:val="24"/>
          <w:szCs w:val="24"/>
        </w:rPr>
        <w:t>07/01/2018–6/30/2019</w:t>
      </w:r>
    </w:p>
    <w:p w14:paraId="70A1FCC4" w14:textId="0D4452A9" w:rsidR="0081116E" w:rsidRPr="0081116E" w:rsidRDefault="0081116E" w:rsidP="003B2707">
      <w:pPr>
        <w:widowControl w:val="0"/>
        <w:spacing w:after="0"/>
        <w:ind w:left="2160" w:hanging="2160"/>
        <w:rPr>
          <w:rStyle w:val="Strong"/>
          <w:rFonts w:ascii="Arial" w:hAnsi="Arial" w:cs="Arial"/>
          <w:b w:val="0"/>
          <w:sz w:val="24"/>
          <w:szCs w:val="24"/>
        </w:rPr>
      </w:pPr>
      <w:r w:rsidRPr="0081116E">
        <w:rPr>
          <w:rStyle w:val="Strong"/>
          <w:rFonts w:ascii="Arial" w:hAnsi="Arial" w:cs="Arial"/>
          <w:b w:val="0"/>
          <w:sz w:val="24"/>
          <w:szCs w:val="24"/>
        </w:rPr>
        <w:t xml:space="preserve">University of Georgia </w:t>
      </w:r>
      <w:r w:rsidRPr="0081116E">
        <w:rPr>
          <w:rStyle w:val="Strong"/>
          <w:rFonts w:ascii="Arial" w:hAnsi="Arial" w:cs="Arial"/>
          <w:b w:val="0"/>
          <w:sz w:val="24"/>
          <w:szCs w:val="24"/>
        </w:rPr>
        <w:tab/>
      </w:r>
      <w:r w:rsidRPr="0081116E">
        <w:rPr>
          <w:rStyle w:val="Strong"/>
          <w:rFonts w:ascii="Arial" w:hAnsi="Arial" w:cs="Arial"/>
          <w:b w:val="0"/>
          <w:sz w:val="24"/>
          <w:szCs w:val="24"/>
        </w:rPr>
        <w:tab/>
      </w:r>
      <w:r w:rsidRPr="0081116E">
        <w:rPr>
          <w:rStyle w:val="Strong"/>
          <w:rFonts w:ascii="Arial" w:hAnsi="Arial" w:cs="Arial"/>
          <w:b w:val="0"/>
          <w:sz w:val="24"/>
          <w:szCs w:val="24"/>
        </w:rPr>
        <w:tab/>
      </w:r>
      <w:r w:rsidRPr="0081116E">
        <w:rPr>
          <w:rStyle w:val="Strong"/>
          <w:rFonts w:ascii="Arial" w:hAnsi="Arial" w:cs="Arial"/>
          <w:b w:val="0"/>
          <w:sz w:val="24"/>
          <w:szCs w:val="24"/>
        </w:rPr>
        <w:tab/>
      </w:r>
      <w:r w:rsidRPr="0081116E">
        <w:rPr>
          <w:rStyle w:val="Strong"/>
          <w:rFonts w:ascii="Arial" w:hAnsi="Arial" w:cs="Arial"/>
          <w:b w:val="0"/>
          <w:sz w:val="24"/>
          <w:szCs w:val="24"/>
        </w:rPr>
        <w:tab/>
      </w:r>
      <w:r w:rsidRPr="0081116E">
        <w:rPr>
          <w:rStyle w:val="Strong"/>
          <w:rFonts w:ascii="Arial" w:hAnsi="Arial" w:cs="Arial"/>
          <w:b w:val="0"/>
          <w:sz w:val="24"/>
          <w:szCs w:val="24"/>
        </w:rPr>
        <w:tab/>
      </w:r>
      <w:r w:rsidRPr="0081116E">
        <w:rPr>
          <w:rStyle w:val="Strong"/>
          <w:rFonts w:ascii="Arial" w:hAnsi="Arial" w:cs="Arial"/>
          <w:b w:val="0"/>
          <w:sz w:val="24"/>
          <w:szCs w:val="24"/>
        </w:rPr>
        <w:tab/>
      </w:r>
      <w:r w:rsidRPr="0081116E">
        <w:rPr>
          <w:rStyle w:val="Strong"/>
          <w:rFonts w:ascii="Arial" w:hAnsi="Arial" w:cs="Arial"/>
          <w:b w:val="0"/>
          <w:sz w:val="24"/>
          <w:szCs w:val="24"/>
        </w:rPr>
        <w:tab/>
      </w:r>
      <w:r w:rsidRPr="0081116E">
        <w:rPr>
          <w:rStyle w:val="Strong"/>
          <w:rFonts w:ascii="Arial" w:hAnsi="Arial" w:cs="Arial"/>
          <w:b w:val="0"/>
          <w:sz w:val="24"/>
          <w:szCs w:val="24"/>
        </w:rPr>
        <w:tab/>
      </w:r>
    </w:p>
    <w:p w14:paraId="2405A439" w14:textId="46D85B95" w:rsidR="0081116E" w:rsidRPr="0081116E" w:rsidRDefault="0081116E" w:rsidP="003B2707">
      <w:pPr>
        <w:widowControl w:val="0"/>
        <w:spacing w:after="0"/>
        <w:ind w:left="2160" w:hanging="2160"/>
        <w:rPr>
          <w:rStyle w:val="Strong"/>
          <w:rFonts w:ascii="Arial" w:hAnsi="Arial" w:cs="Arial"/>
          <w:b w:val="0"/>
          <w:sz w:val="24"/>
          <w:szCs w:val="24"/>
        </w:rPr>
      </w:pPr>
      <w:r w:rsidRPr="0081116E">
        <w:rPr>
          <w:rStyle w:val="Strong"/>
          <w:rFonts w:ascii="Arial" w:hAnsi="Arial" w:cs="Arial"/>
          <w:b w:val="0"/>
          <w:sz w:val="24"/>
          <w:szCs w:val="24"/>
        </w:rPr>
        <w:t>Funding level: $14,982</w:t>
      </w:r>
    </w:p>
    <w:p w14:paraId="6EC172C1" w14:textId="1C4E504F" w:rsidR="0081116E" w:rsidRPr="0081116E" w:rsidRDefault="0081116E" w:rsidP="0081116E">
      <w:pPr>
        <w:spacing w:after="0"/>
        <w:rPr>
          <w:rStyle w:val="Strong"/>
          <w:rFonts w:ascii="Arial" w:hAnsi="Arial" w:cs="Arial"/>
          <w:b w:val="0"/>
          <w:sz w:val="24"/>
          <w:szCs w:val="24"/>
        </w:rPr>
      </w:pPr>
      <w:r w:rsidRPr="0081116E">
        <w:rPr>
          <w:rStyle w:val="Strong"/>
          <w:rFonts w:ascii="Arial" w:hAnsi="Arial" w:cs="Arial"/>
          <w:bCs w:val="0"/>
          <w:sz w:val="24"/>
          <w:szCs w:val="24"/>
        </w:rPr>
        <w:t>Project:</w:t>
      </w:r>
      <w:r w:rsidRPr="0081116E">
        <w:rPr>
          <w:rStyle w:val="Strong"/>
          <w:rFonts w:ascii="Arial" w:hAnsi="Arial" w:cs="Arial"/>
          <w:b w:val="0"/>
          <w:sz w:val="24"/>
          <w:szCs w:val="24"/>
        </w:rPr>
        <w:t xml:space="preserve"> Multi-Omics Study of Common Food Additives’ Impact on Arterial Stiffness</w:t>
      </w:r>
    </w:p>
    <w:p w14:paraId="427B4AB3" w14:textId="13286294" w:rsidR="0081116E" w:rsidRDefault="0081116E" w:rsidP="0081116E">
      <w:pPr>
        <w:rPr>
          <w:rStyle w:val="Strong"/>
          <w:rFonts w:ascii="Arial" w:hAnsi="Arial" w:cs="Arial"/>
          <w:b w:val="0"/>
          <w:sz w:val="24"/>
          <w:szCs w:val="24"/>
        </w:rPr>
      </w:pPr>
      <w:r w:rsidRPr="0081116E">
        <w:rPr>
          <w:rStyle w:val="Strong"/>
          <w:rFonts w:ascii="Arial" w:hAnsi="Arial" w:cs="Arial"/>
          <w:bCs w:val="0"/>
          <w:sz w:val="24"/>
          <w:szCs w:val="24"/>
        </w:rPr>
        <w:t>Objective:</w:t>
      </w:r>
      <w:r w:rsidRPr="0081116E">
        <w:rPr>
          <w:rStyle w:val="Strong"/>
          <w:rFonts w:ascii="Arial" w:hAnsi="Arial" w:cs="Arial"/>
          <w:b w:val="0"/>
          <w:sz w:val="24"/>
          <w:szCs w:val="24"/>
        </w:rPr>
        <w:t xml:space="preserve"> To identify endogenous physiological pathways involved in food additive metabolisms through weighted correlation network analysis (WGCNA) followed by functional enrichment analyses, and to integrate metabolomics and genomics data to identify novel mechanisms for arterial stiffness.</w:t>
      </w:r>
    </w:p>
    <w:p w14:paraId="7606EE30" w14:textId="4931A545" w:rsidR="003B2707" w:rsidRPr="00FF50B5" w:rsidRDefault="00210EEE" w:rsidP="003B2707">
      <w:pPr>
        <w:pStyle w:val="DataField11pt-Single"/>
        <w:rPr>
          <w:rStyle w:val="Strong"/>
          <w:b w:val="0"/>
          <w:sz w:val="24"/>
          <w:szCs w:val="22"/>
        </w:rPr>
      </w:pPr>
      <w:r w:rsidRPr="00FF50B5">
        <w:rPr>
          <w:rStyle w:val="Strong"/>
          <w:b w:val="0"/>
          <w:sz w:val="24"/>
          <w:szCs w:val="22"/>
        </w:rPr>
        <w:t xml:space="preserve">UL1TR002378 </w:t>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t xml:space="preserve">Georgia CTSA; Li (Pilot Project PI) </w:t>
      </w:r>
      <w:r w:rsidRPr="00FF50B5">
        <w:rPr>
          <w:rStyle w:val="Strong"/>
          <w:b w:val="0"/>
          <w:sz w:val="24"/>
          <w:szCs w:val="22"/>
        </w:rPr>
        <w:tab/>
      </w:r>
      <w:r w:rsidRPr="00FF50B5">
        <w:rPr>
          <w:rStyle w:val="Strong"/>
          <w:b w:val="0"/>
          <w:sz w:val="24"/>
          <w:szCs w:val="22"/>
        </w:rPr>
        <w:tab/>
        <w:t>07/01/2018–06/30/2019</w:t>
      </w:r>
    </w:p>
    <w:p w14:paraId="22597A66" w14:textId="53EF49B6" w:rsidR="00210EEE" w:rsidRPr="00FF50B5" w:rsidRDefault="00210EEE" w:rsidP="003B2707">
      <w:pPr>
        <w:pStyle w:val="DataField11pt-Single"/>
        <w:rPr>
          <w:rStyle w:val="Strong"/>
          <w:b w:val="0"/>
          <w:sz w:val="24"/>
          <w:szCs w:val="22"/>
        </w:rPr>
      </w:pPr>
      <w:r w:rsidRPr="00FF50B5">
        <w:rPr>
          <w:rStyle w:val="Strong"/>
          <w:b w:val="0"/>
          <w:sz w:val="24"/>
          <w:szCs w:val="22"/>
        </w:rPr>
        <w:t xml:space="preserve">NIH/NCATS </w:t>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Pr="00FF50B5">
        <w:rPr>
          <w:rStyle w:val="Strong"/>
          <w:b w:val="0"/>
          <w:sz w:val="24"/>
          <w:szCs w:val="22"/>
        </w:rPr>
        <w:tab/>
      </w:r>
      <w:r w:rsidR="00FF50B5">
        <w:rPr>
          <w:rStyle w:val="Strong"/>
          <w:b w:val="0"/>
          <w:sz w:val="24"/>
          <w:szCs w:val="22"/>
        </w:rPr>
        <w:tab/>
      </w:r>
      <w:r w:rsidR="00FF50B5">
        <w:rPr>
          <w:rStyle w:val="Strong"/>
          <w:b w:val="0"/>
          <w:sz w:val="24"/>
          <w:szCs w:val="22"/>
        </w:rPr>
        <w:tab/>
      </w:r>
      <w:r w:rsidRPr="00FF50B5">
        <w:rPr>
          <w:rStyle w:val="Strong"/>
          <w:b w:val="0"/>
          <w:sz w:val="24"/>
          <w:szCs w:val="22"/>
        </w:rPr>
        <w:t>20% effort</w:t>
      </w:r>
    </w:p>
    <w:p w14:paraId="67294F54" w14:textId="39455A90" w:rsidR="00FF50B5" w:rsidRPr="00FF50B5" w:rsidRDefault="00FF50B5" w:rsidP="003B2707">
      <w:pPr>
        <w:pStyle w:val="DataField11pt-Single"/>
        <w:rPr>
          <w:rStyle w:val="Strong"/>
          <w:b w:val="0"/>
          <w:sz w:val="24"/>
          <w:szCs w:val="22"/>
        </w:rPr>
      </w:pPr>
      <w:r w:rsidRPr="00FF50B5">
        <w:rPr>
          <w:rStyle w:val="Strong"/>
          <w:b w:val="0"/>
          <w:sz w:val="24"/>
          <w:szCs w:val="22"/>
        </w:rPr>
        <w:t>Funding level: $57,460</w:t>
      </w:r>
    </w:p>
    <w:p w14:paraId="02EC96DC" w14:textId="3E2CB575" w:rsidR="003B2707" w:rsidRPr="00FF50B5" w:rsidRDefault="003B2707" w:rsidP="003B2707">
      <w:pPr>
        <w:pStyle w:val="DataField11pt-Single"/>
        <w:rPr>
          <w:rStyle w:val="Strong"/>
          <w:b w:val="0"/>
          <w:sz w:val="24"/>
          <w:szCs w:val="22"/>
        </w:rPr>
      </w:pPr>
      <w:r w:rsidRPr="00FF50B5">
        <w:rPr>
          <w:rStyle w:val="Strong"/>
          <w:b w:val="0"/>
          <w:sz w:val="24"/>
          <w:szCs w:val="22"/>
        </w:rPr>
        <w:t>Role:</w:t>
      </w:r>
      <w:r w:rsidR="00FF50B5" w:rsidRPr="00FF50B5">
        <w:rPr>
          <w:rStyle w:val="Strong"/>
          <w:b w:val="0"/>
          <w:sz w:val="24"/>
          <w:szCs w:val="22"/>
        </w:rPr>
        <w:t xml:space="preserve"> Pilot project PI</w:t>
      </w:r>
    </w:p>
    <w:p w14:paraId="49642D4B" w14:textId="7B904949" w:rsidR="003B2707" w:rsidRPr="00FF50B5" w:rsidRDefault="003B2707" w:rsidP="00FF50B5">
      <w:pPr>
        <w:pStyle w:val="DataField11pt-Single"/>
        <w:rPr>
          <w:rStyle w:val="Strong"/>
          <w:b w:val="0"/>
          <w:bCs w:val="0"/>
          <w:sz w:val="24"/>
          <w:szCs w:val="22"/>
        </w:rPr>
      </w:pPr>
      <w:r w:rsidRPr="00FF50B5">
        <w:rPr>
          <w:rStyle w:val="Strong"/>
          <w:bCs w:val="0"/>
          <w:sz w:val="24"/>
          <w:szCs w:val="22"/>
        </w:rPr>
        <w:t>Project:</w:t>
      </w:r>
      <w:r w:rsidR="00FF50B5" w:rsidRPr="00FF50B5">
        <w:rPr>
          <w:rStyle w:val="Strong"/>
          <w:b w:val="0"/>
          <w:sz w:val="24"/>
          <w:szCs w:val="22"/>
        </w:rPr>
        <w:t xml:space="preserve"> </w:t>
      </w:r>
      <w:r w:rsidRPr="00FF50B5">
        <w:rPr>
          <w:rStyle w:val="Strong"/>
          <w:b w:val="0"/>
          <w:bCs w:val="0"/>
          <w:sz w:val="24"/>
          <w:szCs w:val="22"/>
        </w:rPr>
        <w:t>Genomic and Gene-Smoking Interaction Studies for Cognition Trajectories and Cognition Changing Rates</w:t>
      </w:r>
    </w:p>
    <w:p w14:paraId="5E9EE097" w14:textId="29862E34" w:rsidR="003B2707" w:rsidRPr="00FF50B5" w:rsidRDefault="003B2707" w:rsidP="003B2707">
      <w:pPr>
        <w:pStyle w:val="DataField11pt-Single"/>
        <w:rPr>
          <w:rStyle w:val="Strong"/>
          <w:b w:val="0"/>
          <w:sz w:val="24"/>
          <w:szCs w:val="22"/>
        </w:rPr>
      </w:pPr>
      <w:r w:rsidRPr="00FF50B5">
        <w:rPr>
          <w:rStyle w:val="Strong"/>
          <w:sz w:val="24"/>
          <w:szCs w:val="22"/>
        </w:rPr>
        <w:t>Objective:</w:t>
      </w:r>
      <w:r w:rsidRPr="00FF50B5">
        <w:rPr>
          <w:rStyle w:val="Strong"/>
          <w:sz w:val="24"/>
          <w:szCs w:val="22"/>
        </w:rPr>
        <w:tab/>
      </w:r>
      <w:r w:rsidRPr="00FF50B5">
        <w:rPr>
          <w:rStyle w:val="Strong"/>
          <w:b w:val="0"/>
          <w:sz w:val="24"/>
          <w:szCs w:val="22"/>
        </w:rPr>
        <w:t xml:space="preserve">To identify novel genomic loci underlying cognitive impairment </w:t>
      </w:r>
    </w:p>
    <w:p w14:paraId="101AF5D2" w14:textId="77777777" w:rsidR="003B2707" w:rsidRPr="00FF50B5" w:rsidRDefault="003B2707" w:rsidP="00FF50B5">
      <w:pPr>
        <w:pStyle w:val="DataField11pt-Single"/>
        <w:rPr>
          <w:rStyle w:val="Strong"/>
          <w:b w:val="0"/>
          <w:sz w:val="24"/>
          <w:szCs w:val="22"/>
        </w:rPr>
      </w:pPr>
      <w:r w:rsidRPr="00FF50B5">
        <w:rPr>
          <w:rStyle w:val="Strong"/>
          <w:b w:val="0"/>
          <w:sz w:val="24"/>
          <w:szCs w:val="22"/>
        </w:rPr>
        <w:t>through genomic and gene-smoking interaction studies for cognition trajectories and cognition changing rate.</w:t>
      </w:r>
    </w:p>
    <w:p w14:paraId="75554184" w14:textId="77777777" w:rsidR="003B2707" w:rsidRDefault="003B2707" w:rsidP="003B2707">
      <w:pPr>
        <w:spacing w:after="0" w:line="240" w:lineRule="auto"/>
        <w:rPr>
          <w:rFonts w:ascii="Times New Roman" w:hAnsi="Times New Roman" w:cs="Times New Roman"/>
          <w:b/>
          <w:sz w:val="24"/>
          <w:szCs w:val="24"/>
        </w:rPr>
      </w:pPr>
    </w:p>
    <w:p w14:paraId="14BB852D" w14:textId="6BF2FBBD" w:rsidR="00537A73" w:rsidRPr="00537A73" w:rsidRDefault="00537A73" w:rsidP="003B2707">
      <w:pPr>
        <w:spacing w:after="0" w:line="240" w:lineRule="auto"/>
        <w:rPr>
          <w:rStyle w:val="Strong"/>
          <w:rFonts w:ascii="Arial" w:hAnsi="Arial" w:cs="Arial"/>
          <w:b w:val="0"/>
          <w:sz w:val="24"/>
        </w:rPr>
      </w:pPr>
      <w:r w:rsidRPr="00537A73">
        <w:rPr>
          <w:rFonts w:ascii="Arial" w:hAnsi="Arial" w:cs="Arial"/>
          <w:bCs/>
          <w:sz w:val="24"/>
          <w:szCs w:val="24"/>
        </w:rPr>
        <w:t xml:space="preserve">Subcontract </w:t>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t xml:space="preserve">Li (PI) </w:t>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Fonts w:ascii="Arial" w:hAnsi="Arial" w:cs="Arial"/>
          <w:bCs/>
          <w:sz w:val="24"/>
          <w:szCs w:val="24"/>
        </w:rPr>
        <w:tab/>
      </w:r>
      <w:r w:rsidRPr="00537A73">
        <w:rPr>
          <w:rStyle w:val="Strong"/>
          <w:rFonts w:ascii="Arial" w:hAnsi="Arial" w:cs="Arial"/>
          <w:b w:val="0"/>
          <w:sz w:val="24"/>
        </w:rPr>
        <w:t>06/30/2017-08/28/2017</w:t>
      </w:r>
    </w:p>
    <w:p w14:paraId="056A2D59" w14:textId="18FD91A5" w:rsidR="00537A73" w:rsidRPr="00537A73" w:rsidRDefault="00537A73" w:rsidP="003B2707">
      <w:pPr>
        <w:spacing w:after="0" w:line="240" w:lineRule="auto"/>
        <w:rPr>
          <w:rStyle w:val="Strong"/>
          <w:rFonts w:ascii="Arial" w:hAnsi="Arial" w:cs="Arial"/>
          <w:b w:val="0"/>
          <w:sz w:val="24"/>
        </w:rPr>
      </w:pPr>
      <w:r w:rsidRPr="00537A73">
        <w:rPr>
          <w:rStyle w:val="Strong"/>
          <w:rFonts w:ascii="Arial" w:hAnsi="Arial" w:cs="Arial"/>
          <w:b w:val="0"/>
          <w:sz w:val="24"/>
        </w:rPr>
        <w:t xml:space="preserve">Tulane University </w:t>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r>
      <w:r w:rsidRPr="00537A73">
        <w:rPr>
          <w:rStyle w:val="Strong"/>
          <w:rFonts w:ascii="Arial" w:hAnsi="Arial" w:cs="Arial"/>
          <w:b w:val="0"/>
          <w:sz w:val="24"/>
        </w:rPr>
        <w:tab/>
        <w:t>20% effort</w:t>
      </w:r>
    </w:p>
    <w:p w14:paraId="334A3EF1" w14:textId="7807805C" w:rsidR="00537A73" w:rsidRPr="00537A73" w:rsidRDefault="00537A73" w:rsidP="00537A73">
      <w:pPr>
        <w:pStyle w:val="DataField11pt-Single"/>
        <w:rPr>
          <w:rStyle w:val="Strong"/>
          <w:b w:val="0"/>
          <w:sz w:val="24"/>
          <w:szCs w:val="22"/>
        </w:rPr>
      </w:pPr>
      <w:r w:rsidRPr="00537A73">
        <w:rPr>
          <w:rStyle w:val="Strong"/>
          <w:b w:val="0"/>
          <w:sz w:val="24"/>
        </w:rPr>
        <w:t>Role: PI</w:t>
      </w:r>
      <w:r w:rsidRPr="00537A73">
        <w:rPr>
          <w:rStyle w:val="Strong"/>
          <w:b w:val="0"/>
          <w:sz w:val="24"/>
        </w:rPr>
        <w:br/>
      </w:r>
      <w:r w:rsidRPr="00537A73">
        <w:rPr>
          <w:rStyle w:val="Strong"/>
          <w:b w:val="0"/>
          <w:sz w:val="24"/>
          <w:szCs w:val="22"/>
        </w:rPr>
        <w:t>Funding level:</w:t>
      </w:r>
      <w:r w:rsidRPr="00537A73">
        <w:rPr>
          <w:rStyle w:val="Strong"/>
          <w:b w:val="0"/>
          <w:sz w:val="24"/>
          <w:szCs w:val="22"/>
        </w:rPr>
        <w:tab/>
        <w:t>$15,000</w:t>
      </w:r>
    </w:p>
    <w:p w14:paraId="642DFA8D" w14:textId="3313E827" w:rsidR="003B2707" w:rsidRPr="00537A73" w:rsidRDefault="003B2707" w:rsidP="00537A73">
      <w:pPr>
        <w:spacing w:after="0" w:line="240" w:lineRule="auto"/>
        <w:rPr>
          <w:rStyle w:val="Strong"/>
          <w:rFonts w:ascii="Arial" w:hAnsi="Arial" w:cs="Arial"/>
          <w:b w:val="0"/>
          <w:bCs w:val="0"/>
          <w:sz w:val="24"/>
        </w:rPr>
      </w:pPr>
      <w:r w:rsidRPr="00537A73">
        <w:rPr>
          <w:rStyle w:val="Strong"/>
          <w:rFonts w:ascii="Arial" w:hAnsi="Arial" w:cs="Arial"/>
          <w:bCs w:val="0"/>
          <w:sz w:val="24"/>
        </w:rPr>
        <w:t>Project:</w:t>
      </w:r>
      <w:r w:rsidR="00537A73" w:rsidRPr="00537A73">
        <w:rPr>
          <w:rStyle w:val="Strong"/>
          <w:rFonts w:ascii="Arial" w:hAnsi="Arial" w:cs="Arial"/>
          <w:b w:val="0"/>
          <w:sz w:val="24"/>
        </w:rPr>
        <w:t xml:space="preserve"> </w:t>
      </w:r>
      <w:r w:rsidRPr="00537A73">
        <w:rPr>
          <w:rStyle w:val="Strong"/>
          <w:rFonts w:ascii="Arial" w:hAnsi="Arial" w:cs="Arial"/>
          <w:b w:val="0"/>
          <w:bCs w:val="0"/>
          <w:sz w:val="24"/>
        </w:rPr>
        <w:t xml:space="preserve">Tulane Contract on Data Analyses for a Genomic Study of Stroke </w:t>
      </w:r>
    </w:p>
    <w:p w14:paraId="7B6C6989" w14:textId="4C21C187" w:rsidR="003B2707" w:rsidRPr="00537A73" w:rsidRDefault="003B2707" w:rsidP="003B2707">
      <w:pPr>
        <w:pStyle w:val="DataField11pt-Single"/>
        <w:rPr>
          <w:rStyle w:val="Strong"/>
          <w:b w:val="0"/>
          <w:sz w:val="24"/>
          <w:szCs w:val="22"/>
        </w:rPr>
      </w:pPr>
      <w:r w:rsidRPr="00537A73">
        <w:rPr>
          <w:rStyle w:val="Strong"/>
          <w:bCs w:val="0"/>
          <w:sz w:val="24"/>
          <w:szCs w:val="22"/>
        </w:rPr>
        <w:t>Objective:</w:t>
      </w:r>
      <w:r w:rsidRPr="00537A73">
        <w:rPr>
          <w:rStyle w:val="Strong"/>
          <w:bCs w:val="0"/>
          <w:sz w:val="24"/>
          <w:szCs w:val="22"/>
        </w:rPr>
        <w:tab/>
      </w:r>
      <w:r w:rsidR="00537A73" w:rsidRPr="00537A73">
        <w:rPr>
          <w:rStyle w:val="Strong"/>
          <w:b w:val="0"/>
          <w:sz w:val="24"/>
          <w:szCs w:val="22"/>
        </w:rPr>
        <w:t>T</w:t>
      </w:r>
      <w:r w:rsidRPr="00537A73">
        <w:rPr>
          <w:rStyle w:val="Strong"/>
          <w:b w:val="0"/>
          <w:sz w:val="24"/>
          <w:szCs w:val="22"/>
        </w:rPr>
        <w:t>o perform data management and analyses for a genomic study of stroke.</w:t>
      </w:r>
    </w:p>
    <w:p w14:paraId="0919B418" w14:textId="77777777" w:rsidR="003B2707" w:rsidRDefault="003B2707" w:rsidP="003B2707">
      <w:pPr>
        <w:spacing w:after="0" w:line="240" w:lineRule="auto"/>
        <w:rPr>
          <w:rFonts w:ascii="Times New Roman" w:hAnsi="Times New Roman" w:cs="Times New Roman"/>
          <w:b/>
          <w:sz w:val="24"/>
          <w:szCs w:val="24"/>
        </w:rPr>
      </w:pPr>
    </w:p>
    <w:p w14:paraId="25C24235" w14:textId="54D16A9C" w:rsidR="0030621D" w:rsidRPr="0030621D" w:rsidRDefault="0030621D" w:rsidP="003B2707">
      <w:pPr>
        <w:spacing w:after="0" w:line="240" w:lineRule="auto"/>
        <w:rPr>
          <w:rFonts w:ascii="Arial" w:hAnsi="Arial" w:cs="Arial"/>
          <w:sz w:val="24"/>
          <w:szCs w:val="24"/>
        </w:rPr>
      </w:pPr>
      <w:r w:rsidRPr="0030621D">
        <w:rPr>
          <w:rFonts w:ascii="Arial" w:hAnsi="Arial" w:cs="Arial"/>
          <w:sz w:val="24"/>
          <w:szCs w:val="24"/>
        </w:rPr>
        <w:t xml:space="preserve">5R01HL111249 </w:t>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t xml:space="preserve">Borecki/Rao (MPI); Kelly (Site PI) </w:t>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t>08/01/2014-12/31/2017</w:t>
      </w:r>
    </w:p>
    <w:p w14:paraId="3567D922" w14:textId="7C4DD619" w:rsidR="0030621D" w:rsidRPr="0030621D" w:rsidRDefault="0030621D" w:rsidP="003B2707">
      <w:pPr>
        <w:spacing w:after="0" w:line="240" w:lineRule="auto"/>
        <w:rPr>
          <w:rFonts w:ascii="Arial" w:hAnsi="Arial" w:cs="Arial"/>
          <w:sz w:val="24"/>
          <w:szCs w:val="24"/>
        </w:rPr>
      </w:pPr>
      <w:r w:rsidRPr="0030621D">
        <w:rPr>
          <w:rFonts w:ascii="Arial" w:hAnsi="Arial" w:cs="Arial"/>
          <w:sz w:val="24"/>
          <w:szCs w:val="24"/>
        </w:rPr>
        <w:t xml:space="preserve">NIH/NHLBI </w:t>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r w:rsidRPr="0030621D">
        <w:rPr>
          <w:rFonts w:ascii="Arial" w:hAnsi="Arial" w:cs="Arial"/>
          <w:sz w:val="24"/>
          <w:szCs w:val="24"/>
        </w:rPr>
        <w:tab/>
      </w:r>
    </w:p>
    <w:p w14:paraId="25185D10" w14:textId="41F652C0" w:rsidR="0030621D" w:rsidRPr="0030621D" w:rsidRDefault="0030621D" w:rsidP="003B2707">
      <w:pPr>
        <w:spacing w:after="0" w:line="240" w:lineRule="auto"/>
        <w:rPr>
          <w:rFonts w:ascii="Arial" w:hAnsi="Arial" w:cs="Arial"/>
          <w:sz w:val="24"/>
          <w:szCs w:val="24"/>
        </w:rPr>
      </w:pPr>
      <w:r w:rsidRPr="0030621D">
        <w:rPr>
          <w:rFonts w:ascii="Arial" w:hAnsi="Arial" w:cs="Arial"/>
          <w:sz w:val="24"/>
          <w:szCs w:val="24"/>
        </w:rPr>
        <w:lastRenderedPageBreak/>
        <w:t>Role: Analyst</w:t>
      </w:r>
    </w:p>
    <w:p w14:paraId="469F3CBB" w14:textId="2C421ADB" w:rsidR="003B2707" w:rsidRPr="0030621D" w:rsidRDefault="003B2707" w:rsidP="0030621D">
      <w:pPr>
        <w:spacing w:after="0"/>
        <w:rPr>
          <w:rFonts w:ascii="Arial" w:hAnsi="Arial" w:cs="Arial"/>
          <w:bCs/>
          <w:sz w:val="24"/>
          <w:szCs w:val="24"/>
        </w:rPr>
      </w:pPr>
      <w:r w:rsidRPr="0030621D">
        <w:rPr>
          <w:rFonts w:ascii="Arial" w:hAnsi="Arial" w:cs="Arial"/>
          <w:b/>
          <w:bCs/>
          <w:sz w:val="24"/>
          <w:szCs w:val="24"/>
        </w:rPr>
        <w:t>Project:</w:t>
      </w:r>
      <w:r w:rsidR="0030621D" w:rsidRPr="0030621D">
        <w:rPr>
          <w:rFonts w:ascii="Arial" w:hAnsi="Arial" w:cs="Arial"/>
          <w:sz w:val="24"/>
          <w:szCs w:val="24"/>
        </w:rPr>
        <w:t xml:space="preserve"> </w:t>
      </w:r>
      <w:r w:rsidRPr="0030621D">
        <w:rPr>
          <w:rFonts w:ascii="Arial" w:hAnsi="Arial" w:cs="Arial"/>
          <w:bCs/>
          <w:sz w:val="24"/>
          <w:szCs w:val="24"/>
        </w:rPr>
        <w:t>A Multi-Ethnic Study of Gene-Lifestyle Interactions in Cardiovascular Traits</w:t>
      </w:r>
    </w:p>
    <w:p w14:paraId="3B4C45BD" w14:textId="77777777" w:rsidR="003B2707" w:rsidRPr="00DE23AE" w:rsidRDefault="003B2707" w:rsidP="0030621D">
      <w:pPr>
        <w:rPr>
          <w:rFonts w:ascii="Arial" w:hAnsi="Arial" w:cs="Arial"/>
          <w:sz w:val="24"/>
          <w:szCs w:val="24"/>
        </w:rPr>
      </w:pPr>
      <w:r w:rsidRPr="0030621D">
        <w:rPr>
          <w:rFonts w:ascii="Arial" w:hAnsi="Arial" w:cs="Arial"/>
          <w:b/>
          <w:bCs/>
          <w:sz w:val="24"/>
          <w:szCs w:val="24"/>
        </w:rPr>
        <w:t>Objectives:</w:t>
      </w:r>
      <w:r w:rsidRPr="0030621D">
        <w:rPr>
          <w:rFonts w:ascii="Arial" w:hAnsi="Arial" w:cs="Arial"/>
          <w:sz w:val="24"/>
          <w:szCs w:val="24"/>
        </w:rPr>
        <w:tab/>
        <w:t xml:space="preserve">The primary goal of the proposed research is to leverage existing GWAS and Exome Chip data in 25 large multi-ethnic cohorts to discover additional genetic loci for cardiovascular traits by modeling gene-lifestyle interactions, using pleiotropy analysis of </w:t>
      </w:r>
      <w:r w:rsidRPr="00DE23AE">
        <w:rPr>
          <w:rFonts w:ascii="Arial" w:hAnsi="Arial" w:cs="Arial"/>
          <w:sz w:val="24"/>
          <w:szCs w:val="24"/>
        </w:rPr>
        <w:t xml:space="preserve">correlated traits, and pathway analysis. </w:t>
      </w:r>
    </w:p>
    <w:p w14:paraId="2FFC49C7" w14:textId="77777777" w:rsidR="007C605E" w:rsidRPr="00DE23AE" w:rsidRDefault="007C605E" w:rsidP="007C605E">
      <w:pPr>
        <w:spacing w:after="0" w:line="240" w:lineRule="auto"/>
        <w:ind w:left="2160" w:hanging="2160"/>
        <w:rPr>
          <w:rFonts w:ascii="Arial" w:hAnsi="Arial" w:cs="Arial"/>
          <w:sz w:val="24"/>
          <w:szCs w:val="24"/>
        </w:rPr>
      </w:pPr>
      <w:r w:rsidRPr="00DE23AE">
        <w:rPr>
          <w:rFonts w:ascii="Arial" w:hAnsi="Arial" w:cs="Arial"/>
          <w:sz w:val="24"/>
          <w:szCs w:val="24"/>
        </w:rPr>
        <w:t xml:space="preserve">11SDG5130026 </w:t>
      </w:r>
      <w:r w:rsidRPr="00DE23AE">
        <w:rPr>
          <w:rFonts w:ascii="Arial" w:hAnsi="Arial" w:cs="Arial"/>
          <w:sz w:val="24"/>
          <w:szCs w:val="24"/>
        </w:rPr>
        <w:tab/>
      </w:r>
      <w:r w:rsidRPr="00DE23AE">
        <w:rPr>
          <w:rFonts w:ascii="Arial" w:hAnsi="Arial" w:cs="Arial"/>
          <w:sz w:val="24"/>
          <w:szCs w:val="24"/>
        </w:rPr>
        <w:tab/>
      </w:r>
      <w:r w:rsidRPr="00DE23AE">
        <w:rPr>
          <w:rFonts w:ascii="Arial" w:hAnsi="Arial" w:cs="Arial"/>
          <w:sz w:val="24"/>
          <w:szCs w:val="24"/>
        </w:rPr>
        <w:tab/>
      </w:r>
      <w:r w:rsidRPr="00DE23AE">
        <w:rPr>
          <w:rFonts w:ascii="Arial" w:hAnsi="Arial" w:cs="Arial"/>
          <w:sz w:val="24"/>
          <w:szCs w:val="24"/>
        </w:rPr>
        <w:tab/>
      </w:r>
      <w:r w:rsidRPr="00DE23AE">
        <w:rPr>
          <w:rFonts w:ascii="Arial" w:hAnsi="Arial" w:cs="Arial"/>
          <w:sz w:val="24"/>
          <w:szCs w:val="24"/>
        </w:rPr>
        <w:tab/>
        <w:t xml:space="preserve">Kelly (PI) </w:t>
      </w:r>
      <w:r w:rsidRPr="00DE23AE">
        <w:rPr>
          <w:rFonts w:ascii="Arial" w:hAnsi="Arial" w:cs="Arial"/>
          <w:sz w:val="24"/>
          <w:szCs w:val="24"/>
        </w:rPr>
        <w:tab/>
      </w:r>
      <w:r w:rsidRPr="00DE23AE">
        <w:rPr>
          <w:rFonts w:ascii="Arial" w:hAnsi="Arial" w:cs="Arial"/>
          <w:sz w:val="24"/>
          <w:szCs w:val="24"/>
        </w:rPr>
        <w:tab/>
      </w:r>
      <w:r w:rsidRPr="00DE23AE">
        <w:rPr>
          <w:rFonts w:ascii="Arial" w:hAnsi="Arial" w:cs="Arial"/>
          <w:sz w:val="24"/>
          <w:szCs w:val="24"/>
        </w:rPr>
        <w:tab/>
      </w:r>
      <w:r w:rsidRPr="00DE23AE">
        <w:rPr>
          <w:rFonts w:ascii="Arial" w:hAnsi="Arial" w:cs="Arial"/>
          <w:sz w:val="24"/>
          <w:szCs w:val="24"/>
        </w:rPr>
        <w:tab/>
        <w:t>01/01/2011–12/30/2015</w:t>
      </w:r>
    </w:p>
    <w:p w14:paraId="0B548105" w14:textId="77777777" w:rsidR="007C605E" w:rsidRPr="00DE23AE" w:rsidRDefault="007C605E" w:rsidP="003B2707">
      <w:pPr>
        <w:pStyle w:val="Header"/>
        <w:tabs>
          <w:tab w:val="clear" w:pos="4320"/>
          <w:tab w:val="clear" w:pos="8640"/>
        </w:tabs>
        <w:ind w:left="2160" w:hanging="2160"/>
        <w:jc w:val="both"/>
        <w:rPr>
          <w:rFonts w:ascii="Arial" w:hAnsi="Arial" w:cs="Arial"/>
          <w:szCs w:val="24"/>
        </w:rPr>
      </w:pPr>
      <w:r w:rsidRPr="00DE23AE">
        <w:rPr>
          <w:rFonts w:ascii="Arial" w:hAnsi="Arial" w:cs="Arial"/>
          <w:szCs w:val="24"/>
        </w:rPr>
        <w:t xml:space="preserve">American Heart Association National Scientist Development Grant </w:t>
      </w:r>
    </w:p>
    <w:p w14:paraId="2AF75321" w14:textId="77777777" w:rsidR="007C605E" w:rsidRPr="00DE23AE" w:rsidRDefault="007C605E" w:rsidP="003B2707">
      <w:pPr>
        <w:pStyle w:val="Header"/>
        <w:tabs>
          <w:tab w:val="clear" w:pos="4320"/>
          <w:tab w:val="clear" w:pos="8640"/>
        </w:tabs>
        <w:ind w:left="2160" w:hanging="2160"/>
        <w:jc w:val="both"/>
        <w:rPr>
          <w:rFonts w:ascii="Arial" w:hAnsi="Arial" w:cs="Arial"/>
          <w:szCs w:val="24"/>
        </w:rPr>
      </w:pPr>
      <w:r w:rsidRPr="00DE23AE">
        <w:rPr>
          <w:rFonts w:ascii="Arial" w:hAnsi="Arial" w:cs="Arial"/>
          <w:szCs w:val="24"/>
        </w:rPr>
        <w:t>Role: Data analyst</w:t>
      </w:r>
    </w:p>
    <w:p w14:paraId="6045ADC5" w14:textId="3A3AD379" w:rsidR="003B2707" w:rsidRPr="00DE23AE" w:rsidRDefault="003B2707" w:rsidP="007C605E">
      <w:pPr>
        <w:spacing w:after="0"/>
        <w:rPr>
          <w:rFonts w:ascii="Arial" w:hAnsi="Arial" w:cs="Arial"/>
          <w:color w:val="17324D"/>
          <w:sz w:val="24"/>
          <w:szCs w:val="24"/>
        </w:rPr>
      </w:pPr>
      <w:r w:rsidRPr="00DE23AE">
        <w:rPr>
          <w:rFonts w:ascii="Arial" w:hAnsi="Arial" w:cs="Arial"/>
          <w:b/>
          <w:bCs/>
          <w:sz w:val="24"/>
          <w:szCs w:val="24"/>
        </w:rPr>
        <w:t>Project:</w:t>
      </w:r>
      <w:r w:rsidR="007C605E" w:rsidRPr="00DE23AE">
        <w:rPr>
          <w:rFonts w:ascii="Arial" w:hAnsi="Arial" w:cs="Arial"/>
          <w:sz w:val="24"/>
          <w:szCs w:val="24"/>
        </w:rPr>
        <w:t xml:space="preserve"> </w:t>
      </w:r>
      <w:r w:rsidRPr="00DE23AE">
        <w:rPr>
          <w:rFonts w:ascii="Arial" w:hAnsi="Arial" w:cs="Arial"/>
          <w:color w:val="000000" w:themeColor="text1"/>
          <w:sz w:val="24"/>
          <w:szCs w:val="24"/>
        </w:rPr>
        <w:t>Family Based Cardiovascular Disease Gene-centric Association Study of Blood Pressure Salt-Sensitivity</w:t>
      </w:r>
    </w:p>
    <w:p w14:paraId="66C6F008" w14:textId="48BDAC99" w:rsidR="003B2707" w:rsidRDefault="003B2707" w:rsidP="003C6927">
      <w:pPr>
        <w:rPr>
          <w:rFonts w:cs="Times New Roman"/>
          <w:szCs w:val="24"/>
        </w:rPr>
      </w:pPr>
      <w:r w:rsidRPr="00DE23AE">
        <w:rPr>
          <w:rFonts w:ascii="Arial" w:hAnsi="Arial" w:cs="Arial"/>
          <w:b/>
          <w:bCs/>
          <w:sz w:val="24"/>
          <w:szCs w:val="24"/>
        </w:rPr>
        <w:t>Objective:</w:t>
      </w:r>
      <w:r w:rsidRPr="00DE23AE">
        <w:rPr>
          <w:rFonts w:ascii="Arial" w:hAnsi="Arial" w:cs="Arial"/>
          <w:b/>
          <w:bCs/>
          <w:sz w:val="24"/>
          <w:szCs w:val="24"/>
        </w:rPr>
        <w:tab/>
      </w:r>
      <w:r w:rsidRPr="00DE23AE">
        <w:rPr>
          <w:rFonts w:ascii="Arial" w:hAnsi="Arial" w:cs="Arial"/>
          <w:sz w:val="24"/>
          <w:szCs w:val="24"/>
        </w:rPr>
        <w:t>To identify common and rare genetic variants that influence blood pressure (BP) responses to dietary salt intake by conducting a genetic association and resequencing study of genes involved in blood pressure regulation.</w:t>
      </w:r>
    </w:p>
    <w:p w14:paraId="2E8F110E" w14:textId="77777777" w:rsidR="00176C2F" w:rsidRDefault="00176C2F" w:rsidP="00D92C77">
      <w:pPr>
        <w:widowControl w:val="0"/>
        <w:spacing w:after="0" w:line="240" w:lineRule="auto"/>
        <w:ind w:left="2160" w:hanging="2160"/>
        <w:rPr>
          <w:rFonts w:ascii="Times New Roman" w:hAnsi="Times New Roman" w:cs="Times New Roman"/>
          <w:sz w:val="24"/>
          <w:szCs w:val="24"/>
        </w:rPr>
      </w:pPr>
    </w:p>
    <w:sectPr w:rsidR="00176C2F" w:rsidSect="00944248">
      <w:headerReference w:type="default" r:id="rId10"/>
      <w:footerReference w:type="default" r:id="rId1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BF50" w14:textId="77777777" w:rsidR="009660AE" w:rsidRDefault="009660AE" w:rsidP="004E401B">
      <w:pPr>
        <w:spacing w:after="0" w:line="240" w:lineRule="auto"/>
      </w:pPr>
      <w:r>
        <w:separator/>
      </w:r>
    </w:p>
  </w:endnote>
  <w:endnote w:type="continuationSeparator" w:id="0">
    <w:p w14:paraId="77F13D6B" w14:textId="77777777" w:rsidR="009660AE" w:rsidRDefault="009660AE" w:rsidP="004E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219883"/>
      <w:docPartObj>
        <w:docPartGallery w:val="Page Numbers (Bottom of Page)"/>
        <w:docPartUnique/>
      </w:docPartObj>
    </w:sdtPr>
    <w:sdtEndPr>
      <w:rPr>
        <w:noProof/>
      </w:rPr>
    </w:sdtEndPr>
    <w:sdtContent>
      <w:p w14:paraId="2DE46E03" w14:textId="1529372F" w:rsidR="001157B0" w:rsidRDefault="001157B0">
        <w:pPr>
          <w:pStyle w:val="Footer"/>
          <w:jc w:val="right"/>
        </w:pPr>
        <w:r>
          <w:fldChar w:fldCharType="begin"/>
        </w:r>
        <w:r>
          <w:instrText xml:space="preserve"> PAGE   \* MERGEFORMAT </w:instrText>
        </w:r>
        <w:r>
          <w:fldChar w:fldCharType="separate"/>
        </w:r>
        <w:r w:rsidR="00626E9D">
          <w:rPr>
            <w:noProof/>
          </w:rPr>
          <w:t>11</w:t>
        </w:r>
        <w:r>
          <w:rPr>
            <w:noProof/>
          </w:rPr>
          <w:fldChar w:fldCharType="end"/>
        </w:r>
      </w:p>
    </w:sdtContent>
  </w:sdt>
  <w:p w14:paraId="2F5D2CE7" w14:textId="77777777" w:rsidR="001157B0" w:rsidRDefault="0011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FFEC" w14:textId="77777777" w:rsidR="009660AE" w:rsidRDefault="009660AE" w:rsidP="004E401B">
      <w:pPr>
        <w:spacing w:after="0" w:line="240" w:lineRule="auto"/>
      </w:pPr>
      <w:r>
        <w:separator/>
      </w:r>
    </w:p>
  </w:footnote>
  <w:footnote w:type="continuationSeparator" w:id="0">
    <w:p w14:paraId="000C8555" w14:textId="77777777" w:rsidR="009660AE" w:rsidRDefault="009660AE" w:rsidP="004E4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DE59" w14:textId="77777777" w:rsidR="001157B0" w:rsidRPr="008630CE" w:rsidRDefault="001157B0" w:rsidP="008630CE">
    <w:pPr>
      <w:pStyle w:val="Header"/>
      <w:jc w:val="right"/>
      <w:rPr>
        <w:i/>
        <w:u w:val="single"/>
      </w:rPr>
    </w:pPr>
    <w:r w:rsidRPr="008630CE">
      <w:rPr>
        <w:i/>
        <w:u w:val="single"/>
      </w:rPr>
      <w:t>Changwei Li, MD, PhD, MPH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FE5"/>
    <w:multiLevelType w:val="hybridMultilevel"/>
    <w:tmpl w:val="D5F6CD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7414B9"/>
    <w:multiLevelType w:val="hybridMultilevel"/>
    <w:tmpl w:val="3130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24D20"/>
    <w:multiLevelType w:val="hybridMultilevel"/>
    <w:tmpl w:val="C30E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A6312"/>
    <w:multiLevelType w:val="hybridMultilevel"/>
    <w:tmpl w:val="E95AC892"/>
    <w:lvl w:ilvl="0" w:tplc="A216936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636CB"/>
    <w:multiLevelType w:val="hybridMultilevel"/>
    <w:tmpl w:val="5FEA2B44"/>
    <w:lvl w:ilvl="0" w:tplc="58C03CA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347A2A"/>
    <w:multiLevelType w:val="hybridMultilevel"/>
    <w:tmpl w:val="BB229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3498E"/>
    <w:multiLevelType w:val="hybridMultilevel"/>
    <w:tmpl w:val="2D70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B2E9C"/>
    <w:multiLevelType w:val="hybridMultilevel"/>
    <w:tmpl w:val="C6E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442FA"/>
    <w:multiLevelType w:val="hybridMultilevel"/>
    <w:tmpl w:val="8B363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40C04"/>
    <w:multiLevelType w:val="hybridMultilevel"/>
    <w:tmpl w:val="34DA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00E0D"/>
    <w:multiLevelType w:val="hybridMultilevel"/>
    <w:tmpl w:val="3840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0170E"/>
    <w:multiLevelType w:val="hybridMultilevel"/>
    <w:tmpl w:val="9BCEA8C0"/>
    <w:lvl w:ilvl="0" w:tplc="6D607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A4D45"/>
    <w:multiLevelType w:val="hybridMultilevel"/>
    <w:tmpl w:val="D5F6CDA4"/>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633C4"/>
    <w:multiLevelType w:val="hybridMultilevel"/>
    <w:tmpl w:val="2742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840EC"/>
    <w:multiLevelType w:val="hybridMultilevel"/>
    <w:tmpl w:val="08AE64B6"/>
    <w:lvl w:ilvl="0" w:tplc="ABDC9EEA">
      <w:start w:val="1"/>
      <w:numFmt w:val="decimal"/>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4D6BEF"/>
    <w:multiLevelType w:val="hybridMultilevel"/>
    <w:tmpl w:val="1E1A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F124D"/>
    <w:multiLevelType w:val="hybridMultilevel"/>
    <w:tmpl w:val="30EC4320"/>
    <w:lvl w:ilvl="0" w:tplc="D616A3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60C39"/>
    <w:multiLevelType w:val="hybridMultilevel"/>
    <w:tmpl w:val="FAC4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341C5"/>
    <w:multiLevelType w:val="hybridMultilevel"/>
    <w:tmpl w:val="E1CAA0B8"/>
    <w:lvl w:ilvl="0" w:tplc="9C92036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D0C38"/>
    <w:multiLevelType w:val="hybridMultilevel"/>
    <w:tmpl w:val="12C69B28"/>
    <w:lvl w:ilvl="0" w:tplc="731A2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22DC0"/>
    <w:multiLevelType w:val="hybridMultilevel"/>
    <w:tmpl w:val="D5EE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F254B"/>
    <w:multiLevelType w:val="hybridMultilevel"/>
    <w:tmpl w:val="BC92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47CF1"/>
    <w:multiLevelType w:val="hybridMultilevel"/>
    <w:tmpl w:val="4AC2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72D05"/>
    <w:multiLevelType w:val="hybridMultilevel"/>
    <w:tmpl w:val="8AE2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075B8"/>
    <w:multiLevelType w:val="hybridMultilevel"/>
    <w:tmpl w:val="A9A24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30238D"/>
    <w:multiLevelType w:val="hybridMultilevel"/>
    <w:tmpl w:val="6BA61E92"/>
    <w:lvl w:ilvl="0" w:tplc="2DD0CDBC">
      <w:start w:val="1"/>
      <w:numFmt w:val="decimal"/>
      <w:lvlText w:val="%1."/>
      <w:lvlJc w:val="left"/>
      <w:pPr>
        <w:tabs>
          <w:tab w:val="num" w:pos="1080"/>
        </w:tabs>
        <w:ind w:left="108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09A0F70"/>
    <w:multiLevelType w:val="hybridMultilevel"/>
    <w:tmpl w:val="01D6E6FE"/>
    <w:lvl w:ilvl="0" w:tplc="549091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97C5B57"/>
    <w:multiLevelType w:val="hybridMultilevel"/>
    <w:tmpl w:val="DAC2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769F1"/>
    <w:multiLevelType w:val="hybridMultilevel"/>
    <w:tmpl w:val="1C5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47EC2"/>
    <w:multiLevelType w:val="hybridMultilevel"/>
    <w:tmpl w:val="C40A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E04C6"/>
    <w:multiLevelType w:val="hybridMultilevel"/>
    <w:tmpl w:val="932A37CC"/>
    <w:lvl w:ilvl="0" w:tplc="D9B69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60605"/>
    <w:multiLevelType w:val="hybridMultilevel"/>
    <w:tmpl w:val="3F425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FE0873"/>
    <w:multiLevelType w:val="hybridMultilevel"/>
    <w:tmpl w:val="7E8C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622228">
    <w:abstractNumId w:val="26"/>
  </w:num>
  <w:num w:numId="2" w16cid:durableId="865142540">
    <w:abstractNumId w:val="11"/>
  </w:num>
  <w:num w:numId="3" w16cid:durableId="1941838333">
    <w:abstractNumId w:val="16"/>
  </w:num>
  <w:num w:numId="4" w16cid:durableId="1721854076">
    <w:abstractNumId w:val="5"/>
  </w:num>
  <w:num w:numId="5" w16cid:durableId="1140458022">
    <w:abstractNumId w:val="25"/>
  </w:num>
  <w:num w:numId="6" w16cid:durableId="1238782913">
    <w:abstractNumId w:val="27"/>
  </w:num>
  <w:num w:numId="7" w16cid:durableId="941573181">
    <w:abstractNumId w:val="14"/>
  </w:num>
  <w:num w:numId="8" w16cid:durableId="24716448">
    <w:abstractNumId w:val="21"/>
  </w:num>
  <w:num w:numId="9" w16cid:durableId="865409029">
    <w:abstractNumId w:val="12"/>
  </w:num>
  <w:num w:numId="10" w16cid:durableId="206650446">
    <w:abstractNumId w:val="8"/>
  </w:num>
  <w:num w:numId="11" w16cid:durableId="1796020077">
    <w:abstractNumId w:val="17"/>
  </w:num>
  <w:num w:numId="12" w16cid:durableId="977226253">
    <w:abstractNumId w:val="18"/>
  </w:num>
  <w:num w:numId="13" w16cid:durableId="1728020270">
    <w:abstractNumId w:val="13"/>
  </w:num>
  <w:num w:numId="14" w16cid:durableId="1476415346">
    <w:abstractNumId w:val="24"/>
  </w:num>
  <w:num w:numId="15" w16cid:durableId="2123764125">
    <w:abstractNumId w:val="31"/>
  </w:num>
  <w:num w:numId="16" w16cid:durableId="856579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774925">
    <w:abstractNumId w:val="4"/>
  </w:num>
  <w:num w:numId="18" w16cid:durableId="970937529">
    <w:abstractNumId w:val="15"/>
  </w:num>
  <w:num w:numId="19" w16cid:durableId="789977918">
    <w:abstractNumId w:val="23"/>
  </w:num>
  <w:num w:numId="20" w16cid:durableId="1253902692">
    <w:abstractNumId w:val="32"/>
  </w:num>
  <w:num w:numId="21" w16cid:durableId="1587962615">
    <w:abstractNumId w:val="1"/>
  </w:num>
  <w:num w:numId="22" w16cid:durableId="1623149664">
    <w:abstractNumId w:val="22"/>
  </w:num>
  <w:num w:numId="23" w16cid:durableId="1128160025">
    <w:abstractNumId w:val="10"/>
  </w:num>
  <w:num w:numId="24" w16cid:durableId="1399132485">
    <w:abstractNumId w:val="20"/>
  </w:num>
  <w:num w:numId="25" w16cid:durableId="1038359667">
    <w:abstractNumId w:val="2"/>
  </w:num>
  <w:num w:numId="26" w16cid:durableId="472873076">
    <w:abstractNumId w:val="29"/>
  </w:num>
  <w:num w:numId="27" w16cid:durableId="501628732">
    <w:abstractNumId w:val="3"/>
  </w:num>
  <w:num w:numId="28" w16cid:durableId="1025056111">
    <w:abstractNumId w:val="30"/>
  </w:num>
  <w:num w:numId="29" w16cid:durableId="1948464261">
    <w:abstractNumId w:val="19"/>
  </w:num>
  <w:num w:numId="30" w16cid:durableId="964892756">
    <w:abstractNumId w:val="9"/>
  </w:num>
  <w:num w:numId="31" w16cid:durableId="210771975">
    <w:abstractNumId w:val="28"/>
  </w:num>
  <w:num w:numId="32" w16cid:durableId="1002663941">
    <w:abstractNumId w:val="7"/>
  </w:num>
  <w:num w:numId="33" w16cid:durableId="2071347576">
    <w:abstractNumId w:val="6"/>
  </w:num>
  <w:num w:numId="34" w16cid:durableId="104772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AC"/>
    <w:rsid w:val="00002E90"/>
    <w:rsid w:val="0000378C"/>
    <w:rsid w:val="00003814"/>
    <w:rsid w:val="00003CEF"/>
    <w:rsid w:val="000062D8"/>
    <w:rsid w:val="00007AB5"/>
    <w:rsid w:val="00010DF7"/>
    <w:rsid w:val="00013E89"/>
    <w:rsid w:val="0001442D"/>
    <w:rsid w:val="000154E3"/>
    <w:rsid w:val="00016ABA"/>
    <w:rsid w:val="000224A0"/>
    <w:rsid w:val="00022D51"/>
    <w:rsid w:val="00023643"/>
    <w:rsid w:val="00026159"/>
    <w:rsid w:val="00027646"/>
    <w:rsid w:val="00031DA2"/>
    <w:rsid w:val="00035E75"/>
    <w:rsid w:val="0003694B"/>
    <w:rsid w:val="0003732D"/>
    <w:rsid w:val="0004166D"/>
    <w:rsid w:val="00041808"/>
    <w:rsid w:val="00043745"/>
    <w:rsid w:val="0004580D"/>
    <w:rsid w:val="000462A1"/>
    <w:rsid w:val="0005157F"/>
    <w:rsid w:val="00052654"/>
    <w:rsid w:val="000535FD"/>
    <w:rsid w:val="000536AE"/>
    <w:rsid w:val="000560E3"/>
    <w:rsid w:val="00057893"/>
    <w:rsid w:val="00061C57"/>
    <w:rsid w:val="000643ED"/>
    <w:rsid w:val="000651AD"/>
    <w:rsid w:val="0006565D"/>
    <w:rsid w:val="00071D4B"/>
    <w:rsid w:val="000730F8"/>
    <w:rsid w:val="0007336E"/>
    <w:rsid w:val="00073ED0"/>
    <w:rsid w:val="000743AD"/>
    <w:rsid w:val="00080467"/>
    <w:rsid w:val="000832AD"/>
    <w:rsid w:val="000847CF"/>
    <w:rsid w:val="000858EA"/>
    <w:rsid w:val="000906C7"/>
    <w:rsid w:val="00091192"/>
    <w:rsid w:val="000912BB"/>
    <w:rsid w:val="0009324C"/>
    <w:rsid w:val="000936CF"/>
    <w:rsid w:val="00095F56"/>
    <w:rsid w:val="000A1467"/>
    <w:rsid w:val="000A146A"/>
    <w:rsid w:val="000A158B"/>
    <w:rsid w:val="000A3283"/>
    <w:rsid w:val="000A5ABB"/>
    <w:rsid w:val="000B1B29"/>
    <w:rsid w:val="000B2FB7"/>
    <w:rsid w:val="000B3B02"/>
    <w:rsid w:val="000B48A9"/>
    <w:rsid w:val="000B66F9"/>
    <w:rsid w:val="000B6BB7"/>
    <w:rsid w:val="000B7B27"/>
    <w:rsid w:val="000C05C4"/>
    <w:rsid w:val="000C1D55"/>
    <w:rsid w:val="000C26A2"/>
    <w:rsid w:val="000C320D"/>
    <w:rsid w:val="000C38A5"/>
    <w:rsid w:val="000C4292"/>
    <w:rsid w:val="000C4869"/>
    <w:rsid w:val="000C7030"/>
    <w:rsid w:val="000D1061"/>
    <w:rsid w:val="000D75C4"/>
    <w:rsid w:val="000D78B5"/>
    <w:rsid w:val="000D79A4"/>
    <w:rsid w:val="000E0123"/>
    <w:rsid w:val="000E06ED"/>
    <w:rsid w:val="000E1B37"/>
    <w:rsid w:val="000E4892"/>
    <w:rsid w:val="000E56BD"/>
    <w:rsid w:val="000E7A0A"/>
    <w:rsid w:val="000F0B0C"/>
    <w:rsid w:val="000F199D"/>
    <w:rsid w:val="000F1C34"/>
    <w:rsid w:val="00100377"/>
    <w:rsid w:val="00101A2A"/>
    <w:rsid w:val="00102B33"/>
    <w:rsid w:val="0010473E"/>
    <w:rsid w:val="0010708B"/>
    <w:rsid w:val="00107F41"/>
    <w:rsid w:val="00113924"/>
    <w:rsid w:val="00113981"/>
    <w:rsid w:val="001157B0"/>
    <w:rsid w:val="00130AD3"/>
    <w:rsid w:val="00130BFA"/>
    <w:rsid w:val="0013260A"/>
    <w:rsid w:val="00133125"/>
    <w:rsid w:val="0013401D"/>
    <w:rsid w:val="0013465C"/>
    <w:rsid w:val="0013650C"/>
    <w:rsid w:val="00140412"/>
    <w:rsid w:val="0014054C"/>
    <w:rsid w:val="00141D88"/>
    <w:rsid w:val="00145BAD"/>
    <w:rsid w:val="00146665"/>
    <w:rsid w:val="001477D8"/>
    <w:rsid w:val="00147B57"/>
    <w:rsid w:val="001506A4"/>
    <w:rsid w:val="0015107F"/>
    <w:rsid w:val="00152CAF"/>
    <w:rsid w:val="00154149"/>
    <w:rsid w:val="0015710D"/>
    <w:rsid w:val="001575B6"/>
    <w:rsid w:val="0016095C"/>
    <w:rsid w:val="001610C8"/>
    <w:rsid w:val="00161546"/>
    <w:rsid w:val="00161970"/>
    <w:rsid w:val="0016480D"/>
    <w:rsid w:val="001655A7"/>
    <w:rsid w:val="00165CF5"/>
    <w:rsid w:val="00166CC8"/>
    <w:rsid w:val="00171943"/>
    <w:rsid w:val="001731EC"/>
    <w:rsid w:val="00175625"/>
    <w:rsid w:val="00176345"/>
    <w:rsid w:val="00176C2F"/>
    <w:rsid w:val="0018215E"/>
    <w:rsid w:val="00182D6E"/>
    <w:rsid w:val="0018356B"/>
    <w:rsid w:val="00183B57"/>
    <w:rsid w:val="00184437"/>
    <w:rsid w:val="0018768F"/>
    <w:rsid w:val="00192A35"/>
    <w:rsid w:val="00197049"/>
    <w:rsid w:val="001975E6"/>
    <w:rsid w:val="00197909"/>
    <w:rsid w:val="001A20AC"/>
    <w:rsid w:val="001A22B7"/>
    <w:rsid w:val="001A4A32"/>
    <w:rsid w:val="001A57C7"/>
    <w:rsid w:val="001B61C8"/>
    <w:rsid w:val="001B62A4"/>
    <w:rsid w:val="001B6FA3"/>
    <w:rsid w:val="001C3348"/>
    <w:rsid w:val="001C33CB"/>
    <w:rsid w:val="001C55B1"/>
    <w:rsid w:val="001C64E3"/>
    <w:rsid w:val="001C7731"/>
    <w:rsid w:val="001D09D5"/>
    <w:rsid w:val="001D19A8"/>
    <w:rsid w:val="001D20D7"/>
    <w:rsid w:val="001D2799"/>
    <w:rsid w:val="001D465C"/>
    <w:rsid w:val="001D6048"/>
    <w:rsid w:val="001D6122"/>
    <w:rsid w:val="001E0A63"/>
    <w:rsid w:val="001E49DE"/>
    <w:rsid w:val="001E74F2"/>
    <w:rsid w:val="001F1384"/>
    <w:rsid w:val="001F5193"/>
    <w:rsid w:val="001F60DD"/>
    <w:rsid w:val="001F6A95"/>
    <w:rsid w:val="002022D1"/>
    <w:rsid w:val="0020429C"/>
    <w:rsid w:val="002059BB"/>
    <w:rsid w:val="002074D2"/>
    <w:rsid w:val="00210EEE"/>
    <w:rsid w:val="00211629"/>
    <w:rsid w:val="00215020"/>
    <w:rsid w:val="0021531D"/>
    <w:rsid w:val="00215374"/>
    <w:rsid w:val="00215761"/>
    <w:rsid w:val="00216189"/>
    <w:rsid w:val="002171DE"/>
    <w:rsid w:val="00221FD8"/>
    <w:rsid w:val="00222942"/>
    <w:rsid w:val="00222C63"/>
    <w:rsid w:val="00223948"/>
    <w:rsid w:val="00224A76"/>
    <w:rsid w:val="00225B87"/>
    <w:rsid w:val="00232640"/>
    <w:rsid w:val="00235419"/>
    <w:rsid w:val="0023579C"/>
    <w:rsid w:val="00235ECD"/>
    <w:rsid w:val="00242529"/>
    <w:rsid w:val="002434C8"/>
    <w:rsid w:val="00244A3D"/>
    <w:rsid w:val="002450CE"/>
    <w:rsid w:val="00247529"/>
    <w:rsid w:val="00250635"/>
    <w:rsid w:val="00252E54"/>
    <w:rsid w:val="0025459B"/>
    <w:rsid w:val="00254D9F"/>
    <w:rsid w:val="00263115"/>
    <w:rsid w:val="00263507"/>
    <w:rsid w:val="002646FC"/>
    <w:rsid w:val="00264F6C"/>
    <w:rsid w:val="002676A2"/>
    <w:rsid w:val="002701AE"/>
    <w:rsid w:val="00271B5D"/>
    <w:rsid w:val="00272DDA"/>
    <w:rsid w:val="002739F3"/>
    <w:rsid w:val="00274365"/>
    <w:rsid w:val="0027569D"/>
    <w:rsid w:val="00276125"/>
    <w:rsid w:val="0028030A"/>
    <w:rsid w:val="00281080"/>
    <w:rsid w:val="002901F4"/>
    <w:rsid w:val="00290AE7"/>
    <w:rsid w:val="002923BE"/>
    <w:rsid w:val="00292932"/>
    <w:rsid w:val="00294D27"/>
    <w:rsid w:val="00294E75"/>
    <w:rsid w:val="002A3EC8"/>
    <w:rsid w:val="002A4085"/>
    <w:rsid w:val="002A6627"/>
    <w:rsid w:val="002A69ED"/>
    <w:rsid w:val="002A7677"/>
    <w:rsid w:val="002B0359"/>
    <w:rsid w:val="002B08BC"/>
    <w:rsid w:val="002B13E7"/>
    <w:rsid w:val="002B18C2"/>
    <w:rsid w:val="002B19A0"/>
    <w:rsid w:val="002B2F8B"/>
    <w:rsid w:val="002B461B"/>
    <w:rsid w:val="002B649E"/>
    <w:rsid w:val="002B75B7"/>
    <w:rsid w:val="002C2550"/>
    <w:rsid w:val="002C3E6F"/>
    <w:rsid w:val="002C3E70"/>
    <w:rsid w:val="002C49C0"/>
    <w:rsid w:val="002C4E10"/>
    <w:rsid w:val="002D49A6"/>
    <w:rsid w:val="002D56C4"/>
    <w:rsid w:val="002D6594"/>
    <w:rsid w:val="002E0042"/>
    <w:rsid w:val="002E0847"/>
    <w:rsid w:val="002E2A57"/>
    <w:rsid w:val="002E4F47"/>
    <w:rsid w:val="002E68C6"/>
    <w:rsid w:val="002F002B"/>
    <w:rsid w:val="002F3E1E"/>
    <w:rsid w:val="002F4CE5"/>
    <w:rsid w:val="002F5E1D"/>
    <w:rsid w:val="002F724E"/>
    <w:rsid w:val="00300346"/>
    <w:rsid w:val="00301581"/>
    <w:rsid w:val="00302159"/>
    <w:rsid w:val="003030D3"/>
    <w:rsid w:val="003040A2"/>
    <w:rsid w:val="00304D76"/>
    <w:rsid w:val="0030621D"/>
    <w:rsid w:val="00307B7B"/>
    <w:rsid w:val="00307CF6"/>
    <w:rsid w:val="00310152"/>
    <w:rsid w:val="00311EF4"/>
    <w:rsid w:val="00314BD1"/>
    <w:rsid w:val="003164E5"/>
    <w:rsid w:val="003170DD"/>
    <w:rsid w:val="00317305"/>
    <w:rsid w:val="00317B2B"/>
    <w:rsid w:val="00322053"/>
    <w:rsid w:val="0032348C"/>
    <w:rsid w:val="00327AFB"/>
    <w:rsid w:val="00332E65"/>
    <w:rsid w:val="0033439E"/>
    <w:rsid w:val="003349EF"/>
    <w:rsid w:val="003357A2"/>
    <w:rsid w:val="00336C39"/>
    <w:rsid w:val="00340AE5"/>
    <w:rsid w:val="00341937"/>
    <w:rsid w:val="0034317B"/>
    <w:rsid w:val="00343D40"/>
    <w:rsid w:val="003504BF"/>
    <w:rsid w:val="003516FD"/>
    <w:rsid w:val="003518E4"/>
    <w:rsid w:val="00352072"/>
    <w:rsid w:val="00352B67"/>
    <w:rsid w:val="00352E8D"/>
    <w:rsid w:val="00355D43"/>
    <w:rsid w:val="00363ACF"/>
    <w:rsid w:val="003651A2"/>
    <w:rsid w:val="00365AF4"/>
    <w:rsid w:val="00366B59"/>
    <w:rsid w:val="00367382"/>
    <w:rsid w:val="00371EC8"/>
    <w:rsid w:val="003721AB"/>
    <w:rsid w:val="003722F4"/>
    <w:rsid w:val="003747BB"/>
    <w:rsid w:val="00382CB3"/>
    <w:rsid w:val="003847AC"/>
    <w:rsid w:val="003877B8"/>
    <w:rsid w:val="003934B8"/>
    <w:rsid w:val="0039663D"/>
    <w:rsid w:val="003A31D4"/>
    <w:rsid w:val="003A383B"/>
    <w:rsid w:val="003A4A2B"/>
    <w:rsid w:val="003A7140"/>
    <w:rsid w:val="003B0BF5"/>
    <w:rsid w:val="003B2707"/>
    <w:rsid w:val="003B5EB4"/>
    <w:rsid w:val="003B628D"/>
    <w:rsid w:val="003B7C7D"/>
    <w:rsid w:val="003C1742"/>
    <w:rsid w:val="003C634A"/>
    <w:rsid w:val="003C6927"/>
    <w:rsid w:val="003D0FA4"/>
    <w:rsid w:val="003D46DE"/>
    <w:rsid w:val="003D5326"/>
    <w:rsid w:val="003D53E2"/>
    <w:rsid w:val="003E2478"/>
    <w:rsid w:val="003E47DE"/>
    <w:rsid w:val="003E6A3C"/>
    <w:rsid w:val="003E6FC9"/>
    <w:rsid w:val="003E705C"/>
    <w:rsid w:val="003F0323"/>
    <w:rsid w:val="003F1F7A"/>
    <w:rsid w:val="003F469A"/>
    <w:rsid w:val="003F6A28"/>
    <w:rsid w:val="003F71CE"/>
    <w:rsid w:val="003F7BCE"/>
    <w:rsid w:val="00400276"/>
    <w:rsid w:val="00401AA2"/>
    <w:rsid w:val="00402573"/>
    <w:rsid w:val="00402F1F"/>
    <w:rsid w:val="004047E0"/>
    <w:rsid w:val="004055B4"/>
    <w:rsid w:val="00405B4B"/>
    <w:rsid w:val="00406AF5"/>
    <w:rsid w:val="004073A4"/>
    <w:rsid w:val="00414674"/>
    <w:rsid w:val="004169C1"/>
    <w:rsid w:val="00416F9F"/>
    <w:rsid w:val="0041757F"/>
    <w:rsid w:val="00417E84"/>
    <w:rsid w:val="004207DA"/>
    <w:rsid w:val="00420B1E"/>
    <w:rsid w:val="00420F70"/>
    <w:rsid w:val="00422813"/>
    <w:rsid w:val="00422A1B"/>
    <w:rsid w:val="00422F6A"/>
    <w:rsid w:val="00425253"/>
    <w:rsid w:val="0042761A"/>
    <w:rsid w:val="00427CD6"/>
    <w:rsid w:val="00430471"/>
    <w:rsid w:val="00432A5D"/>
    <w:rsid w:val="004352DD"/>
    <w:rsid w:val="0043666F"/>
    <w:rsid w:val="0043731E"/>
    <w:rsid w:val="00440AE7"/>
    <w:rsid w:val="004415BF"/>
    <w:rsid w:val="00441936"/>
    <w:rsid w:val="00442E5A"/>
    <w:rsid w:val="00443C4D"/>
    <w:rsid w:val="00443E86"/>
    <w:rsid w:val="0044451B"/>
    <w:rsid w:val="00445779"/>
    <w:rsid w:val="00445882"/>
    <w:rsid w:val="00452BC4"/>
    <w:rsid w:val="00453252"/>
    <w:rsid w:val="00453715"/>
    <w:rsid w:val="00454AEE"/>
    <w:rsid w:val="00456095"/>
    <w:rsid w:val="004568D8"/>
    <w:rsid w:val="00457739"/>
    <w:rsid w:val="004577B1"/>
    <w:rsid w:val="0046024A"/>
    <w:rsid w:val="00460A0B"/>
    <w:rsid w:val="00460AEE"/>
    <w:rsid w:val="00461563"/>
    <w:rsid w:val="0046555C"/>
    <w:rsid w:val="004662BA"/>
    <w:rsid w:val="004677DB"/>
    <w:rsid w:val="00473C62"/>
    <w:rsid w:val="004741F3"/>
    <w:rsid w:val="00475370"/>
    <w:rsid w:val="004757FB"/>
    <w:rsid w:val="0047597F"/>
    <w:rsid w:val="0047635D"/>
    <w:rsid w:val="004816F1"/>
    <w:rsid w:val="00483325"/>
    <w:rsid w:val="004833EC"/>
    <w:rsid w:val="0048544B"/>
    <w:rsid w:val="004913BA"/>
    <w:rsid w:val="0049199E"/>
    <w:rsid w:val="00492673"/>
    <w:rsid w:val="00495409"/>
    <w:rsid w:val="00495C81"/>
    <w:rsid w:val="00497E20"/>
    <w:rsid w:val="004A1493"/>
    <w:rsid w:val="004A210F"/>
    <w:rsid w:val="004A27AD"/>
    <w:rsid w:val="004A4E16"/>
    <w:rsid w:val="004A6BF7"/>
    <w:rsid w:val="004B15DA"/>
    <w:rsid w:val="004B199D"/>
    <w:rsid w:val="004B1CC5"/>
    <w:rsid w:val="004B4927"/>
    <w:rsid w:val="004B4CD3"/>
    <w:rsid w:val="004B5178"/>
    <w:rsid w:val="004B5E58"/>
    <w:rsid w:val="004B7E62"/>
    <w:rsid w:val="004C2638"/>
    <w:rsid w:val="004C33CE"/>
    <w:rsid w:val="004C45AA"/>
    <w:rsid w:val="004C5DC0"/>
    <w:rsid w:val="004C7079"/>
    <w:rsid w:val="004C738C"/>
    <w:rsid w:val="004D2290"/>
    <w:rsid w:val="004D5434"/>
    <w:rsid w:val="004E1D64"/>
    <w:rsid w:val="004E401B"/>
    <w:rsid w:val="004E5200"/>
    <w:rsid w:val="004E52CA"/>
    <w:rsid w:val="004E7462"/>
    <w:rsid w:val="004F133F"/>
    <w:rsid w:val="004F3381"/>
    <w:rsid w:val="00502C5E"/>
    <w:rsid w:val="00503785"/>
    <w:rsid w:val="00504FDF"/>
    <w:rsid w:val="0050644E"/>
    <w:rsid w:val="0051011A"/>
    <w:rsid w:val="0051130E"/>
    <w:rsid w:val="00513329"/>
    <w:rsid w:val="00513E9C"/>
    <w:rsid w:val="00514003"/>
    <w:rsid w:val="00514B84"/>
    <w:rsid w:val="005157C6"/>
    <w:rsid w:val="00516267"/>
    <w:rsid w:val="00516CFE"/>
    <w:rsid w:val="0051720A"/>
    <w:rsid w:val="0052037B"/>
    <w:rsid w:val="00520824"/>
    <w:rsid w:val="00522C38"/>
    <w:rsid w:val="00522C59"/>
    <w:rsid w:val="00522DC5"/>
    <w:rsid w:val="00523621"/>
    <w:rsid w:val="005249DD"/>
    <w:rsid w:val="00524EAE"/>
    <w:rsid w:val="00527A76"/>
    <w:rsid w:val="005317A2"/>
    <w:rsid w:val="005334E9"/>
    <w:rsid w:val="00537A73"/>
    <w:rsid w:val="005434C8"/>
    <w:rsid w:val="00543FCF"/>
    <w:rsid w:val="005472AF"/>
    <w:rsid w:val="00550407"/>
    <w:rsid w:val="00552764"/>
    <w:rsid w:val="00552EFF"/>
    <w:rsid w:val="005532FA"/>
    <w:rsid w:val="0056199C"/>
    <w:rsid w:val="00561BC3"/>
    <w:rsid w:val="00562313"/>
    <w:rsid w:val="00562691"/>
    <w:rsid w:val="00562CC2"/>
    <w:rsid w:val="00563DBD"/>
    <w:rsid w:val="005702E1"/>
    <w:rsid w:val="00574CF8"/>
    <w:rsid w:val="00574D17"/>
    <w:rsid w:val="005759D0"/>
    <w:rsid w:val="00584000"/>
    <w:rsid w:val="00584A3F"/>
    <w:rsid w:val="00584E37"/>
    <w:rsid w:val="00585274"/>
    <w:rsid w:val="00585F12"/>
    <w:rsid w:val="00586734"/>
    <w:rsid w:val="00590646"/>
    <w:rsid w:val="005913AC"/>
    <w:rsid w:val="0059154C"/>
    <w:rsid w:val="00591F90"/>
    <w:rsid w:val="005935A4"/>
    <w:rsid w:val="005937E3"/>
    <w:rsid w:val="00594A3C"/>
    <w:rsid w:val="00594CDF"/>
    <w:rsid w:val="00596C47"/>
    <w:rsid w:val="00597632"/>
    <w:rsid w:val="005A301B"/>
    <w:rsid w:val="005A3C4C"/>
    <w:rsid w:val="005A602D"/>
    <w:rsid w:val="005A712F"/>
    <w:rsid w:val="005B11FE"/>
    <w:rsid w:val="005B19B2"/>
    <w:rsid w:val="005B253E"/>
    <w:rsid w:val="005B29EF"/>
    <w:rsid w:val="005B2E3D"/>
    <w:rsid w:val="005B301B"/>
    <w:rsid w:val="005B4557"/>
    <w:rsid w:val="005B4767"/>
    <w:rsid w:val="005B48DC"/>
    <w:rsid w:val="005B588A"/>
    <w:rsid w:val="005B6927"/>
    <w:rsid w:val="005B7814"/>
    <w:rsid w:val="005C66AC"/>
    <w:rsid w:val="005C78ED"/>
    <w:rsid w:val="005D5ED3"/>
    <w:rsid w:val="005D6EC2"/>
    <w:rsid w:val="005E08DF"/>
    <w:rsid w:val="005E28B0"/>
    <w:rsid w:val="005E4DA4"/>
    <w:rsid w:val="005F0F59"/>
    <w:rsid w:val="005F40BB"/>
    <w:rsid w:val="005F53D3"/>
    <w:rsid w:val="005F5437"/>
    <w:rsid w:val="005F7A5D"/>
    <w:rsid w:val="005F7F94"/>
    <w:rsid w:val="00600D6A"/>
    <w:rsid w:val="00603085"/>
    <w:rsid w:val="0060423B"/>
    <w:rsid w:val="00610506"/>
    <w:rsid w:val="006125E8"/>
    <w:rsid w:val="006150A8"/>
    <w:rsid w:val="006203E3"/>
    <w:rsid w:val="0062388D"/>
    <w:rsid w:val="006243FC"/>
    <w:rsid w:val="00624A5B"/>
    <w:rsid w:val="00626E9D"/>
    <w:rsid w:val="00627E93"/>
    <w:rsid w:val="006327FC"/>
    <w:rsid w:val="00632F6F"/>
    <w:rsid w:val="00633210"/>
    <w:rsid w:val="0063341F"/>
    <w:rsid w:val="00634781"/>
    <w:rsid w:val="00634981"/>
    <w:rsid w:val="00635B59"/>
    <w:rsid w:val="00636BCE"/>
    <w:rsid w:val="00636F1E"/>
    <w:rsid w:val="006400A7"/>
    <w:rsid w:val="006443DF"/>
    <w:rsid w:val="006448A8"/>
    <w:rsid w:val="00644AEC"/>
    <w:rsid w:val="00646AC5"/>
    <w:rsid w:val="00652B1B"/>
    <w:rsid w:val="00653273"/>
    <w:rsid w:val="006538FC"/>
    <w:rsid w:val="0066289D"/>
    <w:rsid w:val="00663FCA"/>
    <w:rsid w:val="006643C3"/>
    <w:rsid w:val="006646A7"/>
    <w:rsid w:val="00664D20"/>
    <w:rsid w:val="006663CE"/>
    <w:rsid w:val="00670692"/>
    <w:rsid w:val="006727F5"/>
    <w:rsid w:val="006732FF"/>
    <w:rsid w:val="00673392"/>
    <w:rsid w:val="00673BD3"/>
    <w:rsid w:val="00673CCB"/>
    <w:rsid w:val="00673FCF"/>
    <w:rsid w:val="00675D93"/>
    <w:rsid w:val="00675DE6"/>
    <w:rsid w:val="006765B6"/>
    <w:rsid w:val="00680864"/>
    <w:rsid w:val="00681BA1"/>
    <w:rsid w:val="00682FD3"/>
    <w:rsid w:val="00683E43"/>
    <w:rsid w:val="00683F94"/>
    <w:rsid w:val="006853D4"/>
    <w:rsid w:val="006874B7"/>
    <w:rsid w:val="00690A86"/>
    <w:rsid w:val="006914BD"/>
    <w:rsid w:val="0069177B"/>
    <w:rsid w:val="00692ED7"/>
    <w:rsid w:val="0069335B"/>
    <w:rsid w:val="00696A06"/>
    <w:rsid w:val="006A0961"/>
    <w:rsid w:val="006A51A2"/>
    <w:rsid w:val="006A6659"/>
    <w:rsid w:val="006A7405"/>
    <w:rsid w:val="006B0549"/>
    <w:rsid w:val="006B2520"/>
    <w:rsid w:val="006B29FA"/>
    <w:rsid w:val="006C6192"/>
    <w:rsid w:val="006D08B5"/>
    <w:rsid w:val="006D5045"/>
    <w:rsid w:val="006E01AD"/>
    <w:rsid w:val="006E16AD"/>
    <w:rsid w:val="006E4AD9"/>
    <w:rsid w:val="006E5AF9"/>
    <w:rsid w:val="006E5C1E"/>
    <w:rsid w:val="006E7D0C"/>
    <w:rsid w:val="006F02E2"/>
    <w:rsid w:val="006F05E6"/>
    <w:rsid w:val="006F2330"/>
    <w:rsid w:val="006F4632"/>
    <w:rsid w:val="006F464F"/>
    <w:rsid w:val="006F47A6"/>
    <w:rsid w:val="006F60FF"/>
    <w:rsid w:val="006F6143"/>
    <w:rsid w:val="00700CB3"/>
    <w:rsid w:val="007021AB"/>
    <w:rsid w:val="00702EC4"/>
    <w:rsid w:val="007108DB"/>
    <w:rsid w:val="00711A19"/>
    <w:rsid w:val="007132FA"/>
    <w:rsid w:val="00714EDD"/>
    <w:rsid w:val="007168A2"/>
    <w:rsid w:val="007177EF"/>
    <w:rsid w:val="00720C41"/>
    <w:rsid w:val="00720DFB"/>
    <w:rsid w:val="00721302"/>
    <w:rsid w:val="007220EE"/>
    <w:rsid w:val="007227F6"/>
    <w:rsid w:val="00724A84"/>
    <w:rsid w:val="00726E0B"/>
    <w:rsid w:val="0072777C"/>
    <w:rsid w:val="0073109D"/>
    <w:rsid w:val="00732495"/>
    <w:rsid w:val="007326E1"/>
    <w:rsid w:val="00736DD1"/>
    <w:rsid w:val="007376C8"/>
    <w:rsid w:val="007403EF"/>
    <w:rsid w:val="00740733"/>
    <w:rsid w:val="0074645B"/>
    <w:rsid w:val="00746DA9"/>
    <w:rsid w:val="00747BFC"/>
    <w:rsid w:val="00752CCF"/>
    <w:rsid w:val="007534A8"/>
    <w:rsid w:val="00753C40"/>
    <w:rsid w:val="007559B4"/>
    <w:rsid w:val="00755B1C"/>
    <w:rsid w:val="00756EB6"/>
    <w:rsid w:val="00757CE3"/>
    <w:rsid w:val="007638AF"/>
    <w:rsid w:val="00765B78"/>
    <w:rsid w:val="00767903"/>
    <w:rsid w:val="00767C03"/>
    <w:rsid w:val="0077119A"/>
    <w:rsid w:val="00771D8F"/>
    <w:rsid w:val="0077411E"/>
    <w:rsid w:val="00777137"/>
    <w:rsid w:val="00777FB0"/>
    <w:rsid w:val="00781DD7"/>
    <w:rsid w:val="0078243B"/>
    <w:rsid w:val="00782754"/>
    <w:rsid w:val="00791F18"/>
    <w:rsid w:val="00793461"/>
    <w:rsid w:val="00797433"/>
    <w:rsid w:val="007A05D5"/>
    <w:rsid w:val="007A525F"/>
    <w:rsid w:val="007A78C2"/>
    <w:rsid w:val="007A7E9A"/>
    <w:rsid w:val="007B0267"/>
    <w:rsid w:val="007B1FFE"/>
    <w:rsid w:val="007B30AE"/>
    <w:rsid w:val="007B3C9C"/>
    <w:rsid w:val="007B5438"/>
    <w:rsid w:val="007C19E3"/>
    <w:rsid w:val="007C1AED"/>
    <w:rsid w:val="007C605E"/>
    <w:rsid w:val="007C66DB"/>
    <w:rsid w:val="007D1B48"/>
    <w:rsid w:val="007D1B52"/>
    <w:rsid w:val="007D3B58"/>
    <w:rsid w:val="007D5695"/>
    <w:rsid w:val="007D74AD"/>
    <w:rsid w:val="007D7851"/>
    <w:rsid w:val="007E0736"/>
    <w:rsid w:val="007E123E"/>
    <w:rsid w:val="007E22C1"/>
    <w:rsid w:val="007E261E"/>
    <w:rsid w:val="007E315F"/>
    <w:rsid w:val="007E3C88"/>
    <w:rsid w:val="007E5F3C"/>
    <w:rsid w:val="007F5D18"/>
    <w:rsid w:val="007F6A99"/>
    <w:rsid w:val="007F6EDE"/>
    <w:rsid w:val="00803FBD"/>
    <w:rsid w:val="00804789"/>
    <w:rsid w:val="0081116E"/>
    <w:rsid w:val="008139A4"/>
    <w:rsid w:val="00814117"/>
    <w:rsid w:val="00822361"/>
    <w:rsid w:val="0082285A"/>
    <w:rsid w:val="00826E3A"/>
    <w:rsid w:val="00827D47"/>
    <w:rsid w:val="008348BD"/>
    <w:rsid w:val="008349CD"/>
    <w:rsid w:val="00835127"/>
    <w:rsid w:val="00837997"/>
    <w:rsid w:val="00842200"/>
    <w:rsid w:val="008429C6"/>
    <w:rsid w:val="008432EA"/>
    <w:rsid w:val="00845078"/>
    <w:rsid w:val="0084581E"/>
    <w:rsid w:val="00847D20"/>
    <w:rsid w:val="00851E11"/>
    <w:rsid w:val="00851ECE"/>
    <w:rsid w:val="00855311"/>
    <w:rsid w:val="00857698"/>
    <w:rsid w:val="008630CE"/>
    <w:rsid w:val="00863F69"/>
    <w:rsid w:val="00867391"/>
    <w:rsid w:val="008702E5"/>
    <w:rsid w:val="00871B28"/>
    <w:rsid w:val="00871F19"/>
    <w:rsid w:val="00872B00"/>
    <w:rsid w:val="00873603"/>
    <w:rsid w:val="008744A4"/>
    <w:rsid w:val="008750BE"/>
    <w:rsid w:val="00875BF4"/>
    <w:rsid w:val="00877432"/>
    <w:rsid w:val="008800AF"/>
    <w:rsid w:val="00882545"/>
    <w:rsid w:val="00883A97"/>
    <w:rsid w:val="00884BEB"/>
    <w:rsid w:val="00886117"/>
    <w:rsid w:val="0088693C"/>
    <w:rsid w:val="008912C2"/>
    <w:rsid w:val="00891385"/>
    <w:rsid w:val="00891B4C"/>
    <w:rsid w:val="00892C16"/>
    <w:rsid w:val="00894CCD"/>
    <w:rsid w:val="0089710B"/>
    <w:rsid w:val="0089724B"/>
    <w:rsid w:val="008A1162"/>
    <w:rsid w:val="008A12C8"/>
    <w:rsid w:val="008A393B"/>
    <w:rsid w:val="008A4395"/>
    <w:rsid w:val="008A4743"/>
    <w:rsid w:val="008A4E3C"/>
    <w:rsid w:val="008A58DB"/>
    <w:rsid w:val="008A5EFE"/>
    <w:rsid w:val="008A7327"/>
    <w:rsid w:val="008B147A"/>
    <w:rsid w:val="008B3658"/>
    <w:rsid w:val="008B4CA4"/>
    <w:rsid w:val="008B6CBF"/>
    <w:rsid w:val="008B6E97"/>
    <w:rsid w:val="008C097A"/>
    <w:rsid w:val="008C1331"/>
    <w:rsid w:val="008C225E"/>
    <w:rsid w:val="008C381F"/>
    <w:rsid w:val="008C6D97"/>
    <w:rsid w:val="008C7DB4"/>
    <w:rsid w:val="008D0910"/>
    <w:rsid w:val="008D0C0C"/>
    <w:rsid w:val="008D15B2"/>
    <w:rsid w:val="008D2B1B"/>
    <w:rsid w:val="008D5788"/>
    <w:rsid w:val="008D607B"/>
    <w:rsid w:val="008D75E5"/>
    <w:rsid w:val="008E47FD"/>
    <w:rsid w:val="008E6B47"/>
    <w:rsid w:val="008F0C16"/>
    <w:rsid w:val="008F1482"/>
    <w:rsid w:val="008F1A45"/>
    <w:rsid w:val="008F5AA8"/>
    <w:rsid w:val="008F79F4"/>
    <w:rsid w:val="009004EB"/>
    <w:rsid w:val="0090118F"/>
    <w:rsid w:val="00901DDD"/>
    <w:rsid w:val="00903D71"/>
    <w:rsid w:val="00904C4C"/>
    <w:rsid w:val="00910DE8"/>
    <w:rsid w:val="009124D2"/>
    <w:rsid w:val="00913517"/>
    <w:rsid w:val="00913E76"/>
    <w:rsid w:val="00915C1B"/>
    <w:rsid w:val="00915E73"/>
    <w:rsid w:val="00916460"/>
    <w:rsid w:val="00917ED7"/>
    <w:rsid w:val="0092116A"/>
    <w:rsid w:val="0092304D"/>
    <w:rsid w:val="00924643"/>
    <w:rsid w:val="00926386"/>
    <w:rsid w:val="00926552"/>
    <w:rsid w:val="00930989"/>
    <w:rsid w:val="00930F32"/>
    <w:rsid w:val="009312CF"/>
    <w:rsid w:val="009324B7"/>
    <w:rsid w:val="009331A3"/>
    <w:rsid w:val="0093411E"/>
    <w:rsid w:val="0093467C"/>
    <w:rsid w:val="00936B6C"/>
    <w:rsid w:val="00936F06"/>
    <w:rsid w:val="009416F9"/>
    <w:rsid w:val="00941D56"/>
    <w:rsid w:val="00944248"/>
    <w:rsid w:val="00944FB7"/>
    <w:rsid w:val="0094615F"/>
    <w:rsid w:val="009464E3"/>
    <w:rsid w:val="009465DF"/>
    <w:rsid w:val="009469F2"/>
    <w:rsid w:val="00951B79"/>
    <w:rsid w:val="00952755"/>
    <w:rsid w:val="009554A7"/>
    <w:rsid w:val="00957C62"/>
    <w:rsid w:val="00957FC3"/>
    <w:rsid w:val="0096164F"/>
    <w:rsid w:val="00963BD2"/>
    <w:rsid w:val="009642D2"/>
    <w:rsid w:val="0096450D"/>
    <w:rsid w:val="009660AE"/>
    <w:rsid w:val="00967055"/>
    <w:rsid w:val="00970984"/>
    <w:rsid w:val="00970E60"/>
    <w:rsid w:val="00970ECC"/>
    <w:rsid w:val="00974C60"/>
    <w:rsid w:val="00975036"/>
    <w:rsid w:val="00975873"/>
    <w:rsid w:val="00980832"/>
    <w:rsid w:val="00982DC2"/>
    <w:rsid w:val="009859A6"/>
    <w:rsid w:val="009864D5"/>
    <w:rsid w:val="00990D5F"/>
    <w:rsid w:val="00995DD5"/>
    <w:rsid w:val="00996C89"/>
    <w:rsid w:val="009A0373"/>
    <w:rsid w:val="009A3991"/>
    <w:rsid w:val="009A4DDB"/>
    <w:rsid w:val="009A568E"/>
    <w:rsid w:val="009A7399"/>
    <w:rsid w:val="009A7807"/>
    <w:rsid w:val="009A78FE"/>
    <w:rsid w:val="009B13D3"/>
    <w:rsid w:val="009B4446"/>
    <w:rsid w:val="009B665B"/>
    <w:rsid w:val="009B6BD1"/>
    <w:rsid w:val="009B7E21"/>
    <w:rsid w:val="009C3781"/>
    <w:rsid w:val="009C3EBA"/>
    <w:rsid w:val="009C555F"/>
    <w:rsid w:val="009C5704"/>
    <w:rsid w:val="009C73DE"/>
    <w:rsid w:val="009C789B"/>
    <w:rsid w:val="009C7CEF"/>
    <w:rsid w:val="009D0D4E"/>
    <w:rsid w:val="009D1E86"/>
    <w:rsid w:val="009D2CD7"/>
    <w:rsid w:val="009D3A76"/>
    <w:rsid w:val="009D5C75"/>
    <w:rsid w:val="009D652F"/>
    <w:rsid w:val="009E35B3"/>
    <w:rsid w:val="009E3630"/>
    <w:rsid w:val="009E4A23"/>
    <w:rsid w:val="009E5842"/>
    <w:rsid w:val="009E5CF8"/>
    <w:rsid w:val="009E7FA5"/>
    <w:rsid w:val="009F017B"/>
    <w:rsid w:val="009F0C1E"/>
    <w:rsid w:val="009F0CC4"/>
    <w:rsid w:val="009F0E66"/>
    <w:rsid w:val="009F11AD"/>
    <w:rsid w:val="009F1818"/>
    <w:rsid w:val="009F3A24"/>
    <w:rsid w:val="009F77CC"/>
    <w:rsid w:val="00A0093D"/>
    <w:rsid w:val="00A02270"/>
    <w:rsid w:val="00A07909"/>
    <w:rsid w:val="00A14818"/>
    <w:rsid w:val="00A14951"/>
    <w:rsid w:val="00A15A32"/>
    <w:rsid w:val="00A15FD0"/>
    <w:rsid w:val="00A16B10"/>
    <w:rsid w:val="00A170EA"/>
    <w:rsid w:val="00A20A0F"/>
    <w:rsid w:val="00A21665"/>
    <w:rsid w:val="00A22A93"/>
    <w:rsid w:val="00A23430"/>
    <w:rsid w:val="00A24C0B"/>
    <w:rsid w:val="00A261B0"/>
    <w:rsid w:val="00A265BF"/>
    <w:rsid w:val="00A27108"/>
    <w:rsid w:val="00A2762D"/>
    <w:rsid w:val="00A3586E"/>
    <w:rsid w:val="00A3779A"/>
    <w:rsid w:val="00A4267F"/>
    <w:rsid w:val="00A42FAE"/>
    <w:rsid w:val="00A5015F"/>
    <w:rsid w:val="00A51967"/>
    <w:rsid w:val="00A570C3"/>
    <w:rsid w:val="00A57229"/>
    <w:rsid w:val="00A5785A"/>
    <w:rsid w:val="00A6087D"/>
    <w:rsid w:val="00A62628"/>
    <w:rsid w:val="00A64DEC"/>
    <w:rsid w:val="00A72873"/>
    <w:rsid w:val="00A73F08"/>
    <w:rsid w:val="00A73F39"/>
    <w:rsid w:val="00A73FB6"/>
    <w:rsid w:val="00A75A25"/>
    <w:rsid w:val="00A75ABE"/>
    <w:rsid w:val="00A815E0"/>
    <w:rsid w:val="00A82BAE"/>
    <w:rsid w:val="00A837DF"/>
    <w:rsid w:val="00A85C74"/>
    <w:rsid w:val="00A91F36"/>
    <w:rsid w:val="00A97D44"/>
    <w:rsid w:val="00AA2105"/>
    <w:rsid w:val="00AA291E"/>
    <w:rsid w:val="00AA44B1"/>
    <w:rsid w:val="00AA5BEB"/>
    <w:rsid w:val="00AA7FA7"/>
    <w:rsid w:val="00AB0DA3"/>
    <w:rsid w:val="00AB49EC"/>
    <w:rsid w:val="00AB5C2B"/>
    <w:rsid w:val="00AB746B"/>
    <w:rsid w:val="00AB779A"/>
    <w:rsid w:val="00AC0FC0"/>
    <w:rsid w:val="00AC28D6"/>
    <w:rsid w:val="00AC3B50"/>
    <w:rsid w:val="00AC4425"/>
    <w:rsid w:val="00AC59DC"/>
    <w:rsid w:val="00AC5DDE"/>
    <w:rsid w:val="00AC7E47"/>
    <w:rsid w:val="00AC7FDC"/>
    <w:rsid w:val="00AD1E42"/>
    <w:rsid w:val="00AD1F0F"/>
    <w:rsid w:val="00AD22CC"/>
    <w:rsid w:val="00AD4416"/>
    <w:rsid w:val="00AD4BA3"/>
    <w:rsid w:val="00AD5614"/>
    <w:rsid w:val="00AD5618"/>
    <w:rsid w:val="00AD5968"/>
    <w:rsid w:val="00AD7105"/>
    <w:rsid w:val="00AD713D"/>
    <w:rsid w:val="00AE0B9C"/>
    <w:rsid w:val="00AE3DAC"/>
    <w:rsid w:val="00AE4EF1"/>
    <w:rsid w:val="00AE56C1"/>
    <w:rsid w:val="00AE603E"/>
    <w:rsid w:val="00AE7B8D"/>
    <w:rsid w:val="00AE7E75"/>
    <w:rsid w:val="00AF43CA"/>
    <w:rsid w:val="00AF50A8"/>
    <w:rsid w:val="00AF5D64"/>
    <w:rsid w:val="00B00CE8"/>
    <w:rsid w:val="00B01F10"/>
    <w:rsid w:val="00B02AD2"/>
    <w:rsid w:val="00B061AF"/>
    <w:rsid w:val="00B06370"/>
    <w:rsid w:val="00B06E5F"/>
    <w:rsid w:val="00B07E7F"/>
    <w:rsid w:val="00B1269B"/>
    <w:rsid w:val="00B130BF"/>
    <w:rsid w:val="00B13CF7"/>
    <w:rsid w:val="00B15A69"/>
    <w:rsid w:val="00B20548"/>
    <w:rsid w:val="00B20FE1"/>
    <w:rsid w:val="00B23A4C"/>
    <w:rsid w:val="00B24335"/>
    <w:rsid w:val="00B25BE9"/>
    <w:rsid w:val="00B26FAF"/>
    <w:rsid w:val="00B301BC"/>
    <w:rsid w:val="00B30410"/>
    <w:rsid w:val="00B30BF6"/>
    <w:rsid w:val="00B30EB0"/>
    <w:rsid w:val="00B31A07"/>
    <w:rsid w:val="00B31F09"/>
    <w:rsid w:val="00B32B03"/>
    <w:rsid w:val="00B32E16"/>
    <w:rsid w:val="00B33C26"/>
    <w:rsid w:val="00B33F7E"/>
    <w:rsid w:val="00B3767D"/>
    <w:rsid w:val="00B40490"/>
    <w:rsid w:val="00B43D42"/>
    <w:rsid w:val="00B4466D"/>
    <w:rsid w:val="00B45DD8"/>
    <w:rsid w:val="00B4712B"/>
    <w:rsid w:val="00B51B0C"/>
    <w:rsid w:val="00B52BF5"/>
    <w:rsid w:val="00B56852"/>
    <w:rsid w:val="00B57A4C"/>
    <w:rsid w:val="00B60635"/>
    <w:rsid w:val="00B61CD6"/>
    <w:rsid w:val="00B63BD6"/>
    <w:rsid w:val="00B66502"/>
    <w:rsid w:val="00B7447B"/>
    <w:rsid w:val="00B76D23"/>
    <w:rsid w:val="00B77BA8"/>
    <w:rsid w:val="00B838A9"/>
    <w:rsid w:val="00B8404E"/>
    <w:rsid w:val="00B85C88"/>
    <w:rsid w:val="00B87488"/>
    <w:rsid w:val="00B90058"/>
    <w:rsid w:val="00B90801"/>
    <w:rsid w:val="00B90956"/>
    <w:rsid w:val="00B90B75"/>
    <w:rsid w:val="00B92097"/>
    <w:rsid w:val="00B93CA1"/>
    <w:rsid w:val="00BA07E6"/>
    <w:rsid w:val="00BA22ED"/>
    <w:rsid w:val="00BA6C62"/>
    <w:rsid w:val="00BB05B5"/>
    <w:rsid w:val="00BB1468"/>
    <w:rsid w:val="00BB1D72"/>
    <w:rsid w:val="00BB2663"/>
    <w:rsid w:val="00BB38AD"/>
    <w:rsid w:val="00BB6157"/>
    <w:rsid w:val="00BB7079"/>
    <w:rsid w:val="00BB7393"/>
    <w:rsid w:val="00BC03F4"/>
    <w:rsid w:val="00BC1001"/>
    <w:rsid w:val="00BC61F2"/>
    <w:rsid w:val="00BC6DBD"/>
    <w:rsid w:val="00BC78DE"/>
    <w:rsid w:val="00BD061F"/>
    <w:rsid w:val="00BD21F5"/>
    <w:rsid w:val="00BE13C5"/>
    <w:rsid w:val="00BE156B"/>
    <w:rsid w:val="00BE3B3B"/>
    <w:rsid w:val="00BE4CBF"/>
    <w:rsid w:val="00BE5C3D"/>
    <w:rsid w:val="00BE6539"/>
    <w:rsid w:val="00BE6592"/>
    <w:rsid w:val="00BE7EB2"/>
    <w:rsid w:val="00BF16CD"/>
    <w:rsid w:val="00BF2853"/>
    <w:rsid w:val="00BF3D42"/>
    <w:rsid w:val="00BF5B3C"/>
    <w:rsid w:val="00BF742E"/>
    <w:rsid w:val="00C0023B"/>
    <w:rsid w:val="00C038B3"/>
    <w:rsid w:val="00C05369"/>
    <w:rsid w:val="00C07081"/>
    <w:rsid w:val="00C10041"/>
    <w:rsid w:val="00C10BAC"/>
    <w:rsid w:val="00C11416"/>
    <w:rsid w:val="00C116E8"/>
    <w:rsid w:val="00C117AC"/>
    <w:rsid w:val="00C11CFE"/>
    <w:rsid w:val="00C12CF5"/>
    <w:rsid w:val="00C13646"/>
    <w:rsid w:val="00C13C4D"/>
    <w:rsid w:val="00C15926"/>
    <w:rsid w:val="00C172DA"/>
    <w:rsid w:val="00C20FE0"/>
    <w:rsid w:val="00C21DB8"/>
    <w:rsid w:val="00C2260F"/>
    <w:rsid w:val="00C22AB4"/>
    <w:rsid w:val="00C23189"/>
    <w:rsid w:val="00C311F4"/>
    <w:rsid w:val="00C35018"/>
    <w:rsid w:val="00C36545"/>
    <w:rsid w:val="00C40900"/>
    <w:rsid w:val="00C41435"/>
    <w:rsid w:val="00C4273D"/>
    <w:rsid w:val="00C429F3"/>
    <w:rsid w:val="00C42EC6"/>
    <w:rsid w:val="00C451C5"/>
    <w:rsid w:val="00C56F7F"/>
    <w:rsid w:val="00C60227"/>
    <w:rsid w:val="00C60FAF"/>
    <w:rsid w:val="00C6430E"/>
    <w:rsid w:val="00C6532B"/>
    <w:rsid w:val="00C65AB8"/>
    <w:rsid w:val="00C704E9"/>
    <w:rsid w:val="00C70607"/>
    <w:rsid w:val="00C7063F"/>
    <w:rsid w:val="00C71DC0"/>
    <w:rsid w:val="00C7291A"/>
    <w:rsid w:val="00C73669"/>
    <w:rsid w:val="00C75142"/>
    <w:rsid w:val="00C80040"/>
    <w:rsid w:val="00C80559"/>
    <w:rsid w:val="00C81AE5"/>
    <w:rsid w:val="00C827D4"/>
    <w:rsid w:val="00C82895"/>
    <w:rsid w:val="00C84BDB"/>
    <w:rsid w:val="00C85968"/>
    <w:rsid w:val="00C85B91"/>
    <w:rsid w:val="00C867DE"/>
    <w:rsid w:val="00C873F0"/>
    <w:rsid w:val="00C87E62"/>
    <w:rsid w:val="00C92774"/>
    <w:rsid w:val="00C97033"/>
    <w:rsid w:val="00CA2B87"/>
    <w:rsid w:val="00CA50E4"/>
    <w:rsid w:val="00CA5431"/>
    <w:rsid w:val="00CB2704"/>
    <w:rsid w:val="00CB441D"/>
    <w:rsid w:val="00CB4E84"/>
    <w:rsid w:val="00CC2ED3"/>
    <w:rsid w:val="00CC4423"/>
    <w:rsid w:val="00CC4B79"/>
    <w:rsid w:val="00CC4B7E"/>
    <w:rsid w:val="00CC518F"/>
    <w:rsid w:val="00CC7408"/>
    <w:rsid w:val="00CD02BC"/>
    <w:rsid w:val="00CD1057"/>
    <w:rsid w:val="00CD296A"/>
    <w:rsid w:val="00CD40A6"/>
    <w:rsid w:val="00CD4A53"/>
    <w:rsid w:val="00CD7742"/>
    <w:rsid w:val="00CE5076"/>
    <w:rsid w:val="00CE5692"/>
    <w:rsid w:val="00CE5AF2"/>
    <w:rsid w:val="00CF0208"/>
    <w:rsid w:val="00CF215F"/>
    <w:rsid w:val="00CF6BAC"/>
    <w:rsid w:val="00CF758A"/>
    <w:rsid w:val="00CF766C"/>
    <w:rsid w:val="00D00674"/>
    <w:rsid w:val="00D012A5"/>
    <w:rsid w:val="00D02DC7"/>
    <w:rsid w:val="00D03727"/>
    <w:rsid w:val="00D03DE5"/>
    <w:rsid w:val="00D04DAD"/>
    <w:rsid w:val="00D0603A"/>
    <w:rsid w:val="00D06ED5"/>
    <w:rsid w:val="00D11B1C"/>
    <w:rsid w:val="00D12512"/>
    <w:rsid w:val="00D12AAF"/>
    <w:rsid w:val="00D1387B"/>
    <w:rsid w:val="00D16C75"/>
    <w:rsid w:val="00D17118"/>
    <w:rsid w:val="00D1734C"/>
    <w:rsid w:val="00D20870"/>
    <w:rsid w:val="00D26BFC"/>
    <w:rsid w:val="00D27DD9"/>
    <w:rsid w:val="00D3116E"/>
    <w:rsid w:val="00D33F26"/>
    <w:rsid w:val="00D33F9E"/>
    <w:rsid w:val="00D346D4"/>
    <w:rsid w:val="00D35E8E"/>
    <w:rsid w:val="00D40A7F"/>
    <w:rsid w:val="00D40FDA"/>
    <w:rsid w:val="00D42781"/>
    <w:rsid w:val="00D457DA"/>
    <w:rsid w:val="00D55232"/>
    <w:rsid w:val="00D575E8"/>
    <w:rsid w:val="00D6050C"/>
    <w:rsid w:val="00D67918"/>
    <w:rsid w:val="00D70A86"/>
    <w:rsid w:val="00D70DC2"/>
    <w:rsid w:val="00D73892"/>
    <w:rsid w:val="00D74D9E"/>
    <w:rsid w:val="00D75FB7"/>
    <w:rsid w:val="00D77327"/>
    <w:rsid w:val="00D77671"/>
    <w:rsid w:val="00D77B36"/>
    <w:rsid w:val="00D82536"/>
    <w:rsid w:val="00D83308"/>
    <w:rsid w:val="00D84387"/>
    <w:rsid w:val="00D90776"/>
    <w:rsid w:val="00D92C77"/>
    <w:rsid w:val="00D9663A"/>
    <w:rsid w:val="00D96AC3"/>
    <w:rsid w:val="00DA1087"/>
    <w:rsid w:val="00DA31D9"/>
    <w:rsid w:val="00DA43EF"/>
    <w:rsid w:val="00DA5B1C"/>
    <w:rsid w:val="00DB079E"/>
    <w:rsid w:val="00DB234F"/>
    <w:rsid w:val="00DB2CA7"/>
    <w:rsid w:val="00DB2DA9"/>
    <w:rsid w:val="00DC0421"/>
    <w:rsid w:val="00DC1090"/>
    <w:rsid w:val="00DC1720"/>
    <w:rsid w:val="00DC6DC8"/>
    <w:rsid w:val="00DD12BF"/>
    <w:rsid w:val="00DD14C1"/>
    <w:rsid w:val="00DD16DB"/>
    <w:rsid w:val="00DD180D"/>
    <w:rsid w:val="00DD27AB"/>
    <w:rsid w:val="00DD4A66"/>
    <w:rsid w:val="00DE17DD"/>
    <w:rsid w:val="00DE23AE"/>
    <w:rsid w:val="00DE2523"/>
    <w:rsid w:val="00DE38D2"/>
    <w:rsid w:val="00DE40C1"/>
    <w:rsid w:val="00DE49CE"/>
    <w:rsid w:val="00DE4ABD"/>
    <w:rsid w:val="00DE4D2E"/>
    <w:rsid w:val="00DF0293"/>
    <w:rsid w:val="00DF236A"/>
    <w:rsid w:val="00DF72DE"/>
    <w:rsid w:val="00DF7AA6"/>
    <w:rsid w:val="00DF7DF6"/>
    <w:rsid w:val="00DF7E4B"/>
    <w:rsid w:val="00E058BF"/>
    <w:rsid w:val="00E06419"/>
    <w:rsid w:val="00E069E0"/>
    <w:rsid w:val="00E07F84"/>
    <w:rsid w:val="00E11FCD"/>
    <w:rsid w:val="00E17E42"/>
    <w:rsid w:val="00E26C8E"/>
    <w:rsid w:val="00E26EC1"/>
    <w:rsid w:val="00E30D6D"/>
    <w:rsid w:val="00E3336E"/>
    <w:rsid w:val="00E341D6"/>
    <w:rsid w:val="00E44A4F"/>
    <w:rsid w:val="00E46929"/>
    <w:rsid w:val="00E47D1E"/>
    <w:rsid w:val="00E538C8"/>
    <w:rsid w:val="00E563ED"/>
    <w:rsid w:val="00E609BE"/>
    <w:rsid w:val="00E61932"/>
    <w:rsid w:val="00E64321"/>
    <w:rsid w:val="00E70059"/>
    <w:rsid w:val="00E71BEB"/>
    <w:rsid w:val="00E7217C"/>
    <w:rsid w:val="00E722AA"/>
    <w:rsid w:val="00E74482"/>
    <w:rsid w:val="00E801D3"/>
    <w:rsid w:val="00E91184"/>
    <w:rsid w:val="00E933AB"/>
    <w:rsid w:val="00E93E14"/>
    <w:rsid w:val="00E93E7A"/>
    <w:rsid w:val="00E95A6B"/>
    <w:rsid w:val="00E96A78"/>
    <w:rsid w:val="00EA094B"/>
    <w:rsid w:val="00EA2233"/>
    <w:rsid w:val="00EA3AD7"/>
    <w:rsid w:val="00EA3FF2"/>
    <w:rsid w:val="00EA73C0"/>
    <w:rsid w:val="00EA7476"/>
    <w:rsid w:val="00EB0875"/>
    <w:rsid w:val="00EB17D3"/>
    <w:rsid w:val="00EB273E"/>
    <w:rsid w:val="00EB30F4"/>
    <w:rsid w:val="00EB5E10"/>
    <w:rsid w:val="00EC309C"/>
    <w:rsid w:val="00EC38E9"/>
    <w:rsid w:val="00EC3A79"/>
    <w:rsid w:val="00EC5797"/>
    <w:rsid w:val="00EC6A2A"/>
    <w:rsid w:val="00EC7274"/>
    <w:rsid w:val="00EC7959"/>
    <w:rsid w:val="00ED055B"/>
    <w:rsid w:val="00ED2A7E"/>
    <w:rsid w:val="00ED3FA8"/>
    <w:rsid w:val="00ED644C"/>
    <w:rsid w:val="00ED6CCF"/>
    <w:rsid w:val="00ED6E66"/>
    <w:rsid w:val="00ED6EC3"/>
    <w:rsid w:val="00ED7D0D"/>
    <w:rsid w:val="00EE14FF"/>
    <w:rsid w:val="00EE18E4"/>
    <w:rsid w:val="00EF1352"/>
    <w:rsid w:val="00EF48A7"/>
    <w:rsid w:val="00EF60ED"/>
    <w:rsid w:val="00EF79F5"/>
    <w:rsid w:val="00F0075E"/>
    <w:rsid w:val="00F01F25"/>
    <w:rsid w:val="00F02FF8"/>
    <w:rsid w:val="00F04549"/>
    <w:rsid w:val="00F067B4"/>
    <w:rsid w:val="00F06B47"/>
    <w:rsid w:val="00F076D4"/>
    <w:rsid w:val="00F10128"/>
    <w:rsid w:val="00F10766"/>
    <w:rsid w:val="00F10A57"/>
    <w:rsid w:val="00F12C40"/>
    <w:rsid w:val="00F14327"/>
    <w:rsid w:val="00F14C9E"/>
    <w:rsid w:val="00F171C9"/>
    <w:rsid w:val="00F17618"/>
    <w:rsid w:val="00F17F2E"/>
    <w:rsid w:val="00F21B22"/>
    <w:rsid w:val="00F236B1"/>
    <w:rsid w:val="00F278E8"/>
    <w:rsid w:val="00F308CE"/>
    <w:rsid w:val="00F31B3E"/>
    <w:rsid w:val="00F326F3"/>
    <w:rsid w:val="00F33C8E"/>
    <w:rsid w:val="00F3555D"/>
    <w:rsid w:val="00F35BFF"/>
    <w:rsid w:val="00F35C1D"/>
    <w:rsid w:val="00F36670"/>
    <w:rsid w:val="00F3799C"/>
    <w:rsid w:val="00F406FB"/>
    <w:rsid w:val="00F43D52"/>
    <w:rsid w:val="00F44C82"/>
    <w:rsid w:val="00F46BC6"/>
    <w:rsid w:val="00F52B8D"/>
    <w:rsid w:val="00F55C71"/>
    <w:rsid w:val="00F600EB"/>
    <w:rsid w:val="00F618F0"/>
    <w:rsid w:val="00F62492"/>
    <w:rsid w:val="00F64558"/>
    <w:rsid w:val="00F669F8"/>
    <w:rsid w:val="00F70CC9"/>
    <w:rsid w:val="00F71B4E"/>
    <w:rsid w:val="00F7331D"/>
    <w:rsid w:val="00F735CA"/>
    <w:rsid w:val="00F75592"/>
    <w:rsid w:val="00F76085"/>
    <w:rsid w:val="00F76911"/>
    <w:rsid w:val="00F76C4F"/>
    <w:rsid w:val="00F7736B"/>
    <w:rsid w:val="00F805D5"/>
    <w:rsid w:val="00F83BEA"/>
    <w:rsid w:val="00F85960"/>
    <w:rsid w:val="00F90998"/>
    <w:rsid w:val="00F910E5"/>
    <w:rsid w:val="00F9379E"/>
    <w:rsid w:val="00F93A13"/>
    <w:rsid w:val="00F96CC0"/>
    <w:rsid w:val="00FA1B6B"/>
    <w:rsid w:val="00FA20E9"/>
    <w:rsid w:val="00FA4F83"/>
    <w:rsid w:val="00FA54DB"/>
    <w:rsid w:val="00FA5877"/>
    <w:rsid w:val="00FB0B71"/>
    <w:rsid w:val="00FB20C1"/>
    <w:rsid w:val="00FB2D74"/>
    <w:rsid w:val="00FB6B49"/>
    <w:rsid w:val="00FB7EF9"/>
    <w:rsid w:val="00FC00BE"/>
    <w:rsid w:val="00FC027D"/>
    <w:rsid w:val="00FC1978"/>
    <w:rsid w:val="00FC4A1A"/>
    <w:rsid w:val="00FD0AF2"/>
    <w:rsid w:val="00FD2848"/>
    <w:rsid w:val="00FD2B8C"/>
    <w:rsid w:val="00FD56F7"/>
    <w:rsid w:val="00FD57D7"/>
    <w:rsid w:val="00FD7A89"/>
    <w:rsid w:val="00FE0D26"/>
    <w:rsid w:val="00FE1220"/>
    <w:rsid w:val="00FE44AD"/>
    <w:rsid w:val="00FE57B9"/>
    <w:rsid w:val="00FE5854"/>
    <w:rsid w:val="00FE6EF7"/>
    <w:rsid w:val="00FF258C"/>
    <w:rsid w:val="00FF25EA"/>
    <w:rsid w:val="00FF46AD"/>
    <w:rsid w:val="00FF50B5"/>
    <w:rsid w:val="00FF5BFB"/>
    <w:rsid w:val="00FF722B"/>
    <w:rsid w:val="00FF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4414"/>
  <w15:docId w15:val="{066B5111-11C3-4B07-8B62-B17AD0D9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AC"/>
    <w:pPr>
      <w:spacing w:after="200" w:line="276" w:lineRule="auto"/>
    </w:pPr>
  </w:style>
  <w:style w:type="paragraph" w:styleId="Heading1">
    <w:name w:val="heading 1"/>
    <w:basedOn w:val="Normal"/>
    <w:next w:val="Normal"/>
    <w:link w:val="Heading1Char"/>
    <w:uiPriority w:val="9"/>
    <w:qFormat/>
    <w:rsid w:val="00DA1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34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AC"/>
    <w:pPr>
      <w:ind w:left="720"/>
      <w:contextualSpacing/>
    </w:pPr>
  </w:style>
  <w:style w:type="paragraph" w:styleId="Header">
    <w:name w:val="header"/>
    <w:basedOn w:val="Normal"/>
    <w:link w:val="HeaderChar"/>
    <w:uiPriority w:val="99"/>
    <w:rsid w:val="00D26BFC"/>
    <w:pPr>
      <w:widowControl w:val="0"/>
      <w:tabs>
        <w:tab w:val="center" w:pos="4320"/>
        <w:tab w:val="right" w:pos="8640"/>
      </w:tabs>
      <w:spacing w:after="0" w:line="240" w:lineRule="auto"/>
    </w:pPr>
    <w:rPr>
      <w:rFonts w:ascii="Courier" w:eastAsia="Times New Roman" w:hAnsi="Courier" w:cs="Times New Roman"/>
      <w:snapToGrid w:val="0"/>
      <w:sz w:val="24"/>
      <w:szCs w:val="20"/>
      <w:lang w:eastAsia="en-US"/>
    </w:rPr>
  </w:style>
  <w:style w:type="character" w:customStyle="1" w:styleId="HeaderChar">
    <w:name w:val="Header Char"/>
    <w:basedOn w:val="DefaultParagraphFont"/>
    <w:link w:val="Header"/>
    <w:uiPriority w:val="99"/>
    <w:rsid w:val="00D26BFC"/>
    <w:rPr>
      <w:rFonts w:ascii="Courier" w:eastAsia="Times New Roman" w:hAnsi="Courier" w:cs="Times New Roman"/>
      <w:snapToGrid w:val="0"/>
      <w:sz w:val="24"/>
      <w:szCs w:val="20"/>
      <w:lang w:eastAsia="en-US"/>
    </w:rPr>
  </w:style>
  <w:style w:type="character" w:customStyle="1" w:styleId="Heading1Char">
    <w:name w:val="Heading 1 Char"/>
    <w:basedOn w:val="DefaultParagraphFont"/>
    <w:link w:val="Heading1"/>
    <w:uiPriority w:val="9"/>
    <w:rsid w:val="00DA108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E705C"/>
    <w:rPr>
      <w:color w:val="0563C1" w:themeColor="hyperlink"/>
      <w:u w:val="single"/>
    </w:rPr>
  </w:style>
  <w:style w:type="paragraph" w:styleId="Footer">
    <w:name w:val="footer"/>
    <w:basedOn w:val="Normal"/>
    <w:link w:val="FooterChar"/>
    <w:uiPriority w:val="99"/>
    <w:unhideWhenUsed/>
    <w:rsid w:val="004E4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1B"/>
  </w:style>
  <w:style w:type="paragraph" w:customStyle="1" w:styleId="DataField11pt-Single">
    <w:name w:val="Data Field 11pt-Single"/>
    <w:basedOn w:val="Normal"/>
    <w:link w:val="DataField11pt-SingleChar"/>
    <w:rsid w:val="009B4446"/>
    <w:pPr>
      <w:autoSpaceDE w:val="0"/>
      <w:autoSpaceDN w:val="0"/>
      <w:spacing w:after="0" w:line="240" w:lineRule="auto"/>
    </w:pPr>
    <w:rPr>
      <w:rFonts w:ascii="Arial" w:eastAsia="SimSun" w:hAnsi="Arial" w:cs="Arial"/>
      <w:szCs w:val="20"/>
      <w:lang w:eastAsia="en-US"/>
    </w:rPr>
  </w:style>
  <w:style w:type="character" w:customStyle="1" w:styleId="DataField11pt-SingleChar">
    <w:name w:val="Data Field 11pt-Single Char"/>
    <w:basedOn w:val="DefaultParagraphFont"/>
    <w:link w:val="DataField11pt-Single"/>
    <w:rsid w:val="009B4446"/>
    <w:rPr>
      <w:rFonts w:ascii="Arial" w:eastAsia="SimSun" w:hAnsi="Arial" w:cs="Arial"/>
      <w:szCs w:val="20"/>
      <w:lang w:eastAsia="en-US"/>
    </w:rPr>
  </w:style>
  <w:style w:type="character" w:styleId="Strong">
    <w:name w:val="Strong"/>
    <w:basedOn w:val="DefaultParagraphFont"/>
    <w:uiPriority w:val="22"/>
    <w:qFormat/>
    <w:rsid w:val="009B4446"/>
    <w:rPr>
      <w:b/>
      <w:bCs/>
    </w:rPr>
  </w:style>
  <w:style w:type="table" w:styleId="TableGrid">
    <w:name w:val="Table Grid"/>
    <w:basedOn w:val="TableNormal"/>
    <w:uiPriority w:val="39"/>
    <w:rsid w:val="00F0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4C8"/>
    <w:rPr>
      <w:sz w:val="16"/>
      <w:szCs w:val="16"/>
    </w:rPr>
  </w:style>
  <w:style w:type="paragraph" w:styleId="CommentText">
    <w:name w:val="annotation text"/>
    <w:basedOn w:val="Normal"/>
    <w:link w:val="CommentTextChar"/>
    <w:uiPriority w:val="99"/>
    <w:semiHidden/>
    <w:unhideWhenUsed/>
    <w:rsid w:val="005434C8"/>
    <w:pPr>
      <w:spacing w:line="240" w:lineRule="auto"/>
    </w:pPr>
    <w:rPr>
      <w:sz w:val="20"/>
      <w:szCs w:val="20"/>
    </w:rPr>
  </w:style>
  <w:style w:type="character" w:customStyle="1" w:styleId="CommentTextChar">
    <w:name w:val="Comment Text Char"/>
    <w:basedOn w:val="DefaultParagraphFont"/>
    <w:link w:val="CommentText"/>
    <w:uiPriority w:val="99"/>
    <w:semiHidden/>
    <w:rsid w:val="005434C8"/>
    <w:rPr>
      <w:sz w:val="20"/>
      <w:szCs w:val="20"/>
    </w:rPr>
  </w:style>
  <w:style w:type="paragraph" w:styleId="BalloonText">
    <w:name w:val="Balloon Text"/>
    <w:basedOn w:val="Normal"/>
    <w:link w:val="BalloonTextChar"/>
    <w:uiPriority w:val="99"/>
    <w:semiHidden/>
    <w:unhideWhenUsed/>
    <w:rsid w:val="0054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4C8"/>
    <w:rPr>
      <w:rFonts w:ascii="Segoe UI" w:hAnsi="Segoe UI" w:cs="Segoe UI"/>
      <w:sz w:val="18"/>
      <w:szCs w:val="18"/>
    </w:rPr>
  </w:style>
  <w:style w:type="paragraph" w:styleId="NormalWeb">
    <w:name w:val="Normal (Web)"/>
    <w:basedOn w:val="Normal"/>
    <w:uiPriority w:val="99"/>
    <w:rsid w:val="006F463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Date">
    <w:name w:val="Date"/>
    <w:basedOn w:val="Normal"/>
    <w:next w:val="Normal"/>
    <w:link w:val="DateChar"/>
    <w:uiPriority w:val="99"/>
    <w:semiHidden/>
    <w:unhideWhenUsed/>
    <w:rsid w:val="00152CAF"/>
  </w:style>
  <w:style w:type="character" w:customStyle="1" w:styleId="DateChar">
    <w:name w:val="Date Char"/>
    <w:basedOn w:val="DefaultParagraphFont"/>
    <w:link w:val="Date"/>
    <w:uiPriority w:val="99"/>
    <w:semiHidden/>
    <w:rsid w:val="00152CAF"/>
  </w:style>
  <w:style w:type="paragraph" w:styleId="TOCHeading">
    <w:name w:val="TOC Heading"/>
    <w:basedOn w:val="Heading1"/>
    <w:next w:val="Normal"/>
    <w:uiPriority w:val="39"/>
    <w:unhideWhenUsed/>
    <w:qFormat/>
    <w:rsid w:val="00371EC8"/>
    <w:pPr>
      <w:spacing w:line="259" w:lineRule="auto"/>
      <w:outlineLvl w:val="9"/>
    </w:pPr>
    <w:rPr>
      <w:lang w:eastAsia="en-US"/>
    </w:rPr>
  </w:style>
  <w:style w:type="paragraph" w:styleId="TOC1">
    <w:name w:val="toc 1"/>
    <w:basedOn w:val="Normal"/>
    <w:next w:val="Normal"/>
    <w:autoRedefine/>
    <w:uiPriority w:val="39"/>
    <w:unhideWhenUsed/>
    <w:rsid w:val="000B6BB7"/>
    <w:pPr>
      <w:tabs>
        <w:tab w:val="right" w:leader="dot" w:pos="9350"/>
      </w:tabs>
      <w:spacing w:after="0"/>
    </w:pPr>
    <w:rPr>
      <w:noProof/>
    </w:rPr>
  </w:style>
  <w:style w:type="character" w:customStyle="1" w:styleId="Heading2Char">
    <w:name w:val="Heading 2 Char"/>
    <w:basedOn w:val="DefaultParagraphFont"/>
    <w:link w:val="Heading2"/>
    <w:uiPriority w:val="9"/>
    <w:rsid w:val="007534A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57C62"/>
    <w:pPr>
      <w:tabs>
        <w:tab w:val="right" w:leader="dot" w:pos="9350"/>
      </w:tabs>
      <w:spacing w:after="0"/>
      <w:ind w:left="576"/>
    </w:pPr>
  </w:style>
  <w:style w:type="character" w:styleId="UnresolvedMention">
    <w:name w:val="Unresolved Mention"/>
    <w:basedOn w:val="DefaultParagraphFont"/>
    <w:uiPriority w:val="99"/>
    <w:semiHidden/>
    <w:unhideWhenUsed/>
    <w:rsid w:val="008A3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35429">
      <w:bodyDiv w:val="1"/>
      <w:marLeft w:val="0"/>
      <w:marRight w:val="0"/>
      <w:marTop w:val="0"/>
      <w:marBottom w:val="0"/>
      <w:divBdr>
        <w:top w:val="none" w:sz="0" w:space="0" w:color="auto"/>
        <w:left w:val="none" w:sz="0" w:space="0" w:color="auto"/>
        <w:bottom w:val="none" w:sz="0" w:space="0" w:color="auto"/>
        <w:right w:val="none" w:sz="0" w:space="0" w:color="auto"/>
      </w:divBdr>
      <w:divsChild>
        <w:div w:id="659504670">
          <w:marLeft w:val="0"/>
          <w:marRight w:val="0"/>
          <w:marTop w:val="0"/>
          <w:marBottom w:val="0"/>
          <w:divBdr>
            <w:top w:val="none" w:sz="0" w:space="0" w:color="auto"/>
            <w:left w:val="none" w:sz="0" w:space="0" w:color="auto"/>
            <w:bottom w:val="none" w:sz="0" w:space="0" w:color="auto"/>
            <w:right w:val="none" w:sz="0" w:space="0" w:color="auto"/>
          </w:divBdr>
          <w:divsChild>
            <w:div w:id="1076897245">
              <w:marLeft w:val="0"/>
              <w:marRight w:val="0"/>
              <w:marTop w:val="0"/>
              <w:marBottom w:val="0"/>
              <w:divBdr>
                <w:top w:val="none" w:sz="0" w:space="0" w:color="auto"/>
                <w:left w:val="none" w:sz="0" w:space="0" w:color="auto"/>
                <w:bottom w:val="none" w:sz="0" w:space="0" w:color="auto"/>
                <w:right w:val="none" w:sz="0" w:space="0" w:color="auto"/>
              </w:divBdr>
            </w:div>
            <w:div w:id="263925897">
              <w:marLeft w:val="0"/>
              <w:marRight w:val="0"/>
              <w:marTop w:val="0"/>
              <w:marBottom w:val="0"/>
              <w:divBdr>
                <w:top w:val="none" w:sz="0" w:space="0" w:color="auto"/>
                <w:left w:val="none" w:sz="0" w:space="0" w:color="auto"/>
                <w:bottom w:val="none" w:sz="0" w:space="0" w:color="auto"/>
                <w:right w:val="none" w:sz="0" w:space="0" w:color="auto"/>
              </w:divBdr>
            </w:div>
            <w:div w:id="1274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8221">
      <w:bodyDiv w:val="1"/>
      <w:marLeft w:val="0"/>
      <w:marRight w:val="0"/>
      <w:marTop w:val="0"/>
      <w:marBottom w:val="0"/>
      <w:divBdr>
        <w:top w:val="none" w:sz="0" w:space="0" w:color="auto"/>
        <w:left w:val="none" w:sz="0" w:space="0" w:color="auto"/>
        <w:bottom w:val="none" w:sz="0" w:space="0" w:color="auto"/>
        <w:right w:val="none" w:sz="0" w:space="0" w:color="auto"/>
      </w:divBdr>
    </w:div>
    <w:div w:id="1238788982">
      <w:bodyDiv w:val="1"/>
      <w:marLeft w:val="0"/>
      <w:marRight w:val="0"/>
      <w:marTop w:val="0"/>
      <w:marBottom w:val="0"/>
      <w:divBdr>
        <w:top w:val="none" w:sz="0" w:space="0" w:color="auto"/>
        <w:left w:val="none" w:sz="0" w:space="0" w:color="auto"/>
        <w:bottom w:val="none" w:sz="0" w:space="0" w:color="auto"/>
        <w:right w:val="none" w:sz="0" w:space="0" w:color="auto"/>
      </w:divBdr>
    </w:div>
    <w:div w:id="1333678693">
      <w:bodyDiv w:val="1"/>
      <w:marLeft w:val="0"/>
      <w:marRight w:val="0"/>
      <w:marTop w:val="0"/>
      <w:marBottom w:val="0"/>
      <w:divBdr>
        <w:top w:val="none" w:sz="0" w:space="0" w:color="auto"/>
        <w:left w:val="none" w:sz="0" w:space="0" w:color="auto"/>
        <w:bottom w:val="none" w:sz="0" w:space="0" w:color="auto"/>
        <w:right w:val="none" w:sz="0" w:space="0" w:color="auto"/>
      </w:divBdr>
      <w:divsChild>
        <w:div w:id="1485009430">
          <w:marLeft w:val="0"/>
          <w:marRight w:val="0"/>
          <w:marTop w:val="0"/>
          <w:marBottom w:val="0"/>
          <w:divBdr>
            <w:top w:val="none" w:sz="0" w:space="0" w:color="auto"/>
            <w:left w:val="none" w:sz="0" w:space="0" w:color="auto"/>
            <w:bottom w:val="none" w:sz="0" w:space="0" w:color="auto"/>
            <w:right w:val="none" w:sz="0" w:space="0" w:color="auto"/>
          </w:divBdr>
        </w:div>
      </w:divsChild>
    </w:div>
    <w:div w:id="1456145408">
      <w:bodyDiv w:val="1"/>
      <w:marLeft w:val="0"/>
      <w:marRight w:val="0"/>
      <w:marTop w:val="0"/>
      <w:marBottom w:val="0"/>
      <w:divBdr>
        <w:top w:val="none" w:sz="0" w:space="0" w:color="auto"/>
        <w:left w:val="none" w:sz="0" w:space="0" w:color="auto"/>
        <w:bottom w:val="none" w:sz="0" w:space="0" w:color="auto"/>
        <w:right w:val="none" w:sz="0" w:space="0" w:color="auto"/>
      </w:divBdr>
    </w:div>
    <w:div w:id="1577402648">
      <w:bodyDiv w:val="1"/>
      <w:marLeft w:val="0"/>
      <w:marRight w:val="0"/>
      <w:marTop w:val="0"/>
      <w:marBottom w:val="0"/>
      <w:divBdr>
        <w:top w:val="none" w:sz="0" w:space="0" w:color="auto"/>
        <w:left w:val="none" w:sz="0" w:space="0" w:color="auto"/>
        <w:bottom w:val="none" w:sz="0" w:space="0" w:color="auto"/>
        <w:right w:val="none" w:sz="0" w:space="0" w:color="auto"/>
      </w:divBdr>
    </w:div>
    <w:div w:id="1584754120">
      <w:bodyDiv w:val="1"/>
      <w:marLeft w:val="0"/>
      <w:marRight w:val="0"/>
      <w:marTop w:val="0"/>
      <w:marBottom w:val="0"/>
      <w:divBdr>
        <w:top w:val="none" w:sz="0" w:space="0" w:color="auto"/>
        <w:left w:val="none" w:sz="0" w:space="0" w:color="auto"/>
        <w:bottom w:val="none" w:sz="0" w:space="0" w:color="auto"/>
        <w:right w:val="none" w:sz="0" w:space="0" w:color="auto"/>
      </w:divBdr>
    </w:div>
    <w:div w:id="16952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8@tulan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9/ICASSP.2019.8682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F889-FE49-467B-A2BF-F5CDE3CF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29</Pages>
  <Words>12035</Words>
  <Characters>68606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Changwei</dc:creator>
  <cp:lastModifiedBy>Changwei Li</cp:lastModifiedBy>
  <cp:revision>98</cp:revision>
  <dcterms:created xsi:type="dcterms:W3CDTF">2024-02-13T02:53:00Z</dcterms:created>
  <dcterms:modified xsi:type="dcterms:W3CDTF">2024-08-05T05:22:00Z</dcterms:modified>
</cp:coreProperties>
</file>