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7AFF" w14:textId="56EAE654" w:rsidR="009A42DA" w:rsidRPr="00047DD8" w:rsidRDefault="009A42DA" w:rsidP="009A42DA">
      <w:pPr>
        <w:jc w:val="center"/>
        <w:rPr>
          <w:b/>
          <w:i/>
          <w:sz w:val="28"/>
          <w:szCs w:val="28"/>
        </w:rPr>
      </w:pPr>
      <w:r w:rsidRPr="00047DD8">
        <w:rPr>
          <w:b/>
          <w:i/>
          <w:sz w:val="28"/>
          <w:szCs w:val="28"/>
        </w:rPr>
        <w:t xml:space="preserve">Curriculum </w:t>
      </w:r>
      <w:r w:rsidR="007C6397">
        <w:rPr>
          <w:b/>
          <w:i/>
          <w:sz w:val="28"/>
          <w:szCs w:val="28"/>
        </w:rPr>
        <w:t>V</w:t>
      </w:r>
      <w:r w:rsidRPr="00047DD8">
        <w:rPr>
          <w:b/>
          <w:i/>
          <w:sz w:val="28"/>
          <w:szCs w:val="28"/>
        </w:rPr>
        <w:t>itae</w:t>
      </w:r>
    </w:p>
    <w:p w14:paraId="525F463A" w14:textId="77777777" w:rsidR="009A42DA" w:rsidRDefault="009A42DA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68"/>
        <w:gridCol w:w="8172"/>
      </w:tblGrid>
      <w:tr w:rsidR="00CB62DE" w:rsidRPr="002E0E97" w14:paraId="7A35A02F" w14:textId="77777777">
        <w:tc>
          <w:tcPr>
            <w:tcW w:w="22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1604C0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Date Prepared:</w:t>
            </w:r>
          </w:p>
          <w:p w14:paraId="63C0FFE2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255B89" w14:textId="57A4FEDA" w:rsidR="00CB62DE" w:rsidRPr="00EC528A" w:rsidRDefault="00A31C6E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January 28, 2026</w:t>
            </w:r>
          </w:p>
        </w:tc>
      </w:tr>
      <w:tr w:rsidR="00CB62DE" w:rsidRPr="002E0E97" w14:paraId="24A0F322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4F305E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Name: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FF8BBF" w14:textId="236DE710" w:rsidR="00CB62DE" w:rsidRPr="00EC528A" w:rsidRDefault="00A31C6E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William Goette, Ph.D.</w:t>
            </w:r>
          </w:p>
        </w:tc>
      </w:tr>
      <w:tr w:rsidR="00CB62DE" w:rsidRPr="002E0E97" w14:paraId="1D2516F6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D9C2389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>Office Address:</w:t>
            </w:r>
          </w:p>
          <w:p w14:paraId="7A0C23D8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405A10" w14:textId="77777777" w:rsidR="003A6699" w:rsidRDefault="00A31C6E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1440 Empire Central Dr.</w:t>
            </w:r>
          </w:p>
          <w:p w14:paraId="03F07814" w14:textId="77777777" w:rsidR="00CB62DE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LD2.252</w:t>
            </w:r>
          </w:p>
          <w:p w14:paraId="3EC816F2" w14:textId="52CC0C98" w:rsidR="003A6699" w:rsidRPr="00EC528A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Dallas, TX 75247</w:t>
            </w:r>
          </w:p>
        </w:tc>
      </w:tr>
      <w:tr w:rsidR="00CB62DE" w:rsidRPr="006E3CF6" w14:paraId="7E948164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EE9510" w14:textId="77777777" w:rsidR="00CB62DE" w:rsidRPr="006E3CF6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6E3CF6">
              <w:rPr>
                <w:b/>
                <w:bCs/>
              </w:rPr>
              <w:t xml:space="preserve">Work Phone: 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D95B69" w14:textId="53992215" w:rsidR="004C1F50" w:rsidRPr="003A6699" w:rsidRDefault="003A6699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 w:rsidRPr="003A6699">
              <w:rPr>
                <w:bCs/>
              </w:rPr>
              <w:t>214-648-4646</w:t>
            </w:r>
          </w:p>
        </w:tc>
      </w:tr>
      <w:tr w:rsidR="00CB62DE" w:rsidRPr="002E0E97" w14:paraId="1D176415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34C6A7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rPr>
                <w:b/>
                <w:bCs/>
              </w:rPr>
              <w:t xml:space="preserve">Work E-Mail: </w:t>
            </w: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B5A8BE" w14:textId="4A92C16F" w:rsidR="00CB62DE" w:rsidRPr="00EC528A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William.Goette@UTSouthwestern.edu</w:t>
            </w:r>
          </w:p>
        </w:tc>
      </w:tr>
      <w:tr w:rsidR="008F7180" w:rsidRPr="002E0E97" w14:paraId="7C7032DA" w14:textId="77777777">
        <w:tc>
          <w:tcPr>
            <w:tcW w:w="226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67320D" w14:textId="77777777" w:rsidR="008F7180" w:rsidRPr="002E0E97" w:rsidRDefault="008F7180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</w:p>
        </w:tc>
        <w:tc>
          <w:tcPr>
            <w:tcW w:w="81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F7EDF3" w14:textId="77777777" w:rsidR="008F7180" w:rsidRPr="00EC528A" w:rsidRDefault="008F7180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</w:tbl>
    <w:p w14:paraId="775BE282" w14:textId="77777777" w:rsidR="00AD06BD" w:rsidRDefault="00AD06BD" w:rsidP="00B4095F"/>
    <w:p w14:paraId="1B0D9C2D" w14:textId="77777777" w:rsidR="00B52E2D" w:rsidRPr="00B4095F" w:rsidRDefault="00B52E2D" w:rsidP="00B4095F">
      <w:pPr>
        <w:rPr>
          <w:b/>
          <w:u w:val="single"/>
        </w:rPr>
      </w:pPr>
      <w:r w:rsidRPr="00B4095F">
        <w:rPr>
          <w:b/>
          <w:u w:val="single"/>
        </w:rPr>
        <w:t>Education</w:t>
      </w:r>
    </w:p>
    <w:p w14:paraId="742D2311" w14:textId="77777777" w:rsidR="00B4095F" w:rsidRPr="00B52E2D" w:rsidRDefault="00B4095F" w:rsidP="00B4095F">
      <w:pPr>
        <w:rPr>
          <w:b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CB62DE" w:rsidRPr="002E0E97" w14:paraId="7D253394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A73047" w14:textId="77777777" w:rsidR="00CB62DE" w:rsidRPr="002E0E97" w:rsidRDefault="00CB62DE" w:rsidP="00B4095F">
            <w:pPr>
              <w:pStyle w:val="CommentText"/>
              <w:tabs>
                <w:tab w:val="left" w:pos="3214"/>
              </w:tabs>
              <w:outlineLvl w:val="0"/>
              <w:rPr>
                <w:b/>
                <w:bCs/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3B2E3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Degree</w:t>
            </w:r>
          </w:p>
          <w:p w14:paraId="3A2296EB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(Honors)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0487CA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Field of Study</w:t>
            </w:r>
          </w:p>
          <w:p w14:paraId="34DA4918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(Thesis advisor for PhDs)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2E919" w14:textId="77777777" w:rsidR="00CB62DE" w:rsidRPr="002E0E97" w:rsidRDefault="00CB62DE" w:rsidP="00B4095F">
            <w:pPr>
              <w:pStyle w:val="NormalWeb"/>
              <w:spacing w:before="0" w:beforeAutospacing="0" w:after="0" w:afterAutospacing="0"/>
              <w:outlineLvl w:val="0"/>
              <w:rPr>
                <w:b/>
                <w:bCs/>
              </w:rPr>
            </w:pPr>
            <w:r w:rsidRPr="002E0E97">
              <w:t>Institution</w:t>
            </w:r>
          </w:p>
        </w:tc>
      </w:tr>
      <w:tr w:rsidR="00CB62DE" w:rsidRPr="002E0E97" w14:paraId="0D9D4725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8AA42" w14:textId="2E680B05" w:rsidR="00CB62DE" w:rsidRPr="002E0E97" w:rsidRDefault="003A6699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2019-2023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85242" w14:textId="52274E45" w:rsidR="004C1F50" w:rsidRPr="006F28B6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Ph.D.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328325" w14:textId="77777777" w:rsidR="003A6699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Clinical Psychology </w:t>
            </w:r>
          </w:p>
          <w:p w14:paraId="32A8953B" w14:textId="72E75EF3" w:rsidR="004C1F50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(Laura Lacritz, Ph.D.)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71B79A" w14:textId="4A4C549F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  <w:tr w:rsidR="00CB62DE" w:rsidRPr="002E0E97" w14:paraId="574F19F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F12C2" w14:textId="4D54B9E4" w:rsidR="00CB62DE" w:rsidRPr="002E0E97" w:rsidRDefault="003A6699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2014-2016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3F7EC8" w14:textId="5173A63E" w:rsidR="00CB62DE" w:rsidRPr="006F28B6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M.S.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EFA47D" w14:textId="795B7CD1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Clinical Psychology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5FD31" w14:textId="088921C7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University of Texas at Tyler</w:t>
            </w:r>
          </w:p>
        </w:tc>
      </w:tr>
      <w:tr w:rsidR="003A6699" w:rsidRPr="002E0E97" w14:paraId="58A2EDC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2FE1C2" w14:textId="2A043463" w:rsidR="003A6699" w:rsidRDefault="003A6699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2010-2014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F4BF58" w14:textId="03E9DB5D" w:rsidR="003A6699" w:rsidRPr="006F28B6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B.S.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5D7413" w14:textId="14DF7287" w:rsidR="003A6699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Psychology / English Literature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3AE653" w14:textId="42734CBB" w:rsidR="003A6699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University of Texas at Tyler</w:t>
            </w:r>
          </w:p>
        </w:tc>
      </w:tr>
    </w:tbl>
    <w:p w14:paraId="19F18AC4" w14:textId="77777777" w:rsidR="00B52E2D" w:rsidRDefault="00B52E2D" w:rsidP="00B4095F">
      <w:pPr>
        <w:rPr>
          <w:b/>
        </w:rPr>
      </w:pPr>
    </w:p>
    <w:p w14:paraId="626534D4" w14:textId="77777777" w:rsidR="00B52E2D" w:rsidRDefault="00B52E2D" w:rsidP="00B4095F">
      <w:r w:rsidRPr="00B4095F">
        <w:rPr>
          <w:b/>
          <w:u w:val="single"/>
        </w:rPr>
        <w:t xml:space="preserve">Postdoctoral </w:t>
      </w:r>
      <w:r w:rsidRPr="008367FF">
        <w:rPr>
          <w:b/>
          <w:u w:val="single"/>
        </w:rPr>
        <w:t>Training</w:t>
      </w:r>
      <w:r w:rsidRPr="008367FF">
        <w:rPr>
          <w:b/>
        </w:rPr>
        <w:t xml:space="preserve"> </w:t>
      </w:r>
      <w:r w:rsidRPr="00AA48F1">
        <w:t>[</w:t>
      </w:r>
      <w:r w:rsidR="008367FF" w:rsidRPr="00AA48F1">
        <w:rPr>
          <w:i/>
        </w:rPr>
        <w:t>Include residency/fellowsh</w:t>
      </w:r>
      <w:r w:rsidRPr="00AA48F1">
        <w:rPr>
          <w:i/>
        </w:rPr>
        <w:t>ip</w:t>
      </w:r>
      <w:r w:rsidRPr="00AA48F1">
        <w:t>]</w:t>
      </w:r>
    </w:p>
    <w:p w14:paraId="5FA8889F" w14:textId="77777777" w:rsidR="00B4095F" w:rsidRPr="00B52E2D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1687"/>
        <w:gridCol w:w="3360"/>
        <w:gridCol w:w="3725"/>
      </w:tblGrid>
      <w:tr w:rsidR="00853CA3" w:rsidRPr="002E0E97" w14:paraId="60E7D549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E3345" w14:textId="77777777" w:rsidR="00853CA3" w:rsidRPr="00DB592C" w:rsidRDefault="00853CA3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DB592C">
              <w:rPr>
                <w:sz w:val="24"/>
                <w:szCs w:val="24"/>
              </w:rPr>
              <w:t>Year(s)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51D367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Titles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28017D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Specialty/Discipline</w:t>
            </w:r>
          </w:p>
          <w:p w14:paraId="54CE07FA" w14:textId="6FE41F06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(Lab PI for postdoc</w:t>
            </w:r>
            <w:r w:rsidR="000970F9">
              <w:t xml:space="preserve"> fellows</w:t>
            </w:r>
            <w:r w:rsidRPr="00DB592C">
              <w:t>)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14ED7D" w14:textId="77777777" w:rsidR="00853CA3" w:rsidRPr="00DB592C" w:rsidRDefault="00853CA3" w:rsidP="00B4095F">
            <w:pPr>
              <w:pStyle w:val="NormalWeb"/>
              <w:spacing w:before="0" w:beforeAutospacing="0" w:after="0" w:afterAutospacing="0"/>
              <w:outlineLvl w:val="0"/>
            </w:pPr>
            <w:r w:rsidRPr="00DB592C">
              <w:t>Institution</w:t>
            </w:r>
          </w:p>
        </w:tc>
      </w:tr>
      <w:tr w:rsidR="00853CA3" w:rsidRPr="002E0E97" w14:paraId="3F6D7083" w14:textId="77777777" w:rsidTr="000970F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E3B8B" w14:textId="5670E7EA" w:rsidR="00853CA3" w:rsidRPr="00DB592C" w:rsidRDefault="003A6699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168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F1E29" w14:textId="367F9BB7" w:rsidR="00853CA3" w:rsidRPr="00DB592C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Fellow</w:t>
            </w:r>
          </w:p>
        </w:tc>
        <w:tc>
          <w:tcPr>
            <w:tcW w:w="33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E4DC7F" w14:textId="026B031F" w:rsidR="00853CA3" w:rsidRPr="00DB592C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Clinical Neuropsychology</w:t>
            </w:r>
          </w:p>
        </w:tc>
        <w:tc>
          <w:tcPr>
            <w:tcW w:w="372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EBA031" w14:textId="5A92CD42" w:rsidR="00853CA3" w:rsidRPr="00DB592C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</w:tbl>
    <w:p w14:paraId="13A6F096" w14:textId="43435510" w:rsidR="005025DE" w:rsidRDefault="005025DE" w:rsidP="00B4095F"/>
    <w:p w14:paraId="7E200927" w14:textId="77777777" w:rsidR="005025DE" w:rsidRPr="00B4095F" w:rsidRDefault="00B52E2D" w:rsidP="00B4095F">
      <w:pPr>
        <w:rPr>
          <w:u w:val="single"/>
        </w:rPr>
      </w:pPr>
      <w:r w:rsidRPr="00B4095F">
        <w:rPr>
          <w:b/>
          <w:bCs/>
          <w:u w:val="single"/>
        </w:rPr>
        <w:t>Faculty Academic Appointments</w:t>
      </w:r>
    </w:p>
    <w:p w14:paraId="2E0C0924" w14:textId="77777777" w:rsidR="005025DE" w:rsidRDefault="005025DE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2280"/>
        <w:gridCol w:w="2979"/>
        <w:gridCol w:w="3513"/>
      </w:tblGrid>
      <w:tr w:rsidR="00CB62DE" w:rsidRPr="002E0E97" w14:paraId="247D3096" w14:textId="77777777" w:rsidTr="003A669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77A2E" w14:textId="77777777" w:rsidR="00CB62DE" w:rsidRPr="002E0E97" w:rsidRDefault="006F28B6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2E0E97">
              <w:rPr>
                <w:sz w:val="24"/>
                <w:szCs w:val="24"/>
              </w:rPr>
              <w:t>Year(s)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6F0DA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Title</w:t>
            </w:r>
          </w:p>
        </w:tc>
        <w:tc>
          <w:tcPr>
            <w:tcW w:w="29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72D999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Department</w:t>
            </w:r>
          </w:p>
        </w:tc>
        <w:tc>
          <w:tcPr>
            <w:tcW w:w="35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2ACD4" w14:textId="77777777" w:rsidR="00CB62DE" w:rsidRPr="002E0E97" w:rsidRDefault="006F28B6" w:rsidP="00B4095F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Academic Institution</w:t>
            </w:r>
          </w:p>
        </w:tc>
      </w:tr>
      <w:tr w:rsidR="00CB62DE" w:rsidRPr="002E0E97" w14:paraId="52DEDAA9" w14:textId="77777777" w:rsidTr="003A669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DAFB9" w14:textId="42D83C91" w:rsidR="00CB62DE" w:rsidRPr="002E0E97" w:rsidRDefault="003A6699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2025-present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0B461E" w14:textId="1F7D162D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Assistant Professor</w:t>
            </w:r>
          </w:p>
        </w:tc>
        <w:tc>
          <w:tcPr>
            <w:tcW w:w="29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8DB4C1" w14:textId="4DB0FAFC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Psychiatry</w:t>
            </w:r>
          </w:p>
        </w:tc>
        <w:tc>
          <w:tcPr>
            <w:tcW w:w="35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5C3160" w14:textId="3FABF703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  <w:tr w:rsidR="00CB62DE" w:rsidRPr="002E0E97" w14:paraId="5780362D" w14:textId="77777777" w:rsidTr="003A6699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77545E" w14:textId="7AE85E3F" w:rsidR="00CB62DE" w:rsidRPr="002E0E97" w:rsidRDefault="003A6699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2017-2019</w:t>
            </w:r>
          </w:p>
        </w:tc>
        <w:tc>
          <w:tcPr>
            <w:tcW w:w="2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C8538" w14:textId="7AF90C54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Adjunct Lecturer</w:t>
            </w:r>
          </w:p>
        </w:tc>
        <w:tc>
          <w:tcPr>
            <w:tcW w:w="297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BFA4D7" w14:textId="69A1F5B8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Psychology and Counseling</w:t>
            </w:r>
          </w:p>
        </w:tc>
        <w:tc>
          <w:tcPr>
            <w:tcW w:w="351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238A5E" w14:textId="22BE37AD" w:rsidR="00CB62DE" w:rsidRPr="002E0E97" w:rsidRDefault="003A6699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University of Texas at Tyler</w:t>
            </w:r>
          </w:p>
        </w:tc>
      </w:tr>
    </w:tbl>
    <w:p w14:paraId="2DB0635A" w14:textId="081E943E" w:rsidR="00D52FC8" w:rsidRDefault="00D52FC8" w:rsidP="00B4095F"/>
    <w:p w14:paraId="6F40A0F7" w14:textId="77777777" w:rsidR="00D42B32" w:rsidRPr="00B4095F" w:rsidRDefault="00D42B32" w:rsidP="00D42B32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 w:rsidRPr="00B4095F">
        <w:rPr>
          <w:b/>
          <w:bCs/>
          <w:u w:val="single"/>
        </w:rPr>
        <w:t>Current Licensure and Certification</w:t>
      </w:r>
    </w:p>
    <w:p w14:paraId="1D6C1B8B" w14:textId="77777777" w:rsidR="00D42B32" w:rsidRPr="002E0E97" w:rsidRDefault="00D42B32" w:rsidP="00D42B32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5769680E" w14:textId="77777777" w:rsidR="00D42B32" w:rsidRPr="00CD7F36" w:rsidRDefault="00D42B32" w:rsidP="00D42B32">
      <w:pPr>
        <w:pStyle w:val="NormalWeb"/>
        <w:spacing w:before="0" w:beforeAutospacing="0" w:after="0" w:afterAutospacing="0"/>
        <w:outlineLvl w:val="0"/>
      </w:pPr>
      <w:r w:rsidRPr="00E43744">
        <w:rPr>
          <w:u w:val="single"/>
        </w:rPr>
        <w:t>Licensure</w:t>
      </w:r>
      <w:r w:rsidRPr="00E43744">
        <w:t xml:space="preserve"> </w:t>
      </w:r>
      <w:r w:rsidRPr="00AA48F1">
        <w:t>[</w:t>
      </w:r>
      <w:r w:rsidRPr="00AA48F1">
        <w:rPr>
          <w:i/>
          <w:iCs/>
        </w:rPr>
        <w:t>Do not include license number</w:t>
      </w:r>
      <w:r w:rsidRPr="00AA48F1">
        <w:t>]</w:t>
      </w:r>
    </w:p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5"/>
        <w:gridCol w:w="8820"/>
      </w:tblGrid>
      <w:tr w:rsidR="004502B7" w14:paraId="0B9D73A2" w14:textId="77777777" w:rsidTr="00B7304A">
        <w:tc>
          <w:tcPr>
            <w:tcW w:w="1615" w:type="dxa"/>
          </w:tcPr>
          <w:p w14:paraId="0648820C" w14:textId="258C0255" w:rsidR="004502B7" w:rsidRPr="004502B7" w:rsidRDefault="004502B7" w:rsidP="00D42B32">
            <w:pPr>
              <w:pStyle w:val="NormalWeb"/>
              <w:spacing w:before="0" w:beforeAutospacing="0" w:after="0" w:afterAutospacing="0"/>
              <w:outlineLvl w:val="0"/>
            </w:pPr>
            <w:r>
              <w:t>Year(s)</w:t>
            </w:r>
          </w:p>
        </w:tc>
        <w:tc>
          <w:tcPr>
            <w:tcW w:w="8820" w:type="dxa"/>
          </w:tcPr>
          <w:p w14:paraId="26B1BC9C" w14:textId="7C30F722" w:rsidR="004502B7" w:rsidRPr="004502B7" w:rsidRDefault="004502B7" w:rsidP="00D42B32">
            <w:pPr>
              <w:pStyle w:val="NormalWeb"/>
              <w:spacing w:before="0" w:beforeAutospacing="0" w:after="0" w:afterAutospacing="0"/>
              <w:outlineLvl w:val="0"/>
            </w:pPr>
            <w:r>
              <w:t>State</w:t>
            </w:r>
          </w:p>
        </w:tc>
      </w:tr>
      <w:tr w:rsidR="004502B7" w14:paraId="6431410F" w14:textId="77777777" w:rsidTr="00B7304A">
        <w:trPr>
          <w:trHeight w:val="359"/>
        </w:trPr>
        <w:tc>
          <w:tcPr>
            <w:tcW w:w="1615" w:type="dxa"/>
          </w:tcPr>
          <w:p w14:paraId="3269C1DA" w14:textId="00736208" w:rsidR="004502B7" w:rsidRPr="003A6699" w:rsidRDefault="003A6699" w:rsidP="00D42B32">
            <w:pPr>
              <w:pStyle w:val="NormalWeb"/>
              <w:spacing w:before="0" w:beforeAutospacing="0" w:after="0" w:afterAutospacing="0"/>
              <w:outlineLvl w:val="0"/>
            </w:pPr>
            <w:r>
              <w:t>2025-Present</w:t>
            </w:r>
          </w:p>
        </w:tc>
        <w:tc>
          <w:tcPr>
            <w:tcW w:w="8820" w:type="dxa"/>
          </w:tcPr>
          <w:p w14:paraId="1E3EA449" w14:textId="28FEA55F" w:rsidR="004502B7" w:rsidRPr="00AA48F1" w:rsidRDefault="003A6699" w:rsidP="00D42B32">
            <w:pPr>
              <w:pStyle w:val="NormalWeb"/>
              <w:spacing w:before="0" w:beforeAutospacing="0" w:after="0" w:afterAutospacing="0"/>
              <w:outlineLvl w:val="0"/>
            </w:pPr>
            <w:r w:rsidRPr="00AA48F1">
              <w:t>Texas</w:t>
            </w:r>
          </w:p>
        </w:tc>
      </w:tr>
    </w:tbl>
    <w:p w14:paraId="3F472F4C" w14:textId="77777777" w:rsidR="003A6699" w:rsidRDefault="003A6699" w:rsidP="00D42B32">
      <w:pPr>
        <w:rPr>
          <w:b/>
          <w:bCs/>
          <w:u w:val="single"/>
        </w:rPr>
      </w:pPr>
    </w:p>
    <w:p w14:paraId="22A15D1F" w14:textId="4C1AE81B" w:rsidR="00D42B32" w:rsidRPr="00B4095F" w:rsidRDefault="00D42B32" w:rsidP="00D42B32">
      <w:pPr>
        <w:rPr>
          <w:b/>
          <w:bCs/>
          <w:u w:val="single"/>
        </w:rPr>
      </w:pPr>
      <w:r w:rsidRPr="00B4095F">
        <w:rPr>
          <w:b/>
          <w:bCs/>
          <w:u w:val="single"/>
        </w:rPr>
        <w:t>Honors and Awards</w:t>
      </w:r>
    </w:p>
    <w:p w14:paraId="237E28B5" w14:textId="77777777" w:rsidR="00D42B32" w:rsidRDefault="00D42B32" w:rsidP="00D42B32"/>
    <w:tbl>
      <w:tblPr>
        <w:tblW w:w="10445" w:type="dxa"/>
        <w:tblLook w:val="00A0" w:firstRow="1" w:lastRow="0" w:firstColumn="1" w:lastColumn="0" w:noHBand="0" w:noVBand="0"/>
      </w:tblPr>
      <w:tblGrid>
        <w:gridCol w:w="1668"/>
        <w:gridCol w:w="4359"/>
        <w:gridCol w:w="4418"/>
      </w:tblGrid>
      <w:tr w:rsidR="00D42B32" w:rsidRPr="00CD7F36" w14:paraId="106F2252" w14:textId="77777777" w:rsidTr="004502B7">
        <w:trPr>
          <w:trHeight w:val="317"/>
        </w:trPr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C754E" w14:textId="77777777" w:rsidR="00D42B32" w:rsidRPr="00CD7F36" w:rsidRDefault="00D42B32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D7F36">
              <w:rPr>
                <w:sz w:val="24"/>
                <w:szCs w:val="24"/>
              </w:rPr>
              <w:t>Year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0B1A" w14:textId="77777777" w:rsidR="00D42B32" w:rsidRPr="00CD7F36" w:rsidRDefault="00D42B32" w:rsidP="00532048">
            <w:pPr>
              <w:pStyle w:val="NormalWeb"/>
              <w:spacing w:before="0" w:beforeAutospacing="0" w:after="0" w:afterAutospacing="0"/>
              <w:outlineLvl w:val="0"/>
              <w:rPr>
                <w:highlight w:val="yellow"/>
              </w:rPr>
            </w:pPr>
            <w:r w:rsidRPr="002E0E97">
              <w:t>Name of Honor/</w:t>
            </w:r>
            <w:r>
              <w:t>Award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F7FAF25" w14:textId="77777777" w:rsidR="00D42B32" w:rsidRPr="00B52E2D" w:rsidRDefault="00D42B32" w:rsidP="00532048">
            <w:pPr>
              <w:pStyle w:val="NormalWeb"/>
              <w:spacing w:before="0" w:beforeAutospacing="0" w:after="0" w:afterAutospacing="0"/>
              <w:outlineLvl w:val="0"/>
            </w:pPr>
            <w:r w:rsidRPr="002E0E97">
              <w:t>Awarding Organization</w:t>
            </w:r>
          </w:p>
        </w:tc>
      </w:tr>
      <w:tr w:rsidR="00D42B32" w:rsidRPr="00CD7F36" w14:paraId="2449EF90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844B48" w14:textId="1660DF58" w:rsidR="00D42B32" w:rsidRPr="00CD7F36" w:rsidRDefault="003A6699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2026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48B210" w14:textId="1B09B4E0" w:rsidR="00D42B32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Research Career Institute in the Mental Health of Aging (CIMA)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7E416C3" w14:textId="5E33169E" w:rsidR="00D42B32" w:rsidRPr="002E0E97" w:rsidRDefault="00D42B32" w:rsidP="00532048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42B32" w:rsidRPr="00CD7F36" w14:paraId="588E15CE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782E0C" w14:textId="4B0B47FE" w:rsidR="00D42B32" w:rsidRPr="00CD7F36" w:rsidRDefault="003A6699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B47D1" w14:textId="31484D6B" w:rsidR="00D42B32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Interdisciplinary Summer Research Institute (ISRI)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4F0561" w14:textId="710A3915" w:rsidR="00D42B32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Alzheimer’s Association</w:t>
            </w:r>
          </w:p>
        </w:tc>
      </w:tr>
      <w:tr w:rsidR="003A6699" w:rsidRPr="00CD7F36" w14:paraId="56C3DB52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44960" w14:textId="08D19514" w:rsidR="003A6699" w:rsidRPr="00CD7F36" w:rsidRDefault="003A6699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7FC131" w14:textId="34EE3309" w:rsidR="003A6699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Outstanding Dissertation Award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4233C10" w14:textId="1F50E7B7" w:rsidR="003A6699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National Academy of Neuropsychology</w:t>
            </w:r>
          </w:p>
        </w:tc>
      </w:tr>
      <w:tr w:rsidR="003A6699" w:rsidRPr="00CD7F36" w14:paraId="6B9EFBB3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33620A" w14:textId="0C21BE2B" w:rsidR="003A6699" w:rsidRPr="00CD7F36" w:rsidRDefault="003A6699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44CFF5" w14:textId="4DDDDCF0" w:rsidR="003A6699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Carmen Miller Michael Award in Clinical Psychology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4EAB7ED" w14:textId="59F1CE21" w:rsidR="003A6699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  <w:tr w:rsidR="003A6699" w:rsidRPr="00CD7F36" w14:paraId="6CF65FA4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650FF1" w14:textId="185C97EC" w:rsidR="003A6699" w:rsidRPr="00CD7F36" w:rsidRDefault="003A6699" w:rsidP="00532048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1775A" w14:textId="0C242B64" w:rsidR="003A6699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Blue Ribbon Research Abstract Award, Winner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7ECA804" w14:textId="5A625054" w:rsidR="003A6699" w:rsidRPr="002E0E97" w:rsidRDefault="003A6699" w:rsidP="00532048">
            <w:pPr>
              <w:pStyle w:val="NormalWeb"/>
              <w:spacing w:before="0" w:beforeAutospacing="0" w:after="0" w:afterAutospacing="0"/>
              <w:outlineLvl w:val="0"/>
            </w:pPr>
            <w:r>
              <w:t>American Psychological Association Division 40 (SCN)</w:t>
            </w:r>
          </w:p>
        </w:tc>
      </w:tr>
      <w:tr w:rsidR="003A6699" w:rsidRPr="00CD7F36" w14:paraId="198271D8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7A1EA9" w14:textId="05A3760F" w:rsidR="003A6699" w:rsidRPr="00CD7F36" w:rsidRDefault="003A6699" w:rsidP="003A6699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F70D2A" w14:textId="4AF9423C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Excellence in Research Poster Award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3C0E0F3" w14:textId="271F8C5A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Texas Alzheimer’s Research and Care Consortium</w:t>
            </w:r>
          </w:p>
        </w:tc>
      </w:tr>
      <w:tr w:rsidR="003A6699" w:rsidRPr="00CD7F36" w14:paraId="6136A676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2FDC99" w14:textId="1FB8098F" w:rsidR="003A6699" w:rsidRPr="00CD7F36" w:rsidRDefault="003A6699" w:rsidP="003A6699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E8E8E" w14:textId="3CCB3C53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Diversity Poster Award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F1FC788" w14:textId="18A71D56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National Academy of Neuropsychology</w:t>
            </w:r>
          </w:p>
        </w:tc>
      </w:tr>
      <w:tr w:rsidR="003A6699" w:rsidRPr="00CD7F36" w14:paraId="5FF18066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501CC" w14:textId="417F2B11" w:rsidR="003A6699" w:rsidRPr="00CD7F36" w:rsidRDefault="003A6699" w:rsidP="003A6699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02E32C" w14:textId="5BD60A87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Blue Ribbon Research Abstract Award, Nominee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6D1F6B0" w14:textId="5BF8214B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American Psychological Association Division 40 (SCN)</w:t>
            </w:r>
          </w:p>
        </w:tc>
      </w:tr>
      <w:tr w:rsidR="003A6699" w:rsidRPr="00CD7F36" w14:paraId="0DFD49BA" w14:textId="77777777" w:rsidTr="004502B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FBCE0A" w14:textId="04C4426F" w:rsidR="003A6699" w:rsidRPr="00CD7F36" w:rsidRDefault="003A6699" w:rsidP="003A6699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35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1C116E" w14:textId="3D5EB6BC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Diversity Division Student Award, Finalist</w:t>
            </w:r>
          </w:p>
        </w:tc>
        <w:tc>
          <w:tcPr>
            <w:tcW w:w="441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2D55A7D" w14:textId="67E120F3" w:rsidR="003A6699" w:rsidRPr="002E0E97" w:rsidRDefault="003A6699" w:rsidP="003A6699">
            <w:pPr>
              <w:pStyle w:val="NormalWeb"/>
              <w:spacing w:before="0" w:beforeAutospacing="0" w:after="0" w:afterAutospacing="0"/>
              <w:outlineLvl w:val="0"/>
            </w:pPr>
            <w:r>
              <w:t>Texas Psychological Association</w:t>
            </w:r>
          </w:p>
        </w:tc>
      </w:tr>
    </w:tbl>
    <w:p w14:paraId="00D0BDF7" w14:textId="77777777" w:rsidR="00D42B32" w:rsidRDefault="00D42B32" w:rsidP="00B4095F"/>
    <w:p w14:paraId="6D688296" w14:textId="50942E34" w:rsidR="00B4095F" w:rsidRDefault="00B4095F" w:rsidP="00B4095F">
      <w:r w:rsidRPr="00B4095F">
        <w:rPr>
          <w:b/>
          <w:bCs/>
          <w:u w:val="single"/>
        </w:rPr>
        <w:t>Committee Service</w:t>
      </w:r>
      <w:r w:rsidRPr="002E0E97">
        <w:rPr>
          <w:b/>
          <w:bCs/>
        </w:rPr>
        <w:t xml:space="preserve"> (</w:t>
      </w:r>
      <w:r w:rsidRPr="00193BBE">
        <w:rPr>
          <w:i/>
          <w:iCs/>
        </w:rPr>
        <w:t xml:space="preserve">Member, unless noted otherwise) </w:t>
      </w:r>
    </w:p>
    <w:p w14:paraId="5D66A27C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4E25D3" w:rsidRPr="002E0E97" w14:paraId="0875035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7461C3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CD75334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Name of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B9FB1CF" w14:textId="77777777" w:rsidR="004E25D3" w:rsidRPr="004E25D3" w:rsidRDefault="004E25D3" w:rsidP="00B409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Institution/Organization</w:t>
            </w:r>
          </w:p>
        </w:tc>
      </w:tr>
      <w:tr w:rsidR="00D52FC8" w:rsidRPr="002E0E97" w14:paraId="2172E819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0E7388" w14:textId="48CBF093" w:rsidR="00D52FC8" w:rsidRPr="002E0E97" w:rsidRDefault="004E49F7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University/Department</w:t>
            </w:r>
          </w:p>
        </w:tc>
      </w:tr>
      <w:tr w:rsidR="00193BBE" w:rsidRPr="002E0E97" w14:paraId="7B3AE15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3EC9B1" w14:textId="35A09B98" w:rsidR="00193BBE" w:rsidRPr="00193BBE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CC7780" w14:textId="26768DCF" w:rsidR="00193BBE" w:rsidRPr="00193BBE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Student Research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12811" w14:textId="6B1BEC50" w:rsidR="00193BBE" w:rsidRPr="00193BBE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  <w:tr w:rsidR="00AA48F1" w:rsidRPr="002E0E97" w14:paraId="083102FA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30DA0D" w14:textId="69755082" w:rsidR="00AA48F1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9ED67" w14:textId="4E024122" w:rsidR="00AA48F1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Association of Neuropsychologists in Training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85699A" w14:textId="553D606D" w:rsidR="00AA48F1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Medical Center</w:t>
            </w:r>
          </w:p>
        </w:tc>
      </w:tr>
      <w:tr w:rsidR="00AA48F1" w:rsidRPr="002E0E97" w14:paraId="4E6CAA58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C343A3" w14:textId="307841BE" w:rsidR="00AA48F1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2014-2016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6B24A" w14:textId="7C221828" w:rsidR="00AA48F1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Summer Book Selection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F26DD6" w14:textId="61A8B7E3" w:rsidR="00AA48F1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University of Texas at Tyler</w:t>
            </w:r>
          </w:p>
        </w:tc>
      </w:tr>
      <w:tr w:rsidR="00D5177D" w:rsidRPr="002E0E97" w14:paraId="21CC787F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416FC" w14:textId="77777777" w:rsidR="00D5177D" w:rsidRPr="002E0E97" w:rsidRDefault="00D5177D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27A90" w14:textId="77777777" w:rsidR="00D5177D" w:rsidRPr="002E0E97" w:rsidRDefault="00D5177D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4EF47" w14:textId="77777777" w:rsidR="00D5177D" w:rsidRPr="00193BBE" w:rsidRDefault="00D5177D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B4095F" w:rsidRPr="002E0E97" w14:paraId="33FC63C6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3763CC" w14:textId="77777777" w:rsidR="00B4095F" w:rsidRPr="002E0E97" w:rsidRDefault="00B4095F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Hospital</w:t>
            </w:r>
          </w:p>
        </w:tc>
      </w:tr>
      <w:tr w:rsidR="005025DE" w:rsidRPr="002E0E97" w14:paraId="05FA1D2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C7486" w14:textId="64AF07DD" w:rsidR="005025DE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F3177" w14:textId="058A441C" w:rsidR="005025DE" w:rsidRPr="002E0E97" w:rsidRDefault="00AA48F1" w:rsidP="00B4095F">
            <w:r>
              <w:t>Restrain Reduction Performance Improvement Team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F97494" w14:textId="028CEF54" w:rsidR="005025DE" w:rsidRPr="00193BBE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Rusk State Hospital</w:t>
            </w:r>
          </w:p>
        </w:tc>
      </w:tr>
      <w:tr w:rsidR="00AA48F1" w:rsidRPr="002E0E97" w14:paraId="5B2A5A63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C1F080" w14:textId="3BBDFC9C" w:rsidR="00AA48F1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41B6B" w14:textId="5F766827" w:rsidR="00AA48F1" w:rsidRPr="002E0E97" w:rsidRDefault="00AA48F1" w:rsidP="00B4095F">
            <w:r>
              <w:t>Cultural Competency Committee</w:t>
            </w:r>
          </w:p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0CA533" w14:textId="4354ABA4" w:rsidR="00AA48F1" w:rsidRPr="00193BBE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>
              <w:t>Rusk State Hospital</w:t>
            </w:r>
          </w:p>
        </w:tc>
      </w:tr>
      <w:tr w:rsidR="00B4095F" w:rsidRPr="002E0E97" w14:paraId="72BAE706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3CE3F0" w14:textId="77777777" w:rsidR="008F7180" w:rsidRDefault="008F7180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163AD" w14:textId="77777777" w:rsidR="00B4095F" w:rsidRPr="002E0E97" w:rsidRDefault="00B4095F" w:rsidP="00B4095F"/>
        </w:tc>
        <w:tc>
          <w:tcPr>
            <w:tcW w:w="385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59B67F" w14:textId="77777777" w:rsidR="00B4095F" w:rsidRPr="00193BBE" w:rsidRDefault="00B4095F" w:rsidP="00B4095F">
            <w:pPr>
              <w:pStyle w:val="NormalWeb"/>
              <w:spacing w:before="0" w:beforeAutospacing="0" w:after="0" w:afterAutospacing="0"/>
              <w:outlineLvl w:val="0"/>
            </w:pPr>
          </w:p>
        </w:tc>
      </w:tr>
      <w:tr w:rsidR="00DB592C" w:rsidRPr="002E0E97" w14:paraId="0D29C8B9" w14:textId="77777777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FEE87C" w14:textId="77777777" w:rsidR="00DB592C" w:rsidRPr="00AA48F1" w:rsidRDefault="00DB592C" w:rsidP="00B4095F">
            <w:pPr>
              <w:pStyle w:val="NormalWeb"/>
              <w:spacing w:before="0" w:beforeAutospacing="0" w:after="0" w:afterAutospacing="0"/>
              <w:outlineLvl w:val="0"/>
            </w:pPr>
            <w:r w:rsidRPr="00AA48F1">
              <w:rPr>
                <w:u w:val="single"/>
              </w:rPr>
              <w:t>National</w:t>
            </w:r>
            <w:r w:rsidR="00B4095F" w:rsidRPr="00AA48F1">
              <w:rPr>
                <w:u w:val="single"/>
              </w:rPr>
              <w:t>/International</w:t>
            </w:r>
          </w:p>
        </w:tc>
      </w:tr>
      <w:tr w:rsidR="00CB62DE" w:rsidRPr="002E0E97" w14:paraId="67602CD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06155C" w14:textId="72904B3B" w:rsidR="00CB62DE" w:rsidRPr="00AA48F1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AA48F1">
              <w:rPr>
                <w:sz w:val="24"/>
                <w:szCs w:val="24"/>
              </w:rPr>
              <w:t>2019-2021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6E2E15" w14:textId="547D594E" w:rsidR="00CB62DE" w:rsidRPr="00AA48F1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 w:rsidRPr="00AA48F1">
              <w:t>Student Association Committee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AB64B" w14:textId="4DF1EE7A" w:rsidR="00CB62DE" w:rsidRPr="00AA48F1" w:rsidRDefault="00AA48F1" w:rsidP="00B4095F">
            <w:pPr>
              <w:pStyle w:val="NormalWeb"/>
              <w:spacing w:before="0" w:beforeAutospacing="0" w:after="0" w:afterAutospacing="0"/>
              <w:outlineLvl w:val="0"/>
            </w:pPr>
            <w:r w:rsidRPr="00AA48F1">
              <w:t>Hispanic Neuropsychological Society</w:t>
            </w:r>
          </w:p>
        </w:tc>
      </w:tr>
    </w:tbl>
    <w:p w14:paraId="35B2EC8E" w14:textId="77777777" w:rsidR="00D52FC8" w:rsidRDefault="00D52FC8" w:rsidP="00B4095F"/>
    <w:p w14:paraId="2C29D69C" w14:textId="0CBB1F86" w:rsidR="00B4095F" w:rsidRDefault="00B4095F" w:rsidP="00B4095F">
      <w:r w:rsidRPr="00B4095F">
        <w:rPr>
          <w:b/>
          <w:bCs/>
          <w:u w:val="single"/>
        </w:rPr>
        <w:t>Professional Societies</w:t>
      </w:r>
      <w:r w:rsidRPr="002E0E97">
        <w:t xml:space="preserve"> </w:t>
      </w:r>
    </w:p>
    <w:p w14:paraId="5C1ADC09" w14:textId="77777777" w:rsidR="00B4095F" w:rsidRDefault="00B4095F" w:rsidP="00B4095F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EC528A" w:rsidRPr="002E0E97" w14:paraId="478C611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783C69" w14:textId="77777777" w:rsidR="00EC528A" w:rsidRPr="00CC6B4D" w:rsidRDefault="0078277B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CC6B4D">
              <w:rPr>
                <w:sz w:val="24"/>
                <w:szCs w:val="24"/>
              </w:rPr>
              <w:t>Dates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B23447" w14:textId="77777777" w:rsidR="00EC528A" w:rsidRPr="00B4095F" w:rsidRDefault="0078277B" w:rsidP="00B4095F">
            <w:pPr>
              <w:pStyle w:val="NormalWeb"/>
              <w:spacing w:before="0" w:beforeAutospacing="0" w:after="0" w:afterAutospacing="0"/>
              <w:outlineLvl w:val="0"/>
              <w:rPr>
                <w:bCs/>
              </w:rPr>
            </w:pPr>
            <w:r w:rsidRPr="00B4095F">
              <w:rPr>
                <w:bCs/>
              </w:rPr>
              <w:t>Society Name</w:t>
            </w:r>
            <w:r w:rsidR="00DB5379">
              <w:rPr>
                <w:bCs/>
              </w:rPr>
              <w:t>, member</w:t>
            </w:r>
          </w:p>
        </w:tc>
      </w:tr>
      <w:tr w:rsidR="00B4095F" w:rsidRPr="002E0E97" w14:paraId="61A1827E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76366D" w14:textId="1F236A62" w:rsidR="00B4095F" w:rsidRDefault="00AA48F1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2E9D6" w14:textId="029D541D" w:rsidR="00B4095F" w:rsidRPr="00AA48F1" w:rsidRDefault="00AA48F1" w:rsidP="001C697F">
            <w:pPr>
              <w:ind w:left="1440" w:hanging="1440"/>
            </w:pPr>
            <w:r w:rsidRPr="00AA48F1">
              <w:t>National Academy of Neuropsychology</w:t>
            </w:r>
          </w:p>
        </w:tc>
      </w:tr>
      <w:tr w:rsidR="00CB62DE" w:rsidRPr="002E0E97" w14:paraId="320D9064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180E1E" w14:textId="3E7647EB" w:rsidR="00CB62DE" w:rsidRPr="00CC6B4D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24F6C" w14:textId="7716DC2F" w:rsidR="00CB62DE" w:rsidRPr="00CC6B4D" w:rsidRDefault="00AA48F1" w:rsidP="00B4095F">
            <w:pPr>
              <w:ind w:left="1440" w:hanging="1440"/>
            </w:pPr>
            <w:r>
              <w:t>American Psychological Association</w:t>
            </w:r>
          </w:p>
        </w:tc>
      </w:tr>
      <w:tr w:rsidR="00B4095F" w:rsidRPr="002E0E97" w14:paraId="703F19C1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6921F8" w14:textId="3A8C7DB0" w:rsidR="00B4095F" w:rsidRDefault="00AA48F1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491889" w14:textId="19BB9C1D" w:rsidR="00B4095F" w:rsidRPr="00AA48F1" w:rsidRDefault="00AA48F1" w:rsidP="001C697F">
            <w:pPr>
              <w:ind w:left="1440" w:hanging="1440"/>
            </w:pPr>
            <w:r w:rsidRPr="00AA48F1">
              <w:t>International Neuropsychological Society</w:t>
            </w:r>
          </w:p>
        </w:tc>
      </w:tr>
      <w:tr w:rsidR="0078277B" w:rsidRPr="002E0E97" w14:paraId="45973C0D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C0716" w14:textId="12E06073" w:rsidR="0078277B" w:rsidRPr="00CC6B4D" w:rsidRDefault="00AA48F1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38A825" w14:textId="1E2E2ECF" w:rsidR="0078277B" w:rsidRPr="00CC6B4D" w:rsidRDefault="00AA48F1" w:rsidP="004D190B">
            <w:pPr>
              <w:ind w:left="1440" w:hanging="1440"/>
            </w:pPr>
            <w:r>
              <w:t>Hispanic Neuropsychological Society</w:t>
            </w:r>
          </w:p>
        </w:tc>
      </w:tr>
      <w:tr w:rsidR="0028558F" w:rsidRPr="002E0E97" w14:paraId="373C462D" w14:textId="77777777" w:rsidTr="00B409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5D9FA" w14:textId="113B6BD7" w:rsidR="0028558F" w:rsidRDefault="0028558F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1809C9" w14:textId="18ECBF85" w:rsidR="0028558F" w:rsidRDefault="0028558F" w:rsidP="004D190B">
            <w:pPr>
              <w:ind w:left="1440" w:hanging="1440"/>
            </w:pPr>
            <w:r>
              <w:t>International Society to Advance Alzheimer’s Research and Treatment</w:t>
            </w:r>
          </w:p>
        </w:tc>
      </w:tr>
      <w:tr w:rsidR="00EC528A" w:rsidRPr="002E0E97" w14:paraId="7B00C8C9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7A9CB" w14:textId="4880B026" w:rsidR="00EC528A" w:rsidRDefault="0028558F" w:rsidP="00B409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69C03E" w14:textId="3A3F2BDC" w:rsidR="00EC528A" w:rsidRPr="00AA48F1" w:rsidRDefault="0028558F" w:rsidP="00B4095F">
            <w:pPr>
              <w:ind w:left="1440" w:hanging="1440"/>
            </w:pPr>
            <w:r>
              <w:t>Gerontological Society of America</w:t>
            </w:r>
          </w:p>
        </w:tc>
      </w:tr>
      <w:tr w:rsidR="00AA48F1" w:rsidRPr="002E0E97" w14:paraId="3A5DFBA7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8347A5" w14:textId="0A59582B" w:rsidR="00AA48F1" w:rsidRDefault="00AA48F1" w:rsidP="00AA48F1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6045AE" w14:textId="20982890" w:rsidR="00AA48F1" w:rsidRPr="00AA48F1" w:rsidRDefault="00AA48F1" w:rsidP="00AA48F1">
            <w:pPr>
              <w:ind w:left="1440" w:hanging="1440"/>
            </w:pPr>
            <w:r w:rsidRPr="00AA48F1">
              <w:t>American Statistical Association</w:t>
            </w:r>
          </w:p>
        </w:tc>
      </w:tr>
      <w:tr w:rsidR="00AA48F1" w:rsidRPr="002E0E97" w14:paraId="59FF561B" w14:textId="77777777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AA535D" w14:textId="0858E5F9" w:rsidR="00AA48F1" w:rsidRDefault="00AA48F1" w:rsidP="00AA48F1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4D0681" w14:textId="557B23C6" w:rsidR="00AA48F1" w:rsidRPr="00AA48F1" w:rsidRDefault="00AA48F1" w:rsidP="00AA48F1">
            <w:pPr>
              <w:ind w:left="1440" w:hanging="1440"/>
            </w:pPr>
            <w:r w:rsidRPr="00AA48F1">
              <w:t>Psychometric Society</w:t>
            </w:r>
          </w:p>
        </w:tc>
      </w:tr>
    </w:tbl>
    <w:p w14:paraId="583A23C6" w14:textId="104CE90E" w:rsidR="003602EF" w:rsidRDefault="003602EF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0CC6A7D6" w14:textId="4BCBE196" w:rsidR="006F2076" w:rsidRDefault="006F2076" w:rsidP="006F2076">
      <w:pPr>
        <w:pStyle w:val="NormalWeb"/>
        <w:spacing w:before="0" w:beforeAutospacing="0" w:after="0" w:afterAutospacing="0"/>
        <w:rPr>
          <w:b/>
          <w:bCs/>
        </w:rPr>
      </w:pPr>
      <w:r w:rsidRPr="00B4095F">
        <w:rPr>
          <w:b/>
          <w:bCs/>
          <w:u w:val="single"/>
        </w:rPr>
        <w:t>Community</w:t>
      </w:r>
      <w:r w:rsidR="008A29EA">
        <w:rPr>
          <w:b/>
          <w:bCs/>
          <w:u w:val="single"/>
        </w:rPr>
        <w:t xml:space="preserve"> Engagement</w:t>
      </w:r>
      <w:r w:rsidRPr="00B4095F">
        <w:rPr>
          <w:b/>
          <w:bCs/>
        </w:rPr>
        <w:t xml:space="preserve"> </w:t>
      </w:r>
    </w:p>
    <w:p w14:paraId="3C218426" w14:textId="77777777" w:rsidR="006F2076" w:rsidRDefault="006F2076" w:rsidP="006F2076"/>
    <w:tbl>
      <w:tblPr>
        <w:tblStyle w:val="TableGrid2"/>
        <w:tblW w:w="10437" w:type="dxa"/>
        <w:tblInd w:w="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A0" w:firstRow="1" w:lastRow="0" w:firstColumn="1" w:lastColumn="0" w:noHBand="0" w:noVBand="0"/>
      </w:tblPr>
      <w:tblGrid>
        <w:gridCol w:w="1643"/>
        <w:gridCol w:w="5464"/>
        <w:gridCol w:w="3330"/>
      </w:tblGrid>
      <w:tr w:rsidR="006F2076" w:rsidRPr="002E0E97" w14:paraId="71EA1C70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D7839D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Year(s)</w:t>
            </w:r>
          </w:p>
        </w:tc>
        <w:tc>
          <w:tcPr>
            <w:tcW w:w="5464" w:type="dxa"/>
          </w:tcPr>
          <w:p w14:paraId="22E107C3" w14:textId="4D8A256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Role</w:t>
            </w:r>
            <w:r w:rsidR="008A29EA">
              <w:t>, brief description</w:t>
            </w:r>
          </w:p>
        </w:tc>
        <w:tc>
          <w:tcPr>
            <w:tcW w:w="3330" w:type="dxa"/>
          </w:tcPr>
          <w:p w14:paraId="2DF382B5" w14:textId="77777777" w:rsidR="006F2076" w:rsidRPr="002E0E97" w:rsidRDefault="006F2076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Organization or institution</w:t>
            </w:r>
          </w:p>
        </w:tc>
      </w:tr>
      <w:tr w:rsidR="006F2076" w:rsidRPr="002E0E97" w14:paraId="486D0AAA" w14:textId="77777777" w:rsidTr="00793547">
        <w:tc>
          <w:tcPr>
            <w:tcW w:w="164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51E7DA" w14:textId="7249A4DA" w:rsidR="006F2076" w:rsidRPr="002E0E97" w:rsidRDefault="0028558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2024-Present</w:t>
            </w:r>
          </w:p>
        </w:tc>
        <w:tc>
          <w:tcPr>
            <w:tcW w:w="5464" w:type="dxa"/>
          </w:tcPr>
          <w:p w14:paraId="0A387715" w14:textId="14D42738" w:rsidR="006F2076" w:rsidRPr="002E0E97" w:rsidRDefault="0028558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Community education and outreach</w:t>
            </w:r>
          </w:p>
        </w:tc>
        <w:tc>
          <w:tcPr>
            <w:tcW w:w="3330" w:type="dxa"/>
          </w:tcPr>
          <w:p w14:paraId="333D0EC9" w14:textId="01985DFA" w:rsidR="006F2076" w:rsidRPr="002E0E97" w:rsidRDefault="0028558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Alzheimer’s Association</w:t>
            </w:r>
          </w:p>
        </w:tc>
      </w:tr>
    </w:tbl>
    <w:p w14:paraId="71956EC0" w14:textId="77777777" w:rsidR="006F2076" w:rsidRDefault="006F2076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497B4E60" w14:textId="10823C40" w:rsidR="00D0798F" w:rsidRDefault="00597391" w:rsidP="00B4095F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Educational</w:t>
      </w:r>
      <w:r w:rsidR="00D0798F">
        <w:rPr>
          <w:b/>
          <w:bCs/>
          <w:u w:val="single"/>
        </w:rPr>
        <w:t xml:space="preserve"> Activities</w:t>
      </w:r>
    </w:p>
    <w:p w14:paraId="271DD51E" w14:textId="77777777" w:rsidR="006B67C2" w:rsidRPr="00AA41C0" w:rsidRDefault="006B67C2" w:rsidP="006B67C2"/>
    <w:p w14:paraId="3E85B8B0" w14:textId="5BFFEF51" w:rsidR="006B67C2" w:rsidRPr="00AA41C0" w:rsidRDefault="006B67C2" w:rsidP="006B67C2">
      <w:pPr>
        <w:rPr>
          <w:u w:val="single"/>
        </w:rPr>
      </w:pPr>
      <w:r w:rsidRPr="00AA41C0">
        <w:rPr>
          <w:u w:val="single"/>
        </w:rPr>
        <w:t xml:space="preserve">1.  </w:t>
      </w:r>
      <w:r w:rsidR="00597391">
        <w:rPr>
          <w:u w:val="single"/>
        </w:rPr>
        <w:t>Direct Teaching</w:t>
      </w:r>
    </w:p>
    <w:p w14:paraId="641D20CC" w14:textId="77777777" w:rsidR="006B67C2" w:rsidRPr="00AA41C0" w:rsidRDefault="006B67C2" w:rsidP="006B67C2"/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5"/>
        <w:gridCol w:w="2253"/>
        <w:gridCol w:w="1710"/>
        <w:gridCol w:w="1448"/>
        <w:gridCol w:w="1879"/>
        <w:gridCol w:w="1800"/>
      </w:tblGrid>
      <w:tr w:rsidR="006B67C2" w:rsidRPr="00AA41C0" w14:paraId="038C0F4F" w14:textId="77777777" w:rsidTr="00793547">
        <w:trPr>
          <w:trHeight w:val="360"/>
        </w:trPr>
        <w:tc>
          <w:tcPr>
            <w:tcW w:w="1345" w:type="dxa"/>
            <w:vAlign w:val="center"/>
          </w:tcPr>
          <w:p w14:paraId="4C802174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2253" w:type="dxa"/>
            <w:vAlign w:val="center"/>
          </w:tcPr>
          <w:p w14:paraId="6A9035D5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Course Name, Rotation or Session Topic</w:t>
            </w:r>
          </w:p>
        </w:tc>
        <w:tc>
          <w:tcPr>
            <w:tcW w:w="1710" w:type="dxa"/>
            <w:vAlign w:val="center"/>
          </w:tcPr>
          <w:p w14:paraId="396E0C4A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Role</w:t>
            </w:r>
          </w:p>
        </w:tc>
        <w:tc>
          <w:tcPr>
            <w:tcW w:w="1448" w:type="dxa"/>
            <w:vAlign w:val="center"/>
          </w:tcPr>
          <w:p w14:paraId="4DDA398A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Number of Instruction hours</w:t>
            </w:r>
          </w:p>
        </w:tc>
        <w:tc>
          <w:tcPr>
            <w:tcW w:w="1879" w:type="dxa"/>
            <w:vAlign w:val="center"/>
          </w:tcPr>
          <w:p w14:paraId="47DE47FC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Primary Learner Audience (number)</w:t>
            </w:r>
          </w:p>
        </w:tc>
        <w:tc>
          <w:tcPr>
            <w:tcW w:w="1800" w:type="dxa"/>
            <w:vAlign w:val="center"/>
          </w:tcPr>
          <w:p w14:paraId="357C7B1E" w14:textId="66F89EF2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Department or Organization</w:t>
            </w:r>
          </w:p>
        </w:tc>
      </w:tr>
      <w:tr w:rsidR="00D42B32" w:rsidRPr="00AA41C0" w14:paraId="1ECBAC59" w14:textId="77777777" w:rsidTr="00793547">
        <w:trPr>
          <w:trHeight w:val="360"/>
        </w:trPr>
        <w:tc>
          <w:tcPr>
            <w:tcW w:w="10435" w:type="dxa"/>
            <w:gridSpan w:val="6"/>
            <w:vAlign w:val="center"/>
          </w:tcPr>
          <w:p w14:paraId="69709331" w14:textId="687FCB5B" w:rsidR="00D42B32" w:rsidRPr="00D42B32" w:rsidRDefault="00D42B32" w:rsidP="00D42B32">
            <w:pPr>
              <w:rPr>
                <w:u w:val="single"/>
              </w:rPr>
            </w:pPr>
            <w:r w:rsidRPr="00D42B32">
              <w:rPr>
                <w:u w:val="single"/>
              </w:rPr>
              <w:t xml:space="preserve">Medical and Graduate School (UME) Course Instruction, Small Group Instruction, Clinical Supervision </w:t>
            </w:r>
          </w:p>
        </w:tc>
      </w:tr>
      <w:tr w:rsidR="006B67C2" w:rsidRPr="00AA41C0" w14:paraId="67D8F5A2" w14:textId="77777777" w:rsidTr="00877ECF">
        <w:trPr>
          <w:trHeight w:val="360"/>
        </w:trPr>
        <w:tc>
          <w:tcPr>
            <w:tcW w:w="1345" w:type="dxa"/>
            <w:vAlign w:val="center"/>
          </w:tcPr>
          <w:p w14:paraId="069F9B3E" w14:textId="6E210FBD" w:rsidR="006B67C2" w:rsidRPr="00AA41C0" w:rsidRDefault="0028558F" w:rsidP="00877ECF">
            <w:r>
              <w:t>20</w:t>
            </w:r>
            <w:r w:rsidR="00F576E4">
              <w:t>22-2023</w:t>
            </w:r>
          </w:p>
        </w:tc>
        <w:tc>
          <w:tcPr>
            <w:tcW w:w="2253" w:type="dxa"/>
            <w:vAlign w:val="center"/>
          </w:tcPr>
          <w:p w14:paraId="341342E3" w14:textId="63692A01" w:rsidR="006B67C2" w:rsidRPr="00AA41C0" w:rsidRDefault="00F576E4" w:rsidP="00877ECF">
            <w:r>
              <w:t>Clinical Methods II Lab</w:t>
            </w:r>
          </w:p>
        </w:tc>
        <w:tc>
          <w:tcPr>
            <w:tcW w:w="1710" w:type="dxa"/>
            <w:vAlign w:val="center"/>
          </w:tcPr>
          <w:p w14:paraId="61F9BC21" w14:textId="24497C8E" w:rsidR="006B67C2" w:rsidRPr="00AA41C0" w:rsidRDefault="00F576E4" w:rsidP="00877ECF">
            <w:r>
              <w:t>Graduate teaching assistant</w:t>
            </w:r>
          </w:p>
        </w:tc>
        <w:tc>
          <w:tcPr>
            <w:tcW w:w="1448" w:type="dxa"/>
            <w:vAlign w:val="center"/>
          </w:tcPr>
          <w:p w14:paraId="44B32AA2" w14:textId="446BFC89" w:rsidR="006B67C2" w:rsidRPr="00AA41C0" w:rsidRDefault="00F576E4" w:rsidP="00877ECF">
            <w:r>
              <w:t>20</w:t>
            </w:r>
          </w:p>
        </w:tc>
        <w:tc>
          <w:tcPr>
            <w:tcW w:w="1879" w:type="dxa"/>
            <w:vAlign w:val="center"/>
          </w:tcPr>
          <w:p w14:paraId="2877713A" w14:textId="5D3EFD59" w:rsidR="006B67C2" w:rsidRPr="00AA41C0" w:rsidRDefault="00F576E4" w:rsidP="00877ECF">
            <w:r>
              <w:t>Clinical psychology doctoral students</w:t>
            </w:r>
          </w:p>
        </w:tc>
        <w:tc>
          <w:tcPr>
            <w:tcW w:w="1800" w:type="dxa"/>
            <w:vAlign w:val="center"/>
          </w:tcPr>
          <w:p w14:paraId="093F98E3" w14:textId="359C57AF" w:rsidR="006B67C2" w:rsidRPr="00AA41C0" w:rsidRDefault="00F576E4" w:rsidP="00877ECF">
            <w:r>
              <w:t>Psychiatry</w:t>
            </w:r>
          </w:p>
        </w:tc>
      </w:tr>
      <w:tr w:rsidR="00D42B32" w:rsidRPr="00AA41C0" w14:paraId="0ECA6B2B" w14:textId="77777777" w:rsidTr="00877ECF">
        <w:trPr>
          <w:trHeight w:val="360"/>
        </w:trPr>
        <w:tc>
          <w:tcPr>
            <w:tcW w:w="1345" w:type="dxa"/>
            <w:vAlign w:val="center"/>
          </w:tcPr>
          <w:p w14:paraId="078CE967" w14:textId="798DC5FD" w:rsidR="00D42B32" w:rsidRPr="00AA41C0" w:rsidRDefault="00F576E4" w:rsidP="00877ECF">
            <w:r>
              <w:t>2024-2025</w:t>
            </w:r>
          </w:p>
        </w:tc>
        <w:tc>
          <w:tcPr>
            <w:tcW w:w="2253" w:type="dxa"/>
            <w:vAlign w:val="center"/>
          </w:tcPr>
          <w:p w14:paraId="43E2CD4A" w14:textId="36C214C8" w:rsidR="00D42B32" w:rsidRPr="00AA41C0" w:rsidRDefault="00F576E4" w:rsidP="00877ECF">
            <w:r>
              <w:t>Clinical Neuropsychology Lab</w:t>
            </w:r>
          </w:p>
        </w:tc>
        <w:tc>
          <w:tcPr>
            <w:tcW w:w="1710" w:type="dxa"/>
            <w:vAlign w:val="center"/>
          </w:tcPr>
          <w:p w14:paraId="6EEA648D" w14:textId="50CC3E92" w:rsidR="00D42B32" w:rsidRPr="00AA41C0" w:rsidRDefault="00F576E4" w:rsidP="00877ECF">
            <w:r>
              <w:t>Co-Lecturer</w:t>
            </w:r>
          </w:p>
        </w:tc>
        <w:tc>
          <w:tcPr>
            <w:tcW w:w="1448" w:type="dxa"/>
            <w:vAlign w:val="center"/>
          </w:tcPr>
          <w:p w14:paraId="312058CE" w14:textId="260AB755" w:rsidR="00D42B32" w:rsidRPr="00AA41C0" w:rsidRDefault="00F576E4" w:rsidP="00877ECF">
            <w:r>
              <w:t>35</w:t>
            </w:r>
          </w:p>
        </w:tc>
        <w:tc>
          <w:tcPr>
            <w:tcW w:w="1879" w:type="dxa"/>
            <w:vAlign w:val="center"/>
          </w:tcPr>
          <w:p w14:paraId="40FB99BF" w14:textId="0F5DC15A" w:rsidR="00D42B32" w:rsidRPr="00AA41C0" w:rsidRDefault="00F576E4" w:rsidP="00877ECF">
            <w:r>
              <w:t>Clinical psychology doctoral students</w:t>
            </w:r>
          </w:p>
        </w:tc>
        <w:tc>
          <w:tcPr>
            <w:tcW w:w="1800" w:type="dxa"/>
            <w:vAlign w:val="center"/>
          </w:tcPr>
          <w:p w14:paraId="0F461619" w14:textId="63495B6A" w:rsidR="00D42B32" w:rsidRPr="00AA41C0" w:rsidRDefault="00F576E4" w:rsidP="00877ECF">
            <w:r>
              <w:t>Psychiatry</w:t>
            </w:r>
          </w:p>
        </w:tc>
      </w:tr>
      <w:tr w:rsidR="00F576E4" w:rsidRPr="00AA41C0" w14:paraId="00CB780C" w14:textId="77777777" w:rsidTr="00877ECF">
        <w:trPr>
          <w:trHeight w:val="360"/>
        </w:trPr>
        <w:tc>
          <w:tcPr>
            <w:tcW w:w="1345" w:type="dxa"/>
            <w:vAlign w:val="center"/>
          </w:tcPr>
          <w:p w14:paraId="140F7410" w14:textId="195F6FD0" w:rsidR="00F576E4" w:rsidRPr="00AA41C0" w:rsidRDefault="00F576E4" w:rsidP="00877ECF">
            <w:r>
              <w:t>9/18/2024</w:t>
            </w:r>
          </w:p>
        </w:tc>
        <w:tc>
          <w:tcPr>
            <w:tcW w:w="2253" w:type="dxa"/>
            <w:vAlign w:val="center"/>
          </w:tcPr>
          <w:p w14:paraId="2FE45664" w14:textId="1E408D50" w:rsidR="00F576E4" w:rsidRPr="00AA41C0" w:rsidRDefault="00F576E4" w:rsidP="00877ECF">
            <w:r>
              <w:t>Clinical Neuropsychology</w:t>
            </w:r>
          </w:p>
        </w:tc>
        <w:tc>
          <w:tcPr>
            <w:tcW w:w="1710" w:type="dxa"/>
            <w:vAlign w:val="center"/>
          </w:tcPr>
          <w:p w14:paraId="65D3063A" w14:textId="2E096459" w:rsidR="00F576E4" w:rsidRPr="00AA41C0" w:rsidRDefault="00F576E4" w:rsidP="00877ECF">
            <w:r>
              <w:t>Guest Lecturer</w:t>
            </w:r>
          </w:p>
        </w:tc>
        <w:tc>
          <w:tcPr>
            <w:tcW w:w="1448" w:type="dxa"/>
            <w:vAlign w:val="center"/>
          </w:tcPr>
          <w:p w14:paraId="6BA2DF58" w14:textId="395B867F" w:rsidR="00F576E4" w:rsidRPr="00AA41C0" w:rsidRDefault="00F576E4" w:rsidP="00877ECF">
            <w:r>
              <w:t>3</w:t>
            </w:r>
          </w:p>
        </w:tc>
        <w:tc>
          <w:tcPr>
            <w:tcW w:w="1879" w:type="dxa"/>
            <w:vAlign w:val="center"/>
          </w:tcPr>
          <w:p w14:paraId="625F31F8" w14:textId="59ACD761" w:rsidR="00F576E4" w:rsidRPr="00AA41C0" w:rsidRDefault="00F576E4" w:rsidP="00877ECF">
            <w:r w:rsidRPr="0010041C">
              <w:t>Clinical psychology doctoral students</w:t>
            </w:r>
          </w:p>
        </w:tc>
        <w:tc>
          <w:tcPr>
            <w:tcW w:w="1800" w:type="dxa"/>
            <w:vAlign w:val="center"/>
          </w:tcPr>
          <w:p w14:paraId="790CF2CC" w14:textId="6B3A5C13" w:rsidR="00F576E4" w:rsidRPr="00AA41C0" w:rsidRDefault="00F576E4" w:rsidP="00877ECF">
            <w:r w:rsidRPr="00225C33">
              <w:t>Psychiatry</w:t>
            </w:r>
          </w:p>
        </w:tc>
      </w:tr>
      <w:tr w:rsidR="00F576E4" w:rsidRPr="00AA41C0" w14:paraId="35D41738" w14:textId="77777777" w:rsidTr="00877ECF">
        <w:trPr>
          <w:trHeight w:val="360"/>
        </w:trPr>
        <w:tc>
          <w:tcPr>
            <w:tcW w:w="1345" w:type="dxa"/>
            <w:vAlign w:val="center"/>
          </w:tcPr>
          <w:p w14:paraId="246E53B9" w14:textId="5209F9C4" w:rsidR="00F576E4" w:rsidRPr="00AA41C0" w:rsidRDefault="00F576E4" w:rsidP="00877ECF">
            <w:r>
              <w:t>10/31/2024</w:t>
            </w:r>
          </w:p>
        </w:tc>
        <w:tc>
          <w:tcPr>
            <w:tcW w:w="2253" w:type="dxa"/>
            <w:vAlign w:val="center"/>
          </w:tcPr>
          <w:p w14:paraId="378EA524" w14:textId="470A6697" w:rsidR="00F576E4" w:rsidRPr="00AA41C0" w:rsidRDefault="00F576E4" w:rsidP="00877ECF">
            <w:r>
              <w:t>Biological Aspects of Behavior</w:t>
            </w:r>
          </w:p>
        </w:tc>
        <w:tc>
          <w:tcPr>
            <w:tcW w:w="1710" w:type="dxa"/>
            <w:vAlign w:val="center"/>
          </w:tcPr>
          <w:p w14:paraId="7662341C" w14:textId="779D4EE9" w:rsidR="00F576E4" w:rsidRPr="00AA41C0" w:rsidRDefault="00F576E4" w:rsidP="00877ECF">
            <w:r w:rsidRPr="007A1034">
              <w:t>Guest Lecturer</w:t>
            </w:r>
          </w:p>
        </w:tc>
        <w:tc>
          <w:tcPr>
            <w:tcW w:w="1448" w:type="dxa"/>
            <w:vAlign w:val="center"/>
          </w:tcPr>
          <w:p w14:paraId="307614CD" w14:textId="31D309CC" w:rsidR="00F576E4" w:rsidRPr="00AA41C0" w:rsidRDefault="00F576E4" w:rsidP="00877ECF">
            <w:r>
              <w:t>3</w:t>
            </w:r>
          </w:p>
        </w:tc>
        <w:tc>
          <w:tcPr>
            <w:tcW w:w="1879" w:type="dxa"/>
            <w:vAlign w:val="center"/>
          </w:tcPr>
          <w:p w14:paraId="3D08D543" w14:textId="56CF9454" w:rsidR="00F576E4" w:rsidRPr="00AA41C0" w:rsidRDefault="00F576E4" w:rsidP="00877ECF">
            <w:r w:rsidRPr="0010041C">
              <w:t>Clinical psychology doctoral students</w:t>
            </w:r>
          </w:p>
        </w:tc>
        <w:tc>
          <w:tcPr>
            <w:tcW w:w="1800" w:type="dxa"/>
            <w:vAlign w:val="center"/>
          </w:tcPr>
          <w:p w14:paraId="16EA4E8C" w14:textId="38EB2B41" w:rsidR="00F576E4" w:rsidRPr="00AA41C0" w:rsidRDefault="00F576E4" w:rsidP="00877ECF">
            <w:r w:rsidRPr="00225C33">
              <w:t>Psychiatry</w:t>
            </w:r>
          </w:p>
        </w:tc>
      </w:tr>
      <w:tr w:rsidR="00F576E4" w:rsidRPr="00AA41C0" w14:paraId="18FE6FE5" w14:textId="77777777" w:rsidTr="00877ECF">
        <w:trPr>
          <w:trHeight w:val="360"/>
        </w:trPr>
        <w:tc>
          <w:tcPr>
            <w:tcW w:w="1345" w:type="dxa"/>
            <w:vAlign w:val="center"/>
          </w:tcPr>
          <w:p w14:paraId="06194B29" w14:textId="4113805F" w:rsidR="00F576E4" w:rsidRPr="00AA41C0" w:rsidRDefault="00877ECF" w:rsidP="00877ECF">
            <w:r>
              <w:t>10/30/2025</w:t>
            </w:r>
          </w:p>
        </w:tc>
        <w:tc>
          <w:tcPr>
            <w:tcW w:w="2253" w:type="dxa"/>
            <w:vAlign w:val="center"/>
          </w:tcPr>
          <w:p w14:paraId="13652370" w14:textId="14F403AC" w:rsidR="00F576E4" w:rsidRPr="00AA41C0" w:rsidRDefault="00F576E4" w:rsidP="00877ECF">
            <w:r>
              <w:t>Biological Aspects of Behavior</w:t>
            </w:r>
          </w:p>
        </w:tc>
        <w:tc>
          <w:tcPr>
            <w:tcW w:w="1710" w:type="dxa"/>
            <w:vAlign w:val="center"/>
          </w:tcPr>
          <w:p w14:paraId="2A0D345D" w14:textId="68E94531" w:rsidR="00F576E4" w:rsidRPr="00AA41C0" w:rsidRDefault="00F576E4" w:rsidP="00877ECF">
            <w:r w:rsidRPr="007A1034">
              <w:t>Guest Lecturer</w:t>
            </w:r>
          </w:p>
        </w:tc>
        <w:tc>
          <w:tcPr>
            <w:tcW w:w="1448" w:type="dxa"/>
            <w:vAlign w:val="center"/>
          </w:tcPr>
          <w:p w14:paraId="579EA1DC" w14:textId="082B972D" w:rsidR="00F576E4" w:rsidRPr="00AA41C0" w:rsidRDefault="00F576E4" w:rsidP="00877ECF">
            <w:r>
              <w:t>3</w:t>
            </w:r>
          </w:p>
        </w:tc>
        <w:tc>
          <w:tcPr>
            <w:tcW w:w="1879" w:type="dxa"/>
            <w:vAlign w:val="center"/>
          </w:tcPr>
          <w:p w14:paraId="7BB45919" w14:textId="747A5086" w:rsidR="00F576E4" w:rsidRPr="00AA41C0" w:rsidRDefault="00F576E4" w:rsidP="00877ECF">
            <w:r w:rsidRPr="0010041C">
              <w:t>Clinical psychology doctoral students</w:t>
            </w:r>
          </w:p>
        </w:tc>
        <w:tc>
          <w:tcPr>
            <w:tcW w:w="1800" w:type="dxa"/>
            <w:vAlign w:val="center"/>
          </w:tcPr>
          <w:p w14:paraId="50CB0EAA" w14:textId="30E73B19" w:rsidR="00F576E4" w:rsidRPr="00AA41C0" w:rsidRDefault="00F576E4" w:rsidP="00877ECF">
            <w:r w:rsidRPr="00225C33">
              <w:t>Psychiatry</w:t>
            </w:r>
          </w:p>
        </w:tc>
      </w:tr>
      <w:tr w:rsidR="00F576E4" w:rsidRPr="00AA41C0" w14:paraId="060DDDA1" w14:textId="77777777" w:rsidTr="00877ECF">
        <w:trPr>
          <w:trHeight w:val="360"/>
        </w:trPr>
        <w:tc>
          <w:tcPr>
            <w:tcW w:w="1345" w:type="dxa"/>
            <w:vAlign w:val="center"/>
          </w:tcPr>
          <w:p w14:paraId="2F4B8A64" w14:textId="4D09A510" w:rsidR="00F576E4" w:rsidRPr="00AA41C0" w:rsidRDefault="00F576E4" w:rsidP="00877ECF">
            <w:r>
              <w:t>2025-Present</w:t>
            </w:r>
          </w:p>
        </w:tc>
        <w:tc>
          <w:tcPr>
            <w:tcW w:w="2253" w:type="dxa"/>
            <w:vAlign w:val="center"/>
          </w:tcPr>
          <w:p w14:paraId="0008FAB8" w14:textId="060E372D" w:rsidR="00F576E4" w:rsidRPr="00AA41C0" w:rsidRDefault="00F576E4" w:rsidP="00877ECF">
            <w:r>
              <w:t>Health Psychology</w:t>
            </w:r>
          </w:p>
        </w:tc>
        <w:tc>
          <w:tcPr>
            <w:tcW w:w="1710" w:type="dxa"/>
            <w:vAlign w:val="center"/>
          </w:tcPr>
          <w:p w14:paraId="738716E5" w14:textId="6A675D16" w:rsidR="00F576E4" w:rsidRPr="00AA41C0" w:rsidRDefault="00F576E4" w:rsidP="00877ECF">
            <w:r>
              <w:t>Co-Lecturer</w:t>
            </w:r>
          </w:p>
        </w:tc>
        <w:tc>
          <w:tcPr>
            <w:tcW w:w="1448" w:type="dxa"/>
            <w:vAlign w:val="center"/>
          </w:tcPr>
          <w:p w14:paraId="208635EC" w14:textId="1A6B077C" w:rsidR="00F576E4" w:rsidRPr="00AA41C0" w:rsidRDefault="00F576E4" w:rsidP="00877ECF">
            <w:r>
              <w:t>50</w:t>
            </w:r>
          </w:p>
        </w:tc>
        <w:tc>
          <w:tcPr>
            <w:tcW w:w="1879" w:type="dxa"/>
            <w:vAlign w:val="center"/>
          </w:tcPr>
          <w:p w14:paraId="57CF610B" w14:textId="3F7E681E" w:rsidR="00F576E4" w:rsidRPr="00AA41C0" w:rsidRDefault="00F576E4" w:rsidP="00877ECF">
            <w:r>
              <w:t>Clinical psycholog</w:t>
            </w:r>
            <w:r w:rsidR="00877ECF">
              <w:t>y</w:t>
            </w:r>
            <w:r>
              <w:t xml:space="preserve"> doctoral students</w:t>
            </w:r>
          </w:p>
        </w:tc>
        <w:tc>
          <w:tcPr>
            <w:tcW w:w="1800" w:type="dxa"/>
            <w:vAlign w:val="center"/>
          </w:tcPr>
          <w:p w14:paraId="49CAD9AF" w14:textId="18866925" w:rsidR="00F576E4" w:rsidRPr="00AA41C0" w:rsidRDefault="00F576E4" w:rsidP="00877ECF">
            <w:r>
              <w:t>Psychiatry</w:t>
            </w:r>
          </w:p>
        </w:tc>
      </w:tr>
    </w:tbl>
    <w:p w14:paraId="3DE2F8A6" w14:textId="295F7C23" w:rsidR="006B67C2" w:rsidRPr="00AA41C0" w:rsidRDefault="006B67C2" w:rsidP="006B67C2"/>
    <w:p w14:paraId="4769CCC0" w14:textId="61CD62C2" w:rsidR="006B67C2" w:rsidRPr="00AA41C0" w:rsidRDefault="006B67C2" w:rsidP="006B67C2">
      <w:pPr>
        <w:rPr>
          <w:u w:val="single"/>
        </w:rPr>
      </w:pPr>
      <w:r w:rsidRPr="00AA41C0">
        <w:rPr>
          <w:u w:val="single"/>
        </w:rPr>
        <w:t xml:space="preserve">2.  </w:t>
      </w:r>
      <w:r w:rsidR="00597391">
        <w:rPr>
          <w:u w:val="single"/>
        </w:rPr>
        <w:t>Curriculum Development</w:t>
      </w:r>
    </w:p>
    <w:p w14:paraId="40E0B06D" w14:textId="77777777" w:rsidR="006B67C2" w:rsidRPr="00AA41C0" w:rsidRDefault="006B67C2" w:rsidP="006B67C2"/>
    <w:tbl>
      <w:tblPr>
        <w:tblW w:w="510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4"/>
        <w:gridCol w:w="2160"/>
        <w:gridCol w:w="1530"/>
        <w:gridCol w:w="1895"/>
        <w:gridCol w:w="1707"/>
        <w:gridCol w:w="1799"/>
      </w:tblGrid>
      <w:tr w:rsidR="00D42B32" w:rsidRPr="00AA41C0" w14:paraId="2D305808" w14:textId="77777777" w:rsidTr="000426E7">
        <w:trPr>
          <w:trHeight w:val="710"/>
        </w:trPr>
        <w:tc>
          <w:tcPr>
            <w:tcW w:w="644" w:type="pct"/>
            <w:vAlign w:val="center"/>
          </w:tcPr>
          <w:p w14:paraId="06DD14CD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Date</w:t>
            </w:r>
          </w:p>
        </w:tc>
        <w:tc>
          <w:tcPr>
            <w:tcW w:w="1035" w:type="pct"/>
            <w:vAlign w:val="center"/>
          </w:tcPr>
          <w:p w14:paraId="6A73AFB9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Course Name or Curriculum Product</w:t>
            </w:r>
          </w:p>
        </w:tc>
        <w:tc>
          <w:tcPr>
            <w:tcW w:w="733" w:type="pct"/>
            <w:vAlign w:val="center"/>
          </w:tcPr>
          <w:p w14:paraId="73292F56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Role</w:t>
            </w:r>
          </w:p>
        </w:tc>
        <w:tc>
          <w:tcPr>
            <w:tcW w:w="908" w:type="pct"/>
            <w:vAlign w:val="center"/>
          </w:tcPr>
          <w:p w14:paraId="0E09DC00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Purpose</w:t>
            </w:r>
          </w:p>
        </w:tc>
        <w:tc>
          <w:tcPr>
            <w:tcW w:w="818" w:type="pct"/>
            <w:vAlign w:val="center"/>
          </w:tcPr>
          <w:p w14:paraId="2B4992E4" w14:textId="77777777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Primary Learner Audience</w:t>
            </w:r>
          </w:p>
        </w:tc>
        <w:tc>
          <w:tcPr>
            <w:tcW w:w="862" w:type="pct"/>
            <w:vAlign w:val="center"/>
          </w:tcPr>
          <w:p w14:paraId="4094F2B8" w14:textId="15C09BD8" w:rsidR="006B67C2" w:rsidRPr="00843573" w:rsidRDefault="006B67C2" w:rsidP="00532048">
            <w:pPr>
              <w:rPr>
                <w:bCs/>
              </w:rPr>
            </w:pPr>
            <w:r w:rsidRPr="00843573">
              <w:rPr>
                <w:bCs/>
              </w:rPr>
              <w:t>Organization or Institution</w:t>
            </w:r>
          </w:p>
        </w:tc>
      </w:tr>
      <w:tr w:rsidR="00D42B32" w:rsidRPr="00AA41C0" w14:paraId="1F417361" w14:textId="77777777" w:rsidTr="00793547">
        <w:trPr>
          <w:trHeight w:val="360"/>
        </w:trPr>
        <w:tc>
          <w:tcPr>
            <w:tcW w:w="644" w:type="pct"/>
            <w:vAlign w:val="center"/>
          </w:tcPr>
          <w:p w14:paraId="32AE06EB" w14:textId="49B3AB53" w:rsidR="006B67C2" w:rsidRPr="00AA41C0" w:rsidRDefault="00877ECF" w:rsidP="00532048">
            <w:r>
              <w:t>01/2025</w:t>
            </w:r>
          </w:p>
        </w:tc>
        <w:tc>
          <w:tcPr>
            <w:tcW w:w="1035" w:type="pct"/>
            <w:vAlign w:val="center"/>
          </w:tcPr>
          <w:p w14:paraId="594C414F" w14:textId="6556DCEE" w:rsidR="006B67C2" w:rsidRPr="00AA41C0" w:rsidRDefault="00877ECF" w:rsidP="00532048">
            <w:r>
              <w:t>Health Psychology</w:t>
            </w:r>
          </w:p>
        </w:tc>
        <w:tc>
          <w:tcPr>
            <w:tcW w:w="733" w:type="pct"/>
            <w:vAlign w:val="center"/>
          </w:tcPr>
          <w:p w14:paraId="5D7248AB" w14:textId="5490216E" w:rsidR="006B67C2" w:rsidRPr="00AA41C0" w:rsidRDefault="00877ECF" w:rsidP="00532048">
            <w:r>
              <w:t>Co-Lecturer</w:t>
            </w:r>
          </w:p>
        </w:tc>
        <w:tc>
          <w:tcPr>
            <w:tcW w:w="908" w:type="pct"/>
            <w:vAlign w:val="center"/>
          </w:tcPr>
          <w:p w14:paraId="045AA137" w14:textId="578102E6" w:rsidR="006B67C2" w:rsidRPr="00AA41C0" w:rsidRDefault="00877ECF" w:rsidP="00532048">
            <w:r>
              <w:t>Course for clinical psychology doctoral program</w:t>
            </w:r>
          </w:p>
        </w:tc>
        <w:tc>
          <w:tcPr>
            <w:tcW w:w="818" w:type="pct"/>
            <w:vAlign w:val="center"/>
          </w:tcPr>
          <w:p w14:paraId="23E76D56" w14:textId="2DF18659" w:rsidR="006B67C2" w:rsidRPr="00AA41C0" w:rsidRDefault="00877ECF" w:rsidP="00532048">
            <w:r>
              <w:t>Clinical psychology doctoral students</w:t>
            </w:r>
          </w:p>
        </w:tc>
        <w:tc>
          <w:tcPr>
            <w:tcW w:w="862" w:type="pct"/>
            <w:vAlign w:val="center"/>
          </w:tcPr>
          <w:p w14:paraId="005A321F" w14:textId="3795DCDA" w:rsidR="006B67C2" w:rsidRPr="00AA41C0" w:rsidRDefault="00877ECF" w:rsidP="00532048">
            <w:r>
              <w:t>UT Southwestern Medical Center</w:t>
            </w:r>
          </w:p>
        </w:tc>
      </w:tr>
    </w:tbl>
    <w:p w14:paraId="006E8E65" w14:textId="77777777" w:rsidR="006B67C2" w:rsidRPr="00AA41C0" w:rsidRDefault="006B67C2" w:rsidP="006B67C2"/>
    <w:p w14:paraId="6DE3E940" w14:textId="77777777" w:rsidR="00A72BF1" w:rsidRPr="00B4095F" w:rsidRDefault="00A72BF1" w:rsidP="00A72BF1">
      <w:pPr>
        <w:rPr>
          <w:u w:val="single"/>
        </w:rPr>
      </w:pPr>
      <w:r w:rsidRPr="00B4095F">
        <w:rPr>
          <w:b/>
          <w:bCs/>
          <w:u w:val="single"/>
        </w:rPr>
        <w:t>Editorial Activities</w:t>
      </w:r>
    </w:p>
    <w:p w14:paraId="5B782453" w14:textId="77777777" w:rsidR="00A72BF1" w:rsidRDefault="00A72BF1" w:rsidP="00A72BF1"/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2E0E97" w14:paraId="1AA69278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66988" w14:textId="77777777" w:rsidR="00A72BF1" w:rsidRPr="004E25D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 w:rsidRPr="004E25D3">
              <w:t>Year(s)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5DB5708" w14:textId="77777777" w:rsidR="00A72BF1" w:rsidRPr="004E25D3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Journal Name</w:t>
            </w:r>
          </w:p>
        </w:tc>
      </w:tr>
      <w:tr w:rsidR="00A72BF1" w:rsidRPr="002E0E97" w14:paraId="29126F38" w14:textId="77777777" w:rsidTr="0014265F">
        <w:tc>
          <w:tcPr>
            <w:tcW w:w="104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A50DE1" w14:textId="77777777" w:rsidR="00A72BF1" w:rsidRPr="002E0E97" w:rsidRDefault="00A72BF1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Ad Hoc Reviewer</w:t>
            </w:r>
          </w:p>
        </w:tc>
      </w:tr>
      <w:tr w:rsidR="00A72BF1" w:rsidRPr="002E0E97" w14:paraId="575CEEA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19095" w14:textId="71398C26" w:rsidR="00A72BF1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48AC8" w14:textId="2CBFCB43" w:rsidR="00A72BF1" w:rsidRPr="002E0E97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Applied Neuropsychology: Adult</w:t>
            </w:r>
          </w:p>
        </w:tc>
      </w:tr>
      <w:tr w:rsidR="00A72BF1" w:rsidRPr="002E0E97" w14:paraId="216DCA44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3C47E6" w14:textId="332EF4AF" w:rsidR="00A72BF1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F041E" w14:textId="5FEB4292" w:rsidR="00A72BF1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Archives of Clinical Neuropsychology</w:t>
            </w:r>
          </w:p>
        </w:tc>
      </w:tr>
      <w:tr w:rsidR="00877ECF" w:rsidRPr="002E0E97" w14:paraId="78F80D60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6685DC" w14:textId="45DF895E" w:rsidR="00877ECF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2A0B15" w14:textId="34877D76" w:rsidR="00877ECF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Journal of the International Neuropsychological Society</w:t>
            </w:r>
          </w:p>
        </w:tc>
      </w:tr>
      <w:tr w:rsidR="00877ECF" w:rsidRPr="002E0E97" w14:paraId="322CFCA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102C2A" w14:textId="093FCB11" w:rsidR="00877ECF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B2AFE" w14:textId="1BD1591B" w:rsidR="00877ECF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Alzheimer’s and Dementia: The Journal of the Alzheimer’s Association</w:t>
            </w:r>
          </w:p>
        </w:tc>
      </w:tr>
      <w:tr w:rsidR="00877ECF" w:rsidRPr="002E0E97" w14:paraId="7618CC5D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92178" w14:textId="1554EFBA" w:rsidR="00877ECF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85A506" w14:textId="5EA7B836" w:rsidR="00877ECF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BMC Psychology</w:t>
            </w:r>
          </w:p>
        </w:tc>
      </w:tr>
      <w:tr w:rsidR="00877ECF" w:rsidRPr="002E0E97" w14:paraId="27B737B0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4D294" w14:textId="7D41B475" w:rsidR="00877ECF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6F525A" w14:textId="47B44D70" w:rsidR="00877ECF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Epilepsia</w:t>
            </w:r>
          </w:p>
        </w:tc>
      </w:tr>
      <w:tr w:rsidR="00877ECF" w:rsidRPr="002E0E97" w14:paraId="54E0205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BA6FD2" w14:textId="47F16D78" w:rsidR="00877ECF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608BCE" w14:textId="1E4EC1F5" w:rsidR="00877ECF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Journal of Alzheimer’s Disease</w:t>
            </w:r>
          </w:p>
        </w:tc>
      </w:tr>
      <w:tr w:rsidR="00877ECF" w:rsidRPr="002E0E97" w14:paraId="39168C80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445AD0" w14:textId="7FFC55AB" w:rsidR="00877ECF" w:rsidRPr="002E0E97" w:rsidRDefault="00877ECF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2023-Present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5CD2FA" w14:textId="367019A6" w:rsidR="00877ECF" w:rsidRDefault="00877ECF" w:rsidP="0014265F">
            <w:pPr>
              <w:pStyle w:val="NormalWeb"/>
              <w:spacing w:before="0" w:beforeAutospacing="0" w:after="0" w:afterAutospacing="0"/>
              <w:outlineLvl w:val="0"/>
            </w:pPr>
            <w:r>
              <w:t>Journal of Cross-Cultural Psychology</w:t>
            </w:r>
          </w:p>
        </w:tc>
      </w:tr>
    </w:tbl>
    <w:p w14:paraId="0BF5649A" w14:textId="77777777" w:rsidR="00A72BF1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</w:rPr>
      </w:pPr>
    </w:p>
    <w:p w14:paraId="60212FE0" w14:textId="668EE381" w:rsidR="00A72BF1" w:rsidRPr="00006F74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  <w:r>
        <w:rPr>
          <w:b/>
          <w:bCs/>
          <w:u w:val="single"/>
        </w:rPr>
        <w:t>Grant Support</w:t>
      </w:r>
      <w:r>
        <w:rPr>
          <w:bCs/>
        </w:rPr>
        <w:t xml:space="preserve"> </w:t>
      </w:r>
      <w:r w:rsidR="00006F74" w:rsidRPr="007C1236">
        <w:rPr>
          <w:bCs/>
        </w:rPr>
        <w:t>[</w:t>
      </w:r>
      <w:r w:rsidR="00006F74" w:rsidRPr="007C1236">
        <w:rPr>
          <w:bCs/>
          <w:i/>
          <w:iCs/>
        </w:rPr>
        <w:t>Include Educational Grants</w:t>
      </w:r>
      <w:r w:rsidR="00006F74" w:rsidRPr="007C1236">
        <w:rPr>
          <w:bCs/>
        </w:rPr>
        <w:t>]</w:t>
      </w:r>
    </w:p>
    <w:p w14:paraId="74368C99" w14:textId="77777777" w:rsidR="00A72BF1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A72BF1" w:rsidRPr="007C1236" w14:paraId="426F916C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BCBCD2" w14:textId="44ED0D2F" w:rsidR="00A72BF1" w:rsidRPr="007C1236" w:rsidRDefault="00B128F2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7C1236">
              <w:rPr>
                <w:sz w:val="24"/>
                <w:szCs w:val="24"/>
                <w:u w:val="single"/>
              </w:rPr>
              <w:t>Active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4AC37" w14:textId="07F35EFF" w:rsidR="00A72BF1" w:rsidRPr="007C1236" w:rsidRDefault="00A72BF1" w:rsidP="0014265F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7C1236">
              <w:rPr>
                <w:bCs/>
                <w:i/>
              </w:rPr>
              <w:t>Grantor:</w:t>
            </w:r>
            <w:r w:rsidR="007C1236">
              <w:rPr>
                <w:bCs/>
                <w:i/>
              </w:rPr>
              <w:t xml:space="preserve"> Texas </w:t>
            </w:r>
            <w:r w:rsidR="004071CF">
              <w:rPr>
                <w:bCs/>
                <w:i/>
              </w:rPr>
              <w:t>Alzheimer’s Research and Care Consortium</w:t>
            </w:r>
          </w:p>
        </w:tc>
      </w:tr>
      <w:tr w:rsidR="00A72BF1" w:rsidRPr="007C1236" w14:paraId="12632837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AB519" w14:textId="77777777" w:rsidR="00A72BF1" w:rsidRPr="007C1236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726A41" w14:textId="016645B7" w:rsidR="00A72BF1" w:rsidRPr="007C1236" w:rsidRDefault="00A72BF1" w:rsidP="0014265F">
            <w:pPr>
              <w:ind w:left="1440" w:hanging="1440"/>
              <w:rPr>
                <w:bCs/>
                <w:i/>
              </w:rPr>
            </w:pPr>
            <w:r w:rsidRPr="007C1236">
              <w:rPr>
                <w:bCs/>
                <w:i/>
              </w:rPr>
              <w:t>Title of Project:</w:t>
            </w:r>
            <w:r w:rsidR="004071CF">
              <w:rPr>
                <w:bCs/>
                <w:i/>
              </w:rPr>
              <w:t xml:space="preserve"> Plasma Biomarkers and Alzheimer’s Disease in Normal Pressure Hydrocephalus</w:t>
            </w:r>
          </w:p>
        </w:tc>
      </w:tr>
      <w:tr w:rsidR="00A72BF1" w:rsidRPr="007C1236" w14:paraId="125512D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A8F57" w14:textId="77777777" w:rsidR="00A72BF1" w:rsidRPr="007C1236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29A96B" w14:textId="0B64E149" w:rsidR="00A72BF1" w:rsidRPr="007C1236" w:rsidRDefault="00A72BF1" w:rsidP="0014265F">
            <w:pPr>
              <w:ind w:left="1440" w:hanging="1440"/>
              <w:rPr>
                <w:i/>
              </w:rPr>
            </w:pPr>
            <w:r w:rsidRPr="007C1236">
              <w:rPr>
                <w:i/>
              </w:rPr>
              <w:t>Role (Principal Investigator, Co-Investigator):</w:t>
            </w:r>
            <w:r w:rsidR="007C1236">
              <w:rPr>
                <w:i/>
              </w:rPr>
              <w:t xml:space="preserve"> Co-Investigator</w:t>
            </w:r>
          </w:p>
        </w:tc>
      </w:tr>
      <w:tr w:rsidR="00A72BF1" w:rsidRPr="007C1236" w14:paraId="7BA32141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BF8998" w14:textId="77777777" w:rsidR="00A72BF1" w:rsidRPr="007C1236" w:rsidRDefault="00A72BF1" w:rsidP="0014265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0E6E1D" w14:textId="6FA60099" w:rsidR="00A72BF1" w:rsidRPr="007C1236" w:rsidRDefault="00A72BF1" w:rsidP="0014265F">
            <w:pPr>
              <w:ind w:left="1440" w:hanging="1440"/>
              <w:rPr>
                <w:bCs/>
                <w:i/>
              </w:rPr>
            </w:pPr>
            <w:r w:rsidRPr="007C1236">
              <w:rPr>
                <w:bCs/>
                <w:i/>
              </w:rPr>
              <w:t>Annual amount and date (direct costs only)</w:t>
            </w:r>
            <w:r w:rsidR="007C1236">
              <w:rPr>
                <w:bCs/>
                <w:i/>
              </w:rPr>
              <w:t xml:space="preserve">: </w:t>
            </w:r>
            <w:r w:rsidR="004071CF">
              <w:rPr>
                <w:bCs/>
                <w:i/>
              </w:rPr>
              <w:t>$150,000</w:t>
            </w:r>
          </w:p>
        </w:tc>
      </w:tr>
    </w:tbl>
    <w:p w14:paraId="5BF5D4E6" w14:textId="77777777" w:rsidR="00A72BF1" w:rsidRPr="007C1236" w:rsidRDefault="00A72BF1" w:rsidP="00A72BF1">
      <w:pPr>
        <w:pStyle w:val="NormalWeb"/>
        <w:spacing w:before="0" w:beforeAutospacing="0" w:after="0" w:afterAutospacing="0"/>
        <w:outlineLvl w:val="0"/>
        <w:rPr>
          <w:bCs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8772"/>
      </w:tblGrid>
      <w:tr w:rsidR="007C1236" w:rsidRPr="007C1236" w14:paraId="0D5A58BD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550E7" w14:textId="77777777" w:rsidR="007C1236" w:rsidRPr="007C1236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 w:rsidRPr="007C1236">
              <w:rPr>
                <w:sz w:val="24"/>
                <w:szCs w:val="24"/>
                <w:u w:val="single"/>
              </w:rPr>
              <w:t>Past</w:t>
            </w: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2D5D1F" w14:textId="70E6E3D0" w:rsidR="007C1236" w:rsidRPr="007C1236" w:rsidRDefault="007C1236" w:rsidP="007C1236">
            <w:pPr>
              <w:pStyle w:val="NormalWeb"/>
              <w:spacing w:before="0" w:beforeAutospacing="0" w:after="0" w:afterAutospacing="0"/>
              <w:outlineLvl w:val="0"/>
              <w:rPr>
                <w:bCs/>
                <w:i/>
              </w:rPr>
            </w:pPr>
            <w:r w:rsidRPr="007C1236">
              <w:rPr>
                <w:bCs/>
                <w:i/>
              </w:rPr>
              <w:t>Grantor:</w:t>
            </w:r>
            <w:r>
              <w:rPr>
                <w:bCs/>
                <w:i/>
              </w:rPr>
              <w:t xml:space="preserve"> National Institute on Aging</w:t>
            </w:r>
          </w:p>
        </w:tc>
      </w:tr>
      <w:tr w:rsidR="007C1236" w:rsidRPr="007C1236" w14:paraId="0AF5CA6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0B0DDF" w14:textId="77777777" w:rsidR="007C1236" w:rsidRPr="007C1236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FFB3A" w14:textId="122917D7" w:rsidR="007C1236" w:rsidRPr="007C1236" w:rsidRDefault="007C1236" w:rsidP="007C1236">
            <w:pPr>
              <w:ind w:left="1440" w:hanging="1440"/>
              <w:rPr>
                <w:bCs/>
                <w:i/>
              </w:rPr>
            </w:pPr>
            <w:r w:rsidRPr="007C1236">
              <w:rPr>
                <w:bCs/>
                <w:i/>
              </w:rPr>
              <w:t>Title of Project:</w:t>
            </w:r>
            <w:r>
              <w:rPr>
                <w:bCs/>
                <w:i/>
              </w:rPr>
              <w:t xml:space="preserve"> Explaining racial and ethnic Alzheimer’s disease disparities with joint estimation of life course social inequities and measurement bias in verbal memory assessment</w:t>
            </w:r>
          </w:p>
        </w:tc>
      </w:tr>
      <w:tr w:rsidR="007C1236" w:rsidRPr="007C1236" w14:paraId="02D7D1C3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6254DE" w14:textId="77777777" w:rsidR="007C1236" w:rsidRPr="007C1236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5E89C2" w14:textId="6CF701FC" w:rsidR="007C1236" w:rsidRPr="007C1236" w:rsidRDefault="007C1236" w:rsidP="007C1236">
            <w:pPr>
              <w:ind w:left="1440" w:hanging="1440"/>
              <w:rPr>
                <w:i/>
              </w:rPr>
            </w:pPr>
            <w:r w:rsidRPr="007C1236">
              <w:rPr>
                <w:i/>
              </w:rPr>
              <w:t>Role (Principal Investigator, Co-Investigator):</w:t>
            </w:r>
            <w:r>
              <w:rPr>
                <w:i/>
              </w:rPr>
              <w:t xml:space="preserve"> Principal Investigator</w:t>
            </w:r>
          </w:p>
        </w:tc>
      </w:tr>
      <w:tr w:rsidR="007C1236" w:rsidRPr="007C1236" w14:paraId="6CC1B8FB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6EA1A" w14:textId="77777777" w:rsidR="007C1236" w:rsidRPr="007C1236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9FAD22" w14:textId="2882F864" w:rsidR="007C1236" w:rsidRPr="007C1236" w:rsidRDefault="007C1236" w:rsidP="007C1236">
            <w:pPr>
              <w:ind w:left="1440" w:hanging="1440"/>
              <w:rPr>
                <w:bCs/>
                <w:i/>
              </w:rPr>
            </w:pPr>
            <w:r w:rsidRPr="007C1236">
              <w:rPr>
                <w:bCs/>
                <w:i/>
              </w:rPr>
              <w:t>Annual amount and date (direct costs only):</w:t>
            </w:r>
            <w:r>
              <w:rPr>
                <w:bCs/>
                <w:i/>
              </w:rPr>
              <w:t xml:space="preserve"> $37,400</w:t>
            </w:r>
          </w:p>
        </w:tc>
      </w:tr>
      <w:tr w:rsidR="007C1236" w:rsidRPr="00843573" w14:paraId="0E3B2D5F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5E3EE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5DB4F" w14:textId="77777777" w:rsidR="007C1236" w:rsidRPr="00843573" w:rsidRDefault="007C1236" w:rsidP="007C1236">
            <w:pPr>
              <w:ind w:left="1440" w:hanging="1440"/>
              <w:rPr>
                <w:b/>
                <w:bCs/>
              </w:rPr>
            </w:pPr>
          </w:p>
        </w:tc>
      </w:tr>
      <w:tr w:rsidR="007C1236" w:rsidRPr="00843573" w14:paraId="1A9E6F1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5FF8F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49F08E" w14:textId="59FF53EA" w:rsidR="007C1236" w:rsidRPr="00843573" w:rsidRDefault="007C1236" w:rsidP="007C1236">
            <w:pPr>
              <w:ind w:left="1440" w:hanging="1440"/>
              <w:rPr>
                <w:b/>
                <w:bCs/>
              </w:rPr>
            </w:pPr>
            <w:r w:rsidRPr="007C1236">
              <w:rPr>
                <w:bCs/>
                <w:i/>
              </w:rPr>
              <w:t>Grantor:</w:t>
            </w:r>
            <w:r>
              <w:rPr>
                <w:bCs/>
                <w:i/>
              </w:rPr>
              <w:t xml:space="preserve"> American Psychological Foundation</w:t>
            </w:r>
          </w:p>
        </w:tc>
      </w:tr>
      <w:tr w:rsidR="007C1236" w:rsidRPr="00843573" w14:paraId="48FEE1DD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C50B06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44C9CE" w14:textId="33432F5F" w:rsidR="007C1236" w:rsidRPr="00843573" w:rsidRDefault="007C1236" w:rsidP="007C1236">
            <w:pPr>
              <w:ind w:left="1440" w:hanging="1440"/>
              <w:rPr>
                <w:b/>
                <w:bCs/>
              </w:rPr>
            </w:pPr>
            <w:r w:rsidRPr="007C1236">
              <w:rPr>
                <w:bCs/>
                <w:i/>
              </w:rPr>
              <w:t>Title of Project</w:t>
            </w:r>
            <w:r>
              <w:rPr>
                <w:bCs/>
                <w:i/>
              </w:rPr>
              <w:t>: Pervasive Bias Models: Development and Applications to Clinical Neuropsychology</w:t>
            </w:r>
          </w:p>
        </w:tc>
      </w:tr>
      <w:tr w:rsidR="007C1236" w:rsidRPr="00843573" w14:paraId="7602D5F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E869EA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41B28" w14:textId="337D108D" w:rsidR="007C1236" w:rsidRPr="00843573" w:rsidRDefault="007C1236" w:rsidP="007C1236">
            <w:pPr>
              <w:ind w:left="1440" w:hanging="1440"/>
              <w:rPr>
                <w:b/>
                <w:bCs/>
              </w:rPr>
            </w:pPr>
            <w:r w:rsidRPr="007C1236">
              <w:rPr>
                <w:i/>
              </w:rPr>
              <w:t>Role (Principal Investigator, Co-Investigator):</w:t>
            </w:r>
            <w:r>
              <w:rPr>
                <w:i/>
              </w:rPr>
              <w:t xml:space="preserve"> Principal Investigator</w:t>
            </w:r>
          </w:p>
        </w:tc>
      </w:tr>
      <w:tr w:rsidR="007C1236" w:rsidRPr="00843573" w14:paraId="64B06354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DE057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942DDE" w14:textId="5FF0BE2C" w:rsidR="007C1236" w:rsidRPr="00843573" w:rsidRDefault="007C1236" w:rsidP="007C1236">
            <w:pPr>
              <w:ind w:left="1440" w:hanging="1440"/>
              <w:rPr>
                <w:b/>
                <w:bCs/>
              </w:rPr>
            </w:pPr>
            <w:r w:rsidRPr="007C1236">
              <w:rPr>
                <w:bCs/>
                <w:i/>
              </w:rPr>
              <w:t>Annual amount and date (direct costs only):</w:t>
            </w:r>
            <w:r>
              <w:rPr>
                <w:bCs/>
                <w:i/>
              </w:rPr>
              <w:t xml:space="preserve"> $3,356</w:t>
            </w:r>
          </w:p>
        </w:tc>
      </w:tr>
      <w:tr w:rsidR="007C1236" w:rsidRPr="00843573" w14:paraId="14637CFE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855C06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28481E" w14:textId="77777777" w:rsidR="007C1236" w:rsidRPr="007C1236" w:rsidRDefault="007C1236" w:rsidP="007C1236">
            <w:pPr>
              <w:ind w:left="1440" w:hanging="1440"/>
              <w:rPr>
                <w:bCs/>
                <w:i/>
              </w:rPr>
            </w:pPr>
          </w:p>
        </w:tc>
      </w:tr>
      <w:tr w:rsidR="007C1236" w:rsidRPr="00843573" w14:paraId="2981F5A9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1BD27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12638D" w14:textId="6EDB7B52" w:rsidR="007C1236" w:rsidRPr="007C1236" w:rsidRDefault="007C1236" w:rsidP="007C1236">
            <w:pPr>
              <w:ind w:left="1440" w:hanging="1440"/>
              <w:rPr>
                <w:bCs/>
                <w:i/>
              </w:rPr>
            </w:pPr>
            <w:r w:rsidRPr="007C1236">
              <w:rPr>
                <w:bCs/>
                <w:i/>
              </w:rPr>
              <w:t>Grantor:</w:t>
            </w:r>
            <w:r>
              <w:rPr>
                <w:bCs/>
                <w:i/>
              </w:rPr>
              <w:t xml:space="preserve"> Texas </w:t>
            </w:r>
            <w:r w:rsidR="004071CF">
              <w:rPr>
                <w:bCs/>
                <w:i/>
              </w:rPr>
              <w:t>Alzheimer’s Research and Care Consortium</w:t>
            </w:r>
          </w:p>
        </w:tc>
      </w:tr>
      <w:tr w:rsidR="007C1236" w:rsidRPr="00843573" w14:paraId="50C2A31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527FB9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FA9F6B" w14:textId="35635C71" w:rsidR="007C1236" w:rsidRPr="007C1236" w:rsidRDefault="007C1236" w:rsidP="007C1236">
            <w:pPr>
              <w:ind w:left="1440" w:hanging="1440"/>
              <w:rPr>
                <w:bCs/>
                <w:i/>
              </w:rPr>
            </w:pPr>
            <w:r w:rsidRPr="007C1236">
              <w:rPr>
                <w:bCs/>
                <w:i/>
              </w:rPr>
              <w:t>Title of Project:</w:t>
            </w:r>
            <w:r>
              <w:rPr>
                <w:bCs/>
                <w:i/>
              </w:rPr>
              <w:t xml:space="preserve"> Utility of Neuropsychological Methods to Improve Diagnostic Accuracy of Mild Cognitive Impairment in a Hispanic Population</w:t>
            </w:r>
          </w:p>
        </w:tc>
      </w:tr>
      <w:tr w:rsidR="007C1236" w:rsidRPr="00843573" w14:paraId="04F9E0C6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3B10F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AC605F" w14:textId="00539145" w:rsidR="007C1236" w:rsidRPr="007C1236" w:rsidRDefault="007C1236" w:rsidP="007C1236">
            <w:pPr>
              <w:ind w:left="1440" w:hanging="1440"/>
              <w:rPr>
                <w:bCs/>
                <w:i/>
              </w:rPr>
            </w:pPr>
            <w:r w:rsidRPr="007C1236">
              <w:rPr>
                <w:i/>
              </w:rPr>
              <w:t>Role (Principal Investigator, Co-Investigator):</w:t>
            </w:r>
            <w:r>
              <w:rPr>
                <w:i/>
              </w:rPr>
              <w:t xml:space="preserve"> Graduate research assistant</w:t>
            </w:r>
          </w:p>
        </w:tc>
      </w:tr>
      <w:tr w:rsidR="007C1236" w:rsidRPr="00843573" w14:paraId="6387A57B" w14:textId="77777777" w:rsidTr="0014265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920F6" w14:textId="77777777" w:rsidR="007C1236" w:rsidRPr="00843573" w:rsidRDefault="007C1236" w:rsidP="007C1236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</w:p>
        </w:tc>
        <w:tc>
          <w:tcPr>
            <w:tcW w:w="87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2655E" w14:textId="5737B262" w:rsidR="007C1236" w:rsidRPr="007C1236" w:rsidRDefault="007C1236" w:rsidP="007C1236">
            <w:pPr>
              <w:ind w:left="1440" w:hanging="1440"/>
              <w:rPr>
                <w:bCs/>
                <w:i/>
              </w:rPr>
            </w:pPr>
            <w:r w:rsidRPr="007C1236">
              <w:rPr>
                <w:bCs/>
                <w:i/>
              </w:rPr>
              <w:t>Annual amount and date (direct costs only):</w:t>
            </w:r>
            <w:r>
              <w:rPr>
                <w:bCs/>
                <w:i/>
              </w:rPr>
              <w:t xml:space="preserve"> $62,000</w:t>
            </w:r>
          </w:p>
        </w:tc>
      </w:tr>
    </w:tbl>
    <w:p w14:paraId="0F48522B" w14:textId="77777777" w:rsidR="00A72BF1" w:rsidRPr="00843573" w:rsidRDefault="00A72BF1" w:rsidP="00A72BF1">
      <w:pPr>
        <w:pStyle w:val="NormalWeb"/>
        <w:spacing w:before="0" w:beforeAutospacing="0" w:after="0" w:afterAutospacing="0"/>
        <w:outlineLvl w:val="0"/>
        <w:rPr>
          <w:b/>
          <w:bCs/>
          <w:u w:val="single"/>
        </w:rPr>
      </w:pPr>
    </w:p>
    <w:p w14:paraId="12BC8325" w14:textId="77777777" w:rsidR="00CB62DE" w:rsidRPr="00E05C1D" w:rsidRDefault="00CB62DE" w:rsidP="00B4095F">
      <w:pPr>
        <w:pStyle w:val="NormalWeb"/>
        <w:spacing w:before="0" w:beforeAutospacing="0" w:after="0" w:afterAutospacing="0"/>
        <w:rPr>
          <w:bCs/>
        </w:rPr>
      </w:pPr>
      <w:r w:rsidRPr="00B4095F">
        <w:rPr>
          <w:b/>
          <w:bCs/>
          <w:u w:val="single"/>
        </w:rPr>
        <w:t xml:space="preserve">Invited </w:t>
      </w:r>
      <w:r w:rsidR="00A46510">
        <w:rPr>
          <w:b/>
          <w:bCs/>
          <w:u w:val="single"/>
        </w:rPr>
        <w:t>Lectures</w:t>
      </w:r>
      <w:r w:rsidR="00A46510">
        <w:rPr>
          <w:b/>
          <w:bCs/>
        </w:rPr>
        <w:t xml:space="preserve"> </w:t>
      </w:r>
    </w:p>
    <w:p w14:paraId="64FFDE02" w14:textId="77777777" w:rsidR="00CB62DE" w:rsidRDefault="00CB62DE" w:rsidP="00B4095F">
      <w:pPr>
        <w:pStyle w:val="NormalWeb"/>
        <w:spacing w:before="0" w:beforeAutospacing="0" w:after="0" w:afterAutospacing="0"/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668"/>
        <w:gridCol w:w="4920"/>
        <w:gridCol w:w="3852"/>
      </w:tblGrid>
      <w:tr w:rsidR="00E05C1D" w:rsidRPr="002E0E97" w14:paraId="0AFE5C6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F4DC13" w14:textId="77777777" w:rsidR="00E05C1D" w:rsidRPr="002E0E97" w:rsidRDefault="00E05C1D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Y</w:t>
            </w:r>
            <w:r w:rsidRPr="002E0E97">
              <w:rPr>
                <w:sz w:val="24"/>
                <w:szCs w:val="24"/>
              </w:rPr>
              <w:t>ear(s)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ABAD94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Title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2ED716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Location</w:t>
            </w:r>
          </w:p>
        </w:tc>
      </w:tr>
      <w:tr w:rsidR="00E05C1D" w:rsidRPr="002E0E97" w14:paraId="5C2A74B1" w14:textId="77777777" w:rsidTr="001C697F">
        <w:tc>
          <w:tcPr>
            <w:tcW w:w="104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16FCB" w14:textId="77777777" w:rsidR="00E05C1D" w:rsidRPr="002E0E97" w:rsidRDefault="00E05C1D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rPr>
                <w:u w:val="single"/>
              </w:rPr>
              <w:t>Regional/Local</w:t>
            </w:r>
          </w:p>
        </w:tc>
      </w:tr>
      <w:tr w:rsidR="00E05C1D" w:rsidRPr="002E0E97" w14:paraId="094C416A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BA21C" w14:textId="2389ACC2" w:rsidR="00E05C1D" w:rsidRPr="002E0E97" w:rsidRDefault="00387FA5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16F706" w14:textId="1A69AAD5" w:rsidR="00E05C1D" w:rsidRPr="002E0E97" w:rsidRDefault="00387FA5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Test Anxiety Reduction Strategies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F5569" w14:textId="6BC79782" w:rsidR="00E05C1D" w:rsidRPr="002E0E97" w:rsidRDefault="00387FA5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Tyler Junior College</w:t>
            </w:r>
          </w:p>
        </w:tc>
      </w:tr>
      <w:tr w:rsidR="00E05C1D" w:rsidRPr="002E0E97" w14:paraId="75E7519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62FB0" w14:textId="4BE9D768" w:rsidR="00E05C1D" w:rsidRPr="002E0E97" w:rsidRDefault="00387FA5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1044E9" w14:textId="4EF6F7F3" w:rsidR="00E05C1D" w:rsidRPr="002E0E97" w:rsidRDefault="00387FA5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Thinking About My Thinking: Getting to Know Cognitive Behavioral Therapy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306D8B" w14:textId="1473083F" w:rsidR="00E05C1D" w:rsidRPr="002E0E97" w:rsidRDefault="00387FA5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National Alliance on Mental Illness</w:t>
            </w:r>
            <w:r w:rsidR="006B0564">
              <w:t>;</w:t>
            </w:r>
            <w:r>
              <w:t xml:space="preserve"> Tyler</w:t>
            </w:r>
            <w:r w:rsidR="006B0564">
              <w:t>, Tx</w:t>
            </w:r>
            <w:r>
              <w:t xml:space="preserve"> Chapter</w:t>
            </w:r>
          </w:p>
        </w:tc>
      </w:tr>
      <w:tr w:rsidR="006B0564" w:rsidRPr="002E0E97" w14:paraId="216116BC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312641" w14:textId="26CAB067" w:rsidR="006B0564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9544B6" w14:textId="09284AD5" w:rsidR="006B0564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Miscommunications and Misunderstandings: Psycho-jargon and Stigma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79BD53" w14:textId="2D8F0AC7" w:rsidR="006B0564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proofErr w:type="spellStart"/>
            <w:r>
              <w:t>NeuroRestorative</w:t>
            </w:r>
            <w:proofErr w:type="spellEnd"/>
            <w:r>
              <w:t>; Tyler, Tx</w:t>
            </w:r>
          </w:p>
        </w:tc>
      </w:tr>
      <w:tr w:rsidR="006B0564" w:rsidRPr="002E0E97" w14:paraId="0B15B291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02D13" w14:textId="65C5A758" w:rsidR="006B0564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BE1C88" w14:textId="5C7B7CC2" w:rsidR="006B0564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Schizophrenia, Psychosis, and Brain Injury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592CBA" w14:textId="69B63EE2" w:rsidR="006B0564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proofErr w:type="spellStart"/>
            <w:r>
              <w:t>NeuroRestorative</w:t>
            </w:r>
            <w:proofErr w:type="spellEnd"/>
            <w:r>
              <w:t>; Tyler, Tx</w:t>
            </w:r>
          </w:p>
        </w:tc>
      </w:tr>
      <w:tr w:rsidR="00387FA5" w:rsidRPr="002E0E97" w14:paraId="1D598332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7C162E" w14:textId="31C46ED7" w:rsidR="00387FA5" w:rsidRPr="002E0E97" w:rsidRDefault="00387FA5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6BBEE0" w14:textId="4FA18046" w:rsidR="00387FA5" w:rsidRPr="002E0E97" w:rsidRDefault="00387FA5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Revisiting Statistics: Re-Introducing and Demystifying the Methods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65AE2" w14:textId="60DC3483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 xml:space="preserve">Children’s Pediatric Psychology Research Seminar; </w:t>
            </w:r>
            <w:r w:rsidR="00387FA5">
              <w:t>Dallas</w:t>
            </w:r>
            <w:r>
              <w:t>,</w:t>
            </w:r>
            <w:r w:rsidR="00387FA5">
              <w:t xml:space="preserve"> T</w:t>
            </w:r>
            <w:r>
              <w:t>x</w:t>
            </w:r>
          </w:p>
        </w:tc>
      </w:tr>
      <w:tr w:rsidR="00387FA5" w:rsidRPr="002E0E97" w14:paraId="3B19E043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4F46CE" w14:textId="79A3C707" w:rsidR="00387FA5" w:rsidRPr="002E0E97" w:rsidRDefault="00387FA5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5C1897" w14:textId="02F7BF8A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Neuropsychological Outcomes Research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2824D5" w14:textId="150647FD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ANST; Dallas, Tx</w:t>
            </w:r>
          </w:p>
        </w:tc>
      </w:tr>
      <w:tr w:rsidR="00387FA5" w:rsidRPr="002E0E97" w14:paraId="50D8C5C6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3421A" w14:textId="6B18F211" w:rsidR="00387FA5" w:rsidRPr="002E0E97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6BBF0F" w14:textId="6C63D773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Anti-Racism in Neuropsychology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D4D3C" w14:textId="30D105EC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ANST; Dallas, Tx</w:t>
            </w:r>
          </w:p>
        </w:tc>
      </w:tr>
      <w:tr w:rsidR="00387FA5" w:rsidRPr="002E0E97" w14:paraId="3DDEFF17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738857" w14:textId="67C6166A" w:rsidR="00387FA5" w:rsidRPr="002E0E97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4235B7" w14:textId="5CCACBAC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Neuropsychology of Diabetes Management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138B97" w14:textId="04D5099D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ANST; Dallas, Tx</w:t>
            </w:r>
          </w:p>
        </w:tc>
      </w:tr>
      <w:tr w:rsidR="00387FA5" w:rsidRPr="002E0E97" w14:paraId="33B13979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15995" w14:textId="7FDB77A1" w:rsidR="00387FA5" w:rsidRPr="002E0E97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E6A80F" w14:textId="037E7BED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Building Models of Memory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CA15C1" w14:textId="7B715249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ANST; Dallas, Tx</w:t>
            </w:r>
          </w:p>
        </w:tc>
      </w:tr>
      <w:tr w:rsidR="00387FA5" w:rsidRPr="002E0E97" w14:paraId="1EE7521B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B6DEEC" w14:textId="7594D525" w:rsidR="00387FA5" w:rsidRPr="002E0E97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92DF12" w14:textId="5D8CC3B0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Ethics in Assessment as a Scientist-Practitioner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49F7C" w14:textId="69DAB921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ANST; Dallas, Tx</w:t>
            </w:r>
          </w:p>
        </w:tc>
      </w:tr>
      <w:tr w:rsidR="00387FA5" w:rsidRPr="002E0E97" w14:paraId="17386710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7C6EE4" w14:textId="5BA86677" w:rsidR="00387FA5" w:rsidRPr="002E0E97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7114B" w14:textId="5E471E97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Collaborative Therapeutic Neuropsychological Assessment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1F5CCF" w14:textId="09FA4896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Dallas/Fort Worth Neuropsychological Association; Dallas, Tx</w:t>
            </w:r>
          </w:p>
        </w:tc>
      </w:tr>
      <w:tr w:rsidR="00387FA5" w:rsidRPr="002E0E97" w14:paraId="689D0C77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B53BDE" w14:textId="4F1C8C61" w:rsidR="00387FA5" w:rsidRPr="002E0E97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C68446" w14:textId="02328B91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Lies, Damned Lies, and Statistics: Reproducibility and Credibility Crisis in Science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D35FD" w14:textId="6B52C06C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UT Southwestern Clinical Psychology Doctoral Program; Dallas, Tx</w:t>
            </w:r>
          </w:p>
        </w:tc>
      </w:tr>
      <w:tr w:rsidR="00387FA5" w:rsidRPr="002E0E97" w14:paraId="3697643D" w14:textId="77777777" w:rsidTr="001C697F">
        <w:tc>
          <w:tcPr>
            <w:tcW w:w="16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51674" w14:textId="1D3D412B" w:rsidR="00387FA5" w:rsidRPr="002E0E97" w:rsidRDefault="006B0564" w:rsidP="001C697F">
            <w:pPr>
              <w:pStyle w:val="CommentText"/>
              <w:tabs>
                <w:tab w:val="left" w:pos="3214"/>
              </w:tabs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492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DB461F" w14:textId="1EA7A38D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Won’t Get Fooled Again: The Ethics of Research Using Statistics</w:t>
            </w:r>
          </w:p>
        </w:tc>
        <w:tc>
          <w:tcPr>
            <w:tcW w:w="385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1DCEE7" w14:textId="79922930" w:rsidR="00387FA5" w:rsidRPr="002E0E97" w:rsidRDefault="006B0564" w:rsidP="001C697F">
            <w:pPr>
              <w:pStyle w:val="NormalWeb"/>
              <w:spacing w:before="0" w:beforeAutospacing="0" w:after="0" w:afterAutospacing="0"/>
              <w:outlineLvl w:val="0"/>
            </w:pPr>
            <w:r>
              <w:t>Children’s Pediatric Psychology Research Seminar; Dallas, Tx</w:t>
            </w:r>
          </w:p>
        </w:tc>
      </w:tr>
    </w:tbl>
    <w:p w14:paraId="46324E32" w14:textId="77777777" w:rsidR="00283240" w:rsidRPr="002E0E97" w:rsidRDefault="00283240" w:rsidP="00B4095F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71B787B3" w14:textId="77777777" w:rsidR="00CB62DE" w:rsidRDefault="009A5057" w:rsidP="00B4095F">
      <w:pPr>
        <w:outlineLvl w:val="0"/>
      </w:pPr>
      <w:r w:rsidRPr="00B4095F">
        <w:rPr>
          <w:b/>
          <w:bCs/>
          <w:u w:val="single"/>
        </w:rPr>
        <w:t>Bibliography</w:t>
      </w:r>
      <w:r w:rsidR="00CB62DE" w:rsidRPr="00B4095F">
        <w:t xml:space="preserve"> </w:t>
      </w:r>
    </w:p>
    <w:p w14:paraId="28DDC761" w14:textId="77777777" w:rsidR="00B4095F" w:rsidRPr="00B4095F" w:rsidRDefault="00B4095F" w:rsidP="00B4095F">
      <w:pPr>
        <w:outlineLvl w:val="0"/>
        <w:rPr>
          <w:i/>
          <w:iCs/>
          <w:u w:val="single"/>
        </w:rPr>
      </w:pPr>
    </w:p>
    <w:p w14:paraId="5F3696B3" w14:textId="50726446" w:rsidR="00CB62DE" w:rsidRPr="00B4095F" w:rsidRDefault="00CB62DE" w:rsidP="00B4095F">
      <w:pPr>
        <w:pStyle w:val="NormalWeb"/>
        <w:tabs>
          <w:tab w:val="num" w:pos="1320"/>
        </w:tabs>
        <w:spacing w:before="0" w:beforeAutospacing="0" w:after="0" w:afterAutospacing="0"/>
        <w:rPr>
          <w:b/>
          <w:bCs/>
        </w:rPr>
      </w:pPr>
      <w:r w:rsidRPr="00B4095F">
        <w:rPr>
          <w:b/>
          <w:bCs/>
        </w:rPr>
        <w:t>Peer</w:t>
      </w:r>
      <w:r w:rsidR="009A5057" w:rsidRPr="00B4095F">
        <w:rPr>
          <w:b/>
          <w:bCs/>
        </w:rPr>
        <w:t>-</w:t>
      </w:r>
      <w:r w:rsidRPr="00B4095F">
        <w:rPr>
          <w:b/>
          <w:bCs/>
        </w:rPr>
        <w:t xml:space="preserve">Reviewed Publications </w:t>
      </w:r>
      <w:r w:rsidR="00A72BF1" w:rsidRPr="007C1236">
        <w:rPr>
          <w:bCs/>
          <w:iCs/>
        </w:rPr>
        <w:t>[</w:t>
      </w:r>
      <w:r w:rsidR="00CA0F25" w:rsidRPr="007C1236">
        <w:rPr>
          <w:bCs/>
          <w:i/>
        </w:rPr>
        <w:t xml:space="preserve">List </w:t>
      </w:r>
      <w:r w:rsidR="00047DD8" w:rsidRPr="007C1236">
        <w:rPr>
          <w:bCs/>
          <w:i/>
        </w:rPr>
        <w:t>in chronological order with complete pagination. Authors should be listed in the same order as they appear in the published article</w:t>
      </w:r>
      <w:r w:rsidR="007111B8" w:rsidRPr="007C1236">
        <w:rPr>
          <w:bCs/>
          <w:i/>
        </w:rPr>
        <w:t>.</w:t>
      </w:r>
      <w:r w:rsidR="00A72BF1" w:rsidRPr="007C1236">
        <w:rPr>
          <w:bCs/>
          <w:iCs/>
        </w:rPr>
        <w:t>]</w:t>
      </w:r>
      <w:r w:rsidR="007111B8" w:rsidRPr="007C1236">
        <w:rPr>
          <w:bCs/>
          <w:i/>
        </w:rPr>
        <w:t xml:space="preserve"> </w:t>
      </w:r>
    </w:p>
    <w:p w14:paraId="4C402F49" w14:textId="77777777" w:rsidR="00C55D03" w:rsidRDefault="00C55D03" w:rsidP="00B4095F">
      <w:pPr>
        <w:ind w:left="120"/>
        <w:rPr>
          <w:u w:val="single"/>
        </w:rPr>
      </w:pPr>
    </w:p>
    <w:p w14:paraId="5562F0B0" w14:textId="77777777" w:rsidR="00E43744" w:rsidRPr="002E0E97" w:rsidRDefault="006A19F2" w:rsidP="00B4095F">
      <w:pPr>
        <w:ind w:left="120"/>
        <w:rPr>
          <w:u w:val="single"/>
        </w:rPr>
      </w:pPr>
      <w:r>
        <w:rPr>
          <w:u w:val="single"/>
        </w:rPr>
        <w:t xml:space="preserve">Original </w:t>
      </w:r>
      <w:r w:rsidR="00E43744" w:rsidRPr="002E0E97">
        <w:rPr>
          <w:u w:val="single"/>
        </w:rPr>
        <w:t xml:space="preserve">Research </w:t>
      </w:r>
      <w:r>
        <w:rPr>
          <w:u w:val="single"/>
        </w:rPr>
        <w:t>Articles</w:t>
      </w:r>
    </w:p>
    <w:p w14:paraId="4FB882BA" w14:textId="77777777" w:rsidR="00551CC2" w:rsidRPr="002E0E97" w:rsidRDefault="00551CC2" w:rsidP="00B4095F">
      <w:pPr>
        <w:ind w:left="480"/>
        <w:rPr>
          <w:u w:val="single"/>
        </w:rPr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699"/>
        <w:gridCol w:w="9291"/>
      </w:tblGrid>
      <w:tr w:rsidR="00E43744" w:rsidRPr="002E0E97" w14:paraId="44B41828" w14:textId="77777777" w:rsidTr="00860B40">
        <w:trPr>
          <w:trHeight w:val="360"/>
        </w:trPr>
        <w:tc>
          <w:tcPr>
            <w:tcW w:w="699" w:type="dxa"/>
          </w:tcPr>
          <w:p w14:paraId="747BFDE5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53C842B6" w14:textId="3711312C" w:rsidR="00E43744" w:rsidRPr="00860B40" w:rsidRDefault="00860B40" w:rsidP="00B4095F">
            <w:r>
              <w:t xml:space="preserve">Schmitt, A. L., Livingston, R. B., Goette, W., &amp; Galusha-Glasscock, J. M. (2016). Relationship between the Mini-Mental State Examination and the Repeatable Battery for the Assessment of Neuropsychological Status in patients referred for dementia evaluation. </w:t>
            </w:r>
            <w:r>
              <w:rPr>
                <w:i/>
                <w:iCs/>
              </w:rPr>
              <w:t>Perceptual and Motor Skills</w:t>
            </w:r>
            <w:r>
              <w:t xml:space="preserve">, </w:t>
            </w:r>
            <w:r>
              <w:rPr>
                <w:i/>
                <w:iCs/>
              </w:rPr>
              <w:t>123</w:t>
            </w:r>
            <w:r>
              <w:t xml:space="preserve">(3), 606-623. </w:t>
            </w:r>
            <w:hyperlink r:id="rId8" w:history="1">
              <w:r w:rsidRPr="00B60497">
                <w:rPr>
                  <w:rStyle w:val="Hyperlink"/>
                </w:rPr>
                <w:t>https://doi.org/10.1177%2F0031512516667674</w:t>
              </w:r>
            </w:hyperlink>
            <w:r>
              <w:t xml:space="preserve"> </w:t>
            </w:r>
          </w:p>
        </w:tc>
      </w:tr>
      <w:tr w:rsidR="00E43744" w:rsidRPr="002E0E97" w14:paraId="73C0A084" w14:textId="77777777" w:rsidTr="00860B40">
        <w:trPr>
          <w:trHeight w:val="360"/>
        </w:trPr>
        <w:tc>
          <w:tcPr>
            <w:tcW w:w="699" w:type="dxa"/>
          </w:tcPr>
          <w:p w14:paraId="4C0FA0C7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E97E1DD" w14:textId="07CA5303" w:rsidR="00E43744" w:rsidRPr="00860B40" w:rsidRDefault="00860B40" w:rsidP="00B4095F">
            <w:r>
              <w:t xml:space="preserve">Goette, W., Delello, J. A., Schmitt, A. L., Sullivan, J. R., &amp; Rangel, A. (2017). Comparing delivery approaches to teaching abnormal psychology: Investigating student perceptions and learning outcomes. </w:t>
            </w:r>
            <w:r>
              <w:rPr>
                <w:i/>
                <w:iCs/>
              </w:rPr>
              <w:t>Psychology Learning &amp; Teaching</w:t>
            </w:r>
            <w:r>
              <w:t xml:space="preserve">, </w:t>
            </w:r>
            <w:r>
              <w:rPr>
                <w:i/>
                <w:iCs/>
              </w:rPr>
              <w:t>16</w:t>
            </w:r>
            <w:r>
              <w:t xml:space="preserve">(3), 336-352. </w:t>
            </w:r>
            <w:hyperlink r:id="rId9" w:history="1">
              <w:r w:rsidRPr="00B60497">
                <w:rPr>
                  <w:rStyle w:val="Hyperlink"/>
                </w:rPr>
                <w:t>https://doi.org/10.1177%2F1475725717716624</w:t>
              </w:r>
            </w:hyperlink>
            <w:r>
              <w:t xml:space="preserve"> </w:t>
            </w:r>
          </w:p>
        </w:tc>
      </w:tr>
      <w:tr w:rsidR="00E43744" w:rsidRPr="002E0E97" w14:paraId="64DA7D55" w14:textId="77777777" w:rsidTr="00860B40">
        <w:trPr>
          <w:trHeight w:val="360"/>
        </w:trPr>
        <w:tc>
          <w:tcPr>
            <w:tcW w:w="699" w:type="dxa"/>
          </w:tcPr>
          <w:p w14:paraId="3FDAE1DD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4B17A324" w14:textId="7C41F9F1" w:rsidR="00E43744" w:rsidRPr="00860B40" w:rsidRDefault="00860B40" w:rsidP="00B4095F">
            <w:r>
              <w:t xml:space="preserve">Goette, W., Werry, A. E., &amp; Schmitt, A. L. (2018). The relationship between smell identification and neuropsychological domains: Results from a sample of community-dwelling adults suspected of dementia. </w:t>
            </w:r>
            <w:r>
              <w:rPr>
                <w:i/>
                <w:iCs/>
              </w:rPr>
              <w:t>Journal of Clinical and Experimental Neuropsychology</w:t>
            </w:r>
            <w:r>
              <w:t xml:space="preserve">, </w:t>
            </w:r>
            <w:r>
              <w:rPr>
                <w:i/>
                <w:iCs/>
              </w:rPr>
              <w:t>40</w:t>
            </w:r>
            <w:r>
              <w:t xml:space="preserve">(6), 595-605. </w:t>
            </w:r>
            <w:hyperlink r:id="rId10" w:history="1">
              <w:r w:rsidRPr="00B60497">
                <w:rPr>
                  <w:rStyle w:val="Hyperlink"/>
                </w:rPr>
                <w:t>https://doi.org/10.1080/13803395.2017.139998</w:t>
              </w:r>
            </w:hyperlink>
            <w:r>
              <w:t xml:space="preserve"> </w:t>
            </w:r>
          </w:p>
        </w:tc>
      </w:tr>
      <w:tr w:rsidR="00E43744" w:rsidRPr="002E0E97" w14:paraId="75C52543" w14:textId="77777777" w:rsidTr="00860B40">
        <w:trPr>
          <w:trHeight w:val="360"/>
        </w:trPr>
        <w:tc>
          <w:tcPr>
            <w:tcW w:w="699" w:type="dxa"/>
          </w:tcPr>
          <w:p w14:paraId="2D071D3E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4F99491" w14:textId="0024E971" w:rsidR="00E43744" w:rsidRPr="00860B40" w:rsidRDefault="00860B40" w:rsidP="00B4095F">
            <w:r>
              <w:t xml:space="preserve">Delello, J., McWhorter, R. R., &amp; Goette, W. (2018). College students’ attraction to mobile augmented reality with the game Pokémon Go. </w:t>
            </w:r>
            <w:r>
              <w:rPr>
                <w:i/>
                <w:iCs/>
              </w:rPr>
              <w:t>International Journal of Gaming and Computer-Mediated Simulations</w:t>
            </w:r>
            <w:r>
              <w:t xml:space="preserve">, </w:t>
            </w:r>
            <w:r>
              <w:rPr>
                <w:i/>
                <w:iCs/>
              </w:rPr>
              <w:t>10</w:t>
            </w:r>
            <w:r>
              <w:t xml:space="preserve">(3), 1-19. </w:t>
            </w:r>
            <w:hyperlink r:id="rId11" w:history="1">
              <w:r w:rsidRPr="00B60497">
                <w:rPr>
                  <w:rStyle w:val="Hyperlink"/>
                </w:rPr>
                <w:t>https://doi.org/10.4018/IJGCMS.2018070101</w:t>
              </w:r>
            </w:hyperlink>
            <w:r>
              <w:t xml:space="preserve"> </w:t>
            </w:r>
          </w:p>
        </w:tc>
      </w:tr>
      <w:tr w:rsidR="00E43744" w:rsidRPr="002E0E97" w14:paraId="251A8B3B" w14:textId="77777777" w:rsidTr="00860B40">
        <w:trPr>
          <w:trHeight w:val="360"/>
        </w:trPr>
        <w:tc>
          <w:tcPr>
            <w:tcW w:w="699" w:type="dxa"/>
          </w:tcPr>
          <w:p w14:paraId="27336A16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7A799373" w14:textId="03F9B3FD" w:rsidR="00E43744" w:rsidRPr="00860B40" w:rsidRDefault="00860B40" w:rsidP="00B4095F">
            <w:r>
              <w:t xml:space="preserve">Goette, W., Delello, J. A., &amp; McWhorter, R. R. (2019). Gendered experiences of mobile gaming and augmented reality: Engagement with Pokémon Go among university students. </w:t>
            </w:r>
            <w:r>
              <w:rPr>
                <w:i/>
                <w:iCs/>
              </w:rPr>
              <w:t>Internal Journal of Virtual and Augmented Reality</w:t>
            </w:r>
            <w:r>
              <w:t xml:space="preserve">, </w:t>
            </w:r>
            <w:r>
              <w:rPr>
                <w:i/>
                <w:iCs/>
              </w:rPr>
              <w:t>3</w:t>
            </w:r>
            <w:r>
              <w:t xml:space="preserve">(2), 54-67. </w:t>
            </w:r>
            <w:hyperlink r:id="rId12" w:history="1">
              <w:r w:rsidRPr="00B60497">
                <w:rPr>
                  <w:rStyle w:val="Hyperlink"/>
                </w:rPr>
                <w:t>https://doi.org/10.4018/IJVAR.2019070105</w:t>
              </w:r>
            </w:hyperlink>
            <w:r>
              <w:t xml:space="preserve"> </w:t>
            </w:r>
          </w:p>
        </w:tc>
      </w:tr>
      <w:tr w:rsidR="00E43744" w:rsidRPr="002E0E97" w14:paraId="3EF50602" w14:textId="77777777" w:rsidTr="00860B40">
        <w:trPr>
          <w:trHeight w:val="360"/>
        </w:trPr>
        <w:tc>
          <w:tcPr>
            <w:tcW w:w="699" w:type="dxa"/>
          </w:tcPr>
          <w:p w14:paraId="065C1201" w14:textId="77777777" w:rsidR="00E43744" w:rsidRPr="00E43744" w:rsidRDefault="00E43744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152B735A" w14:textId="04107F13" w:rsidR="00E43744" w:rsidRPr="00860B40" w:rsidRDefault="00860B40" w:rsidP="00B4095F">
            <w:r>
              <w:t xml:space="preserve">Goette, W., Schmitt, A. L., &amp; Clark, A. (2019). Relationship between smell identification testing and the neuropsychological assessment of dementia in community-dwelling adults. </w:t>
            </w:r>
            <w:r>
              <w:rPr>
                <w:i/>
                <w:iCs/>
              </w:rPr>
              <w:t>Applied Neuropsychology: Adult</w:t>
            </w:r>
            <w:r>
              <w:t xml:space="preserve">. </w:t>
            </w:r>
            <w:r>
              <w:rPr>
                <w:i/>
                <w:iCs/>
              </w:rPr>
              <w:t>26</w:t>
            </w:r>
            <w:r>
              <w:t xml:space="preserve">(3), 201-214. </w:t>
            </w:r>
            <w:hyperlink r:id="rId13" w:history="1">
              <w:r w:rsidRPr="00B60497">
                <w:rPr>
                  <w:rStyle w:val="Hyperlink"/>
                </w:rPr>
                <w:t>https://doi.org/10.1080/23279095.2017.1392303</w:t>
              </w:r>
            </w:hyperlink>
            <w:r>
              <w:t xml:space="preserve"> </w:t>
            </w:r>
          </w:p>
        </w:tc>
      </w:tr>
      <w:tr w:rsidR="00860B40" w:rsidRPr="002E0E97" w14:paraId="57B0546F" w14:textId="77777777" w:rsidTr="00860B40">
        <w:trPr>
          <w:trHeight w:val="360"/>
        </w:trPr>
        <w:tc>
          <w:tcPr>
            <w:tcW w:w="699" w:type="dxa"/>
          </w:tcPr>
          <w:p w14:paraId="1896B581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68BDE2BD" w14:textId="67B95DC6" w:rsidR="00860B40" w:rsidRPr="00860B40" w:rsidRDefault="00860B40" w:rsidP="00B4095F">
            <w:r>
              <w:t xml:space="preserve">Goette, W., &amp; Schmitt, A. L. (2019). Examination of regression-based discrepancy scores for the RBANS in detecting cognitive impairment from an archival sample. </w:t>
            </w:r>
            <w:r>
              <w:rPr>
                <w:i/>
                <w:iCs/>
              </w:rPr>
              <w:t>Archives of Clinical Neuropsychology</w:t>
            </w:r>
            <w:r>
              <w:t xml:space="preserve">, </w:t>
            </w:r>
            <w:r>
              <w:rPr>
                <w:i/>
                <w:iCs/>
              </w:rPr>
              <w:t>34</w:t>
            </w:r>
            <w:r>
              <w:t xml:space="preserve">(8), 1329-1339. </w:t>
            </w:r>
            <w:hyperlink r:id="rId14" w:history="1">
              <w:r w:rsidR="00AE54B9" w:rsidRPr="00B60497">
                <w:rPr>
                  <w:rStyle w:val="Hyperlink"/>
                </w:rPr>
                <w:t>https://doi.org/10.1093/arclin/acy100</w:t>
              </w:r>
            </w:hyperlink>
            <w:r w:rsidR="00AE54B9">
              <w:t xml:space="preserve"> </w:t>
            </w:r>
          </w:p>
        </w:tc>
      </w:tr>
      <w:tr w:rsidR="00860B40" w:rsidRPr="002E0E97" w14:paraId="049FD61B" w14:textId="77777777" w:rsidTr="00860B40">
        <w:trPr>
          <w:trHeight w:val="360"/>
        </w:trPr>
        <w:tc>
          <w:tcPr>
            <w:tcW w:w="699" w:type="dxa"/>
          </w:tcPr>
          <w:p w14:paraId="44A4E1D1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477D7D6" w14:textId="327BEE4B" w:rsidR="00860B40" w:rsidRPr="00AE54B9" w:rsidRDefault="00AE54B9" w:rsidP="00B4095F">
            <w:r>
              <w:t xml:space="preserve">Goette, W., &amp; Goette, H. E. (2019). A meta-analysis of the accuracy of embedded performance validity indicators from the Repeatable Battery for the Assessment of Neuropsychological Status. </w:t>
            </w:r>
            <w:r>
              <w:rPr>
                <w:i/>
                <w:iCs/>
              </w:rPr>
              <w:t>The Clinical Neuropsychologist</w:t>
            </w:r>
            <w:r>
              <w:t xml:space="preserve">, </w:t>
            </w:r>
            <w:r>
              <w:rPr>
                <w:i/>
                <w:iCs/>
              </w:rPr>
              <w:t>33</w:t>
            </w:r>
            <w:r>
              <w:t xml:space="preserve">(6), 1044-1068. </w:t>
            </w:r>
            <w:hyperlink r:id="rId15" w:history="1">
              <w:r w:rsidRPr="00B60497">
                <w:rPr>
                  <w:rStyle w:val="Hyperlink"/>
                </w:rPr>
                <w:t>https://doi.org/10.1080/13854046.2018.1538429</w:t>
              </w:r>
            </w:hyperlink>
            <w:r>
              <w:t xml:space="preserve"> </w:t>
            </w:r>
          </w:p>
        </w:tc>
      </w:tr>
      <w:tr w:rsidR="00860B40" w:rsidRPr="002E0E97" w14:paraId="019CD8C8" w14:textId="77777777" w:rsidTr="00860B40">
        <w:trPr>
          <w:trHeight w:val="360"/>
        </w:trPr>
        <w:tc>
          <w:tcPr>
            <w:tcW w:w="699" w:type="dxa"/>
          </w:tcPr>
          <w:p w14:paraId="05621154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1E3F689C" w14:textId="5648D9EC" w:rsidR="00860B40" w:rsidRPr="00AE54B9" w:rsidRDefault="00AE54B9" w:rsidP="00B4095F">
            <w:r>
              <w:t xml:space="preserve">Goette, W., Schmitt, A. L., &amp; Nici, J. (2019). Psychometric equivalence of the computerized and original Halstead Category Test using a matched archival sample. </w:t>
            </w:r>
            <w:r>
              <w:rPr>
                <w:i/>
                <w:iCs/>
              </w:rPr>
              <w:t>Assessment</w:t>
            </w:r>
            <w:r>
              <w:t xml:space="preserve">, </w:t>
            </w:r>
            <w:r>
              <w:rPr>
                <w:i/>
                <w:iCs/>
              </w:rPr>
              <w:t>28</w:t>
            </w:r>
            <w:r>
              <w:t xml:space="preserve">(4), 1219-1231. </w:t>
            </w:r>
            <w:hyperlink r:id="rId16" w:history="1">
              <w:r w:rsidRPr="00B60497">
                <w:rPr>
                  <w:rStyle w:val="Hyperlink"/>
                </w:rPr>
                <w:t>https://doi.org/10.1177%2F1073191119887444</w:t>
              </w:r>
            </w:hyperlink>
            <w:r>
              <w:t xml:space="preserve"> </w:t>
            </w:r>
          </w:p>
        </w:tc>
      </w:tr>
      <w:tr w:rsidR="00860B40" w:rsidRPr="002E0E97" w14:paraId="71759C8E" w14:textId="77777777" w:rsidTr="00860B40">
        <w:trPr>
          <w:trHeight w:val="360"/>
        </w:trPr>
        <w:tc>
          <w:tcPr>
            <w:tcW w:w="699" w:type="dxa"/>
          </w:tcPr>
          <w:p w14:paraId="11232AC3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D2C2434" w14:textId="2FC72009" w:rsidR="00860B40" w:rsidRPr="00AE54B9" w:rsidRDefault="00AE54B9" w:rsidP="00B4095F">
            <w:r>
              <w:t xml:space="preserve">Goette, W. (2020). Reconsidering the RBANS factor structure: A systematic literature review and meta-analytic factor analysis. </w:t>
            </w:r>
            <w:r>
              <w:rPr>
                <w:i/>
                <w:iCs/>
              </w:rPr>
              <w:t>Neuropsychology Review</w:t>
            </w:r>
            <w:r>
              <w:t xml:space="preserve">, </w:t>
            </w:r>
            <w:r>
              <w:rPr>
                <w:i/>
                <w:iCs/>
              </w:rPr>
              <w:t>30</w:t>
            </w:r>
            <w:r>
              <w:t xml:space="preserve">(3), 425-442. </w:t>
            </w:r>
            <w:hyperlink r:id="rId17" w:history="1">
              <w:r w:rsidRPr="00B60497">
                <w:rPr>
                  <w:rStyle w:val="Hyperlink"/>
                </w:rPr>
                <w:t>https://doi.org/10.1007/s11065-020-09447-3</w:t>
              </w:r>
            </w:hyperlink>
            <w:r>
              <w:t xml:space="preserve"> </w:t>
            </w:r>
          </w:p>
        </w:tc>
      </w:tr>
      <w:tr w:rsidR="00860B40" w:rsidRPr="002E0E97" w14:paraId="0EE9094F" w14:textId="77777777" w:rsidTr="00860B40">
        <w:trPr>
          <w:trHeight w:val="360"/>
        </w:trPr>
        <w:tc>
          <w:tcPr>
            <w:tcW w:w="699" w:type="dxa"/>
          </w:tcPr>
          <w:p w14:paraId="33D72303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5F67099F" w14:textId="35909A7E" w:rsidR="00860B40" w:rsidRPr="00AE54B9" w:rsidRDefault="00AE54B9" w:rsidP="00B4095F">
            <w:proofErr w:type="spellStart"/>
            <w:r>
              <w:t>Ruchinskas</w:t>
            </w:r>
            <w:proofErr w:type="spellEnd"/>
            <w:r>
              <w:t xml:space="preserve">, R., &amp; Goette, W. (2021). Reynolds Intellectual Screening Instrument 1st versus 2nd edition in a memory disorder sample. </w:t>
            </w:r>
            <w:r>
              <w:rPr>
                <w:i/>
                <w:iCs/>
              </w:rPr>
              <w:t>Archives of Clinical Neuropsychology</w:t>
            </w:r>
            <w:r>
              <w:t xml:space="preserve">, </w:t>
            </w:r>
            <w:r>
              <w:rPr>
                <w:i/>
                <w:iCs/>
              </w:rPr>
              <w:t>36</w:t>
            </w:r>
            <w:r>
              <w:t xml:space="preserve">(4), 570-577. </w:t>
            </w:r>
            <w:hyperlink r:id="rId18" w:history="1">
              <w:r w:rsidRPr="00B60497">
                <w:rPr>
                  <w:rStyle w:val="Hyperlink"/>
                </w:rPr>
                <w:t>https://doi.org/10.1093/arclin/acaa064</w:t>
              </w:r>
            </w:hyperlink>
            <w:r>
              <w:t xml:space="preserve"> </w:t>
            </w:r>
          </w:p>
        </w:tc>
      </w:tr>
      <w:tr w:rsidR="00860B40" w:rsidRPr="002E0E97" w14:paraId="6CE2D639" w14:textId="77777777" w:rsidTr="00860B40">
        <w:trPr>
          <w:trHeight w:val="360"/>
        </w:trPr>
        <w:tc>
          <w:tcPr>
            <w:tcW w:w="699" w:type="dxa"/>
          </w:tcPr>
          <w:p w14:paraId="3283360C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6EBD3D3A" w14:textId="123A3642" w:rsidR="00860B40" w:rsidRPr="00AE54B9" w:rsidRDefault="00AE54B9" w:rsidP="00B4095F">
            <w:r>
              <w:t xml:space="preserve">Bailey, K. C., Goette, W., Ramos-Usuga, D., Rivera, D., &amp; Arango-Lasprilla, J. C. (2021). Cross-validation of the utility of Test of Memory Malingering (TOMM) cut-offs in a large Colombian sample. </w:t>
            </w:r>
            <w:r>
              <w:rPr>
                <w:i/>
                <w:iCs/>
              </w:rPr>
              <w:t>Psychology Injury and Law</w:t>
            </w:r>
            <w:r>
              <w:t xml:space="preserve">, </w:t>
            </w:r>
            <w:r>
              <w:rPr>
                <w:i/>
                <w:iCs/>
              </w:rPr>
              <w:t>14</w:t>
            </w:r>
            <w:r>
              <w:t xml:space="preserve">(2), 114-126. </w:t>
            </w:r>
            <w:hyperlink r:id="rId19" w:history="1">
              <w:r w:rsidRPr="00B60497">
                <w:rPr>
                  <w:rStyle w:val="Hyperlink"/>
                </w:rPr>
                <w:t>https://doi.org/10.1007/s12207-021-09407-z</w:t>
              </w:r>
            </w:hyperlink>
            <w:r>
              <w:t xml:space="preserve"> </w:t>
            </w:r>
          </w:p>
        </w:tc>
      </w:tr>
      <w:tr w:rsidR="00860B40" w:rsidRPr="002E0E97" w14:paraId="299A7A6F" w14:textId="77777777" w:rsidTr="00860B40">
        <w:trPr>
          <w:trHeight w:val="360"/>
        </w:trPr>
        <w:tc>
          <w:tcPr>
            <w:tcW w:w="699" w:type="dxa"/>
          </w:tcPr>
          <w:p w14:paraId="1D048DC8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52BFF803" w14:textId="0192B11F" w:rsidR="00860B40" w:rsidRPr="00AE54B9" w:rsidRDefault="00AE54B9" w:rsidP="00B4095F">
            <w:r>
              <w:t xml:space="preserve">Carlew, A. R., Smith, E. E., Goette, W., Lippe, B., </w:t>
            </w:r>
            <w:proofErr w:type="spellStart"/>
            <w:r>
              <w:t>Lacritz</w:t>
            </w:r>
            <w:proofErr w:type="spellEnd"/>
            <w:r>
              <w:t xml:space="preserve">, L., &amp; Rossetti, H. (2021). Montreal Cognitive Assessment and outcomes in medically compromised patients: A scoping review. </w:t>
            </w:r>
            <w:r>
              <w:rPr>
                <w:i/>
                <w:iCs/>
              </w:rPr>
              <w:t>Health Psychology</w:t>
            </w:r>
            <w:r>
              <w:t xml:space="preserve">, </w:t>
            </w:r>
            <w:r>
              <w:rPr>
                <w:i/>
                <w:iCs/>
              </w:rPr>
              <w:t>40</w:t>
            </w:r>
            <w:r>
              <w:t xml:space="preserve">(10), 717-726. </w:t>
            </w:r>
            <w:hyperlink r:id="rId20" w:history="1">
              <w:r w:rsidRPr="00B60497">
                <w:rPr>
                  <w:rStyle w:val="Hyperlink"/>
                </w:rPr>
                <w:t>https://doi.org/10.1037/hea0001138</w:t>
              </w:r>
            </w:hyperlink>
            <w:r>
              <w:t xml:space="preserve"> </w:t>
            </w:r>
          </w:p>
        </w:tc>
      </w:tr>
      <w:tr w:rsidR="00860B40" w:rsidRPr="002E0E97" w14:paraId="75D32F7C" w14:textId="77777777" w:rsidTr="00860B40">
        <w:trPr>
          <w:trHeight w:val="360"/>
        </w:trPr>
        <w:tc>
          <w:tcPr>
            <w:tcW w:w="699" w:type="dxa"/>
          </w:tcPr>
          <w:p w14:paraId="4FC30E71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90DE9E8" w14:textId="60933900" w:rsidR="00860B40" w:rsidRPr="00AE54B9" w:rsidRDefault="00AE54B9" w:rsidP="00B4095F">
            <w:r>
              <w:t xml:space="preserve">Loehr, V. G., Goette, W. F., &amp; Roaten, K. (2022). Screening and assessment for psychological distress among burn survivors. </w:t>
            </w:r>
            <w:r>
              <w:rPr>
                <w:i/>
                <w:iCs/>
              </w:rPr>
              <w:t>European Burn Journal</w:t>
            </w:r>
            <w:r>
              <w:t xml:space="preserve">, </w:t>
            </w:r>
            <w:r>
              <w:rPr>
                <w:i/>
                <w:iCs/>
              </w:rPr>
              <w:t>3</w:t>
            </w:r>
            <w:r>
              <w:t xml:space="preserve">(1), 57-58. </w:t>
            </w:r>
            <w:hyperlink r:id="rId21" w:history="1">
              <w:r w:rsidRPr="00B60497">
                <w:rPr>
                  <w:rStyle w:val="Hyperlink"/>
                </w:rPr>
                <w:t>https://doi.org/10.3390/ebj3010008</w:t>
              </w:r>
            </w:hyperlink>
            <w:r>
              <w:t xml:space="preserve"> </w:t>
            </w:r>
          </w:p>
        </w:tc>
      </w:tr>
      <w:tr w:rsidR="00860B40" w:rsidRPr="002E0E97" w14:paraId="7CA56337" w14:textId="77777777" w:rsidTr="00860B40">
        <w:trPr>
          <w:trHeight w:val="360"/>
        </w:trPr>
        <w:tc>
          <w:tcPr>
            <w:tcW w:w="699" w:type="dxa"/>
          </w:tcPr>
          <w:p w14:paraId="1630AE15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64932954" w14:textId="31B799A3" w:rsidR="00860B40" w:rsidRPr="00F53E54" w:rsidRDefault="00F53E54" w:rsidP="00B4095F">
            <w:r>
              <w:t xml:space="preserve">Balzen, K., Goette, W. F., Sachs, R., Krantz, S. M., King, J., Kennard, B. D., Emslie, G. H., &amp; Stewart, S. M. (2022). Borderline personality features influence treatment outcomes for suicide prevention. </w:t>
            </w:r>
            <w:r>
              <w:rPr>
                <w:i/>
                <w:iCs/>
              </w:rPr>
              <w:t>Journal of Affective Disorders</w:t>
            </w:r>
            <w:r>
              <w:t xml:space="preserve">, </w:t>
            </w:r>
            <w:r>
              <w:rPr>
                <w:i/>
                <w:iCs/>
              </w:rPr>
              <w:t>311</w:t>
            </w:r>
            <w:r>
              <w:t xml:space="preserve">, 515-522. </w:t>
            </w:r>
            <w:hyperlink r:id="rId22" w:history="1">
              <w:r w:rsidRPr="00B60497">
                <w:rPr>
                  <w:rStyle w:val="Hyperlink"/>
                </w:rPr>
                <w:t>https://doi.org/10.1016/j.jad.2022.05.083</w:t>
              </w:r>
            </w:hyperlink>
            <w:r>
              <w:t xml:space="preserve"> </w:t>
            </w:r>
          </w:p>
        </w:tc>
      </w:tr>
      <w:tr w:rsidR="00AE54B9" w:rsidRPr="002E0E97" w14:paraId="5CB1A149" w14:textId="77777777" w:rsidTr="00860B40">
        <w:trPr>
          <w:trHeight w:val="360"/>
        </w:trPr>
        <w:tc>
          <w:tcPr>
            <w:tcW w:w="699" w:type="dxa"/>
          </w:tcPr>
          <w:p w14:paraId="12063CC9" w14:textId="77777777" w:rsidR="00AE54B9" w:rsidRPr="00E43744" w:rsidRDefault="00AE54B9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1456B02E" w14:textId="5DD15F16" w:rsidR="00AE54B9" w:rsidRPr="00F53E54" w:rsidRDefault="00F53E54" w:rsidP="00B4095F">
            <w:r>
              <w:t xml:space="preserve">Schaffert, J., </w:t>
            </w:r>
            <w:proofErr w:type="spellStart"/>
            <w:r>
              <w:t>Didehbani</w:t>
            </w:r>
            <w:proofErr w:type="spellEnd"/>
            <w:r>
              <w:t xml:space="preserve">, N., LoBue, C., Hart, J., Motes, M., Rossetti, H. C., Wilmoth, K., Goette, W., </w:t>
            </w:r>
            <w:proofErr w:type="spellStart"/>
            <w:r>
              <w:t>Lacritz</w:t>
            </w:r>
            <w:proofErr w:type="spellEnd"/>
            <w:r>
              <w:t xml:space="preserve">, L. H., &amp; Cullum, C. M. (2022). Neurocognitive outcomes of older National Football League retirees. </w:t>
            </w:r>
            <w:r>
              <w:rPr>
                <w:i/>
                <w:iCs/>
              </w:rPr>
              <w:t>Brain Injury</w:t>
            </w:r>
            <w:r>
              <w:t xml:space="preserve">, </w:t>
            </w:r>
            <w:r>
              <w:rPr>
                <w:i/>
                <w:iCs/>
              </w:rPr>
              <w:t>36</w:t>
            </w:r>
            <w:r>
              <w:t xml:space="preserve">(12-14), 1364-1371. </w:t>
            </w:r>
            <w:hyperlink r:id="rId23" w:history="1">
              <w:r w:rsidRPr="00B60497">
                <w:rPr>
                  <w:rStyle w:val="Hyperlink"/>
                </w:rPr>
                <w:t>https://doi.org/10.1080/02699052.2022.2143567</w:t>
              </w:r>
            </w:hyperlink>
            <w:r>
              <w:t xml:space="preserve"> </w:t>
            </w:r>
          </w:p>
        </w:tc>
      </w:tr>
      <w:tr w:rsidR="00AE54B9" w:rsidRPr="002E0E97" w14:paraId="0C2BD71A" w14:textId="77777777" w:rsidTr="00860B40">
        <w:trPr>
          <w:trHeight w:val="360"/>
        </w:trPr>
        <w:tc>
          <w:tcPr>
            <w:tcW w:w="699" w:type="dxa"/>
          </w:tcPr>
          <w:p w14:paraId="28775877" w14:textId="77777777" w:rsidR="00AE54B9" w:rsidRPr="00E43744" w:rsidRDefault="00AE54B9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589A281" w14:textId="024EDC95" w:rsidR="00AE54B9" w:rsidRDefault="00F53E54" w:rsidP="00B4095F">
            <w:r>
              <w:t xml:space="preserve">Goette, W., Schaffert, J., Carlew A., Rossetti, H., </w:t>
            </w:r>
            <w:proofErr w:type="spellStart"/>
            <w:r>
              <w:t>Lacritz</w:t>
            </w:r>
            <w:proofErr w:type="spellEnd"/>
            <w:r>
              <w:t xml:space="preserve">, L., De Boeck, P., &amp; Cullum, C. M. (2023). Impact of word properties on list learning: An explanatory item analysis. </w:t>
            </w:r>
            <w:r>
              <w:rPr>
                <w:i/>
                <w:iCs/>
              </w:rPr>
              <w:t>Neuropsychology</w:t>
            </w:r>
            <w:r>
              <w:t xml:space="preserve">, </w:t>
            </w:r>
            <w:r>
              <w:rPr>
                <w:i/>
                <w:iCs/>
              </w:rPr>
              <w:t>37</w:t>
            </w:r>
            <w:r>
              <w:t xml:space="preserve">(3), 268-283. </w:t>
            </w:r>
            <w:hyperlink r:id="rId24" w:history="1">
              <w:r w:rsidRPr="00B60497">
                <w:rPr>
                  <w:rStyle w:val="Hyperlink"/>
                </w:rPr>
                <w:t>https://doi.org/10.1037/neu0000810</w:t>
              </w:r>
            </w:hyperlink>
          </w:p>
        </w:tc>
      </w:tr>
      <w:tr w:rsidR="00AE54B9" w:rsidRPr="002E0E97" w14:paraId="5E6B2F94" w14:textId="77777777" w:rsidTr="00860B40">
        <w:trPr>
          <w:trHeight w:val="360"/>
        </w:trPr>
        <w:tc>
          <w:tcPr>
            <w:tcW w:w="699" w:type="dxa"/>
          </w:tcPr>
          <w:p w14:paraId="0EDAA0E3" w14:textId="77777777" w:rsidR="00AE54B9" w:rsidRPr="00E43744" w:rsidRDefault="00AE54B9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745AE75F" w14:textId="69775FC1" w:rsidR="00AE54B9" w:rsidRPr="00F53E54" w:rsidRDefault="00F53E54" w:rsidP="00B4095F">
            <w:r>
              <w:t xml:space="preserve">Walker, J. M., Goette, W., Farrell, K., Iida, M. A., Karlovich, E., The PART Working Group, White, C. L., Crary, J. F., &amp; Richardson, T. E. (2023). The relationship between hippocampal </w:t>
            </w:r>
            <w:r>
              <w:sym w:font="Symbol" w:char="F062"/>
            </w:r>
            <w:r>
              <w:t xml:space="preserve">-amyloid burden and spatial distribution of neurofibrillary degeneration. </w:t>
            </w:r>
            <w:r>
              <w:rPr>
                <w:i/>
                <w:iCs/>
              </w:rPr>
              <w:t>Alzheimer’s &amp; Dementia: The Journal of the Alzheimer’s Association</w:t>
            </w:r>
            <w:r>
              <w:t xml:space="preserve">, </w:t>
            </w:r>
            <w:r>
              <w:rPr>
                <w:i/>
                <w:iCs/>
              </w:rPr>
              <w:t>19</w:t>
            </w:r>
            <w:r>
              <w:t xml:space="preserve">(7), 3158-3170. </w:t>
            </w:r>
            <w:hyperlink r:id="rId25" w:history="1">
              <w:r w:rsidRPr="00B60497">
                <w:rPr>
                  <w:rStyle w:val="Hyperlink"/>
                </w:rPr>
                <w:t>https://</w:t>
              </w:r>
              <w:r w:rsidRPr="00B60497">
                <w:rPr>
                  <w:rStyle w:val="Hyperlink"/>
                </w:rPr>
                <w:t>doi.org/</w:t>
              </w:r>
              <w:r w:rsidRPr="00B60497">
                <w:rPr>
                  <w:rStyle w:val="Hyperlink"/>
                </w:rPr>
                <w:t>10.1002/alz.12966</w:t>
              </w:r>
            </w:hyperlink>
            <w:r>
              <w:t xml:space="preserve"> </w:t>
            </w:r>
          </w:p>
        </w:tc>
      </w:tr>
      <w:tr w:rsidR="00AE54B9" w:rsidRPr="002E0E97" w14:paraId="1F0D8E9A" w14:textId="77777777" w:rsidTr="00860B40">
        <w:trPr>
          <w:trHeight w:val="360"/>
        </w:trPr>
        <w:tc>
          <w:tcPr>
            <w:tcW w:w="699" w:type="dxa"/>
          </w:tcPr>
          <w:p w14:paraId="0F6DDF78" w14:textId="77777777" w:rsidR="00AE54B9" w:rsidRPr="00E43744" w:rsidRDefault="00AE54B9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522B1D9" w14:textId="71F42AFF" w:rsidR="00AE54B9" w:rsidRPr="009A3BAB" w:rsidRDefault="009A3BAB" w:rsidP="00B4095F">
            <w:r>
              <w:t xml:space="preserve">Walker, J. M., Gonzales, M. M., Goette, W. F., Farrell, K., White, C. L., Crary, J. F., &amp; Richardson, T. E. (2023). Cognitive and neuropsychological profiles in Alzheimer’s disease and primary age-related tauopathy and the influence of comorbid </w:t>
            </w:r>
            <w:proofErr w:type="spellStart"/>
            <w:r>
              <w:t>neuropathologies</w:t>
            </w:r>
            <w:proofErr w:type="spellEnd"/>
            <w:r>
              <w:t xml:space="preserve">. </w:t>
            </w:r>
            <w:r>
              <w:rPr>
                <w:i/>
                <w:iCs/>
              </w:rPr>
              <w:t>Journal of Alzheimer’s Disease</w:t>
            </w:r>
            <w:r>
              <w:t xml:space="preserve">, </w:t>
            </w:r>
            <w:r>
              <w:rPr>
                <w:i/>
                <w:iCs/>
              </w:rPr>
              <w:t>92</w:t>
            </w:r>
            <w:r>
              <w:t xml:space="preserve">(3), 1037-1049. </w:t>
            </w:r>
            <w:hyperlink r:id="rId26" w:history="1">
              <w:r w:rsidRPr="00B60497">
                <w:rPr>
                  <w:rStyle w:val="Hyperlink"/>
                </w:rPr>
                <w:t>https://doi.org/10.3233/jad-230022</w:t>
              </w:r>
            </w:hyperlink>
            <w:r>
              <w:t xml:space="preserve"> </w:t>
            </w:r>
          </w:p>
        </w:tc>
      </w:tr>
      <w:tr w:rsidR="00AE54B9" w:rsidRPr="002E0E97" w14:paraId="4700CB8A" w14:textId="77777777" w:rsidTr="00860B40">
        <w:trPr>
          <w:trHeight w:val="360"/>
        </w:trPr>
        <w:tc>
          <w:tcPr>
            <w:tcW w:w="699" w:type="dxa"/>
          </w:tcPr>
          <w:p w14:paraId="2EAA674A" w14:textId="77777777" w:rsidR="00AE54B9" w:rsidRPr="00E43744" w:rsidRDefault="00AE54B9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5A493EF3" w14:textId="510E6AED" w:rsidR="00AE54B9" w:rsidRPr="009A3BAB" w:rsidRDefault="009A3BAB" w:rsidP="00B4095F">
            <w:r>
              <w:t xml:space="preserve">Walker, J. M., Dehkordi, S. K., Schaffert, J., Goette, W., White, C. L., Richardson, T. E., &amp; Zare, H. (2023). The spectrum of Alzheimer-type pathology in cognitively normal individuals. </w:t>
            </w:r>
            <w:r>
              <w:rPr>
                <w:i/>
                <w:iCs/>
              </w:rPr>
              <w:t>Journal of Alzheimer’s Disease</w:t>
            </w:r>
            <w:r>
              <w:t xml:space="preserve">, </w:t>
            </w:r>
            <w:r>
              <w:rPr>
                <w:i/>
                <w:iCs/>
              </w:rPr>
              <w:t>91</w:t>
            </w:r>
            <w:r>
              <w:t xml:space="preserve">(2), 683-695. </w:t>
            </w:r>
            <w:hyperlink r:id="rId27" w:history="1">
              <w:r w:rsidRPr="00B60497">
                <w:rPr>
                  <w:rStyle w:val="Hyperlink"/>
                </w:rPr>
                <w:t>https://doi.org/10.3233/jad-220898</w:t>
              </w:r>
            </w:hyperlink>
            <w:r>
              <w:t xml:space="preserve"> </w:t>
            </w:r>
          </w:p>
        </w:tc>
      </w:tr>
      <w:tr w:rsidR="00860B40" w:rsidRPr="002E0E97" w14:paraId="0F6DE20A" w14:textId="77777777" w:rsidTr="00860B40">
        <w:trPr>
          <w:trHeight w:val="360"/>
        </w:trPr>
        <w:tc>
          <w:tcPr>
            <w:tcW w:w="699" w:type="dxa"/>
          </w:tcPr>
          <w:p w14:paraId="7040D3D5" w14:textId="77777777" w:rsidR="00860B40" w:rsidRPr="00E43744" w:rsidRDefault="00860B40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20B8805" w14:textId="7091A78D" w:rsidR="00860B40" w:rsidRPr="009A3BAB" w:rsidRDefault="009A3BAB" w:rsidP="00B4095F">
            <w:r>
              <w:t xml:space="preserve">Kaser, A., Kaplan, D. M., Goette, W., &amp; Kiselica, A. M. (2023). The impact of conventional versus robust norming on cognitive characterization and clinical classification of MCI and dementia. </w:t>
            </w:r>
            <w:r>
              <w:rPr>
                <w:i/>
                <w:iCs/>
              </w:rPr>
              <w:t>Journal of Neuropsychology</w:t>
            </w:r>
            <w:r>
              <w:t xml:space="preserve">, </w:t>
            </w:r>
            <w:r>
              <w:rPr>
                <w:i/>
                <w:iCs/>
              </w:rPr>
              <w:t>17</w:t>
            </w:r>
            <w:r>
              <w:t xml:space="preserve">(1), 108-124. </w:t>
            </w:r>
            <w:hyperlink r:id="rId28" w:history="1">
              <w:r w:rsidRPr="00B60497">
                <w:rPr>
                  <w:rStyle w:val="Hyperlink"/>
                </w:rPr>
                <w:t>https://doi.org/10.1111/jnp.12289</w:t>
              </w:r>
            </w:hyperlink>
            <w:r>
              <w:t xml:space="preserve"> </w:t>
            </w:r>
          </w:p>
        </w:tc>
      </w:tr>
      <w:tr w:rsidR="009A3BAB" w:rsidRPr="002E0E97" w14:paraId="5010EE75" w14:textId="77777777" w:rsidTr="00860B40">
        <w:trPr>
          <w:trHeight w:val="360"/>
        </w:trPr>
        <w:tc>
          <w:tcPr>
            <w:tcW w:w="699" w:type="dxa"/>
          </w:tcPr>
          <w:p w14:paraId="293CE9EC" w14:textId="77777777" w:rsidR="009A3BAB" w:rsidRPr="00E43744" w:rsidRDefault="009A3BAB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20E6C499" w14:textId="15DFB291" w:rsidR="009A3BAB" w:rsidRPr="009A3BAB" w:rsidRDefault="009A3BAB" w:rsidP="00B4095F">
            <w:r>
              <w:t xml:space="preserve">Carlew, A. R., Kaser, A., Schaffert, J., Goette, W., </w:t>
            </w:r>
            <w:proofErr w:type="spellStart"/>
            <w:r>
              <w:t>Lacritz</w:t>
            </w:r>
            <w:proofErr w:type="spellEnd"/>
            <w:r>
              <w:t xml:space="preserve">, L., &amp; Rossetti, H. (2023). A critical review of neuropsychological actuarial criteria for mild cognitive impairment. </w:t>
            </w:r>
            <w:r>
              <w:rPr>
                <w:i/>
                <w:iCs/>
              </w:rPr>
              <w:t>Journal of Alzheimer’s Disease</w:t>
            </w:r>
            <w:r>
              <w:t xml:space="preserve">, </w:t>
            </w:r>
            <w:r>
              <w:rPr>
                <w:i/>
                <w:iCs/>
              </w:rPr>
              <w:t>91</w:t>
            </w:r>
            <w:r>
              <w:t xml:space="preserve">(1), 169-182. </w:t>
            </w:r>
            <w:hyperlink r:id="rId29" w:history="1">
              <w:r w:rsidRPr="00B60497">
                <w:rPr>
                  <w:rStyle w:val="Hyperlink"/>
                </w:rPr>
                <w:t>https://doi.org/10.3233/jad-220805</w:t>
              </w:r>
            </w:hyperlink>
            <w:r>
              <w:t xml:space="preserve"> </w:t>
            </w:r>
          </w:p>
        </w:tc>
      </w:tr>
      <w:tr w:rsidR="009A3BAB" w:rsidRPr="002E0E97" w14:paraId="5804D12C" w14:textId="77777777" w:rsidTr="00860B40">
        <w:trPr>
          <w:trHeight w:val="360"/>
        </w:trPr>
        <w:tc>
          <w:tcPr>
            <w:tcW w:w="699" w:type="dxa"/>
          </w:tcPr>
          <w:p w14:paraId="3A6051A2" w14:textId="77777777" w:rsidR="009A3BAB" w:rsidRPr="00E43744" w:rsidRDefault="009A3BAB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1C287B09" w14:textId="527D4E3A" w:rsidR="009A3BAB" w:rsidRPr="009A3BAB" w:rsidRDefault="009A3BAB" w:rsidP="00B4095F">
            <w:r>
              <w:t xml:space="preserve">Goette, W., Carlew, A. R., Mokhtari, B. K, Schaffert, J., &amp; Cullum, M. (2023). Validation of a Bayesian diagnostic and inferential model for evidence-based neuropsychological practice. </w:t>
            </w:r>
            <w:r>
              <w:rPr>
                <w:i/>
                <w:iCs/>
              </w:rPr>
              <w:t>Journal of the International Neuropsychological Society</w:t>
            </w:r>
            <w:r>
              <w:t xml:space="preserve">, </w:t>
            </w:r>
            <w:r>
              <w:rPr>
                <w:i/>
                <w:iCs/>
              </w:rPr>
              <w:t>29</w:t>
            </w:r>
            <w:r>
              <w:t xml:space="preserve">(2), 182-192. </w:t>
            </w:r>
            <w:hyperlink r:id="rId30" w:history="1">
              <w:r w:rsidRPr="00B60497">
                <w:rPr>
                  <w:rStyle w:val="Hyperlink"/>
                </w:rPr>
                <w:t>https://doi.org/10.1017/S1355617722000054</w:t>
              </w:r>
            </w:hyperlink>
            <w:r>
              <w:t xml:space="preserve"> </w:t>
            </w:r>
          </w:p>
        </w:tc>
      </w:tr>
      <w:tr w:rsidR="009A3BAB" w:rsidRPr="002E0E97" w14:paraId="50AEC812" w14:textId="77777777" w:rsidTr="00860B40">
        <w:trPr>
          <w:trHeight w:val="360"/>
        </w:trPr>
        <w:tc>
          <w:tcPr>
            <w:tcW w:w="699" w:type="dxa"/>
          </w:tcPr>
          <w:p w14:paraId="22A0B853" w14:textId="77777777" w:rsidR="009A3BAB" w:rsidRPr="00E43744" w:rsidRDefault="009A3BAB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0ACC0A2B" w14:textId="054812A2" w:rsidR="009A3BAB" w:rsidRPr="009A3BAB" w:rsidRDefault="009A3BAB" w:rsidP="00B4095F">
            <w:proofErr w:type="spellStart"/>
            <w:r>
              <w:t>Eikelboom</w:t>
            </w:r>
            <w:proofErr w:type="spellEnd"/>
            <w:r>
              <w:t xml:space="preserve">, W. S., Goette, W., Rensen, Y. C.M., van Nuland, J. C., Janssen, G. T.L., &amp; </w:t>
            </w:r>
            <w:proofErr w:type="spellStart"/>
            <w:r>
              <w:t>Kessels</w:t>
            </w:r>
            <w:proofErr w:type="spellEnd"/>
            <w:r>
              <w:t xml:space="preserve">, R. P.C. (2024). Measuring episodic verbal learning ability in alcohol-related cognitive disorders in relation to everyday functioning. </w:t>
            </w:r>
            <w:r>
              <w:rPr>
                <w:i/>
                <w:iCs/>
              </w:rPr>
              <w:t>Addiction Neuroscience</w:t>
            </w:r>
            <w:r>
              <w:t xml:space="preserve">, </w:t>
            </w:r>
            <w:r>
              <w:rPr>
                <w:i/>
                <w:iCs/>
              </w:rPr>
              <w:t>11</w:t>
            </w:r>
            <w:r>
              <w:t xml:space="preserve">, e100144. </w:t>
            </w:r>
            <w:hyperlink r:id="rId31" w:history="1">
              <w:r w:rsidRPr="00B60497">
                <w:rPr>
                  <w:rStyle w:val="Hyperlink"/>
                </w:rPr>
                <w:t>https://doi.org/10.1016/j.addicn.2024.100144</w:t>
              </w:r>
            </w:hyperlink>
            <w:r>
              <w:t xml:space="preserve"> </w:t>
            </w:r>
          </w:p>
        </w:tc>
      </w:tr>
      <w:tr w:rsidR="009A3BAB" w:rsidRPr="002E0E97" w14:paraId="429008EF" w14:textId="77777777" w:rsidTr="00860B40">
        <w:trPr>
          <w:trHeight w:val="360"/>
        </w:trPr>
        <w:tc>
          <w:tcPr>
            <w:tcW w:w="699" w:type="dxa"/>
          </w:tcPr>
          <w:p w14:paraId="659DB9B9" w14:textId="77777777" w:rsidR="009A3BAB" w:rsidRPr="00E43744" w:rsidRDefault="009A3BAB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6EEAD8E7" w14:textId="6E2173AE" w:rsidR="009A3BAB" w:rsidRPr="009A3BAB" w:rsidRDefault="009A3BAB" w:rsidP="00B4095F">
            <w:r>
              <w:t xml:space="preserve">Fatima H., Goette, W., Schaffert J., LoBue, C., Helphrey, J., </w:t>
            </w:r>
            <w:proofErr w:type="spellStart"/>
            <w:r>
              <w:t>Lacritz</w:t>
            </w:r>
            <w:proofErr w:type="spellEnd"/>
            <w:r>
              <w:t xml:space="preserve">, L., </w:t>
            </w:r>
            <w:proofErr w:type="spellStart"/>
            <w:r>
              <w:t>Hynan</w:t>
            </w:r>
            <w:proofErr w:type="spellEnd"/>
            <w:r>
              <w:t xml:space="preserve">, L. S., Parker, A., Hart, J., &amp; Cullum, C. M. (2025). Longitudinal predictors of time to nursing home placement in patients with dementia: A joint longitudinal and survival model approach. </w:t>
            </w:r>
            <w:r>
              <w:rPr>
                <w:i/>
                <w:iCs/>
              </w:rPr>
              <w:t>Practice Innovations</w:t>
            </w:r>
            <w:r>
              <w:t xml:space="preserve">, </w:t>
            </w:r>
            <w:r>
              <w:rPr>
                <w:i/>
                <w:iCs/>
              </w:rPr>
              <w:t>10</w:t>
            </w:r>
            <w:r>
              <w:t xml:space="preserve">(1), 1-14. </w:t>
            </w:r>
            <w:hyperlink r:id="rId32" w:history="1">
              <w:r w:rsidRPr="00B60497">
                <w:rPr>
                  <w:rStyle w:val="Hyperlink"/>
                </w:rPr>
                <w:t>https://doi.org/10.1037/pri0000276</w:t>
              </w:r>
            </w:hyperlink>
            <w:r>
              <w:t xml:space="preserve"> </w:t>
            </w:r>
          </w:p>
        </w:tc>
      </w:tr>
      <w:tr w:rsidR="009A3BAB" w:rsidRPr="002E0E97" w14:paraId="75640B89" w14:textId="77777777" w:rsidTr="00860B40">
        <w:trPr>
          <w:trHeight w:val="360"/>
        </w:trPr>
        <w:tc>
          <w:tcPr>
            <w:tcW w:w="699" w:type="dxa"/>
          </w:tcPr>
          <w:p w14:paraId="0DA2286A" w14:textId="77777777" w:rsidR="009A3BAB" w:rsidRPr="00E43744" w:rsidRDefault="009A3BAB" w:rsidP="00B4095F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20F51645" w14:textId="7FCCB159" w:rsidR="009A3BAB" w:rsidRPr="00D615DE" w:rsidRDefault="00D615DE" w:rsidP="00B4095F">
            <w:r>
              <w:t xml:space="preserve">Schaffert, J., Goette, W., Nguyn T., Khera, A., Frolov, A., &amp; </w:t>
            </w:r>
            <w:proofErr w:type="spellStart"/>
            <w:r>
              <w:t>Ruchinskas</w:t>
            </w:r>
            <w:proofErr w:type="spellEnd"/>
            <w:r>
              <w:t xml:space="preserve">, R. (2025). The clinical utility of </w:t>
            </w:r>
            <w:proofErr w:type="spellStart"/>
            <w:r>
              <w:t>NeuroQuant</w:t>
            </w:r>
            <w:proofErr w:type="spellEnd"/>
            <w:r>
              <w:t xml:space="preserve"> hippocampal volumes and hippocampal occupancy scores in those with subjective cognitive complaints, mild cognitive impairment, and Alzheimer’s disease within an academic medical center memory clinic. </w:t>
            </w:r>
            <w:r>
              <w:rPr>
                <w:i/>
                <w:iCs/>
              </w:rPr>
              <w:t>Cognitive and Behavioral Neurology</w:t>
            </w:r>
            <w:r>
              <w:t xml:space="preserve">, </w:t>
            </w:r>
            <w:r>
              <w:rPr>
                <w:i/>
                <w:iCs/>
              </w:rPr>
              <w:t>38</w:t>
            </w:r>
            <w:r>
              <w:t xml:space="preserve">(2), 43-49. </w:t>
            </w:r>
            <w:hyperlink r:id="rId33" w:history="1">
              <w:r w:rsidRPr="00B60497">
                <w:rPr>
                  <w:rStyle w:val="Hyperlink"/>
                </w:rPr>
                <w:t>https://doi.org/10.1097/WNN.</w:t>
              </w:r>
              <w:r w:rsidRPr="00B60497">
                <w:rPr>
                  <w:rStyle w:val="Hyperlink"/>
                </w:rPr>
                <w:t>0000000000000390</w:t>
              </w:r>
            </w:hyperlink>
            <w:r>
              <w:t xml:space="preserve"> </w:t>
            </w:r>
          </w:p>
        </w:tc>
      </w:tr>
      <w:tr w:rsidR="00D615DE" w:rsidRPr="002E0E97" w14:paraId="6AB265F2" w14:textId="77777777" w:rsidTr="00860B40">
        <w:trPr>
          <w:trHeight w:val="360"/>
        </w:trPr>
        <w:tc>
          <w:tcPr>
            <w:tcW w:w="699" w:type="dxa"/>
          </w:tcPr>
          <w:p w14:paraId="5A4B866D" w14:textId="77777777" w:rsidR="00D615DE" w:rsidRPr="00E43744" w:rsidRDefault="00D615DE" w:rsidP="00D615D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1E70DBF1" w14:textId="04B52506" w:rsidR="00D615DE" w:rsidRPr="00D615DE" w:rsidRDefault="00D615DE" w:rsidP="00D615DE">
            <w:r>
              <w:t xml:space="preserve">Kronenberger, O. R., Kaser, A. N., Schaffert, J., Thakkar, V. J., Goette, W., LoBue, C., &amp; </w:t>
            </w:r>
            <w:proofErr w:type="spellStart"/>
            <w:r>
              <w:t>Lacritz</w:t>
            </w:r>
            <w:proofErr w:type="spellEnd"/>
            <w:r>
              <w:t xml:space="preserve">, L. H. (2025). A scoping review of clinical utility from the Montreal Cognitive Assessment Memory Index Score. </w:t>
            </w:r>
            <w:r>
              <w:rPr>
                <w:i/>
                <w:iCs/>
              </w:rPr>
              <w:t>Journal of Geriatric Psychiatry and Neurology</w:t>
            </w:r>
            <w:r>
              <w:t xml:space="preserve">. Advance online publication. </w:t>
            </w:r>
            <w:hyperlink r:id="rId34" w:history="1">
              <w:r w:rsidR="00631D8C" w:rsidRPr="00B60497">
                <w:rPr>
                  <w:rStyle w:val="Hyperlink"/>
                </w:rPr>
                <w:t>https://doi</w:t>
              </w:r>
              <w:r w:rsidR="00631D8C" w:rsidRPr="00B60497">
                <w:rPr>
                  <w:rStyle w:val="Hyperlink"/>
                </w:rPr>
                <w:t>.org</w:t>
              </w:r>
              <w:r w:rsidR="00631D8C" w:rsidRPr="00B60497">
                <w:rPr>
                  <w:rStyle w:val="Hyperlink"/>
                </w:rPr>
                <w:t>/10.1177/08919887251366698</w:t>
              </w:r>
            </w:hyperlink>
            <w:r w:rsidR="00631D8C">
              <w:t xml:space="preserve"> </w:t>
            </w:r>
          </w:p>
        </w:tc>
      </w:tr>
      <w:tr w:rsidR="00D615DE" w:rsidRPr="002E0E97" w14:paraId="0654A519" w14:textId="77777777" w:rsidTr="00860B40">
        <w:trPr>
          <w:trHeight w:val="360"/>
        </w:trPr>
        <w:tc>
          <w:tcPr>
            <w:tcW w:w="699" w:type="dxa"/>
          </w:tcPr>
          <w:p w14:paraId="450053C1" w14:textId="77777777" w:rsidR="00D615DE" w:rsidRPr="00E43744" w:rsidRDefault="00D615DE" w:rsidP="00D615D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3899FB90" w14:textId="5458F99F" w:rsidR="00D615DE" w:rsidRPr="00D615DE" w:rsidRDefault="00D615DE" w:rsidP="00D615DE">
            <w:r>
              <w:t xml:space="preserve">Carlew, A., Goette, W., Schaffert, J., Rossetti, H., &amp; </w:t>
            </w:r>
            <w:proofErr w:type="spellStart"/>
            <w:r>
              <w:t>Lacritz</w:t>
            </w:r>
            <w:proofErr w:type="spellEnd"/>
            <w:r>
              <w:t xml:space="preserve">, L. H., (2026). Comparison of neuropsychological-actuarial and clinical-consensus approaches to diagnosis of mild cognitive impairment in an ethnically diverse sample. </w:t>
            </w:r>
            <w:r>
              <w:rPr>
                <w:i/>
                <w:iCs/>
              </w:rPr>
              <w:t>The Clinical Neuropsychologist</w:t>
            </w:r>
            <w:r>
              <w:t xml:space="preserve">, </w:t>
            </w:r>
            <w:r>
              <w:rPr>
                <w:i/>
                <w:iCs/>
              </w:rPr>
              <w:t>40</w:t>
            </w:r>
            <w:r>
              <w:t xml:space="preserve">(1), 128-145. </w:t>
            </w:r>
            <w:hyperlink r:id="rId35" w:history="1">
              <w:r w:rsidRPr="00B60497">
                <w:rPr>
                  <w:rStyle w:val="Hyperlink"/>
                </w:rPr>
                <w:t>https://doi.org/10.1080/13854046.2025.2479013</w:t>
              </w:r>
            </w:hyperlink>
          </w:p>
        </w:tc>
      </w:tr>
      <w:tr w:rsidR="00D615DE" w:rsidRPr="002E0E97" w14:paraId="7D3D13F3" w14:textId="77777777" w:rsidTr="00860B40">
        <w:trPr>
          <w:trHeight w:val="360"/>
        </w:trPr>
        <w:tc>
          <w:tcPr>
            <w:tcW w:w="699" w:type="dxa"/>
          </w:tcPr>
          <w:p w14:paraId="4958FAEE" w14:textId="77777777" w:rsidR="00D615DE" w:rsidRPr="00E43744" w:rsidRDefault="00D615DE" w:rsidP="00D615DE">
            <w:pPr>
              <w:numPr>
                <w:ilvl w:val="0"/>
                <w:numId w:val="4"/>
              </w:numPr>
              <w:ind w:left="360"/>
            </w:pPr>
          </w:p>
        </w:tc>
        <w:tc>
          <w:tcPr>
            <w:tcW w:w="9291" w:type="dxa"/>
          </w:tcPr>
          <w:p w14:paraId="759F5998" w14:textId="049A7AA0" w:rsidR="00D615DE" w:rsidRPr="004071CF" w:rsidRDefault="00D615DE" w:rsidP="00D615DE">
            <w:r>
              <w:t xml:space="preserve">Goette, W., Rossetti, H. C., Hynan, L. S., Cullum, C. M., &amp; </w:t>
            </w:r>
            <w:proofErr w:type="spellStart"/>
            <w:r>
              <w:t>Lacritz</w:t>
            </w:r>
            <w:proofErr w:type="spellEnd"/>
            <w:r>
              <w:t xml:space="preserve">, L. H. (under review). Impact of early educational experiences on late-life verbal memory assessment. </w:t>
            </w:r>
            <w:r>
              <w:rPr>
                <w:i/>
                <w:iCs/>
              </w:rPr>
              <w:t>Neur</w:t>
            </w:r>
            <w:r w:rsidR="00631D8C">
              <w:rPr>
                <w:i/>
                <w:iCs/>
              </w:rPr>
              <w:t>opsych</w:t>
            </w:r>
            <w:r>
              <w:rPr>
                <w:i/>
                <w:iCs/>
              </w:rPr>
              <w:t>ology</w:t>
            </w:r>
            <w:r>
              <w:t>.</w:t>
            </w:r>
          </w:p>
        </w:tc>
      </w:tr>
    </w:tbl>
    <w:p w14:paraId="58F44B0C" w14:textId="77777777" w:rsidR="00E43744" w:rsidRPr="002E0E97" w:rsidRDefault="00E43744" w:rsidP="00B4095F">
      <w:pPr>
        <w:ind w:left="120"/>
        <w:rPr>
          <w:u w:val="single"/>
        </w:rPr>
      </w:pPr>
    </w:p>
    <w:p w14:paraId="2EF000C6" w14:textId="2D3D279F" w:rsidR="00AD06BD" w:rsidRPr="002E0E97" w:rsidRDefault="00AD06BD" w:rsidP="00B4095F">
      <w:pPr>
        <w:tabs>
          <w:tab w:val="num" w:pos="1800"/>
        </w:tabs>
        <w:ind w:left="120"/>
        <w:rPr>
          <w:u w:val="single"/>
        </w:rPr>
      </w:pPr>
      <w:r w:rsidRPr="002E0E97">
        <w:rPr>
          <w:u w:val="single"/>
        </w:rPr>
        <w:lastRenderedPageBreak/>
        <w:t xml:space="preserve">Reviews, </w:t>
      </w:r>
      <w:r w:rsidR="004E49F7">
        <w:rPr>
          <w:u w:val="single"/>
        </w:rPr>
        <w:t xml:space="preserve">Book </w:t>
      </w:r>
      <w:r w:rsidR="006A19F2">
        <w:rPr>
          <w:u w:val="single"/>
        </w:rPr>
        <w:t>C</w:t>
      </w:r>
      <w:r w:rsidRPr="002E0E97">
        <w:rPr>
          <w:u w:val="single"/>
        </w:rPr>
        <w:t xml:space="preserve">hapters, </w:t>
      </w:r>
      <w:r w:rsidR="006A19F2">
        <w:rPr>
          <w:u w:val="single"/>
        </w:rPr>
        <w:t>M</w:t>
      </w:r>
      <w:r w:rsidRPr="002E0E97">
        <w:rPr>
          <w:u w:val="single"/>
        </w:rPr>
        <w:t xml:space="preserve">onographs and </w:t>
      </w:r>
      <w:r w:rsidR="006A19F2">
        <w:rPr>
          <w:u w:val="single"/>
        </w:rPr>
        <w:t>E</w:t>
      </w:r>
      <w:r w:rsidRPr="002E0E97">
        <w:rPr>
          <w:u w:val="single"/>
        </w:rPr>
        <w:t>ditorials</w:t>
      </w:r>
    </w:p>
    <w:p w14:paraId="485A779B" w14:textId="77777777" w:rsidR="00E43744" w:rsidRPr="002E0E97" w:rsidRDefault="00E43744" w:rsidP="00B4095F">
      <w:pPr>
        <w:tabs>
          <w:tab w:val="num" w:pos="1800"/>
        </w:tabs>
        <w:ind w:left="480"/>
      </w:pPr>
    </w:p>
    <w:tbl>
      <w:tblPr>
        <w:tblStyle w:val="TableGrid"/>
        <w:tblW w:w="0" w:type="auto"/>
        <w:tblInd w:w="22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706"/>
        <w:gridCol w:w="9284"/>
      </w:tblGrid>
      <w:tr w:rsidR="00E43744" w:rsidRPr="002E0E97" w14:paraId="067B8A21" w14:textId="77777777" w:rsidTr="00387FA5">
        <w:trPr>
          <w:trHeight w:val="360"/>
        </w:trPr>
        <w:tc>
          <w:tcPr>
            <w:tcW w:w="706" w:type="dxa"/>
          </w:tcPr>
          <w:p w14:paraId="51AB60AE" w14:textId="77777777" w:rsidR="00E43744" w:rsidRPr="00E43744" w:rsidRDefault="00E43744" w:rsidP="00B4095F">
            <w:pPr>
              <w:numPr>
                <w:ilvl w:val="0"/>
                <w:numId w:val="5"/>
              </w:numPr>
              <w:ind w:left="360"/>
            </w:pPr>
          </w:p>
        </w:tc>
        <w:tc>
          <w:tcPr>
            <w:tcW w:w="9284" w:type="dxa"/>
          </w:tcPr>
          <w:p w14:paraId="36A8D837" w14:textId="17270EA1" w:rsidR="00E43744" w:rsidRPr="004071CF" w:rsidRDefault="004071CF" w:rsidP="00B4095F">
            <w:r w:rsidRPr="004071CF">
              <w:t xml:space="preserve">Goette, </w:t>
            </w:r>
            <w:r>
              <w:t xml:space="preserve">W. F., &amp; Cullum, C. M. (in press). </w:t>
            </w:r>
            <w:proofErr w:type="spellStart"/>
            <w:r>
              <w:t>Teleneuropsychology</w:t>
            </w:r>
            <w:proofErr w:type="spellEnd"/>
            <w:r>
              <w:t xml:space="preserve"> in the 21st century: </w:t>
            </w:r>
            <w:proofErr w:type="gramStart"/>
            <w:r>
              <w:t>Current status</w:t>
            </w:r>
            <w:proofErr w:type="gramEnd"/>
            <w:r>
              <w:t xml:space="preserve"> and future promise. In B. Wolff, &amp; D. Delis (Eds.), </w:t>
            </w:r>
            <w:r>
              <w:rPr>
                <w:i/>
                <w:iCs/>
              </w:rPr>
              <w:t>Technology and Neuropsychology: Teaching, Testing, and Treatment Considerations</w:t>
            </w:r>
            <w:r>
              <w:t>. Oxford University Press.</w:t>
            </w:r>
          </w:p>
        </w:tc>
      </w:tr>
    </w:tbl>
    <w:p w14:paraId="45CD717A" w14:textId="77777777" w:rsidR="00551CC2" w:rsidRPr="002E0E97" w:rsidRDefault="00AD06BD" w:rsidP="00B4095F">
      <w:pPr>
        <w:tabs>
          <w:tab w:val="num" w:pos="1800"/>
        </w:tabs>
        <w:ind w:left="480"/>
      </w:pPr>
      <w:r w:rsidRPr="002E0E97">
        <w:t xml:space="preserve"> </w:t>
      </w:r>
    </w:p>
    <w:p w14:paraId="7DFB7D49" w14:textId="71871B1A" w:rsidR="008A73E0" w:rsidRPr="002E0E97" w:rsidRDefault="008A73E0" w:rsidP="00B4095F">
      <w:pPr>
        <w:ind w:left="120"/>
        <w:rPr>
          <w:u w:val="single"/>
        </w:rPr>
      </w:pPr>
      <w:r w:rsidRPr="002E0E97">
        <w:rPr>
          <w:u w:val="single"/>
        </w:rPr>
        <w:t>Meeting</w:t>
      </w:r>
      <w:r w:rsidR="004E49F7">
        <w:rPr>
          <w:u w:val="single"/>
        </w:rPr>
        <w:t xml:space="preserve"> Summaries or Proceedings</w:t>
      </w:r>
    </w:p>
    <w:p w14:paraId="34026257" w14:textId="77777777" w:rsidR="008A73E0" w:rsidRPr="002E0E97" w:rsidRDefault="008A73E0" w:rsidP="00B4095F">
      <w:pPr>
        <w:ind w:left="120"/>
        <w:rPr>
          <w:u w:val="single"/>
        </w:rPr>
      </w:pPr>
    </w:p>
    <w:tbl>
      <w:tblPr>
        <w:tblW w:w="0" w:type="auto"/>
        <w:tblInd w:w="22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A0" w:firstRow="1" w:lastRow="0" w:firstColumn="1" w:lastColumn="0" w:noHBand="0" w:noVBand="0"/>
      </w:tblPr>
      <w:tblGrid>
        <w:gridCol w:w="709"/>
        <w:gridCol w:w="9281"/>
      </w:tblGrid>
      <w:tr w:rsidR="008A73E0" w:rsidRPr="008A73E0" w14:paraId="27A15F51" w14:textId="77777777" w:rsidTr="000970F9">
        <w:trPr>
          <w:trHeight w:val="360"/>
        </w:trPr>
        <w:tc>
          <w:tcPr>
            <w:tcW w:w="720" w:type="dxa"/>
          </w:tcPr>
          <w:p w14:paraId="5A837128" w14:textId="77777777" w:rsidR="008A73E0" w:rsidRPr="00E43744" w:rsidRDefault="008A73E0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492" w:type="dxa"/>
          </w:tcPr>
          <w:p w14:paraId="7F98E54B" w14:textId="77777777" w:rsidR="008A73E0" w:rsidRPr="004071CF" w:rsidRDefault="008A73E0" w:rsidP="00B4095F"/>
        </w:tc>
      </w:tr>
      <w:tr w:rsidR="008A73E0" w:rsidRPr="008A73E0" w14:paraId="7B765CC6" w14:textId="77777777" w:rsidTr="000970F9">
        <w:trPr>
          <w:trHeight w:val="360"/>
        </w:trPr>
        <w:tc>
          <w:tcPr>
            <w:tcW w:w="720" w:type="dxa"/>
          </w:tcPr>
          <w:p w14:paraId="74D25DA5" w14:textId="77777777" w:rsidR="008A73E0" w:rsidRPr="00E43744" w:rsidRDefault="008A73E0" w:rsidP="00B4095F">
            <w:pPr>
              <w:numPr>
                <w:ilvl w:val="0"/>
                <w:numId w:val="13"/>
              </w:numPr>
              <w:ind w:left="360"/>
            </w:pPr>
          </w:p>
        </w:tc>
        <w:tc>
          <w:tcPr>
            <w:tcW w:w="9492" w:type="dxa"/>
          </w:tcPr>
          <w:p w14:paraId="455F7E20" w14:textId="77777777" w:rsidR="008A73E0" w:rsidRPr="004071CF" w:rsidRDefault="008A73E0" w:rsidP="00B4095F"/>
        </w:tc>
      </w:tr>
    </w:tbl>
    <w:p w14:paraId="58CB1A68" w14:textId="77777777" w:rsidR="00CB62DE" w:rsidRPr="006A19F2" w:rsidRDefault="00CB62DE" w:rsidP="006A19F2">
      <w:pPr>
        <w:tabs>
          <w:tab w:val="num" w:pos="1800"/>
        </w:tabs>
      </w:pPr>
    </w:p>
    <w:sectPr w:rsidR="00CB62DE" w:rsidRPr="006A19F2" w:rsidSect="00D42B32">
      <w:headerReference w:type="default" r:id="rId36"/>
      <w:footerReference w:type="default" r:id="rId37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6B6A" w14:textId="77777777" w:rsidR="00046540" w:rsidRDefault="00046540">
      <w:r>
        <w:separator/>
      </w:r>
    </w:p>
  </w:endnote>
  <w:endnote w:type="continuationSeparator" w:id="0">
    <w:p w14:paraId="35A1EA12" w14:textId="77777777" w:rsidR="00046540" w:rsidRDefault="0004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EB9" w14:textId="1AC1D717" w:rsidR="005025DE" w:rsidRDefault="005025DE" w:rsidP="00CB62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BEBA" w14:textId="77777777" w:rsidR="00046540" w:rsidRDefault="00046540">
      <w:r>
        <w:separator/>
      </w:r>
    </w:p>
  </w:footnote>
  <w:footnote w:type="continuationSeparator" w:id="0">
    <w:p w14:paraId="233E5001" w14:textId="77777777" w:rsidR="00046540" w:rsidRDefault="0004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E7C8" w14:textId="77777777" w:rsidR="005025DE" w:rsidRPr="001B3E81" w:rsidRDefault="005025DE" w:rsidP="00CB62DE">
    <w:pPr>
      <w:pStyle w:val="Header"/>
      <w:tabs>
        <w:tab w:val="clear" w:pos="8640"/>
        <w:tab w:val="right" w:pos="9960"/>
      </w:tabs>
      <w:rPr>
        <w:sz w:val="18"/>
        <w:szCs w:val="1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C23"/>
    <w:multiLevelType w:val="hybridMultilevel"/>
    <w:tmpl w:val="50CAB64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" w15:restartNumberingAfterBreak="0">
    <w:nsid w:val="10926640"/>
    <w:multiLevelType w:val="hybridMultilevel"/>
    <w:tmpl w:val="F5706C40"/>
    <w:lvl w:ilvl="0" w:tplc="B220FA7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1A644B2"/>
    <w:multiLevelType w:val="hybridMultilevel"/>
    <w:tmpl w:val="355690CC"/>
    <w:lvl w:ilvl="0" w:tplc="3A5E424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23F15"/>
    <w:multiLevelType w:val="hybridMultilevel"/>
    <w:tmpl w:val="B9021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115546"/>
    <w:multiLevelType w:val="hybridMultilevel"/>
    <w:tmpl w:val="36E0B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1B239D"/>
    <w:multiLevelType w:val="hybridMultilevel"/>
    <w:tmpl w:val="DAB62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5311C1"/>
    <w:multiLevelType w:val="hybridMultilevel"/>
    <w:tmpl w:val="86000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613BEA"/>
    <w:multiLevelType w:val="hybridMultilevel"/>
    <w:tmpl w:val="669CEE7E"/>
    <w:lvl w:ilvl="0" w:tplc="7ECCD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12DB3"/>
    <w:multiLevelType w:val="hybridMultilevel"/>
    <w:tmpl w:val="C3C0347E"/>
    <w:lvl w:ilvl="0" w:tplc="ADC25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D5465"/>
    <w:multiLevelType w:val="hybridMultilevel"/>
    <w:tmpl w:val="0128C04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1483846"/>
    <w:multiLevelType w:val="hybridMultilevel"/>
    <w:tmpl w:val="03182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6E5DEA"/>
    <w:multiLevelType w:val="hybridMultilevel"/>
    <w:tmpl w:val="36EEBE54"/>
    <w:lvl w:ilvl="0" w:tplc="1938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2395F"/>
    <w:multiLevelType w:val="hybridMultilevel"/>
    <w:tmpl w:val="404C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044236"/>
    <w:multiLevelType w:val="hybridMultilevel"/>
    <w:tmpl w:val="C2885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2468BD"/>
    <w:multiLevelType w:val="hybridMultilevel"/>
    <w:tmpl w:val="E732F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352A2D"/>
    <w:multiLevelType w:val="hybridMultilevel"/>
    <w:tmpl w:val="C18E06B6"/>
    <w:lvl w:ilvl="0" w:tplc="B220FA7A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084448">
    <w:abstractNumId w:val="1"/>
  </w:num>
  <w:num w:numId="2" w16cid:durableId="1272280506">
    <w:abstractNumId w:val="15"/>
  </w:num>
  <w:num w:numId="3" w16cid:durableId="83307418">
    <w:abstractNumId w:val="2"/>
  </w:num>
  <w:num w:numId="4" w16cid:durableId="530805217">
    <w:abstractNumId w:val="6"/>
  </w:num>
  <w:num w:numId="5" w16cid:durableId="249513263">
    <w:abstractNumId w:val="3"/>
  </w:num>
  <w:num w:numId="6" w16cid:durableId="178010476">
    <w:abstractNumId w:val="14"/>
  </w:num>
  <w:num w:numId="7" w16cid:durableId="1971086804">
    <w:abstractNumId w:val="10"/>
  </w:num>
  <w:num w:numId="8" w16cid:durableId="1581937753">
    <w:abstractNumId w:val="13"/>
  </w:num>
  <w:num w:numId="9" w16cid:durableId="999381244">
    <w:abstractNumId w:val="5"/>
  </w:num>
  <w:num w:numId="10" w16cid:durableId="1142232087">
    <w:abstractNumId w:val="0"/>
  </w:num>
  <w:num w:numId="11" w16cid:durableId="1794667627">
    <w:abstractNumId w:val="4"/>
  </w:num>
  <w:num w:numId="12" w16cid:durableId="625939393">
    <w:abstractNumId w:val="12"/>
  </w:num>
  <w:num w:numId="13" w16cid:durableId="1479804310">
    <w:abstractNumId w:val="7"/>
  </w:num>
  <w:num w:numId="14" w16cid:durableId="1094939096">
    <w:abstractNumId w:val="11"/>
  </w:num>
  <w:num w:numId="15" w16cid:durableId="2093577620">
    <w:abstractNumId w:val="8"/>
  </w:num>
  <w:num w:numId="16" w16cid:durableId="200759126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formatting="1" w:enforcement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8BE22D-9E72-4510-BBFB-B1875B3685E3}"/>
    <w:docVar w:name="dgnword-eventsink" w:val="67082320"/>
  </w:docVars>
  <w:rsids>
    <w:rsidRoot w:val="00AD65E4"/>
    <w:rsid w:val="00006F74"/>
    <w:rsid w:val="000202B5"/>
    <w:rsid w:val="000426E7"/>
    <w:rsid w:val="000453DF"/>
    <w:rsid w:val="0004589C"/>
    <w:rsid w:val="00046540"/>
    <w:rsid w:val="00047DD8"/>
    <w:rsid w:val="00053780"/>
    <w:rsid w:val="00067FBC"/>
    <w:rsid w:val="000970F9"/>
    <w:rsid w:val="000A4B38"/>
    <w:rsid w:val="000A4F60"/>
    <w:rsid w:val="000C7077"/>
    <w:rsid w:val="000D1C03"/>
    <w:rsid w:val="000D24F9"/>
    <w:rsid w:val="00102AE2"/>
    <w:rsid w:val="00116F0D"/>
    <w:rsid w:val="00126975"/>
    <w:rsid w:val="00145DFC"/>
    <w:rsid w:val="00171488"/>
    <w:rsid w:val="00193BBE"/>
    <w:rsid w:val="00194B44"/>
    <w:rsid w:val="001B3E81"/>
    <w:rsid w:val="001D2BE2"/>
    <w:rsid w:val="001E2558"/>
    <w:rsid w:val="0020645B"/>
    <w:rsid w:val="002319B2"/>
    <w:rsid w:val="00265BDB"/>
    <w:rsid w:val="00267B29"/>
    <w:rsid w:val="00283240"/>
    <w:rsid w:val="0028558F"/>
    <w:rsid w:val="002B2145"/>
    <w:rsid w:val="002E0E97"/>
    <w:rsid w:val="00317A22"/>
    <w:rsid w:val="00320792"/>
    <w:rsid w:val="0034082B"/>
    <w:rsid w:val="003602EF"/>
    <w:rsid w:val="00387FA5"/>
    <w:rsid w:val="003918D8"/>
    <w:rsid w:val="003979AB"/>
    <w:rsid w:val="003A6699"/>
    <w:rsid w:val="003B25CE"/>
    <w:rsid w:val="004071CF"/>
    <w:rsid w:val="00412840"/>
    <w:rsid w:val="0041416C"/>
    <w:rsid w:val="004445B1"/>
    <w:rsid w:val="004502B7"/>
    <w:rsid w:val="004524BD"/>
    <w:rsid w:val="004816E1"/>
    <w:rsid w:val="00485406"/>
    <w:rsid w:val="004B411A"/>
    <w:rsid w:val="004C1F50"/>
    <w:rsid w:val="004C2A0C"/>
    <w:rsid w:val="004D190B"/>
    <w:rsid w:val="004E25D3"/>
    <w:rsid w:val="004E39C5"/>
    <w:rsid w:val="004E49F7"/>
    <w:rsid w:val="004E6DEC"/>
    <w:rsid w:val="004F5875"/>
    <w:rsid w:val="005025DE"/>
    <w:rsid w:val="005366E7"/>
    <w:rsid w:val="005442B7"/>
    <w:rsid w:val="00551CC2"/>
    <w:rsid w:val="005715AE"/>
    <w:rsid w:val="00581951"/>
    <w:rsid w:val="00586952"/>
    <w:rsid w:val="00597391"/>
    <w:rsid w:val="005A12A9"/>
    <w:rsid w:val="005B6E93"/>
    <w:rsid w:val="005C5C55"/>
    <w:rsid w:val="005D2FA9"/>
    <w:rsid w:val="005F6801"/>
    <w:rsid w:val="00631D8C"/>
    <w:rsid w:val="006344EA"/>
    <w:rsid w:val="0066454D"/>
    <w:rsid w:val="00693858"/>
    <w:rsid w:val="006A19F2"/>
    <w:rsid w:val="006B0564"/>
    <w:rsid w:val="006B67C2"/>
    <w:rsid w:val="006E3CF6"/>
    <w:rsid w:val="006F2076"/>
    <w:rsid w:val="006F28B6"/>
    <w:rsid w:val="007111B8"/>
    <w:rsid w:val="00732FE4"/>
    <w:rsid w:val="007376D1"/>
    <w:rsid w:val="00737EA2"/>
    <w:rsid w:val="00745202"/>
    <w:rsid w:val="00762DEE"/>
    <w:rsid w:val="0078277B"/>
    <w:rsid w:val="00793547"/>
    <w:rsid w:val="007943E3"/>
    <w:rsid w:val="007A18EE"/>
    <w:rsid w:val="007C0202"/>
    <w:rsid w:val="007C1236"/>
    <w:rsid w:val="007C46CF"/>
    <w:rsid w:val="007C6397"/>
    <w:rsid w:val="007F6EB3"/>
    <w:rsid w:val="0081128E"/>
    <w:rsid w:val="008367FF"/>
    <w:rsid w:val="0084336F"/>
    <w:rsid w:val="00843573"/>
    <w:rsid w:val="00853CA3"/>
    <w:rsid w:val="0085579D"/>
    <w:rsid w:val="00860B40"/>
    <w:rsid w:val="0087702D"/>
    <w:rsid w:val="00877ECF"/>
    <w:rsid w:val="008959DD"/>
    <w:rsid w:val="008A29EA"/>
    <w:rsid w:val="008A73E0"/>
    <w:rsid w:val="008B13B7"/>
    <w:rsid w:val="008D1FC1"/>
    <w:rsid w:val="008F7180"/>
    <w:rsid w:val="00902943"/>
    <w:rsid w:val="0093688C"/>
    <w:rsid w:val="00941BFB"/>
    <w:rsid w:val="0094239E"/>
    <w:rsid w:val="00945FC6"/>
    <w:rsid w:val="00950E06"/>
    <w:rsid w:val="009757EC"/>
    <w:rsid w:val="00976D0D"/>
    <w:rsid w:val="00977C1E"/>
    <w:rsid w:val="009A3BAB"/>
    <w:rsid w:val="009A42DA"/>
    <w:rsid w:val="009A5057"/>
    <w:rsid w:val="009A75B8"/>
    <w:rsid w:val="009D4408"/>
    <w:rsid w:val="00A258C3"/>
    <w:rsid w:val="00A31C6E"/>
    <w:rsid w:val="00A45C13"/>
    <w:rsid w:val="00A46148"/>
    <w:rsid w:val="00A46510"/>
    <w:rsid w:val="00A72BF1"/>
    <w:rsid w:val="00A91168"/>
    <w:rsid w:val="00AA48F1"/>
    <w:rsid w:val="00AA5786"/>
    <w:rsid w:val="00AC00D9"/>
    <w:rsid w:val="00AC3466"/>
    <w:rsid w:val="00AC5A66"/>
    <w:rsid w:val="00AC6856"/>
    <w:rsid w:val="00AD06BD"/>
    <w:rsid w:val="00AD5B4B"/>
    <w:rsid w:val="00AD65E4"/>
    <w:rsid w:val="00AD67F9"/>
    <w:rsid w:val="00AE54B9"/>
    <w:rsid w:val="00AE7F97"/>
    <w:rsid w:val="00AE7FFE"/>
    <w:rsid w:val="00B128F2"/>
    <w:rsid w:val="00B228FA"/>
    <w:rsid w:val="00B37F7D"/>
    <w:rsid w:val="00B4095F"/>
    <w:rsid w:val="00B45C9F"/>
    <w:rsid w:val="00B52E2D"/>
    <w:rsid w:val="00B6677E"/>
    <w:rsid w:val="00B713EC"/>
    <w:rsid w:val="00B7304A"/>
    <w:rsid w:val="00B7569C"/>
    <w:rsid w:val="00BC0341"/>
    <w:rsid w:val="00BC0461"/>
    <w:rsid w:val="00C113ED"/>
    <w:rsid w:val="00C15F20"/>
    <w:rsid w:val="00C166DB"/>
    <w:rsid w:val="00C55D03"/>
    <w:rsid w:val="00CA0F25"/>
    <w:rsid w:val="00CB3B1D"/>
    <w:rsid w:val="00CB62DE"/>
    <w:rsid w:val="00CC56A9"/>
    <w:rsid w:val="00CC6B4D"/>
    <w:rsid w:val="00CD3690"/>
    <w:rsid w:val="00CD7F36"/>
    <w:rsid w:val="00D0798F"/>
    <w:rsid w:val="00D07A37"/>
    <w:rsid w:val="00D30988"/>
    <w:rsid w:val="00D42B32"/>
    <w:rsid w:val="00D5177D"/>
    <w:rsid w:val="00D52FC8"/>
    <w:rsid w:val="00D53772"/>
    <w:rsid w:val="00D615DE"/>
    <w:rsid w:val="00D62355"/>
    <w:rsid w:val="00D641C0"/>
    <w:rsid w:val="00D80EE8"/>
    <w:rsid w:val="00D85558"/>
    <w:rsid w:val="00D9324D"/>
    <w:rsid w:val="00DB5379"/>
    <w:rsid w:val="00DB592C"/>
    <w:rsid w:val="00DC1C74"/>
    <w:rsid w:val="00DC38B5"/>
    <w:rsid w:val="00DD1853"/>
    <w:rsid w:val="00DF4626"/>
    <w:rsid w:val="00E05A92"/>
    <w:rsid w:val="00E05C1D"/>
    <w:rsid w:val="00E07519"/>
    <w:rsid w:val="00E43744"/>
    <w:rsid w:val="00E67AAB"/>
    <w:rsid w:val="00E9191C"/>
    <w:rsid w:val="00EA5444"/>
    <w:rsid w:val="00EC528A"/>
    <w:rsid w:val="00ED3931"/>
    <w:rsid w:val="00ED737B"/>
    <w:rsid w:val="00EE7F3C"/>
    <w:rsid w:val="00EF5787"/>
    <w:rsid w:val="00F337DC"/>
    <w:rsid w:val="00F3661C"/>
    <w:rsid w:val="00F447B6"/>
    <w:rsid w:val="00F50DC4"/>
    <w:rsid w:val="00F53E54"/>
    <w:rsid w:val="00F5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211D"/>
  <w15:docId w15:val="{FB83496B-BEE9-4B99-A4C9-0BA73DA5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BD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6BD"/>
    <w:pPr>
      <w:keepNext/>
      <w:spacing w:before="240" w:after="60"/>
      <w:outlineLvl w:val="2"/>
    </w:pPr>
    <w:rPr>
      <w:rFonts w:ascii="Arial" w:hAnsi="Arial" w:cs="Arial"/>
      <w:b/>
      <w:bCs/>
      <w:vanish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6BD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528A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B3B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CB3B1D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CB3B1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CB3B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B3B1D"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sid w:val="00CB3B1D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B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3B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B3B1D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B3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B3B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B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B3B1D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B3B1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3B1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3B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3B1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3B1D"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B3B1D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sid w:val="00CB3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B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93BBE"/>
    <w:pPr>
      <w:ind w:right="-7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D06BD"/>
    <w:pPr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3B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D06BD"/>
    <w:pPr>
      <w:tabs>
        <w:tab w:val="num" w:pos="450"/>
      </w:tabs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3B1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AD06BD"/>
    <w:pPr>
      <w:ind w:left="720" w:right="-720"/>
    </w:pPr>
  </w:style>
  <w:style w:type="table" w:customStyle="1" w:styleId="TableGrid1">
    <w:name w:val="Table Grid1"/>
    <w:uiPriority w:val="99"/>
    <w:rsid w:val="00D52F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B592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6B4D"/>
    <w:pPr>
      <w:ind w:left="720"/>
    </w:pPr>
  </w:style>
  <w:style w:type="paragraph" w:customStyle="1" w:styleId="Default">
    <w:name w:val="Default"/>
    <w:rsid w:val="00D079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23279095.2017.1392303" TargetMode="External"/><Relationship Id="rId18" Type="http://schemas.openxmlformats.org/officeDocument/2006/relationships/hyperlink" Target="https://doi.org/10.1093/arclin/acaa064" TargetMode="External"/><Relationship Id="rId26" Type="http://schemas.openxmlformats.org/officeDocument/2006/relationships/hyperlink" Target="https://doi.org/10.3233/jad-23002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3390/ebj3010008" TargetMode="External"/><Relationship Id="rId34" Type="http://schemas.openxmlformats.org/officeDocument/2006/relationships/hyperlink" Target="https://doi.org/10.1177/089198872513666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018/IJVAR.2019070105" TargetMode="External"/><Relationship Id="rId17" Type="http://schemas.openxmlformats.org/officeDocument/2006/relationships/hyperlink" Target="https://doi.org/10.1007/s11065-020-09447-3" TargetMode="External"/><Relationship Id="rId25" Type="http://schemas.openxmlformats.org/officeDocument/2006/relationships/hyperlink" Target="https://doi.org/10.1002/alz.12966" TargetMode="External"/><Relationship Id="rId33" Type="http://schemas.openxmlformats.org/officeDocument/2006/relationships/hyperlink" Target="https://doi.org/10.1097/WNN.0000000000000390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%2F1073191119887444" TargetMode="External"/><Relationship Id="rId20" Type="http://schemas.openxmlformats.org/officeDocument/2006/relationships/hyperlink" Target="https://doi.org/10.1037/hea0001138" TargetMode="External"/><Relationship Id="rId29" Type="http://schemas.openxmlformats.org/officeDocument/2006/relationships/hyperlink" Target="https://doi.org/10.3233/jad-2208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018/IJGCMS.2018070101" TargetMode="External"/><Relationship Id="rId24" Type="http://schemas.openxmlformats.org/officeDocument/2006/relationships/hyperlink" Target="https://doi.org/10.1037/neu0000810" TargetMode="External"/><Relationship Id="rId32" Type="http://schemas.openxmlformats.org/officeDocument/2006/relationships/hyperlink" Target="https://doi.org/10.1037/pri0000276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3854046.2018.1538429" TargetMode="External"/><Relationship Id="rId23" Type="http://schemas.openxmlformats.org/officeDocument/2006/relationships/hyperlink" Target="https://doi.org/10.1080/02699052.2022.2143567" TargetMode="External"/><Relationship Id="rId28" Type="http://schemas.openxmlformats.org/officeDocument/2006/relationships/hyperlink" Target="https://doi.org/10.1111/jnp.1228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1080/13803395.2017.139998" TargetMode="External"/><Relationship Id="rId19" Type="http://schemas.openxmlformats.org/officeDocument/2006/relationships/hyperlink" Target="https://doi.org/10.1007/s12207-021-09407-z" TargetMode="External"/><Relationship Id="rId31" Type="http://schemas.openxmlformats.org/officeDocument/2006/relationships/hyperlink" Target="https://doi.org/10.1016/j.addicn.2024.100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%2F1475725717716624" TargetMode="External"/><Relationship Id="rId14" Type="http://schemas.openxmlformats.org/officeDocument/2006/relationships/hyperlink" Target="https://doi.org/10.1093/arclin/acy100" TargetMode="External"/><Relationship Id="rId22" Type="http://schemas.openxmlformats.org/officeDocument/2006/relationships/hyperlink" Target="https://doi.org/10.1016/j.jad.2022.05.083" TargetMode="External"/><Relationship Id="rId27" Type="http://schemas.openxmlformats.org/officeDocument/2006/relationships/hyperlink" Target="https://doi.org/10.3233/jad-220898" TargetMode="External"/><Relationship Id="rId30" Type="http://schemas.openxmlformats.org/officeDocument/2006/relationships/hyperlink" Target="https://doi.org/10.1017/S1355617722000054" TargetMode="External"/><Relationship Id="rId35" Type="http://schemas.openxmlformats.org/officeDocument/2006/relationships/hyperlink" Target="https://doi.org/10.1080/13854046.2025.2479013" TargetMode="External"/><Relationship Id="rId8" Type="http://schemas.openxmlformats.org/officeDocument/2006/relationships/hyperlink" Target="https://doi.org/10.1177%2F003151251666767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3598-B860-4811-BEB2-FE92774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2569</Words>
  <Characters>15291</Characters>
  <Application>Microsoft Office Word</Application>
  <DocSecurity>0</DocSecurity>
  <Lines>424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July 2023</dc:subject>
  <dc:creator>Ellice Lieberman</dc:creator>
  <cp:lastModifiedBy>William Goette</cp:lastModifiedBy>
  <cp:revision>10</cp:revision>
  <cp:lastPrinted>2023-07-25T12:07:00Z</cp:lastPrinted>
  <dcterms:created xsi:type="dcterms:W3CDTF">2023-07-25T12:26:00Z</dcterms:created>
  <dcterms:modified xsi:type="dcterms:W3CDTF">2026-01-29T00:08:00Z</dcterms:modified>
</cp:coreProperties>
</file>